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3284" w:rsidRPr="00C25557" w:rsidRDefault="005E3284" w:rsidP="005E3284">
      <w:pPr>
        <w:pStyle w:val="2"/>
        <w:spacing w:before="0" w:line="240" w:lineRule="auto"/>
        <w:jc w:val="center"/>
        <w:rPr>
          <w:rFonts w:ascii="Times New Roman" w:eastAsia="Times New Roman" w:hAnsi="Times New Roman" w:cs="Times New Roman"/>
          <w:b/>
          <w:color w:val="auto"/>
          <w:sz w:val="24"/>
          <w:szCs w:val="24"/>
        </w:rPr>
      </w:pPr>
      <w:r w:rsidRPr="00C25557">
        <w:rPr>
          <w:rFonts w:ascii="Times New Roman" w:eastAsia="Times New Roman" w:hAnsi="Times New Roman" w:cs="Times New Roman"/>
          <w:b/>
          <w:color w:val="auto"/>
          <w:sz w:val="24"/>
          <w:szCs w:val="24"/>
        </w:rPr>
        <w:t>КОЛОНОСКОПІЯ</w:t>
      </w:r>
    </w:p>
    <w:p w:rsidR="005E3284" w:rsidRPr="00C25557" w:rsidRDefault="005E3284" w:rsidP="005E3284">
      <w:pPr>
        <w:spacing w:line="240" w:lineRule="auto"/>
        <w:rPr>
          <w:rFonts w:ascii="Times New Roman" w:hAnsi="Times New Roman" w:cs="Times New Roman"/>
          <w:sz w:val="24"/>
          <w:szCs w:val="24"/>
        </w:rPr>
      </w:pPr>
    </w:p>
    <w:p w:rsidR="005E3284" w:rsidRPr="00C25557" w:rsidRDefault="005E3284" w:rsidP="005E3284">
      <w:pPr>
        <w:pStyle w:val="Default"/>
        <w:rPr>
          <w:lang w:val="ru-RU"/>
        </w:rPr>
      </w:pPr>
      <w:r w:rsidRPr="00C25557">
        <w:rPr>
          <w:b/>
          <w:bCs/>
          <w:lang w:val="ru-RU"/>
        </w:rPr>
        <w:t xml:space="preserve">Умови закупівлі медичних послуг </w:t>
      </w:r>
    </w:p>
    <w:p w:rsidR="005E3284" w:rsidRPr="00C25557" w:rsidRDefault="005E3284" w:rsidP="005E3284">
      <w:pPr>
        <w:pStyle w:val="Default"/>
        <w:rPr>
          <w:lang w:val="ru-RU"/>
        </w:rPr>
      </w:pPr>
    </w:p>
    <w:p w:rsidR="005E3284" w:rsidRPr="00C25557" w:rsidRDefault="005E3284" w:rsidP="005E3284">
      <w:pPr>
        <w:pStyle w:val="Default"/>
        <w:rPr>
          <w:lang w:val="ru-RU"/>
        </w:rPr>
      </w:pPr>
      <w:r w:rsidRPr="00C25557">
        <w:rPr>
          <w:lang w:val="ru-RU"/>
        </w:rPr>
        <w:t xml:space="preserve"> </w:t>
      </w:r>
      <w:r w:rsidRPr="00C25557">
        <w:rPr>
          <w:i/>
          <w:iCs/>
          <w:lang w:val="ru-RU"/>
        </w:rPr>
        <w:t>Умови надання послуги</w:t>
      </w:r>
      <w:r w:rsidRPr="00C25557">
        <w:rPr>
          <w:lang w:val="ru-RU"/>
        </w:rPr>
        <w:t xml:space="preserve">: амбулаторно. </w:t>
      </w:r>
    </w:p>
    <w:p w:rsidR="005E3284" w:rsidRPr="00C25557" w:rsidRDefault="005E3284" w:rsidP="005E3284">
      <w:pPr>
        <w:pStyle w:val="Default"/>
        <w:rPr>
          <w:lang w:val="ru-RU"/>
        </w:rPr>
      </w:pPr>
      <w:r w:rsidRPr="00C25557">
        <w:rPr>
          <w:i/>
          <w:iCs/>
          <w:lang w:val="ru-RU"/>
        </w:rPr>
        <w:t>Підстави надання послуги</w:t>
      </w:r>
      <w:r w:rsidRPr="00C25557">
        <w:rPr>
          <w:lang w:val="ru-RU"/>
        </w:rPr>
        <w:t xml:space="preserve">: </w:t>
      </w:r>
    </w:p>
    <w:p w:rsidR="005E3284" w:rsidRPr="00C25557" w:rsidRDefault="005E3284" w:rsidP="005E3284">
      <w:pPr>
        <w:pStyle w:val="Default"/>
        <w:rPr>
          <w:lang w:val="ru-RU"/>
        </w:rPr>
      </w:pPr>
      <w:r w:rsidRPr="00C25557">
        <w:rPr>
          <w:lang w:val="ru-RU"/>
        </w:rPr>
        <w:t xml:space="preserve">● направлення лікаря з надання ПМД, якого обрано за декларацією про вибір лікаря; </w:t>
      </w:r>
    </w:p>
    <w:p w:rsidR="005E3284" w:rsidRPr="00C25557" w:rsidRDefault="005E3284" w:rsidP="005E3284">
      <w:pPr>
        <w:pStyle w:val="Default"/>
        <w:rPr>
          <w:lang w:val="ru-RU"/>
        </w:rPr>
      </w:pPr>
      <w:r w:rsidRPr="00C25557">
        <w:rPr>
          <w:lang w:val="ru-RU"/>
        </w:rPr>
        <w:t xml:space="preserve">● направлення лікуючого лікаря; </w:t>
      </w:r>
    </w:p>
    <w:p w:rsidR="005E3284" w:rsidRPr="00C25557" w:rsidRDefault="005E3284" w:rsidP="005E3284">
      <w:pPr>
        <w:pStyle w:val="Default"/>
        <w:rPr>
          <w:lang w:val="ru-RU"/>
        </w:rPr>
      </w:pPr>
      <w:r w:rsidRPr="00C25557">
        <w:rPr>
          <w:lang w:val="ru-RU"/>
        </w:rPr>
        <w:t>●</w:t>
      </w:r>
      <w:r w:rsidRPr="00C25557">
        <w:rPr>
          <w:lang w:val="uk-UA"/>
        </w:rPr>
        <w:t xml:space="preserve"> </w:t>
      </w:r>
      <w:r w:rsidRPr="00C25557">
        <w:rPr>
          <w:lang w:val="ru-RU"/>
        </w:rPr>
        <w:t xml:space="preserve">вік пацієнта/пацієнтки – від 40 років і старше. </w:t>
      </w:r>
    </w:p>
    <w:p w:rsidR="005E3284" w:rsidRPr="00C25557" w:rsidRDefault="005E3284" w:rsidP="005E3284">
      <w:pPr>
        <w:pStyle w:val="Default"/>
        <w:rPr>
          <w:lang w:val="ru-RU"/>
        </w:rPr>
      </w:pPr>
    </w:p>
    <w:p w:rsidR="005E3284" w:rsidRPr="00C25557" w:rsidRDefault="005E3284" w:rsidP="005E3284">
      <w:pPr>
        <w:pStyle w:val="Default"/>
        <w:rPr>
          <w:lang w:val="ru-RU"/>
        </w:rPr>
      </w:pPr>
      <w:r w:rsidRPr="00C25557">
        <w:rPr>
          <w:i/>
          <w:iCs/>
          <w:lang w:val="ru-RU"/>
        </w:rPr>
        <w:t xml:space="preserve">Вимоги до організації надання послуги: </w:t>
      </w:r>
    </w:p>
    <w:p w:rsidR="005E3284" w:rsidRPr="00C25557" w:rsidRDefault="005E3284" w:rsidP="005E3284">
      <w:pPr>
        <w:pStyle w:val="Default"/>
        <w:rPr>
          <w:lang w:val="ru-RU"/>
        </w:rPr>
      </w:pPr>
      <w:r w:rsidRPr="00C25557">
        <w:rPr>
          <w:lang w:val="ru-RU"/>
        </w:rPr>
        <w:t xml:space="preserve">1. Забезпечення фотофіксації обстеження або відеозапис втручання зі зберіганням цифрових фото/відеоматеріалів протягом 2 років з фіксуванням: </w:t>
      </w:r>
    </w:p>
    <w:p w:rsidR="005E3284" w:rsidRPr="00C25557" w:rsidRDefault="005E3284" w:rsidP="005E3284">
      <w:pPr>
        <w:pStyle w:val="Default"/>
        <w:rPr>
          <w:lang w:val="ru-RU"/>
        </w:rPr>
      </w:pPr>
      <w:r w:rsidRPr="00C25557">
        <w:t>a</w:t>
      </w:r>
      <w:r w:rsidRPr="00C25557">
        <w:rPr>
          <w:lang w:val="ru-RU"/>
        </w:rPr>
        <w:t xml:space="preserve">. нижньої частини </w:t>
      </w:r>
      <w:r w:rsidRPr="00C25557">
        <w:t>rectum</w:t>
      </w:r>
      <w:r w:rsidRPr="00C25557">
        <w:rPr>
          <w:lang w:val="ru-RU"/>
        </w:rPr>
        <w:t xml:space="preserve"> на 2 </w:t>
      </w:r>
      <w:r w:rsidRPr="00C25557">
        <w:t>c</w:t>
      </w:r>
      <w:r w:rsidRPr="00C25557">
        <w:rPr>
          <w:lang w:val="ru-RU"/>
        </w:rPr>
        <w:t xml:space="preserve">м вище від анального сфінктера; </w:t>
      </w:r>
    </w:p>
    <w:p w:rsidR="005E3284" w:rsidRPr="00C25557" w:rsidRDefault="005E3284" w:rsidP="005E3284">
      <w:pPr>
        <w:pStyle w:val="Default"/>
        <w:rPr>
          <w:lang w:val="ru-RU"/>
        </w:rPr>
      </w:pPr>
      <w:r w:rsidRPr="00C25557">
        <w:t>b</w:t>
      </w:r>
      <w:r w:rsidRPr="00C25557">
        <w:rPr>
          <w:lang w:val="ru-RU"/>
        </w:rPr>
        <w:t xml:space="preserve">. середньої частини сигмоподібної кишки; </w:t>
      </w:r>
    </w:p>
    <w:p w:rsidR="005E3284" w:rsidRPr="00C25557" w:rsidRDefault="005E3284" w:rsidP="005E3284">
      <w:pPr>
        <w:pStyle w:val="Default"/>
        <w:rPr>
          <w:lang w:val="ru-RU"/>
        </w:rPr>
      </w:pPr>
      <w:r w:rsidRPr="00C25557">
        <w:t>c</w:t>
      </w:r>
      <w:r w:rsidRPr="00C25557">
        <w:rPr>
          <w:lang w:val="ru-RU"/>
        </w:rPr>
        <w:t xml:space="preserve">. низхідної ободової кишки нижче селезінкового вигину; </w:t>
      </w:r>
    </w:p>
    <w:p w:rsidR="005E3284" w:rsidRPr="00C25557" w:rsidRDefault="005E3284" w:rsidP="005E3284">
      <w:pPr>
        <w:pStyle w:val="Default"/>
        <w:rPr>
          <w:lang w:val="ru-RU"/>
        </w:rPr>
      </w:pPr>
      <w:r w:rsidRPr="00C25557">
        <w:t>d</w:t>
      </w:r>
      <w:r w:rsidRPr="00C25557">
        <w:rPr>
          <w:lang w:val="ru-RU"/>
        </w:rPr>
        <w:t xml:space="preserve">. поперечно-ободової кишки після селезінкової вигину; </w:t>
      </w:r>
    </w:p>
    <w:p w:rsidR="005E3284" w:rsidRPr="00C25557" w:rsidRDefault="005E3284" w:rsidP="005E3284">
      <w:pPr>
        <w:pStyle w:val="Default"/>
        <w:rPr>
          <w:lang w:val="ru-RU"/>
        </w:rPr>
      </w:pPr>
      <w:r w:rsidRPr="00C25557">
        <w:t>e</w:t>
      </w:r>
      <w:r w:rsidRPr="00C25557">
        <w:rPr>
          <w:lang w:val="ru-RU"/>
        </w:rPr>
        <w:t xml:space="preserve">. поперечно-ободової кишки перед печінковим вигином; </w:t>
      </w:r>
    </w:p>
    <w:p w:rsidR="005E3284" w:rsidRPr="00C25557" w:rsidRDefault="005E3284" w:rsidP="005E3284">
      <w:pPr>
        <w:pStyle w:val="Default"/>
        <w:rPr>
          <w:lang w:val="ru-RU"/>
        </w:rPr>
      </w:pPr>
      <w:r w:rsidRPr="00C25557">
        <w:t>f</w:t>
      </w:r>
      <w:r w:rsidRPr="00C25557">
        <w:rPr>
          <w:lang w:val="ru-RU"/>
        </w:rPr>
        <w:t xml:space="preserve">. висхідної ободової кишки нижче печінкового вигину; </w:t>
      </w:r>
    </w:p>
    <w:p w:rsidR="005E3284" w:rsidRPr="00C25557" w:rsidRDefault="005E3284" w:rsidP="005E3284">
      <w:pPr>
        <w:pStyle w:val="Default"/>
        <w:rPr>
          <w:lang w:val="ru-RU"/>
        </w:rPr>
      </w:pPr>
      <w:r w:rsidRPr="00C25557">
        <w:t>g</w:t>
      </w:r>
      <w:r w:rsidRPr="00C25557">
        <w:rPr>
          <w:lang w:val="ru-RU"/>
        </w:rPr>
        <w:t xml:space="preserve">. термінального відділу тонкої кишки (при технічній можливості); </w:t>
      </w:r>
    </w:p>
    <w:p w:rsidR="005E3284" w:rsidRPr="00C25557" w:rsidRDefault="005E3284" w:rsidP="005E3284">
      <w:pPr>
        <w:pStyle w:val="Default"/>
        <w:rPr>
          <w:lang w:val="ru-RU"/>
        </w:rPr>
      </w:pPr>
      <w:r w:rsidRPr="00C25557">
        <w:t>h</w:t>
      </w:r>
      <w:r w:rsidRPr="00C25557">
        <w:rPr>
          <w:lang w:val="ru-RU"/>
        </w:rPr>
        <w:t xml:space="preserve">. ілеоцекального клапану; </w:t>
      </w:r>
    </w:p>
    <w:p w:rsidR="005E3284" w:rsidRPr="00C25557" w:rsidRDefault="005E3284" w:rsidP="005E3284">
      <w:pPr>
        <w:pStyle w:val="Default"/>
        <w:rPr>
          <w:lang w:val="ru-RU"/>
        </w:rPr>
      </w:pPr>
      <w:r w:rsidRPr="00C25557">
        <w:t>i</w:t>
      </w:r>
      <w:r w:rsidRPr="00C25557">
        <w:rPr>
          <w:lang w:val="ru-RU"/>
        </w:rPr>
        <w:t xml:space="preserve">. сліпої кишки, з візуалізацією отвору червоподібного відростка; </w:t>
      </w:r>
    </w:p>
    <w:p w:rsidR="005E3284" w:rsidRPr="00C25557" w:rsidRDefault="005E3284" w:rsidP="005E3284">
      <w:pPr>
        <w:pStyle w:val="Default"/>
        <w:rPr>
          <w:lang w:val="ru-RU"/>
        </w:rPr>
      </w:pPr>
      <w:r w:rsidRPr="00C25557">
        <w:t>j</w:t>
      </w:r>
      <w:r w:rsidRPr="00C25557">
        <w:rPr>
          <w:lang w:val="ru-RU"/>
        </w:rPr>
        <w:t xml:space="preserve">. огляду ректосигмоїдного вигину в інверсії (при технічній можливості); </w:t>
      </w:r>
    </w:p>
    <w:p w:rsidR="005E3284" w:rsidRPr="00C25557" w:rsidRDefault="005E3284" w:rsidP="005E3284">
      <w:pPr>
        <w:pStyle w:val="Default"/>
        <w:rPr>
          <w:lang w:val="ru-RU"/>
        </w:rPr>
      </w:pPr>
      <w:r w:rsidRPr="00C25557">
        <w:t>k</w:t>
      </w:r>
      <w:r w:rsidRPr="00C25557">
        <w:rPr>
          <w:lang w:val="ru-RU"/>
        </w:rPr>
        <w:t xml:space="preserve">. огляду нижньоампулярного відділу прямої кишки в інверсії (при технічній можливості); </w:t>
      </w:r>
    </w:p>
    <w:p w:rsidR="005E3284" w:rsidRPr="00C25557" w:rsidRDefault="005E3284" w:rsidP="005E3284">
      <w:pPr>
        <w:pStyle w:val="Default"/>
        <w:rPr>
          <w:lang w:val="ru-RU"/>
        </w:rPr>
      </w:pPr>
      <w:r w:rsidRPr="00C25557">
        <w:t>l</w:t>
      </w:r>
      <w:r w:rsidRPr="00C25557">
        <w:rPr>
          <w:lang w:val="ru-RU"/>
        </w:rPr>
        <w:t xml:space="preserve">. локальних змін слизової оболонки та всіх утворень (поліпів, виразок, пухлин тощо. </w:t>
      </w:r>
    </w:p>
    <w:p w:rsidR="005E3284" w:rsidRPr="00C25557" w:rsidRDefault="005E3284" w:rsidP="005E3284">
      <w:pPr>
        <w:pStyle w:val="Default"/>
        <w:rPr>
          <w:lang w:val="ru-RU"/>
        </w:rPr>
      </w:pPr>
      <w:r w:rsidRPr="00C25557">
        <w:rPr>
          <w:lang w:val="ru-RU"/>
        </w:rPr>
        <w:t xml:space="preserve">2. Забезпечення проведення гістологічного дослідження у закладі або на умовах договору підряду. </w:t>
      </w:r>
    </w:p>
    <w:p w:rsidR="005E3284" w:rsidRPr="00C25557" w:rsidRDefault="005E3284" w:rsidP="005E3284">
      <w:pPr>
        <w:pStyle w:val="Default"/>
        <w:rPr>
          <w:lang w:val="ru-RU"/>
        </w:rPr>
      </w:pPr>
      <w:r w:rsidRPr="00C25557">
        <w:rPr>
          <w:lang w:val="ru-RU"/>
        </w:rPr>
        <w:t xml:space="preserve">3. Наявність кімнати для відпочинку пацієнтів після ендоскопічного дослідження. </w:t>
      </w:r>
    </w:p>
    <w:p w:rsidR="005E3284" w:rsidRPr="00C25557" w:rsidRDefault="005E3284" w:rsidP="005E3284">
      <w:pPr>
        <w:pStyle w:val="Default"/>
        <w:rPr>
          <w:lang w:val="ru-RU"/>
        </w:rPr>
      </w:pPr>
      <w:r w:rsidRPr="00C25557">
        <w:rPr>
          <w:lang w:val="ru-RU"/>
        </w:rPr>
        <w:t xml:space="preserve">4. Взаємодія з іншими надавачами медичних послуг для своєчасного та ефективного надання допомоги пацієнтам. </w:t>
      </w:r>
    </w:p>
    <w:p w:rsidR="005E3284" w:rsidRPr="00C25557" w:rsidRDefault="005E3284" w:rsidP="005E3284">
      <w:pPr>
        <w:pStyle w:val="Default"/>
        <w:rPr>
          <w:lang w:val="ru-RU"/>
        </w:rPr>
      </w:pPr>
      <w:r w:rsidRPr="00C25557">
        <w:rPr>
          <w:lang w:val="ru-RU"/>
        </w:rPr>
        <w:t xml:space="preserve">5.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5E3284" w:rsidRPr="00C25557" w:rsidRDefault="005E3284" w:rsidP="005E3284">
      <w:pPr>
        <w:pStyle w:val="Default"/>
        <w:rPr>
          <w:lang w:val="ru-RU"/>
        </w:rPr>
      </w:pPr>
      <w:r w:rsidRPr="00C25557">
        <w:rPr>
          <w:lang w:val="ru-RU"/>
        </w:rPr>
        <w:t xml:space="preserve">6.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5E3284" w:rsidRPr="00C25557" w:rsidRDefault="005E3284" w:rsidP="005E3284">
      <w:pPr>
        <w:pStyle w:val="Default"/>
        <w:rPr>
          <w:lang w:val="ru-RU"/>
        </w:rPr>
      </w:pPr>
      <w:r w:rsidRPr="00C25557">
        <w:rPr>
          <w:lang w:val="ru-RU"/>
        </w:rPr>
        <w:t xml:space="preserve">7.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rsidR="005E3284" w:rsidRPr="00C25557" w:rsidRDefault="005E3284" w:rsidP="005E3284">
      <w:pPr>
        <w:pStyle w:val="Default"/>
        <w:rPr>
          <w:lang w:val="ru-RU"/>
        </w:rPr>
      </w:pPr>
      <w:r w:rsidRPr="00C25557">
        <w:rPr>
          <w:lang w:val="ru-RU"/>
        </w:rPr>
        <w:t xml:space="preserve">8.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5E3284" w:rsidRPr="00C25557" w:rsidRDefault="005E3284" w:rsidP="005E3284">
      <w:pPr>
        <w:pStyle w:val="Default"/>
        <w:rPr>
          <w:lang w:val="ru-RU"/>
        </w:rPr>
      </w:pPr>
      <w:r w:rsidRPr="00C25557">
        <w:rPr>
          <w:lang w:val="ru-RU"/>
        </w:rPr>
        <w:t xml:space="preserve">9.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w:t>
      </w:r>
      <w:r w:rsidRPr="00C25557">
        <w:rPr>
          <w:lang w:val="ru-RU"/>
        </w:rPr>
        <w:lastRenderedPageBreak/>
        <w:t xml:space="preserve">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5E3284" w:rsidRPr="00C25557" w:rsidRDefault="005E3284" w:rsidP="005E3284">
      <w:pPr>
        <w:pStyle w:val="Default"/>
        <w:rPr>
          <w:lang w:val="ru-RU"/>
        </w:rPr>
      </w:pPr>
      <w:r w:rsidRPr="00C25557">
        <w:rPr>
          <w:lang w:val="ru-RU"/>
        </w:rPr>
        <w:t xml:space="preserve">10. Обов’язкове інформування пацієнта щодо можливості отримання інших необхідних медичних послуг безоплатно за рахунок коштів програми медичних гарантій. </w:t>
      </w:r>
    </w:p>
    <w:p w:rsidR="005E3284" w:rsidRPr="00C25557" w:rsidRDefault="005E3284" w:rsidP="005E3284">
      <w:pPr>
        <w:pStyle w:val="Default"/>
        <w:rPr>
          <w:lang w:val="ru-RU"/>
        </w:rPr>
      </w:pPr>
    </w:p>
    <w:p w:rsidR="005E3284" w:rsidRPr="00C25557" w:rsidRDefault="005E3284" w:rsidP="005E3284">
      <w:pPr>
        <w:pStyle w:val="Default"/>
        <w:rPr>
          <w:lang w:val="ru-RU"/>
        </w:rPr>
      </w:pPr>
      <w:r w:rsidRPr="00C25557">
        <w:rPr>
          <w:i/>
          <w:iCs/>
          <w:lang w:val="ru-RU"/>
        </w:rPr>
        <w:t xml:space="preserve">Вимоги до спеціалістів та кількості фахівців, які працюють на посадах: </w:t>
      </w:r>
    </w:p>
    <w:p w:rsidR="005E3284" w:rsidRPr="00C25557" w:rsidRDefault="005E3284" w:rsidP="005E3284">
      <w:pPr>
        <w:pStyle w:val="Default"/>
        <w:rPr>
          <w:lang w:val="ru-RU"/>
        </w:rPr>
      </w:pPr>
      <w:r w:rsidRPr="00C25557">
        <w:rPr>
          <w:lang w:val="ru-RU"/>
        </w:rPr>
        <w:t xml:space="preserve">1. За місцем надання медичних послуг: </w:t>
      </w:r>
    </w:p>
    <w:p w:rsidR="005E3284" w:rsidRPr="00C25557" w:rsidRDefault="005E3284" w:rsidP="005E3284">
      <w:pPr>
        <w:pStyle w:val="Default"/>
        <w:rPr>
          <w:lang w:val="ru-RU"/>
        </w:rPr>
      </w:pPr>
      <w:r w:rsidRPr="00C25557">
        <w:t>a</w:t>
      </w:r>
      <w:r w:rsidRPr="00C25557">
        <w:rPr>
          <w:lang w:val="ru-RU"/>
        </w:rPr>
        <w:t xml:space="preserve">. Лікар-ендоскопіст – щонайменше одна особа, яка працює за основним місцем роботи у цьому закладі або за сумісництвом. </w:t>
      </w:r>
    </w:p>
    <w:p w:rsidR="005E3284" w:rsidRPr="00C25557" w:rsidRDefault="005E3284" w:rsidP="005E3284">
      <w:pPr>
        <w:pStyle w:val="Default"/>
        <w:rPr>
          <w:lang w:val="ru-RU"/>
        </w:rPr>
      </w:pPr>
      <w:r w:rsidRPr="00C25557">
        <w:t>b</w:t>
      </w:r>
      <w:r w:rsidRPr="00C25557">
        <w:rPr>
          <w:lang w:val="ru-RU"/>
        </w:rPr>
        <w:t xml:space="preserve">. Сестра медична – щонайменше одна особа, яка працює за основним місцем роботи у цьому закладі або за сумісництвом. </w:t>
      </w:r>
    </w:p>
    <w:p w:rsidR="005E3284" w:rsidRPr="00C25557" w:rsidRDefault="005E3284" w:rsidP="005E3284">
      <w:pPr>
        <w:pStyle w:val="Default"/>
        <w:rPr>
          <w:lang w:val="ru-RU"/>
        </w:rPr>
      </w:pPr>
      <w:r w:rsidRPr="00C25557">
        <w:rPr>
          <w:lang w:val="ru-RU"/>
        </w:rPr>
        <w:t xml:space="preserve">2. У закладі: </w:t>
      </w:r>
    </w:p>
    <w:p w:rsidR="005E3284" w:rsidRPr="00C25557" w:rsidRDefault="005E3284" w:rsidP="005E3284">
      <w:pPr>
        <w:pStyle w:val="Default"/>
        <w:rPr>
          <w:lang w:val="ru-RU"/>
        </w:rPr>
      </w:pPr>
      <w:r w:rsidRPr="00C25557">
        <w:t>a</w:t>
      </w:r>
      <w:r w:rsidRPr="00C25557">
        <w:rPr>
          <w:lang w:val="ru-RU"/>
        </w:rPr>
        <w:t xml:space="preserve">. Лікар-анестезіолог – щонайменше одна особа, яка працює за основним місцем роботи у цьому закладі або за сумісництвом. </w:t>
      </w:r>
    </w:p>
    <w:p w:rsidR="005E3284" w:rsidRPr="00C25557" w:rsidRDefault="005E3284" w:rsidP="005E3284">
      <w:pPr>
        <w:pStyle w:val="Default"/>
        <w:rPr>
          <w:lang w:val="ru-RU"/>
        </w:rPr>
      </w:pPr>
    </w:p>
    <w:p w:rsidR="005E3284" w:rsidRPr="00C25557" w:rsidRDefault="005E3284" w:rsidP="005E3284">
      <w:pPr>
        <w:pStyle w:val="Default"/>
        <w:rPr>
          <w:lang w:val="ru-RU"/>
        </w:rPr>
      </w:pPr>
      <w:r w:rsidRPr="00C25557">
        <w:rPr>
          <w:i/>
          <w:iCs/>
          <w:lang w:val="ru-RU"/>
        </w:rPr>
        <w:t xml:space="preserve">Вимоги до переліку обладнання: </w:t>
      </w:r>
    </w:p>
    <w:p w:rsidR="005E3284" w:rsidRPr="00C25557" w:rsidRDefault="005E3284" w:rsidP="005E3284">
      <w:pPr>
        <w:pStyle w:val="Default"/>
        <w:rPr>
          <w:lang w:val="ru-RU"/>
        </w:rPr>
      </w:pPr>
      <w:r w:rsidRPr="00C25557">
        <w:rPr>
          <w:lang w:val="ru-RU"/>
        </w:rPr>
        <w:t xml:space="preserve">1. За місцем надання медичних послуг: </w:t>
      </w:r>
    </w:p>
    <w:p w:rsidR="005E3284" w:rsidRPr="00C25557" w:rsidRDefault="005E3284" w:rsidP="005E3284">
      <w:pPr>
        <w:pStyle w:val="Default"/>
        <w:rPr>
          <w:lang w:val="ru-RU"/>
        </w:rPr>
      </w:pPr>
      <w:r w:rsidRPr="00C25557">
        <w:t>a</w:t>
      </w:r>
      <w:r w:rsidRPr="00C25557">
        <w:rPr>
          <w:lang w:val="ru-RU"/>
        </w:rPr>
        <w:t xml:space="preserve">. гнучкий відеоколоноскоп; </w:t>
      </w:r>
    </w:p>
    <w:p w:rsidR="005E3284" w:rsidRPr="00C25557" w:rsidRDefault="005E3284" w:rsidP="005E3284">
      <w:pPr>
        <w:pStyle w:val="Default"/>
        <w:rPr>
          <w:lang w:val="ru-RU"/>
        </w:rPr>
      </w:pPr>
      <w:r w:rsidRPr="00C25557">
        <w:t>b</w:t>
      </w:r>
      <w:r w:rsidRPr="00C25557">
        <w:rPr>
          <w:lang w:val="ru-RU"/>
        </w:rPr>
        <w:t xml:space="preserve">. ендоскопічні інструменти; </w:t>
      </w:r>
    </w:p>
    <w:p w:rsidR="005E3284" w:rsidRPr="00C25557" w:rsidRDefault="005E3284" w:rsidP="005E3284">
      <w:pPr>
        <w:pStyle w:val="Default"/>
        <w:rPr>
          <w:lang w:val="ru-RU"/>
        </w:rPr>
      </w:pPr>
      <w:r w:rsidRPr="00C25557">
        <w:t>c</w:t>
      </w:r>
      <w:r w:rsidRPr="00C25557">
        <w:rPr>
          <w:lang w:val="ru-RU"/>
        </w:rPr>
        <w:t xml:space="preserve">. відеопроцесор; </w:t>
      </w:r>
    </w:p>
    <w:p w:rsidR="005E3284" w:rsidRPr="00C25557" w:rsidRDefault="005E3284" w:rsidP="005E3284">
      <w:pPr>
        <w:pStyle w:val="Default"/>
        <w:rPr>
          <w:lang w:val="ru-RU"/>
        </w:rPr>
      </w:pPr>
      <w:r w:rsidRPr="00C25557">
        <w:t>d</w:t>
      </w:r>
      <w:r w:rsidRPr="00C25557">
        <w:rPr>
          <w:lang w:val="ru-RU"/>
        </w:rPr>
        <w:t xml:space="preserve">. монітор; </w:t>
      </w:r>
    </w:p>
    <w:p w:rsidR="005E3284" w:rsidRPr="00C25557" w:rsidRDefault="005E3284" w:rsidP="005E3284">
      <w:pPr>
        <w:pStyle w:val="Default"/>
        <w:rPr>
          <w:lang w:val="ru-RU"/>
        </w:rPr>
      </w:pPr>
      <w:r w:rsidRPr="00C25557">
        <w:t>e</w:t>
      </w:r>
      <w:r w:rsidRPr="00C25557">
        <w:rPr>
          <w:lang w:val="ru-RU"/>
        </w:rPr>
        <w:t xml:space="preserve">. освітлювач; </w:t>
      </w:r>
    </w:p>
    <w:p w:rsidR="005E3284" w:rsidRPr="00C25557" w:rsidRDefault="005E3284" w:rsidP="005E3284">
      <w:pPr>
        <w:pStyle w:val="Default"/>
        <w:rPr>
          <w:lang w:val="ru-RU"/>
        </w:rPr>
      </w:pPr>
      <w:r w:rsidRPr="00C25557">
        <w:t>f</w:t>
      </w:r>
      <w:r w:rsidRPr="00C25557">
        <w:rPr>
          <w:lang w:val="ru-RU"/>
        </w:rPr>
        <w:t xml:space="preserve">. автоматичний дозатор лікувальних речовин; </w:t>
      </w:r>
    </w:p>
    <w:p w:rsidR="005E3284" w:rsidRPr="00C25557" w:rsidRDefault="005E3284" w:rsidP="005E3284">
      <w:pPr>
        <w:pStyle w:val="Default"/>
        <w:rPr>
          <w:lang w:val="ru-RU"/>
        </w:rPr>
      </w:pPr>
      <w:r w:rsidRPr="00C25557">
        <w:t>g</w:t>
      </w:r>
      <w:r w:rsidRPr="00C25557">
        <w:rPr>
          <w:lang w:val="ru-RU"/>
        </w:rPr>
        <w:t xml:space="preserve">. аспіратор (відсмоктувач); </w:t>
      </w:r>
    </w:p>
    <w:p w:rsidR="005E3284" w:rsidRPr="00C25557" w:rsidRDefault="005E3284" w:rsidP="005E3284">
      <w:pPr>
        <w:pStyle w:val="Default"/>
        <w:rPr>
          <w:lang w:val="ru-RU"/>
        </w:rPr>
      </w:pPr>
      <w:r w:rsidRPr="00C25557">
        <w:t>h</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w:t>
      </w:r>
    </w:p>
    <w:p w:rsidR="005E3284" w:rsidRPr="00C25557" w:rsidRDefault="005E3284" w:rsidP="005E3284">
      <w:pPr>
        <w:pStyle w:val="Default"/>
        <w:rPr>
          <w:lang w:val="ru-RU"/>
        </w:rPr>
      </w:pPr>
      <w:r w:rsidRPr="00C25557">
        <w:t>i</w:t>
      </w:r>
      <w:r w:rsidRPr="00C25557">
        <w:rPr>
          <w:lang w:val="ru-RU"/>
        </w:rPr>
        <w:t xml:space="preserve">. мішок ручної вентиляції легенів; </w:t>
      </w:r>
    </w:p>
    <w:p w:rsidR="005E3284" w:rsidRPr="00C25557" w:rsidRDefault="005E3284" w:rsidP="005E3284">
      <w:pPr>
        <w:pStyle w:val="Default"/>
        <w:rPr>
          <w:lang w:val="ru-RU"/>
        </w:rPr>
      </w:pPr>
      <w:r w:rsidRPr="00C25557">
        <w:t>j</w:t>
      </w:r>
      <w:r w:rsidRPr="00C25557">
        <w:rPr>
          <w:lang w:val="ru-RU"/>
        </w:rPr>
        <w:t xml:space="preserve">. ларингоскоп з набором клинків; </w:t>
      </w:r>
    </w:p>
    <w:p w:rsidR="005E3284" w:rsidRPr="00C25557" w:rsidRDefault="005E3284" w:rsidP="005E3284">
      <w:pPr>
        <w:pStyle w:val="Default"/>
        <w:rPr>
          <w:lang w:val="ru-RU"/>
        </w:rPr>
      </w:pPr>
      <w:r w:rsidRPr="00C25557">
        <w:t>k</w:t>
      </w:r>
      <w:r w:rsidRPr="00C25557">
        <w:rPr>
          <w:lang w:val="ru-RU"/>
        </w:rPr>
        <w:t xml:space="preserve">. джерело кисню; </w:t>
      </w:r>
    </w:p>
    <w:p w:rsidR="005E3284" w:rsidRPr="00C25557" w:rsidRDefault="005E3284" w:rsidP="005E3284">
      <w:pPr>
        <w:pStyle w:val="Default"/>
        <w:rPr>
          <w:lang w:val="ru-RU"/>
        </w:rPr>
      </w:pPr>
      <w:r w:rsidRPr="00C25557">
        <w:t>l</w:t>
      </w:r>
      <w:r w:rsidRPr="00C25557">
        <w:rPr>
          <w:lang w:val="ru-RU"/>
        </w:rPr>
        <w:t xml:space="preserve">. термометр безконтактний; </w:t>
      </w:r>
    </w:p>
    <w:p w:rsidR="005E3284" w:rsidRPr="00C25557" w:rsidRDefault="005E3284" w:rsidP="005E3284">
      <w:pPr>
        <w:pStyle w:val="Default"/>
        <w:rPr>
          <w:lang w:val="ru-RU"/>
        </w:rPr>
      </w:pPr>
      <w:r w:rsidRPr="00C25557">
        <w:t>m</w:t>
      </w:r>
      <w:r w:rsidRPr="00C25557">
        <w:rPr>
          <w:lang w:val="ru-RU"/>
        </w:rPr>
        <w:t xml:space="preserve">. тонометр; </w:t>
      </w:r>
    </w:p>
    <w:p w:rsidR="005E3284" w:rsidRPr="00C25557" w:rsidRDefault="005E3284" w:rsidP="005E3284">
      <w:pPr>
        <w:pStyle w:val="Default"/>
        <w:rPr>
          <w:lang w:val="ru-RU"/>
        </w:rPr>
      </w:pPr>
      <w:r w:rsidRPr="00C25557">
        <w:t>n</w:t>
      </w:r>
      <w:r w:rsidRPr="00C25557">
        <w:rPr>
          <w:lang w:val="ru-RU"/>
        </w:rPr>
        <w:t xml:space="preserve">. пульсоксиметр; </w:t>
      </w:r>
    </w:p>
    <w:p w:rsidR="005E3284" w:rsidRPr="00C25557" w:rsidRDefault="005E3284" w:rsidP="005E3284">
      <w:pPr>
        <w:pStyle w:val="Default"/>
        <w:rPr>
          <w:lang w:val="ru-RU"/>
        </w:rPr>
      </w:pPr>
      <w:r w:rsidRPr="00C25557">
        <w:t>o</w:t>
      </w:r>
      <w:r w:rsidRPr="00C25557">
        <w:rPr>
          <w:lang w:val="ru-RU"/>
        </w:rPr>
        <w:t xml:space="preserve">. аптечка для надання невідкладної допомоги. </w:t>
      </w:r>
    </w:p>
    <w:p w:rsidR="005E3284" w:rsidRPr="00C25557" w:rsidRDefault="005E3284" w:rsidP="005E3284">
      <w:pPr>
        <w:pStyle w:val="Default"/>
        <w:rPr>
          <w:lang w:val="ru-RU"/>
        </w:rPr>
      </w:pPr>
      <w:r w:rsidRPr="00C25557">
        <w:rPr>
          <w:lang w:val="ru-RU"/>
        </w:rPr>
        <w:t xml:space="preserve">2. У закладі: </w:t>
      </w:r>
    </w:p>
    <w:p w:rsidR="005E3284" w:rsidRPr="00C25557" w:rsidRDefault="005E3284" w:rsidP="005E3284">
      <w:pPr>
        <w:pStyle w:val="Default"/>
        <w:rPr>
          <w:lang w:val="ru-RU"/>
        </w:rPr>
      </w:pPr>
      <w:r w:rsidRPr="00C25557">
        <w:t>a</w:t>
      </w:r>
      <w:r w:rsidRPr="00C25557">
        <w:rPr>
          <w:lang w:val="ru-RU"/>
        </w:rPr>
        <w:t xml:space="preserve">. портативний дефібрилятор з функцією синхронізації. </w:t>
      </w:r>
    </w:p>
    <w:p w:rsidR="005E3284" w:rsidRPr="00C25557" w:rsidRDefault="005E3284" w:rsidP="005E3284">
      <w:pPr>
        <w:pStyle w:val="Default"/>
        <w:rPr>
          <w:lang w:val="ru-RU"/>
        </w:rPr>
      </w:pPr>
    </w:p>
    <w:p w:rsidR="005E3284" w:rsidRPr="00C25557" w:rsidRDefault="005E3284" w:rsidP="005E3284">
      <w:pPr>
        <w:pStyle w:val="Default"/>
        <w:rPr>
          <w:lang w:val="ru-RU"/>
        </w:rPr>
      </w:pPr>
      <w:r w:rsidRPr="00C25557">
        <w:rPr>
          <w:i/>
          <w:iCs/>
          <w:lang w:val="ru-RU"/>
        </w:rPr>
        <w:t xml:space="preserve">Інші вимоги: </w:t>
      </w:r>
    </w:p>
    <w:p w:rsidR="005E3284" w:rsidRPr="00C25557" w:rsidRDefault="005E3284" w:rsidP="005E3284">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ендоскопія, анестезіологія. </w:t>
      </w:r>
    </w:p>
    <w:p w:rsidR="005E3284" w:rsidRPr="00C25557" w:rsidRDefault="005E3284" w:rsidP="005E3284">
      <w:pPr>
        <w:pStyle w:val="Default"/>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rsidR="006731F7" w:rsidRPr="005E3284" w:rsidRDefault="006731F7" w:rsidP="005E3284">
      <w:bookmarkStart w:id="0" w:name="_GoBack"/>
      <w:bookmarkEnd w:id="0"/>
    </w:p>
    <w:sectPr w:rsidR="006731F7" w:rsidRPr="005E32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161F4"/>
    <w:multiLevelType w:val="multilevel"/>
    <w:tmpl w:val="303CF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2432EE"/>
    <w:multiLevelType w:val="multilevel"/>
    <w:tmpl w:val="446AE37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0F70CD"/>
    <w:multiLevelType w:val="multilevel"/>
    <w:tmpl w:val="884C5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335FBA"/>
    <w:multiLevelType w:val="multilevel"/>
    <w:tmpl w:val="5F5497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D0F1D71"/>
    <w:multiLevelType w:val="multilevel"/>
    <w:tmpl w:val="45A89A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4144FD"/>
    <w:multiLevelType w:val="multilevel"/>
    <w:tmpl w:val="C0F86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FEA2B60"/>
    <w:multiLevelType w:val="multilevel"/>
    <w:tmpl w:val="85220D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1AA633B"/>
    <w:multiLevelType w:val="multilevel"/>
    <w:tmpl w:val="33B04E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3C03627"/>
    <w:multiLevelType w:val="multilevel"/>
    <w:tmpl w:val="8BE202D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7F93A64"/>
    <w:multiLevelType w:val="multilevel"/>
    <w:tmpl w:val="836400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1900E76"/>
    <w:multiLevelType w:val="multilevel"/>
    <w:tmpl w:val="FD24D2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3284C5A"/>
    <w:multiLevelType w:val="multilevel"/>
    <w:tmpl w:val="A2D07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6D73B5"/>
    <w:multiLevelType w:val="multilevel"/>
    <w:tmpl w:val="87AE8A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4875B84"/>
    <w:multiLevelType w:val="multilevel"/>
    <w:tmpl w:val="1D9C34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6FC7063D"/>
    <w:multiLevelType w:val="multilevel"/>
    <w:tmpl w:val="2474BC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719C3E2A"/>
    <w:multiLevelType w:val="multilevel"/>
    <w:tmpl w:val="0846CE7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6F157C1"/>
    <w:multiLevelType w:val="multilevel"/>
    <w:tmpl w:val="89A86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B0A7AEA"/>
    <w:multiLevelType w:val="multilevel"/>
    <w:tmpl w:val="4E163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3"/>
  </w:num>
  <w:num w:numId="14">
    <w:abstractNumId w:val="2"/>
  </w:num>
  <w:num w:numId="15">
    <w:abstractNumId w:val="14"/>
  </w:num>
  <w:num w:numId="16">
    <w:abstractNumId w:val="11"/>
  </w:num>
  <w:num w:numId="17">
    <w:abstractNumId w:val="10"/>
  </w:num>
  <w:num w:numId="18">
    <w:abstractNumId w:val="8"/>
  </w:num>
  <w:num w:numId="19">
    <w:abstractNumId w:val="15"/>
  </w:num>
  <w:num w:numId="20">
    <w:abstractNumId w:val="3"/>
  </w:num>
  <w:num w:numId="2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464DF"/>
    <w:rsid w:val="003B6808"/>
    <w:rsid w:val="003C0664"/>
    <w:rsid w:val="0055390C"/>
    <w:rsid w:val="00585C2E"/>
    <w:rsid w:val="005E3284"/>
    <w:rsid w:val="0060683B"/>
    <w:rsid w:val="00645BB9"/>
    <w:rsid w:val="00671B3F"/>
    <w:rsid w:val="006731F7"/>
    <w:rsid w:val="006C048F"/>
    <w:rsid w:val="008555E0"/>
    <w:rsid w:val="00C14219"/>
    <w:rsid w:val="00D00801"/>
    <w:rsid w:val="00D70B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semiHidden/>
    <w:unhideWhenUsed/>
    <w:qFormat/>
    <w:rsid w:val="0060683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character" w:customStyle="1" w:styleId="20">
    <w:name w:val="Заголовок 2 Знак"/>
    <w:basedOn w:val="a0"/>
    <w:link w:val="2"/>
    <w:uiPriority w:val="9"/>
    <w:semiHidden/>
    <w:rsid w:val="0060683B"/>
    <w:rPr>
      <w:rFonts w:asciiTheme="majorHAnsi" w:eastAsiaTheme="majorEastAsia" w:hAnsiTheme="majorHAnsi" w:cstheme="majorBidi"/>
      <w:color w:val="2E74B5" w:themeColor="accent1" w:themeShade="BF"/>
      <w:sz w:val="26"/>
      <w:szCs w:val="26"/>
      <w:lang w:val="ru" w:eastAsia="ru-RU"/>
    </w:rPr>
  </w:style>
  <w:style w:type="paragraph" w:customStyle="1" w:styleId="Default">
    <w:name w:val="Default"/>
    <w:rsid w:val="005E3284"/>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9410330">
      <w:bodyDiv w:val="1"/>
      <w:marLeft w:val="0"/>
      <w:marRight w:val="0"/>
      <w:marTop w:val="0"/>
      <w:marBottom w:val="0"/>
      <w:divBdr>
        <w:top w:val="none" w:sz="0" w:space="0" w:color="auto"/>
        <w:left w:val="none" w:sz="0" w:space="0" w:color="auto"/>
        <w:bottom w:val="none" w:sz="0" w:space="0" w:color="auto"/>
        <w:right w:val="none" w:sz="0" w:space="0" w:color="auto"/>
      </w:divBdr>
    </w:div>
    <w:div w:id="203195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4002</Characters>
  <Application>Microsoft Office Word</Application>
  <DocSecurity>0</DocSecurity>
  <Lines>33</Lines>
  <Paragraphs>9</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2021-07-30T14:48:00Z</dcterms:created>
  <dcterms:modified xsi:type="dcterms:W3CDTF">2022-02-07T08:25:00Z</dcterms:modified>
</cp:coreProperties>
</file>