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312757" w14:textId="77777777" w:rsidR="00770421" w:rsidRPr="00C25557" w:rsidRDefault="00770421" w:rsidP="00770421">
      <w:pPr>
        <w:spacing w:line="240" w:lineRule="auto"/>
        <w:jc w:val="center"/>
        <w:rPr>
          <w:rFonts w:ascii="Times New Roman" w:eastAsia="Times New Roman" w:hAnsi="Times New Roman" w:cs="Times New Roman"/>
          <w:b/>
          <w:sz w:val="24"/>
          <w:szCs w:val="24"/>
        </w:rPr>
      </w:pPr>
      <w:r w:rsidRPr="00C25557">
        <w:rPr>
          <w:rFonts w:ascii="Times New Roman" w:eastAsia="Times New Roman" w:hAnsi="Times New Roman" w:cs="Times New Roman"/>
          <w:b/>
          <w:sz w:val="24"/>
          <w:szCs w:val="24"/>
        </w:rPr>
        <w:t>ЛІКУВАННЯ ПАЦІЄНТІВ МЕТОДОМ ГЕМОДІАЛІЗУ В АМБУЛАТОРНИХ УМОВАХ</w:t>
      </w:r>
    </w:p>
    <w:p w14:paraId="70BF231F" w14:textId="77777777" w:rsidR="00770421" w:rsidRPr="00C25557" w:rsidRDefault="00770421" w:rsidP="00770421">
      <w:pPr>
        <w:spacing w:line="240" w:lineRule="auto"/>
        <w:jc w:val="center"/>
        <w:rPr>
          <w:rFonts w:ascii="Times New Roman" w:eastAsia="Times New Roman" w:hAnsi="Times New Roman" w:cs="Times New Roman"/>
          <w:b/>
          <w:i/>
          <w:sz w:val="24"/>
          <w:szCs w:val="24"/>
        </w:rPr>
      </w:pPr>
    </w:p>
    <w:p w14:paraId="6FB35964" w14:textId="77777777" w:rsidR="00770421" w:rsidRPr="00C25557" w:rsidRDefault="00770421" w:rsidP="00770421">
      <w:pPr>
        <w:pStyle w:val="Default"/>
        <w:rPr>
          <w:lang w:val="ru-RU"/>
        </w:rPr>
      </w:pPr>
      <w:r w:rsidRPr="00C25557">
        <w:rPr>
          <w:b/>
          <w:bCs/>
          <w:lang w:val="ru-RU"/>
        </w:rPr>
        <w:t xml:space="preserve">Умови закупівлі медичних послуг </w:t>
      </w:r>
    </w:p>
    <w:p w14:paraId="4E79385B" w14:textId="77777777" w:rsidR="00770421" w:rsidRDefault="00770421" w:rsidP="00770421">
      <w:pPr>
        <w:pStyle w:val="Default"/>
        <w:rPr>
          <w:i/>
          <w:iCs/>
          <w:lang w:val="ru-RU"/>
        </w:rPr>
      </w:pPr>
    </w:p>
    <w:p w14:paraId="1B73CB9C" w14:textId="77777777" w:rsidR="00770421" w:rsidRPr="00C25557" w:rsidRDefault="00770421" w:rsidP="00770421">
      <w:pPr>
        <w:pStyle w:val="Default"/>
        <w:rPr>
          <w:lang w:val="ru-RU"/>
        </w:rPr>
      </w:pPr>
      <w:r w:rsidRPr="00C25557">
        <w:rPr>
          <w:i/>
          <w:iCs/>
          <w:lang w:val="ru-RU"/>
        </w:rPr>
        <w:t xml:space="preserve">Умови надання послуги: </w:t>
      </w:r>
      <w:r w:rsidRPr="00C25557">
        <w:rPr>
          <w:lang w:val="ru-RU"/>
        </w:rPr>
        <w:t xml:space="preserve">амбулаторно. </w:t>
      </w:r>
    </w:p>
    <w:p w14:paraId="4456DD43" w14:textId="77777777" w:rsidR="00770421" w:rsidRPr="00C25557" w:rsidRDefault="00770421" w:rsidP="00770421">
      <w:pPr>
        <w:pStyle w:val="Default"/>
        <w:rPr>
          <w:lang w:val="ru-RU"/>
        </w:rPr>
      </w:pPr>
      <w:r w:rsidRPr="00C25557">
        <w:rPr>
          <w:i/>
          <w:iCs/>
          <w:lang w:val="ru-RU"/>
        </w:rPr>
        <w:t xml:space="preserve">Підстави надання послуги: </w:t>
      </w:r>
      <w:r w:rsidRPr="00C25557">
        <w:rPr>
          <w:lang w:val="ru-RU"/>
        </w:rPr>
        <w:t xml:space="preserve">направлення лікаря-нефролога/ лікаря-нефролога дитячого за умови наявності декларації про вибір лікаря ПМД та при встановленому діагнозі: </w:t>
      </w:r>
    </w:p>
    <w:p w14:paraId="53733904" w14:textId="77777777" w:rsidR="00770421" w:rsidRPr="00C25557" w:rsidRDefault="00770421" w:rsidP="00770421">
      <w:pPr>
        <w:pStyle w:val="Default"/>
        <w:rPr>
          <w:lang w:val="ru-RU"/>
        </w:rPr>
      </w:pPr>
      <w:r w:rsidRPr="00C25557">
        <w:rPr>
          <w:lang w:val="ru-RU"/>
        </w:rPr>
        <w:t xml:space="preserve">- </w:t>
      </w:r>
      <w:r w:rsidRPr="00C25557">
        <w:t>N</w:t>
      </w:r>
      <w:r w:rsidRPr="00C25557">
        <w:rPr>
          <w:lang w:val="ru-RU"/>
        </w:rPr>
        <w:t xml:space="preserve">18.4 Хронічна хвороба нирок, стадія 4 (виключно до показів вказаних у галузевих стандартах у сфері охорони здоров’я); </w:t>
      </w:r>
    </w:p>
    <w:p w14:paraId="065F3AF4" w14:textId="77777777" w:rsidR="00770421" w:rsidRPr="00C25557" w:rsidRDefault="00770421" w:rsidP="00770421">
      <w:pPr>
        <w:pStyle w:val="Default"/>
        <w:rPr>
          <w:lang w:val="ru-RU"/>
        </w:rPr>
      </w:pPr>
      <w:r w:rsidRPr="00C25557">
        <w:rPr>
          <w:lang w:val="ru-RU"/>
        </w:rPr>
        <w:t xml:space="preserve">- </w:t>
      </w:r>
      <w:r w:rsidRPr="00C25557">
        <w:t>N</w:t>
      </w:r>
      <w:r w:rsidRPr="00C25557">
        <w:rPr>
          <w:lang w:val="ru-RU"/>
        </w:rPr>
        <w:t xml:space="preserve">18.5 Хронічна хвороба нирок, стадія 5; </w:t>
      </w:r>
    </w:p>
    <w:p w14:paraId="0E6556B8" w14:textId="77777777" w:rsidR="00770421" w:rsidRPr="00C25557" w:rsidRDefault="00770421" w:rsidP="00770421">
      <w:pPr>
        <w:pStyle w:val="Default"/>
        <w:rPr>
          <w:lang w:val="ru-RU"/>
        </w:rPr>
      </w:pPr>
      <w:r w:rsidRPr="00C25557">
        <w:rPr>
          <w:lang w:val="ru-RU"/>
        </w:rPr>
        <w:t xml:space="preserve">- </w:t>
      </w:r>
      <w:r w:rsidRPr="00C25557">
        <w:t>N</w:t>
      </w:r>
      <w:r w:rsidRPr="00C25557">
        <w:rPr>
          <w:lang w:val="ru-RU"/>
        </w:rPr>
        <w:t xml:space="preserve">18.8 Інші прояви хронічної ниркової недостатності; </w:t>
      </w:r>
    </w:p>
    <w:p w14:paraId="60BC8D89" w14:textId="77777777" w:rsidR="00770421" w:rsidRPr="00C25557" w:rsidRDefault="00770421" w:rsidP="00770421">
      <w:pPr>
        <w:pStyle w:val="Default"/>
        <w:rPr>
          <w:lang w:val="ru-RU"/>
        </w:rPr>
      </w:pPr>
      <w:r w:rsidRPr="00C25557">
        <w:rPr>
          <w:lang w:val="ru-RU"/>
        </w:rPr>
        <w:t xml:space="preserve">- </w:t>
      </w:r>
      <w:r w:rsidRPr="00C25557">
        <w:t>N</w:t>
      </w:r>
      <w:r w:rsidRPr="00C25557">
        <w:rPr>
          <w:lang w:val="ru-RU"/>
        </w:rPr>
        <w:t xml:space="preserve">18.9 Хронічна хвороба нирок неуточнена; </w:t>
      </w:r>
    </w:p>
    <w:p w14:paraId="3C8E9F8E" w14:textId="77777777" w:rsidR="00770421" w:rsidRPr="00C25557" w:rsidRDefault="00770421" w:rsidP="00770421">
      <w:pPr>
        <w:pStyle w:val="Default"/>
        <w:rPr>
          <w:lang w:val="ru-RU"/>
        </w:rPr>
      </w:pPr>
      <w:r w:rsidRPr="00C25557">
        <w:rPr>
          <w:lang w:val="ru-RU"/>
        </w:rPr>
        <w:t xml:space="preserve">- </w:t>
      </w:r>
      <w:r w:rsidRPr="00C25557">
        <w:t>N</w:t>
      </w:r>
      <w:r w:rsidRPr="00C25557">
        <w:rPr>
          <w:lang w:val="ru-RU"/>
        </w:rPr>
        <w:t xml:space="preserve">19 Ниркова недостатність неуточнена. </w:t>
      </w:r>
    </w:p>
    <w:p w14:paraId="468BDBCF" w14:textId="77777777" w:rsidR="00770421" w:rsidRPr="00C25557" w:rsidRDefault="00770421" w:rsidP="00770421">
      <w:pPr>
        <w:pStyle w:val="Default"/>
        <w:rPr>
          <w:lang w:val="ru-RU"/>
        </w:rPr>
      </w:pPr>
    </w:p>
    <w:p w14:paraId="7E7C6A23" w14:textId="77777777" w:rsidR="00770421" w:rsidRPr="00C25557" w:rsidRDefault="00770421" w:rsidP="00770421">
      <w:pPr>
        <w:pStyle w:val="Default"/>
        <w:rPr>
          <w:lang w:val="ru-RU"/>
        </w:rPr>
      </w:pPr>
      <w:r w:rsidRPr="00C25557">
        <w:rPr>
          <w:i/>
          <w:iCs/>
          <w:lang w:val="ru-RU"/>
        </w:rPr>
        <w:t xml:space="preserve">Вимоги до організації надання послуги: </w:t>
      </w:r>
    </w:p>
    <w:p w14:paraId="0600CE09" w14:textId="77777777" w:rsidR="00770421" w:rsidRPr="00C25557" w:rsidRDefault="00770421" w:rsidP="00770421">
      <w:pPr>
        <w:pStyle w:val="Default"/>
        <w:rPr>
          <w:lang w:val="ru-RU"/>
        </w:rPr>
      </w:pPr>
      <w:r w:rsidRPr="00C25557">
        <w:rPr>
          <w:lang w:val="ru-RU"/>
        </w:rPr>
        <w:t xml:space="preserve">1. Наявність у закладі охорони здоров’я структурного підрозділу, що проводить гемодіаліз в амбулаторних умовах. </w:t>
      </w:r>
    </w:p>
    <w:p w14:paraId="67ECD28F" w14:textId="77777777" w:rsidR="00770421" w:rsidRPr="00C25557" w:rsidRDefault="00770421" w:rsidP="00770421">
      <w:pPr>
        <w:pStyle w:val="Default"/>
        <w:rPr>
          <w:lang w:val="ru-RU"/>
        </w:rPr>
      </w:pPr>
      <w:r w:rsidRPr="00C25557">
        <w:rPr>
          <w:lang w:val="ru-RU"/>
        </w:rPr>
        <w:t xml:space="preserve">2. Забезпечення можливості вільного вибору пацієнтом/пацієнткою закладу, де проводиться лікування методом гемодіалізу, при наявності вільних діалізних місць у закладі (відділенні). </w:t>
      </w:r>
    </w:p>
    <w:p w14:paraId="0356A6FF" w14:textId="77777777" w:rsidR="00770421" w:rsidRPr="00C25557" w:rsidRDefault="00770421" w:rsidP="00770421">
      <w:pPr>
        <w:pStyle w:val="Default"/>
        <w:rPr>
          <w:lang w:val="ru-RU"/>
        </w:rPr>
      </w:pPr>
      <w:r w:rsidRPr="00C25557">
        <w:rPr>
          <w:lang w:val="ru-RU"/>
        </w:rPr>
        <w:t xml:space="preserve">3. Забезпечення лабораторної діагностики у закладі або на умовах договору підряду, передбаченої відповідною специфікацією надання медичних послуг. </w:t>
      </w:r>
    </w:p>
    <w:p w14:paraId="2E513F75" w14:textId="77777777" w:rsidR="00770421" w:rsidRPr="00C25557" w:rsidRDefault="00770421" w:rsidP="00770421">
      <w:pPr>
        <w:pStyle w:val="Default"/>
        <w:rPr>
          <w:lang w:val="ru-RU"/>
        </w:rPr>
      </w:pPr>
      <w:r w:rsidRPr="00C25557">
        <w:rPr>
          <w:lang w:val="ru-RU"/>
        </w:rPr>
        <w:t xml:space="preserve">4. Забезпечення хімічної та мікробіологічної безпеки при проведенні гемодіалізу (контроль якості води, мікробіологічні дослідження змивів з діалізних апаратів та залів, стерильність матеріалів та інструментів тощо). </w:t>
      </w:r>
    </w:p>
    <w:p w14:paraId="7DFC3588" w14:textId="77777777" w:rsidR="00770421" w:rsidRPr="00C25557" w:rsidRDefault="00770421" w:rsidP="00770421">
      <w:pPr>
        <w:pStyle w:val="Default"/>
        <w:rPr>
          <w:lang w:val="ru-RU"/>
        </w:rPr>
      </w:pPr>
      <w:r w:rsidRPr="00C25557">
        <w:rPr>
          <w:lang w:val="ru-RU"/>
        </w:rPr>
        <w:t xml:space="preserve">5. Взаємодія з іншими надавачами медичних послуг для своєчасного та ефективного надання допомоги пацієнтам. </w:t>
      </w:r>
    </w:p>
    <w:p w14:paraId="4F9E8DED" w14:textId="77777777" w:rsidR="00770421" w:rsidRPr="00C25557" w:rsidRDefault="00770421" w:rsidP="00770421">
      <w:pPr>
        <w:pStyle w:val="Default"/>
        <w:rPr>
          <w:lang w:val="ru-RU"/>
        </w:rPr>
      </w:pPr>
      <w:r w:rsidRPr="00C25557">
        <w:rPr>
          <w:lang w:val="ru-RU"/>
        </w:rPr>
        <w:t xml:space="preserve">6. Обов’язкове інформування пацієнта щодо можливості отримання інших необхідних медичних послуг безоплатно за рахунок коштів програми медичних гарантій. </w:t>
      </w:r>
    </w:p>
    <w:p w14:paraId="10B7B01E" w14:textId="77777777" w:rsidR="00770421" w:rsidRPr="00C25557" w:rsidRDefault="00770421" w:rsidP="00770421">
      <w:pPr>
        <w:pStyle w:val="Default"/>
        <w:rPr>
          <w:lang w:val="ru-RU"/>
        </w:rPr>
      </w:pPr>
      <w:r w:rsidRPr="00C25557">
        <w:rPr>
          <w:lang w:val="ru-RU"/>
        </w:rPr>
        <w:t xml:space="preserve">7. Інформування пацієнтів щодо можливостей профілактики та лікування, залучення пацієнтів до прийняття рішень щодо їх здоров'я, узгодження плану лікування з пацієнтами відповідно до їх очікувань та можливостей. </w:t>
      </w:r>
    </w:p>
    <w:p w14:paraId="71EC1B67" w14:textId="77777777" w:rsidR="00770421" w:rsidRPr="00C25557" w:rsidRDefault="00770421" w:rsidP="00770421">
      <w:pPr>
        <w:pStyle w:val="Default"/>
        <w:rPr>
          <w:lang w:val="ru-RU"/>
        </w:rPr>
      </w:pPr>
      <w:r w:rsidRPr="00C25557">
        <w:rPr>
          <w:lang w:val="ru-RU"/>
        </w:rPr>
        <w:t xml:space="preserve">8. Наявність затвердженої програми з інфекційного контролю та дотримання заходів із запобігання інфекціям, пов’язаним з наданням медичної допомоги, відповідно до чинних наказів МОЗ. </w:t>
      </w:r>
    </w:p>
    <w:p w14:paraId="09E43A94" w14:textId="77777777" w:rsidR="00770421" w:rsidRPr="00C25557" w:rsidRDefault="00770421" w:rsidP="00770421">
      <w:pPr>
        <w:pStyle w:val="Default"/>
        <w:rPr>
          <w:lang w:val="ru-RU"/>
        </w:rPr>
      </w:pPr>
      <w:r w:rsidRPr="00C25557">
        <w:rPr>
          <w:lang w:val="ru-RU"/>
        </w:rPr>
        <w:t xml:space="preserve">9. 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w:t>
      </w:r>
      <w:r w:rsidRPr="00C25557">
        <w:t>COVID</w:t>
      </w:r>
      <w:r w:rsidRPr="00C25557">
        <w:rPr>
          <w:lang w:val="ru-RU"/>
        </w:rPr>
        <w:t xml:space="preserve">-19, спричиненої коронавірусом </w:t>
      </w:r>
      <w:r w:rsidRPr="00C25557">
        <w:t>SARS</w:t>
      </w:r>
      <w:r w:rsidRPr="00C25557">
        <w:rPr>
          <w:lang w:val="ru-RU"/>
        </w:rPr>
        <w:t>-</w:t>
      </w:r>
      <w:r w:rsidRPr="00C25557">
        <w:t>CoV</w:t>
      </w:r>
      <w:r w:rsidRPr="00C25557">
        <w:rPr>
          <w:lang w:val="ru-RU"/>
        </w:rPr>
        <w:t xml:space="preserve">-2). </w:t>
      </w:r>
    </w:p>
    <w:p w14:paraId="13A7F27F" w14:textId="77777777" w:rsidR="00770421" w:rsidRPr="00C25557" w:rsidRDefault="00770421" w:rsidP="00770421">
      <w:pPr>
        <w:pStyle w:val="Default"/>
        <w:rPr>
          <w:lang w:val="ru-RU"/>
        </w:rPr>
      </w:pPr>
      <w:r w:rsidRPr="00C25557">
        <w:rPr>
          <w:lang w:val="ru-RU"/>
        </w:rPr>
        <w:t xml:space="preserve">10.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пацієнта/пацієнтки на отримання медичної допомоги необхідного обсягу та належної якості. </w:t>
      </w:r>
    </w:p>
    <w:p w14:paraId="2D0EA47D" w14:textId="77777777" w:rsidR="00770421" w:rsidRPr="00C25557" w:rsidRDefault="00770421" w:rsidP="00770421">
      <w:pPr>
        <w:pStyle w:val="Default"/>
        <w:rPr>
          <w:lang w:val="ru-RU"/>
        </w:rPr>
      </w:pPr>
      <w:r w:rsidRPr="00C25557">
        <w:rPr>
          <w:lang w:val="ru-RU"/>
        </w:rPr>
        <w:t xml:space="preserve">11. Здійснення закупівлі лікарських засобів та медичних виробів, необхідних для надання медичної допомоги відповідно до галузевих стандартів у сфері охорони здоров’я. </w:t>
      </w:r>
      <w:r w:rsidRPr="00C25557">
        <w:rPr>
          <w:lang w:val="ru-RU"/>
        </w:rPr>
        <w:lastRenderedPageBreak/>
        <w:t xml:space="preserve">Організація ефективного управління запасами лікарських засобів, медичних виробів та витратних матеріалів, закуплених закладом або отриманих для виконання програм та здійснення централізованих заходів з охорони здоров’я МОЗ. Використання та збереження залишків лікарських засобів та медичних виробів, необхідних для лікування пацієнтів, в тому числі після закінчення дії договору. </w:t>
      </w:r>
    </w:p>
    <w:p w14:paraId="25C92BA6" w14:textId="77777777" w:rsidR="00770421" w:rsidRPr="00C25557" w:rsidRDefault="00770421" w:rsidP="00770421">
      <w:pPr>
        <w:pStyle w:val="Default"/>
        <w:rPr>
          <w:lang w:val="ru-RU"/>
        </w:rPr>
      </w:pPr>
      <w:r w:rsidRPr="00C25557">
        <w:rPr>
          <w:lang w:val="ru-RU"/>
        </w:rPr>
        <w:t xml:space="preserve">12. Забезпечення оцінки стану здоров’я пацієнта/пацієнтки, в тому числі виявлення ознак насильства та дотримання вимог законодавства у сфері протидії насильству. </w:t>
      </w:r>
    </w:p>
    <w:p w14:paraId="319C49C9" w14:textId="77777777" w:rsidR="00770421" w:rsidRPr="00C25557" w:rsidRDefault="00770421" w:rsidP="00770421">
      <w:pPr>
        <w:pStyle w:val="Default"/>
        <w:rPr>
          <w:lang w:val="ru-RU"/>
        </w:rPr>
      </w:pPr>
      <w:r w:rsidRPr="00C25557">
        <w:rPr>
          <w:lang w:val="ru-RU"/>
        </w:rPr>
        <w:t xml:space="preserve">13. 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14:paraId="53C76CA0" w14:textId="77777777" w:rsidR="00770421" w:rsidRPr="00C25557" w:rsidRDefault="00770421" w:rsidP="00770421">
      <w:pPr>
        <w:pStyle w:val="Default"/>
        <w:rPr>
          <w:lang w:val="ru-RU"/>
        </w:rPr>
      </w:pPr>
    </w:p>
    <w:p w14:paraId="249F1057" w14:textId="77777777" w:rsidR="00770421" w:rsidRPr="00C25557" w:rsidRDefault="00770421" w:rsidP="00770421">
      <w:pPr>
        <w:pStyle w:val="Default"/>
        <w:rPr>
          <w:lang w:val="ru-RU"/>
        </w:rPr>
      </w:pPr>
      <w:r w:rsidRPr="00C25557">
        <w:rPr>
          <w:i/>
          <w:iCs/>
          <w:lang w:val="ru-RU"/>
        </w:rPr>
        <w:t xml:space="preserve">Вимоги до спеціалістів та кількості фахівців, які працюють на посадах: </w:t>
      </w:r>
    </w:p>
    <w:p w14:paraId="0542A7C2" w14:textId="77777777" w:rsidR="00770421" w:rsidRPr="00C25557" w:rsidRDefault="00770421" w:rsidP="00770421">
      <w:pPr>
        <w:pStyle w:val="Default"/>
        <w:rPr>
          <w:lang w:val="ru-RU"/>
        </w:rPr>
      </w:pPr>
      <w:r w:rsidRPr="00C25557">
        <w:rPr>
          <w:lang w:val="ru-RU"/>
        </w:rPr>
        <w:t xml:space="preserve">1. За місцем надання медичних послуг: </w:t>
      </w:r>
    </w:p>
    <w:p w14:paraId="692A8242" w14:textId="77777777" w:rsidR="00770421" w:rsidRPr="00C25557" w:rsidRDefault="00770421" w:rsidP="00770421">
      <w:pPr>
        <w:pStyle w:val="Default"/>
        <w:rPr>
          <w:lang w:val="ru-RU"/>
        </w:rPr>
      </w:pPr>
      <w:r w:rsidRPr="00C25557">
        <w:t>a</w:t>
      </w:r>
      <w:r w:rsidRPr="00C25557">
        <w:rPr>
          <w:lang w:val="ru-RU"/>
        </w:rPr>
        <w:t xml:space="preserve">. Лікар-нефролог та/або лікар-нефролог дитячий (за умови надання допомоги дітям) – щонайменше одна особа з даного переліку, яка працює за основним місцем роботи у цьому закладі. </w:t>
      </w:r>
    </w:p>
    <w:p w14:paraId="1ED41471" w14:textId="77777777" w:rsidR="00770421" w:rsidRPr="00C25557" w:rsidRDefault="00770421" w:rsidP="00770421">
      <w:pPr>
        <w:pStyle w:val="Default"/>
        <w:rPr>
          <w:lang w:val="ru-RU"/>
        </w:rPr>
      </w:pPr>
      <w:r w:rsidRPr="00C25557">
        <w:t>b</w:t>
      </w:r>
      <w:r w:rsidRPr="00C25557">
        <w:rPr>
          <w:lang w:val="ru-RU"/>
        </w:rPr>
        <w:t xml:space="preserve">. Сестра медична – щонайменше 2 особи, які працюють за основним місцем роботи у цьому закладі. </w:t>
      </w:r>
    </w:p>
    <w:p w14:paraId="4920ED32" w14:textId="77777777" w:rsidR="00770421" w:rsidRPr="00C25557" w:rsidRDefault="00770421" w:rsidP="00770421">
      <w:pPr>
        <w:pStyle w:val="Default"/>
        <w:rPr>
          <w:lang w:val="ru-RU"/>
        </w:rPr>
      </w:pPr>
    </w:p>
    <w:p w14:paraId="0F386F35" w14:textId="77777777" w:rsidR="00770421" w:rsidRPr="00C25557" w:rsidRDefault="00770421" w:rsidP="00770421">
      <w:pPr>
        <w:pStyle w:val="Default"/>
        <w:rPr>
          <w:lang w:val="ru-RU"/>
        </w:rPr>
      </w:pPr>
      <w:r w:rsidRPr="00C25557">
        <w:rPr>
          <w:i/>
          <w:iCs/>
          <w:lang w:val="ru-RU"/>
        </w:rPr>
        <w:t xml:space="preserve">Вимоги до переліку обладнання: </w:t>
      </w:r>
    </w:p>
    <w:p w14:paraId="030F0825" w14:textId="77777777" w:rsidR="00770421" w:rsidRPr="00C25557" w:rsidRDefault="00770421" w:rsidP="00770421">
      <w:pPr>
        <w:pStyle w:val="Default"/>
        <w:rPr>
          <w:lang w:val="ru-RU"/>
        </w:rPr>
      </w:pPr>
      <w:r w:rsidRPr="00C25557">
        <w:rPr>
          <w:lang w:val="ru-RU"/>
        </w:rPr>
        <w:t xml:space="preserve">1. </w:t>
      </w:r>
      <w:r w:rsidRPr="00C25557">
        <w:rPr>
          <w:i/>
          <w:iCs/>
          <w:lang w:val="ru-RU"/>
        </w:rPr>
        <w:t xml:space="preserve">У закладі: </w:t>
      </w:r>
    </w:p>
    <w:p w14:paraId="72B81648" w14:textId="77777777" w:rsidR="00770421" w:rsidRPr="00C25557" w:rsidRDefault="00770421" w:rsidP="00770421">
      <w:pPr>
        <w:pStyle w:val="Default"/>
        <w:rPr>
          <w:lang w:val="ru-RU"/>
        </w:rPr>
      </w:pPr>
      <w:r w:rsidRPr="00C25557">
        <w:t>a</w:t>
      </w:r>
      <w:r w:rsidRPr="00C25557">
        <w:rPr>
          <w:lang w:val="ru-RU"/>
        </w:rPr>
        <w:t xml:space="preserve">. резервне джерело електропостачання; </w:t>
      </w:r>
    </w:p>
    <w:p w14:paraId="1B3BB3C2" w14:textId="77777777" w:rsidR="00770421" w:rsidRPr="00C25557" w:rsidRDefault="00770421" w:rsidP="00770421">
      <w:pPr>
        <w:pStyle w:val="Default"/>
        <w:rPr>
          <w:lang w:val="ru-RU"/>
        </w:rPr>
      </w:pPr>
      <w:r w:rsidRPr="00C25557">
        <w:t>b</w:t>
      </w:r>
      <w:r w:rsidRPr="00C25557">
        <w:rPr>
          <w:lang w:val="ru-RU"/>
        </w:rPr>
        <w:t xml:space="preserve">. автоматичне перемикальне комутаційне обладнання відповідно до ДСТУ </w:t>
      </w:r>
      <w:r w:rsidRPr="00C25557">
        <w:t>IEC</w:t>
      </w:r>
      <w:r w:rsidRPr="00C25557">
        <w:rPr>
          <w:lang w:val="ru-RU"/>
        </w:rPr>
        <w:t xml:space="preserve"> 60947-6-1: 2007. </w:t>
      </w:r>
    </w:p>
    <w:p w14:paraId="5C6BDDBC" w14:textId="77777777" w:rsidR="00770421" w:rsidRPr="00C25557" w:rsidRDefault="00770421" w:rsidP="00770421">
      <w:pPr>
        <w:pStyle w:val="Default"/>
        <w:rPr>
          <w:lang w:val="ru-RU"/>
        </w:rPr>
      </w:pPr>
      <w:r w:rsidRPr="00C25557">
        <w:rPr>
          <w:lang w:val="ru-RU"/>
        </w:rPr>
        <w:t xml:space="preserve">2. За місцем надання медичних послуг: </w:t>
      </w:r>
    </w:p>
    <w:p w14:paraId="31266158" w14:textId="77777777" w:rsidR="00770421" w:rsidRPr="00C25557" w:rsidRDefault="00770421" w:rsidP="00770421">
      <w:pPr>
        <w:pStyle w:val="Default"/>
        <w:rPr>
          <w:lang w:val="ru-RU"/>
        </w:rPr>
      </w:pPr>
      <w:r w:rsidRPr="00C25557">
        <w:t>a</w:t>
      </w:r>
      <w:r w:rsidRPr="00C25557">
        <w:rPr>
          <w:lang w:val="ru-RU"/>
        </w:rPr>
        <w:t xml:space="preserve">. 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287143F6" w14:textId="77777777" w:rsidR="00770421" w:rsidRPr="00C25557" w:rsidRDefault="00770421" w:rsidP="00770421">
      <w:pPr>
        <w:pStyle w:val="Default"/>
        <w:rPr>
          <w:lang w:val="ru-RU"/>
        </w:rPr>
      </w:pPr>
      <w:r w:rsidRPr="00C25557">
        <w:t>b</w:t>
      </w:r>
      <w:r w:rsidRPr="00782456">
        <w:rPr>
          <w:lang w:val="ru-RU"/>
        </w:rPr>
        <w:t>.</w:t>
      </w:r>
      <w:r w:rsidRPr="00C25557">
        <w:rPr>
          <w:lang w:val="ru-RU"/>
        </w:rPr>
        <w:t xml:space="preserve"> апарат для проведення гемодіалізу; </w:t>
      </w:r>
    </w:p>
    <w:p w14:paraId="1C4909CA" w14:textId="77777777" w:rsidR="00770421" w:rsidRPr="00C25557" w:rsidRDefault="00770421" w:rsidP="00770421">
      <w:pPr>
        <w:pStyle w:val="Default"/>
        <w:rPr>
          <w:lang w:val="ru-RU"/>
        </w:rPr>
      </w:pPr>
      <w:r w:rsidRPr="00C25557">
        <w:t>c</w:t>
      </w:r>
      <w:r w:rsidRPr="00C25557">
        <w:rPr>
          <w:lang w:val="ru-RU"/>
        </w:rPr>
        <w:t xml:space="preserve">. спеціалізована сертифікована система очищення води для гемодіалізу разом з контуром перміату; </w:t>
      </w:r>
    </w:p>
    <w:p w14:paraId="3909408F" w14:textId="77777777" w:rsidR="00770421" w:rsidRPr="00C25557" w:rsidRDefault="00770421" w:rsidP="00770421">
      <w:pPr>
        <w:pStyle w:val="Default"/>
        <w:rPr>
          <w:lang w:val="ru-RU"/>
        </w:rPr>
      </w:pPr>
      <w:r w:rsidRPr="00C25557">
        <w:t>d</w:t>
      </w:r>
      <w:r w:rsidRPr="00C25557">
        <w:rPr>
          <w:lang w:val="ru-RU"/>
        </w:rPr>
        <w:t xml:space="preserve">. електрокардіограф багатоканальний; </w:t>
      </w:r>
    </w:p>
    <w:p w14:paraId="32FE6DF0" w14:textId="77777777" w:rsidR="00770421" w:rsidRPr="00C25557" w:rsidRDefault="00770421" w:rsidP="00770421">
      <w:pPr>
        <w:pStyle w:val="Default"/>
        <w:rPr>
          <w:lang w:val="ru-RU"/>
        </w:rPr>
      </w:pPr>
      <w:r w:rsidRPr="00C25557">
        <w:t>e</w:t>
      </w:r>
      <w:r w:rsidRPr="00C25557">
        <w:rPr>
          <w:lang w:val="ru-RU"/>
        </w:rPr>
        <w:t xml:space="preserve">. тонометр та/або тонометр педіатричний з манжетками для дітей різного віку; </w:t>
      </w:r>
    </w:p>
    <w:p w14:paraId="65CC6EAC" w14:textId="77777777" w:rsidR="00770421" w:rsidRPr="00C25557" w:rsidRDefault="00770421" w:rsidP="00770421">
      <w:pPr>
        <w:pStyle w:val="Default"/>
        <w:rPr>
          <w:lang w:val="ru-RU"/>
        </w:rPr>
      </w:pPr>
      <w:r w:rsidRPr="00C25557">
        <w:t>f</w:t>
      </w:r>
      <w:r w:rsidRPr="00C25557">
        <w:rPr>
          <w:lang w:val="ru-RU"/>
        </w:rPr>
        <w:t xml:space="preserve">. мішок ручної вентиляції легенів; </w:t>
      </w:r>
    </w:p>
    <w:p w14:paraId="6EBE9832" w14:textId="77777777" w:rsidR="00770421" w:rsidRPr="00C25557" w:rsidRDefault="00770421" w:rsidP="00770421">
      <w:pPr>
        <w:pStyle w:val="Default"/>
        <w:rPr>
          <w:lang w:val="ru-RU"/>
        </w:rPr>
      </w:pPr>
      <w:r w:rsidRPr="00C25557">
        <w:t>g</w:t>
      </w:r>
      <w:r w:rsidRPr="00C25557">
        <w:rPr>
          <w:lang w:val="ru-RU"/>
        </w:rPr>
        <w:t xml:space="preserve">. портативний дефібрилятор з функцією синхронізації; </w:t>
      </w:r>
    </w:p>
    <w:p w14:paraId="20E19C98" w14:textId="77777777" w:rsidR="00770421" w:rsidRPr="00C25557" w:rsidRDefault="00770421" w:rsidP="00770421">
      <w:pPr>
        <w:pStyle w:val="Default"/>
        <w:rPr>
          <w:lang w:val="ru-RU"/>
        </w:rPr>
      </w:pPr>
      <w:r w:rsidRPr="00C25557">
        <w:t>h</w:t>
      </w:r>
      <w:r w:rsidRPr="00C25557">
        <w:rPr>
          <w:lang w:val="ru-RU"/>
        </w:rPr>
        <w:t xml:space="preserve">. глюкометр; </w:t>
      </w:r>
    </w:p>
    <w:p w14:paraId="0A413263" w14:textId="77777777" w:rsidR="00770421" w:rsidRPr="00C25557" w:rsidRDefault="00770421" w:rsidP="00770421">
      <w:pPr>
        <w:pStyle w:val="Default"/>
        <w:rPr>
          <w:lang w:val="ru-RU"/>
        </w:rPr>
      </w:pPr>
      <w:r w:rsidRPr="00C25557">
        <w:t>i</w:t>
      </w:r>
      <w:r w:rsidRPr="00C25557">
        <w:rPr>
          <w:lang w:val="ru-RU"/>
        </w:rPr>
        <w:t xml:space="preserve">. ваги медичні; </w:t>
      </w:r>
    </w:p>
    <w:p w14:paraId="0236B82A" w14:textId="77777777" w:rsidR="00770421" w:rsidRPr="00C25557" w:rsidRDefault="00770421" w:rsidP="00770421">
      <w:pPr>
        <w:pStyle w:val="Default"/>
        <w:rPr>
          <w:lang w:val="ru-RU"/>
        </w:rPr>
      </w:pPr>
      <w:r w:rsidRPr="00C25557">
        <w:t>j</w:t>
      </w:r>
      <w:r w:rsidRPr="00C25557">
        <w:rPr>
          <w:lang w:val="ru-RU"/>
        </w:rPr>
        <w:t xml:space="preserve">. термометр безконтактний; </w:t>
      </w:r>
    </w:p>
    <w:p w14:paraId="0843DF94" w14:textId="77777777" w:rsidR="00770421" w:rsidRPr="00C25557" w:rsidRDefault="00770421" w:rsidP="00770421">
      <w:pPr>
        <w:pStyle w:val="Default"/>
        <w:rPr>
          <w:lang w:val="ru-RU"/>
        </w:rPr>
      </w:pPr>
      <w:r w:rsidRPr="00C25557">
        <w:t>k</w:t>
      </w:r>
      <w:r w:rsidRPr="00C25557">
        <w:rPr>
          <w:lang w:val="ru-RU"/>
        </w:rPr>
        <w:t xml:space="preserve">. аптечка для надання невідкладної допомоги. </w:t>
      </w:r>
    </w:p>
    <w:p w14:paraId="2EE4ECB6" w14:textId="77777777" w:rsidR="00770421" w:rsidRPr="00C25557" w:rsidRDefault="00770421" w:rsidP="00770421">
      <w:pPr>
        <w:pStyle w:val="Default"/>
        <w:rPr>
          <w:lang w:val="ru-RU"/>
        </w:rPr>
      </w:pPr>
    </w:p>
    <w:p w14:paraId="1F59D894" w14:textId="77777777" w:rsidR="00770421" w:rsidRPr="00C25557" w:rsidRDefault="00770421" w:rsidP="00770421">
      <w:pPr>
        <w:pStyle w:val="Default"/>
        <w:rPr>
          <w:lang w:val="ru-RU"/>
        </w:rPr>
      </w:pPr>
      <w:r w:rsidRPr="00C25557">
        <w:rPr>
          <w:i/>
          <w:iCs/>
          <w:lang w:val="ru-RU"/>
        </w:rPr>
        <w:t xml:space="preserve">Інші вимоги: </w:t>
      </w:r>
    </w:p>
    <w:p w14:paraId="54D66185" w14:textId="77777777" w:rsidR="00770421" w:rsidRPr="00C25557" w:rsidRDefault="00770421" w:rsidP="00770421">
      <w:pPr>
        <w:pStyle w:val="Default"/>
        <w:rPr>
          <w:lang w:val="ru-RU"/>
        </w:rPr>
      </w:pPr>
      <w:r w:rsidRPr="00C25557">
        <w:rPr>
          <w:lang w:val="ru-RU"/>
        </w:rPr>
        <w:t xml:space="preserve">1. Наявність ліцензії на провадження господарської діяльності з медичної практики за спеціальністю нефрологія та/або дитяча нефрологія. </w:t>
      </w:r>
    </w:p>
    <w:p w14:paraId="34E7B18E" w14:textId="77777777" w:rsidR="006731F7" w:rsidRPr="00770421" w:rsidRDefault="006731F7" w:rsidP="00770421">
      <w:bookmarkStart w:id="0" w:name="_GoBack"/>
      <w:bookmarkEnd w:id="0"/>
    </w:p>
    <w:sectPr w:rsidR="006731F7" w:rsidRPr="007704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36E71"/>
    <w:multiLevelType w:val="multilevel"/>
    <w:tmpl w:val="6F709B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33022"/>
    <w:multiLevelType w:val="multilevel"/>
    <w:tmpl w:val="ACFCB06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70F3D"/>
    <w:multiLevelType w:val="multilevel"/>
    <w:tmpl w:val="B3A071C6"/>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C5403B0"/>
    <w:multiLevelType w:val="multilevel"/>
    <w:tmpl w:val="4ABA449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F5117FF"/>
    <w:multiLevelType w:val="multilevel"/>
    <w:tmpl w:val="824653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2930B63"/>
    <w:multiLevelType w:val="multilevel"/>
    <w:tmpl w:val="221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B7EAE"/>
    <w:multiLevelType w:val="multilevel"/>
    <w:tmpl w:val="7D2EAA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A576260"/>
    <w:multiLevelType w:val="multilevel"/>
    <w:tmpl w:val="8DBC0C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4D37E9"/>
    <w:multiLevelType w:val="multilevel"/>
    <w:tmpl w:val="43E2C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6B7EE7"/>
    <w:multiLevelType w:val="multilevel"/>
    <w:tmpl w:val="5718865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3FBF44DE"/>
    <w:multiLevelType w:val="multilevel"/>
    <w:tmpl w:val="9BC8B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4C330B"/>
    <w:multiLevelType w:val="multilevel"/>
    <w:tmpl w:val="E1FE8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5E2712"/>
    <w:multiLevelType w:val="multilevel"/>
    <w:tmpl w:val="0E9C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CE24EA"/>
    <w:multiLevelType w:val="multilevel"/>
    <w:tmpl w:val="B47C6C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BE249B4"/>
    <w:multiLevelType w:val="multilevel"/>
    <w:tmpl w:val="9B70B4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5"/>
  </w:num>
  <w:num w:numId="2">
    <w:abstractNumId w:val="11"/>
  </w:num>
  <w:num w:numId="3">
    <w:abstractNumId w:val="0"/>
  </w:num>
  <w:num w:numId="4">
    <w:abstractNumId w:val="10"/>
  </w:num>
  <w:num w:numId="5">
    <w:abstractNumId w:val="12"/>
  </w:num>
  <w:num w:numId="6">
    <w:abstractNumId w:val="7"/>
  </w:num>
  <w:num w:numId="7">
    <w:abstractNumId w:val="1"/>
  </w:num>
  <w:num w:numId="8">
    <w:abstractNumId w:val="2"/>
  </w:num>
  <w:num w:numId="9">
    <w:abstractNumId w:val="4"/>
  </w:num>
  <w:num w:numId="10">
    <w:abstractNumId w:val="9"/>
  </w:num>
  <w:num w:numId="11">
    <w:abstractNumId w:val="6"/>
  </w:num>
  <w:num w:numId="12">
    <w:abstractNumId w:val="3"/>
  </w:num>
  <w:num w:numId="13">
    <w:abstractNumId w:val="8"/>
  </w:num>
  <w:num w:numId="14">
    <w:abstractNumId w:val="13"/>
  </w:num>
  <w:num w:numId="15">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DF"/>
    <w:rsid w:val="00082997"/>
    <w:rsid w:val="001464DF"/>
    <w:rsid w:val="001A1BD6"/>
    <w:rsid w:val="00333D35"/>
    <w:rsid w:val="003B6808"/>
    <w:rsid w:val="006731F7"/>
    <w:rsid w:val="006C048F"/>
    <w:rsid w:val="007602A1"/>
    <w:rsid w:val="00770421"/>
    <w:rsid w:val="00BF1A55"/>
    <w:rsid w:val="00C14219"/>
    <w:rsid w:val="00D00801"/>
    <w:rsid w:val="00D70B72"/>
    <w:rsid w:val="00DA607E"/>
    <w:rsid w:val="00EA267B"/>
    <w:rsid w:val="00EB31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8B27B"/>
  <w15:chartTrackingRefBased/>
  <w15:docId w15:val="{5AB2B898-86C1-4CC3-9FCD-4633F443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70B72"/>
    <w:pPr>
      <w:spacing w:after="0" w:line="276" w:lineRule="auto"/>
    </w:pPr>
    <w:rPr>
      <w:rFonts w:ascii="Arial" w:eastAsia="Arial" w:hAnsi="Arial" w:cs="Arial"/>
      <w:lang w:val="ru" w:eastAsia="ru-RU"/>
    </w:rPr>
  </w:style>
  <w:style w:type="paragraph" w:styleId="1">
    <w:name w:val="heading 1"/>
    <w:basedOn w:val="a"/>
    <w:next w:val="a"/>
    <w:link w:val="10"/>
    <w:uiPriority w:val="9"/>
    <w:qFormat/>
    <w:rsid w:val="003B6808"/>
    <w:pPr>
      <w:keepNext/>
      <w:keepLines/>
      <w:spacing w:before="400" w:after="120"/>
      <w:outlineLvl w:val="0"/>
    </w:pPr>
    <w:rPr>
      <w:sz w:val="40"/>
      <w:szCs w:val="40"/>
    </w:rPr>
  </w:style>
  <w:style w:type="paragraph" w:styleId="2">
    <w:name w:val="heading 2"/>
    <w:basedOn w:val="a"/>
    <w:next w:val="a"/>
    <w:link w:val="20"/>
    <w:uiPriority w:val="9"/>
    <w:semiHidden/>
    <w:unhideWhenUsed/>
    <w:qFormat/>
    <w:rsid w:val="0008299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6808"/>
    <w:rPr>
      <w:rFonts w:ascii="Arial" w:eastAsia="Arial" w:hAnsi="Arial" w:cs="Arial"/>
      <w:sz w:val="40"/>
      <w:szCs w:val="40"/>
      <w:lang w:val="ru" w:eastAsia="ru-RU"/>
    </w:rPr>
  </w:style>
  <w:style w:type="character" w:customStyle="1" w:styleId="20">
    <w:name w:val="Заголовок 2 Знак"/>
    <w:basedOn w:val="a0"/>
    <w:link w:val="2"/>
    <w:uiPriority w:val="9"/>
    <w:semiHidden/>
    <w:rsid w:val="00082997"/>
    <w:rPr>
      <w:rFonts w:asciiTheme="majorHAnsi" w:eastAsiaTheme="majorEastAsia" w:hAnsiTheme="majorHAnsi" w:cstheme="majorBidi"/>
      <w:color w:val="2E74B5" w:themeColor="accent1" w:themeShade="BF"/>
      <w:sz w:val="26"/>
      <w:szCs w:val="26"/>
      <w:lang w:val="ru" w:eastAsia="ru-RU"/>
    </w:rPr>
  </w:style>
  <w:style w:type="paragraph" w:customStyle="1" w:styleId="Default">
    <w:name w:val="Default"/>
    <w:rsid w:val="00770421"/>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2287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793</Words>
  <Characters>4525</Characters>
  <Application>Microsoft Office Word</Application>
  <DocSecurity>0</DocSecurity>
  <Lines>37</Lines>
  <Paragraphs>10</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Кудря Євген Валерійович</cp:lastModifiedBy>
  <cp:revision>4</cp:revision>
  <dcterms:created xsi:type="dcterms:W3CDTF">2021-07-30T14:39:00Z</dcterms:created>
  <dcterms:modified xsi:type="dcterms:W3CDTF">2022-02-07T08:42:00Z</dcterms:modified>
</cp:coreProperties>
</file>