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EA3BFC" w14:textId="77777777" w:rsidR="008D4285" w:rsidRPr="000D20F7" w:rsidRDefault="008D4285" w:rsidP="008D4285">
      <w:pPr>
        <w:spacing w:before="480" w:after="120" w:line="240" w:lineRule="auto"/>
        <w:jc w:val="center"/>
        <w:outlineLvl w:val="0"/>
        <w:rPr>
          <w:rFonts w:ascii="Times New Roman" w:eastAsia="Times New Roman" w:hAnsi="Times New Roman" w:cs="Times New Roman"/>
          <w:b/>
          <w:bCs/>
          <w:kern w:val="36"/>
          <w:sz w:val="48"/>
          <w:szCs w:val="48"/>
          <w:lang w:eastAsia="uk-UA"/>
          <w14:ligatures w14:val="none"/>
        </w:rPr>
      </w:pPr>
      <w:r w:rsidRPr="000D20F7">
        <w:rPr>
          <w:rFonts w:ascii="Times New Roman" w:eastAsia="Times New Roman" w:hAnsi="Times New Roman" w:cs="Times New Roman"/>
          <w:b/>
          <w:bCs/>
          <w:color w:val="000000"/>
          <w:kern w:val="36"/>
          <w:sz w:val="28"/>
          <w:szCs w:val="28"/>
          <w:lang w:eastAsia="uk-UA"/>
          <w14:ligatures w14:val="none"/>
        </w:rPr>
        <w:t>ЦИСТОСКОПІЯ</w:t>
      </w:r>
    </w:p>
    <w:p w14:paraId="720C1FCA" w14:textId="77777777" w:rsidR="008D4285" w:rsidRDefault="008D4285" w:rsidP="008D4285">
      <w:pPr>
        <w:spacing w:before="240" w:after="240" w:line="240" w:lineRule="auto"/>
        <w:jc w:val="center"/>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w:t>
      </w:r>
      <w:r w:rsidRPr="000D20F7">
        <w:rPr>
          <w:rFonts w:ascii="Times New Roman" w:eastAsia="Times New Roman" w:hAnsi="Times New Roman" w:cs="Times New Roman"/>
          <w:color w:val="000000"/>
          <w:kern w:val="0"/>
          <w:sz w:val="24"/>
          <w:szCs w:val="24"/>
          <w:lang w:eastAsia="uk-UA"/>
          <w14:ligatures w14:val="none"/>
        </w:rPr>
        <w:tab/>
      </w:r>
      <w:r w:rsidRPr="000D20F7">
        <w:rPr>
          <w:rFonts w:ascii="Times New Roman" w:eastAsia="Times New Roman" w:hAnsi="Times New Roman" w:cs="Times New Roman"/>
          <w:b/>
          <w:bCs/>
          <w:color w:val="000000"/>
          <w:kern w:val="0"/>
          <w:sz w:val="24"/>
          <w:szCs w:val="24"/>
          <w:lang w:eastAsia="uk-UA"/>
          <w14:ligatures w14:val="none"/>
        </w:rPr>
        <w:t>Обсяг медичних послуг, який надавач зобов’язується надавати за договором відповідно до медичних потреб пацієнта/пацієнтки (специфікація)</w:t>
      </w:r>
    </w:p>
    <w:p w14:paraId="562C8224" w14:textId="77777777" w:rsidR="008D4285" w:rsidRPr="006C471F" w:rsidRDefault="008D4285" w:rsidP="008D4285">
      <w:pPr>
        <w:pStyle w:val="a3"/>
        <w:numPr>
          <w:ilvl w:val="0"/>
          <w:numId w:val="1"/>
        </w:numPr>
        <w:spacing w:before="240" w:after="240" w:line="240" w:lineRule="auto"/>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Консультація пацієнта/пацієнтки лікарем перед дослідженням з метою виявлення протипоказань або важливих аспектів для забезпечення проведення дослідження, а також аналіз проведених раніше досліджень (за наявності).</w:t>
      </w:r>
    </w:p>
    <w:p w14:paraId="04897F5D" w14:textId="77777777" w:rsidR="008D4285" w:rsidRPr="006C471F" w:rsidRDefault="008D4285" w:rsidP="008D4285">
      <w:pPr>
        <w:pStyle w:val="a3"/>
        <w:numPr>
          <w:ilvl w:val="0"/>
          <w:numId w:val="1"/>
        </w:numPr>
        <w:spacing w:before="240" w:after="240" w:line="240" w:lineRule="auto"/>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Консультація пацієнта/пацієнтки лікарем-анестезіологом перед анестезіологічним забезпеченням з метою виявлення протипоказань або інших важливих аспектів щодо гарантування пацієнта/пацієнтки.</w:t>
      </w:r>
    </w:p>
    <w:p w14:paraId="29E7D5EC" w14:textId="77777777" w:rsidR="008D4285" w:rsidRPr="006C471F" w:rsidRDefault="008D4285" w:rsidP="008D4285">
      <w:pPr>
        <w:pStyle w:val="a3"/>
        <w:numPr>
          <w:ilvl w:val="0"/>
          <w:numId w:val="1"/>
        </w:numPr>
        <w:spacing w:before="240" w:after="240" w:line="240" w:lineRule="auto"/>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Діагностична цистоскопія (</w:t>
      </w:r>
      <w:proofErr w:type="spellStart"/>
      <w:r w:rsidRPr="006C471F">
        <w:rPr>
          <w:rFonts w:ascii="Times New Roman" w:eastAsia="Times New Roman" w:hAnsi="Times New Roman" w:cs="Times New Roman"/>
          <w:color w:val="000000"/>
          <w:kern w:val="0"/>
          <w:sz w:val="24"/>
          <w:szCs w:val="24"/>
          <w:lang w:eastAsia="uk-UA"/>
          <w14:ligatures w14:val="none"/>
        </w:rPr>
        <w:t>уретроцистоскопія</w:t>
      </w:r>
      <w:proofErr w:type="spellEnd"/>
      <w:r w:rsidRPr="006C471F">
        <w:rPr>
          <w:rFonts w:ascii="Times New Roman" w:eastAsia="Times New Roman" w:hAnsi="Times New Roman" w:cs="Times New Roman"/>
          <w:color w:val="000000"/>
          <w:kern w:val="0"/>
          <w:sz w:val="24"/>
          <w:szCs w:val="24"/>
          <w:lang w:eastAsia="uk-UA"/>
          <w14:ligatures w14:val="none"/>
        </w:rPr>
        <w:t xml:space="preserve">) для візуального огляду стінок уретри, сечового міхура і </w:t>
      </w:r>
      <w:proofErr w:type="spellStart"/>
      <w:r w:rsidRPr="006C471F">
        <w:rPr>
          <w:rFonts w:ascii="Times New Roman" w:eastAsia="Times New Roman" w:hAnsi="Times New Roman" w:cs="Times New Roman"/>
          <w:color w:val="000000"/>
          <w:kern w:val="0"/>
          <w:sz w:val="24"/>
          <w:szCs w:val="24"/>
          <w:lang w:eastAsia="uk-UA"/>
          <w14:ligatures w14:val="none"/>
        </w:rPr>
        <w:t>вічок</w:t>
      </w:r>
      <w:proofErr w:type="spellEnd"/>
      <w:r w:rsidRPr="006C471F">
        <w:rPr>
          <w:rFonts w:ascii="Times New Roman" w:eastAsia="Times New Roman" w:hAnsi="Times New Roman" w:cs="Times New Roman"/>
          <w:color w:val="000000"/>
          <w:kern w:val="0"/>
          <w:sz w:val="24"/>
          <w:szCs w:val="24"/>
          <w:lang w:eastAsia="uk-UA"/>
          <w14:ligatures w14:val="none"/>
        </w:rPr>
        <w:t xml:space="preserve"> сечоводів без проведення ендоскопічних маніпуляцій.</w:t>
      </w:r>
    </w:p>
    <w:p w14:paraId="3E068EFC" w14:textId="77777777" w:rsidR="008D4285" w:rsidRPr="006C471F" w:rsidRDefault="008D4285" w:rsidP="008D4285">
      <w:pPr>
        <w:pStyle w:val="a3"/>
        <w:numPr>
          <w:ilvl w:val="0"/>
          <w:numId w:val="1"/>
        </w:numPr>
        <w:spacing w:before="240" w:after="240" w:line="240" w:lineRule="auto"/>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Цистоскопія (</w:t>
      </w:r>
      <w:proofErr w:type="spellStart"/>
      <w:r w:rsidRPr="006C471F">
        <w:rPr>
          <w:rFonts w:ascii="Times New Roman" w:eastAsia="Times New Roman" w:hAnsi="Times New Roman" w:cs="Times New Roman"/>
          <w:color w:val="000000"/>
          <w:kern w:val="0"/>
          <w:sz w:val="24"/>
          <w:szCs w:val="24"/>
          <w:lang w:eastAsia="uk-UA"/>
          <w14:ligatures w14:val="none"/>
        </w:rPr>
        <w:t>уретроцистоскопія</w:t>
      </w:r>
      <w:proofErr w:type="spellEnd"/>
      <w:r w:rsidRPr="006C471F">
        <w:rPr>
          <w:rFonts w:ascii="Times New Roman" w:eastAsia="Times New Roman" w:hAnsi="Times New Roman" w:cs="Times New Roman"/>
          <w:color w:val="000000"/>
          <w:kern w:val="0"/>
          <w:sz w:val="24"/>
          <w:szCs w:val="24"/>
          <w:lang w:eastAsia="uk-UA"/>
          <w14:ligatures w14:val="none"/>
        </w:rPr>
        <w:t xml:space="preserve">) для візуального огляду стінок уретри, сечового міхура і </w:t>
      </w:r>
      <w:proofErr w:type="spellStart"/>
      <w:r w:rsidRPr="006C471F">
        <w:rPr>
          <w:rFonts w:ascii="Times New Roman" w:eastAsia="Times New Roman" w:hAnsi="Times New Roman" w:cs="Times New Roman"/>
          <w:color w:val="000000"/>
          <w:kern w:val="0"/>
          <w:sz w:val="24"/>
          <w:szCs w:val="24"/>
          <w:lang w:eastAsia="uk-UA"/>
          <w14:ligatures w14:val="none"/>
        </w:rPr>
        <w:t>вічок</w:t>
      </w:r>
      <w:proofErr w:type="spellEnd"/>
      <w:r w:rsidRPr="006C471F">
        <w:rPr>
          <w:rFonts w:ascii="Times New Roman" w:eastAsia="Times New Roman" w:hAnsi="Times New Roman" w:cs="Times New Roman"/>
          <w:color w:val="000000"/>
          <w:kern w:val="0"/>
          <w:sz w:val="24"/>
          <w:szCs w:val="24"/>
          <w:lang w:eastAsia="uk-UA"/>
          <w14:ligatures w14:val="none"/>
        </w:rPr>
        <w:t xml:space="preserve"> сечоводів з ендоскопічною маніпуляцією (зокрема, взяттям матеріалу для гістологічного дослідження) та/або ендоскопічною операцією.</w:t>
      </w:r>
    </w:p>
    <w:p w14:paraId="1CA821A1" w14:textId="77777777" w:rsidR="008D4285" w:rsidRPr="006C471F" w:rsidRDefault="008D4285" w:rsidP="008D4285">
      <w:pPr>
        <w:pStyle w:val="a3"/>
        <w:numPr>
          <w:ilvl w:val="0"/>
          <w:numId w:val="1"/>
        </w:numPr>
        <w:spacing w:before="240" w:after="240" w:line="240" w:lineRule="auto"/>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Забезпечення місцевої або загальної анестезії.</w:t>
      </w:r>
    </w:p>
    <w:p w14:paraId="791EED49" w14:textId="77777777" w:rsidR="008D4285" w:rsidRPr="006C471F" w:rsidRDefault="008D4285" w:rsidP="008D4285">
      <w:pPr>
        <w:pStyle w:val="a3"/>
        <w:numPr>
          <w:ilvl w:val="0"/>
          <w:numId w:val="1"/>
        </w:numPr>
        <w:spacing w:before="240" w:after="240" w:line="240" w:lineRule="auto"/>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Забір та направлення біологічного матеріалу, взятого під час проведення процедури, для проведення гістологічного дослідження.</w:t>
      </w:r>
    </w:p>
    <w:p w14:paraId="3281F485" w14:textId="77777777" w:rsidR="008D4285" w:rsidRPr="006C471F" w:rsidRDefault="008D4285" w:rsidP="008D4285">
      <w:pPr>
        <w:pStyle w:val="a3"/>
        <w:numPr>
          <w:ilvl w:val="0"/>
          <w:numId w:val="1"/>
        </w:numPr>
        <w:spacing w:before="240" w:after="240" w:line="240" w:lineRule="auto"/>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Оформлення заключення та протоколу ендоскопічного втручання одразу після його проведення у повному обсязі з використанням стандартної термінології та класифікацій.</w:t>
      </w:r>
    </w:p>
    <w:p w14:paraId="3E8E547A" w14:textId="77777777" w:rsidR="008D4285" w:rsidRPr="006C471F" w:rsidRDefault="008D4285" w:rsidP="008D4285">
      <w:pPr>
        <w:pStyle w:val="a3"/>
        <w:numPr>
          <w:ilvl w:val="0"/>
          <w:numId w:val="1"/>
        </w:numPr>
        <w:spacing w:before="240" w:after="240" w:line="240" w:lineRule="auto"/>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Надання невідкладної медичної допомоги пацієнту/пацієнтці, а також виклик бригади екстреної (швидкої) медичної допомоги за потреби та надання невідкладної медичної допомоги до її прибуття.</w:t>
      </w:r>
    </w:p>
    <w:p w14:paraId="754BB511" w14:textId="77777777" w:rsidR="008D4285" w:rsidRPr="006C471F" w:rsidRDefault="008D4285" w:rsidP="008D4285">
      <w:pPr>
        <w:pStyle w:val="a3"/>
        <w:numPr>
          <w:ilvl w:val="0"/>
          <w:numId w:val="1"/>
        </w:numPr>
        <w:spacing w:before="240" w:after="240" w:line="240" w:lineRule="auto"/>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Направлення пацієнта/пацієнтки для отримання спеціалізованої медичної допомоги, інших медичних послуг.</w:t>
      </w:r>
    </w:p>
    <w:p w14:paraId="746E4AD4" w14:textId="77777777" w:rsidR="008D4285" w:rsidRPr="006C471F" w:rsidRDefault="008D4285" w:rsidP="008D4285">
      <w:pPr>
        <w:pStyle w:val="a3"/>
        <w:numPr>
          <w:ilvl w:val="0"/>
          <w:numId w:val="1"/>
        </w:numPr>
        <w:spacing w:before="240" w:after="240" w:line="240" w:lineRule="auto"/>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Запис результатів обстеження (фото/</w:t>
      </w:r>
      <w:proofErr w:type="spellStart"/>
      <w:r w:rsidRPr="006C471F">
        <w:rPr>
          <w:rFonts w:ascii="Times New Roman" w:eastAsia="Times New Roman" w:hAnsi="Times New Roman" w:cs="Times New Roman"/>
          <w:color w:val="000000"/>
          <w:kern w:val="0"/>
          <w:sz w:val="24"/>
          <w:szCs w:val="24"/>
          <w:lang w:eastAsia="uk-UA"/>
          <w14:ligatures w14:val="none"/>
        </w:rPr>
        <w:t>відеофіксація</w:t>
      </w:r>
      <w:proofErr w:type="spellEnd"/>
      <w:r w:rsidRPr="006C471F">
        <w:rPr>
          <w:rFonts w:ascii="Times New Roman" w:eastAsia="Times New Roman" w:hAnsi="Times New Roman" w:cs="Times New Roman"/>
          <w:color w:val="000000"/>
          <w:kern w:val="0"/>
          <w:sz w:val="24"/>
          <w:szCs w:val="24"/>
          <w:lang w:eastAsia="uk-UA"/>
          <w14:ligatures w14:val="none"/>
        </w:rPr>
        <w:t>) на цифровий носій пацієнта/пацієнтки (за бажанням).</w:t>
      </w:r>
    </w:p>
    <w:p w14:paraId="46399862" w14:textId="77777777" w:rsidR="008D4285" w:rsidRPr="000D20F7" w:rsidRDefault="008D4285" w:rsidP="008D4285">
      <w:pPr>
        <w:spacing w:before="240" w:after="240" w:line="240" w:lineRule="auto"/>
        <w:jc w:val="center"/>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b/>
          <w:bCs/>
          <w:color w:val="000000"/>
          <w:kern w:val="0"/>
          <w:sz w:val="24"/>
          <w:szCs w:val="24"/>
          <w:lang w:eastAsia="uk-UA"/>
          <w14:ligatures w14:val="none"/>
        </w:rPr>
        <w:t>ЦИСТОСКОПІЯ</w:t>
      </w:r>
    </w:p>
    <w:p w14:paraId="2A97BAB3" w14:textId="77777777" w:rsidR="008D4285" w:rsidRPr="000D20F7" w:rsidRDefault="008D4285" w:rsidP="008D4285">
      <w:pPr>
        <w:spacing w:before="240" w:after="240" w:line="240" w:lineRule="auto"/>
        <w:jc w:val="center"/>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b/>
          <w:bCs/>
          <w:color w:val="000000"/>
          <w:kern w:val="0"/>
          <w:sz w:val="24"/>
          <w:szCs w:val="24"/>
          <w:lang w:eastAsia="uk-UA"/>
          <w14:ligatures w14:val="none"/>
        </w:rPr>
        <w:t>Умови закупівлі медичних послуг</w:t>
      </w:r>
    </w:p>
    <w:p w14:paraId="19E2295D" w14:textId="77777777" w:rsidR="008D4285" w:rsidRPr="000D20F7" w:rsidRDefault="008D4285" w:rsidP="008D4285">
      <w:pPr>
        <w:spacing w:before="240"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i/>
          <w:iCs/>
          <w:color w:val="000000"/>
          <w:kern w:val="0"/>
          <w:sz w:val="24"/>
          <w:szCs w:val="24"/>
          <w:lang w:eastAsia="uk-UA"/>
          <w14:ligatures w14:val="none"/>
        </w:rPr>
        <w:t xml:space="preserve">Умови надання послуги: </w:t>
      </w:r>
      <w:r w:rsidRPr="000D20F7">
        <w:rPr>
          <w:rFonts w:ascii="Times New Roman" w:eastAsia="Times New Roman" w:hAnsi="Times New Roman" w:cs="Times New Roman"/>
          <w:color w:val="000000"/>
          <w:kern w:val="0"/>
          <w:sz w:val="24"/>
          <w:szCs w:val="24"/>
          <w:lang w:eastAsia="uk-UA"/>
          <w14:ligatures w14:val="none"/>
        </w:rPr>
        <w:t> амбулаторно.</w:t>
      </w:r>
    </w:p>
    <w:p w14:paraId="1459A171" w14:textId="77777777" w:rsidR="008D4285" w:rsidRPr="000D20F7" w:rsidRDefault="008D4285" w:rsidP="008D4285">
      <w:pPr>
        <w:spacing w:before="240"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i/>
          <w:iCs/>
          <w:color w:val="000000"/>
          <w:kern w:val="0"/>
          <w:sz w:val="24"/>
          <w:szCs w:val="24"/>
          <w:lang w:eastAsia="uk-UA"/>
          <w14:ligatures w14:val="none"/>
        </w:rPr>
        <w:t>Підстави надання послуги:</w:t>
      </w:r>
    </w:p>
    <w:p w14:paraId="4D93188F" w14:textId="77777777" w:rsidR="008D4285" w:rsidRPr="000D20F7" w:rsidRDefault="008D4285" w:rsidP="008D4285">
      <w:pPr>
        <w:spacing w:before="240" w:after="0" w:line="240" w:lineRule="auto"/>
        <w:ind w:left="72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направлення лікаря з надання ПМД, якого обрано за декларацією про вибір лікаря;</w:t>
      </w:r>
    </w:p>
    <w:p w14:paraId="1F21FBBF" w14:textId="77777777" w:rsidR="008D4285" w:rsidRPr="000D20F7" w:rsidRDefault="008D4285" w:rsidP="008D4285">
      <w:pPr>
        <w:spacing w:before="240" w:after="240" w:line="240" w:lineRule="auto"/>
        <w:ind w:left="72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направлення лікуючого лікаря;</w:t>
      </w:r>
    </w:p>
    <w:p w14:paraId="75C38109" w14:textId="77777777" w:rsidR="008D4285" w:rsidRPr="000D20F7" w:rsidRDefault="008D4285" w:rsidP="008D4285">
      <w:pPr>
        <w:spacing w:after="240" w:line="240" w:lineRule="auto"/>
        <w:ind w:left="72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вік пацієнта/пацієнтки – від 50 років і старше.</w:t>
      </w:r>
    </w:p>
    <w:p w14:paraId="683A2E61" w14:textId="77777777" w:rsidR="008D4285" w:rsidRDefault="008D4285" w:rsidP="008D4285">
      <w:pPr>
        <w:spacing w:before="240" w:after="240" w:line="240" w:lineRule="auto"/>
        <w:jc w:val="both"/>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w:t>
      </w:r>
    </w:p>
    <w:p w14:paraId="1B121FAC" w14:textId="77777777" w:rsidR="008D4285" w:rsidRPr="000D20F7" w:rsidRDefault="008D4285" w:rsidP="008D4285">
      <w:pPr>
        <w:spacing w:before="240"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i/>
          <w:iCs/>
          <w:color w:val="000000"/>
          <w:kern w:val="0"/>
          <w:sz w:val="24"/>
          <w:szCs w:val="24"/>
          <w:lang w:eastAsia="uk-UA"/>
          <w14:ligatures w14:val="none"/>
        </w:rPr>
        <w:t>Вимоги до організації надання допомоги:</w:t>
      </w:r>
    </w:p>
    <w:p w14:paraId="2155DA8F" w14:textId="77777777" w:rsidR="008D4285" w:rsidRPr="006C471F" w:rsidRDefault="008D4285" w:rsidP="008D4285">
      <w:pPr>
        <w:pStyle w:val="a3"/>
        <w:numPr>
          <w:ilvl w:val="0"/>
          <w:numId w:val="2"/>
        </w:numPr>
        <w:spacing w:before="240" w:after="0" w:line="240" w:lineRule="auto"/>
        <w:jc w:val="both"/>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 xml:space="preserve">Забезпечення фотофіксації усього дослідження (щонайменше 5 знімків, що зберігаються в медичній документації) та/або повної </w:t>
      </w:r>
      <w:proofErr w:type="spellStart"/>
      <w:r w:rsidRPr="006C471F">
        <w:rPr>
          <w:rFonts w:ascii="Times New Roman" w:eastAsia="Times New Roman" w:hAnsi="Times New Roman" w:cs="Times New Roman"/>
          <w:color w:val="000000"/>
          <w:kern w:val="0"/>
          <w:sz w:val="24"/>
          <w:szCs w:val="24"/>
          <w:lang w:eastAsia="uk-UA"/>
          <w14:ligatures w14:val="none"/>
        </w:rPr>
        <w:t>відеофіксації</w:t>
      </w:r>
      <w:proofErr w:type="spellEnd"/>
      <w:r w:rsidRPr="006C471F">
        <w:rPr>
          <w:rFonts w:ascii="Times New Roman" w:eastAsia="Times New Roman" w:hAnsi="Times New Roman" w:cs="Times New Roman"/>
          <w:color w:val="000000"/>
          <w:kern w:val="0"/>
          <w:sz w:val="24"/>
          <w:szCs w:val="24"/>
          <w:lang w:eastAsia="uk-UA"/>
          <w14:ligatures w14:val="none"/>
        </w:rPr>
        <w:t xml:space="preserve"> зі зберіганням цифрових фото/відеоматеріалів протягом 2 років.</w:t>
      </w:r>
    </w:p>
    <w:p w14:paraId="75AE67F4" w14:textId="77777777" w:rsidR="008D4285" w:rsidRPr="006C471F" w:rsidRDefault="008D4285" w:rsidP="008D4285">
      <w:pPr>
        <w:pStyle w:val="a3"/>
        <w:numPr>
          <w:ilvl w:val="0"/>
          <w:numId w:val="2"/>
        </w:numPr>
        <w:spacing w:before="240" w:after="0" w:line="240" w:lineRule="auto"/>
        <w:jc w:val="both"/>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 xml:space="preserve">Забезпечення проведення гістологічного дослідження у закладі охорони здоров’я (ЗОЗ) або на умовах договору </w:t>
      </w:r>
      <w:proofErr w:type="spellStart"/>
      <w:r w:rsidRPr="006C471F">
        <w:rPr>
          <w:rFonts w:ascii="Times New Roman" w:eastAsia="Times New Roman" w:hAnsi="Times New Roman" w:cs="Times New Roman"/>
          <w:color w:val="000000"/>
          <w:kern w:val="0"/>
          <w:sz w:val="24"/>
          <w:szCs w:val="24"/>
          <w:lang w:eastAsia="uk-UA"/>
          <w14:ligatures w14:val="none"/>
        </w:rPr>
        <w:t>підряду</w:t>
      </w:r>
      <w:proofErr w:type="spellEnd"/>
      <w:r w:rsidRPr="006C471F">
        <w:rPr>
          <w:rFonts w:ascii="Times New Roman" w:eastAsia="Times New Roman" w:hAnsi="Times New Roman" w:cs="Times New Roman"/>
          <w:color w:val="000000"/>
          <w:kern w:val="0"/>
          <w:sz w:val="24"/>
          <w:szCs w:val="24"/>
          <w:lang w:eastAsia="uk-UA"/>
          <w14:ligatures w14:val="none"/>
        </w:rPr>
        <w:t>.</w:t>
      </w:r>
    </w:p>
    <w:p w14:paraId="3ED6EAD6" w14:textId="77777777" w:rsidR="008D4285" w:rsidRPr="006C471F" w:rsidRDefault="008D4285" w:rsidP="008D4285">
      <w:pPr>
        <w:pStyle w:val="a3"/>
        <w:numPr>
          <w:ilvl w:val="0"/>
          <w:numId w:val="2"/>
        </w:numPr>
        <w:spacing w:before="240" w:after="0" w:line="240" w:lineRule="auto"/>
        <w:jc w:val="both"/>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lastRenderedPageBreak/>
        <w:t>Наявність кімнати/зони для спостереження за станом пацієнтів після ендоскопічного дослідження/втручання.</w:t>
      </w:r>
    </w:p>
    <w:p w14:paraId="55FBDC7F" w14:textId="77777777" w:rsidR="008D4285" w:rsidRPr="006C471F" w:rsidRDefault="008D4285" w:rsidP="008D4285">
      <w:pPr>
        <w:pStyle w:val="a3"/>
        <w:numPr>
          <w:ilvl w:val="0"/>
          <w:numId w:val="2"/>
        </w:numPr>
        <w:spacing w:before="240" w:after="0" w:line="240" w:lineRule="auto"/>
        <w:jc w:val="both"/>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Взаємодія з іншими надавачами медичних послуг для своєчасного та ефективного надання допомоги пацієнтам.</w:t>
      </w:r>
    </w:p>
    <w:p w14:paraId="3A46DC4A" w14:textId="77777777" w:rsidR="008D4285" w:rsidRPr="006C471F" w:rsidRDefault="008D4285" w:rsidP="008D4285">
      <w:pPr>
        <w:pStyle w:val="a3"/>
        <w:numPr>
          <w:ilvl w:val="0"/>
          <w:numId w:val="2"/>
        </w:numPr>
        <w:spacing w:before="240" w:after="0" w:line="240" w:lineRule="auto"/>
        <w:jc w:val="both"/>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Наявність затвердженої програми з інфекційного контролю та дотримання заходів із запобігання інфекціям, пов’язаних з наданням медичної допомоги, відповідно до чинних наказів МОЗ.</w:t>
      </w:r>
    </w:p>
    <w:p w14:paraId="4B7DC8CA" w14:textId="77777777" w:rsidR="008D4285" w:rsidRPr="006C471F" w:rsidRDefault="008D4285" w:rsidP="008D4285">
      <w:pPr>
        <w:pStyle w:val="a3"/>
        <w:numPr>
          <w:ilvl w:val="0"/>
          <w:numId w:val="2"/>
        </w:numPr>
        <w:spacing w:before="240" w:after="0" w:line="240" w:lineRule="auto"/>
        <w:jc w:val="both"/>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 (зокрема, гострої респіраторної хвороби COVID-19, спричиненої коронавірусом SARS-CoV-2).</w:t>
      </w:r>
    </w:p>
    <w:p w14:paraId="338CD948" w14:textId="77777777" w:rsidR="008D4285" w:rsidRPr="006C471F" w:rsidRDefault="008D4285" w:rsidP="008D4285">
      <w:pPr>
        <w:pStyle w:val="a3"/>
        <w:numPr>
          <w:ilvl w:val="0"/>
          <w:numId w:val="2"/>
        </w:numPr>
        <w:spacing w:before="240" w:after="0" w:line="240" w:lineRule="auto"/>
        <w:jc w:val="both"/>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w:t>
      </w:r>
    </w:p>
    <w:p w14:paraId="3D786836" w14:textId="77777777" w:rsidR="008D4285" w:rsidRPr="006C471F" w:rsidRDefault="008D4285" w:rsidP="008D4285">
      <w:pPr>
        <w:pStyle w:val="a3"/>
        <w:numPr>
          <w:ilvl w:val="0"/>
          <w:numId w:val="2"/>
        </w:numPr>
        <w:spacing w:before="240" w:after="0" w:line="240" w:lineRule="auto"/>
        <w:jc w:val="both"/>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Дотримання вимог законодавства у сфері протидії насильству, зокрема, виявлення ознак насильства у  пацієнтів та повідомлення відповідних служб згідно із затвердженим законодавством.</w:t>
      </w:r>
    </w:p>
    <w:p w14:paraId="4F42BD47" w14:textId="77777777" w:rsidR="008D4285" w:rsidRPr="006C471F" w:rsidRDefault="008D4285" w:rsidP="008D4285">
      <w:pPr>
        <w:pStyle w:val="a3"/>
        <w:numPr>
          <w:ilvl w:val="0"/>
          <w:numId w:val="2"/>
        </w:numPr>
        <w:spacing w:before="240" w:after="0" w:line="240" w:lineRule="auto"/>
        <w:jc w:val="both"/>
        <w:rPr>
          <w:rFonts w:ascii="Times New Roman" w:eastAsia="Times New Roman" w:hAnsi="Times New Roman" w:cs="Times New Roman"/>
          <w:kern w:val="0"/>
          <w:sz w:val="24"/>
          <w:szCs w:val="24"/>
          <w:lang w:eastAsia="uk-UA"/>
          <w14:ligatures w14:val="none"/>
        </w:rPr>
      </w:pPr>
      <w:r w:rsidRPr="006C471F">
        <w:rPr>
          <w:rFonts w:ascii="Times New Roman" w:eastAsia="Times New Roman" w:hAnsi="Times New Roman" w:cs="Times New Roman"/>
          <w:color w:val="000000"/>
          <w:kern w:val="0"/>
          <w:sz w:val="24"/>
          <w:szCs w:val="24"/>
          <w:lang w:eastAsia="uk-UA"/>
          <w14:ligatures w14:val="none"/>
        </w:rPr>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w:t>
      </w:r>
    </w:p>
    <w:p w14:paraId="4E642894" w14:textId="77777777" w:rsidR="008D4285" w:rsidRPr="000D20F7" w:rsidRDefault="008D4285" w:rsidP="008D4285">
      <w:pPr>
        <w:spacing w:after="240" w:line="240" w:lineRule="auto"/>
        <w:ind w:left="72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10. Обов’язкове інформування пацієнтів щодо можливості отримання інших необхідних медичних послуг безоплатно за рахунок коштів програми медичних гарантій.</w:t>
      </w:r>
    </w:p>
    <w:p w14:paraId="7375A328" w14:textId="77777777" w:rsidR="008D4285" w:rsidRPr="000D20F7" w:rsidRDefault="008D4285" w:rsidP="008D4285">
      <w:pPr>
        <w:spacing w:before="240"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i/>
          <w:iCs/>
          <w:color w:val="000000"/>
          <w:kern w:val="0"/>
          <w:sz w:val="24"/>
          <w:szCs w:val="24"/>
          <w:lang w:eastAsia="uk-UA"/>
          <w14:ligatures w14:val="none"/>
        </w:rPr>
        <w:t>Вимоги до спеціалістів та кількості фахівців, які працюють на посадах:</w:t>
      </w:r>
    </w:p>
    <w:p w14:paraId="03013D3B" w14:textId="77777777" w:rsidR="008D4285" w:rsidRPr="000D20F7" w:rsidRDefault="008D4285" w:rsidP="008D4285">
      <w:pPr>
        <w:spacing w:before="240" w:after="0" w:line="240" w:lineRule="auto"/>
        <w:ind w:left="72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b/>
          <w:bCs/>
          <w:color w:val="000000"/>
          <w:kern w:val="0"/>
          <w:sz w:val="24"/>
          <w:szCs w:val="24"/>
          <w:lang w:eastAsia="uk-UA"/>
          <w14:ligatures w14:val="none"/>
        </w:rPr>
        <w:t>1.</w:t>
      </w:r>
      <w:r w:rsidRPr="000D20F7">
        <w:rPr>
          <w:rFonts w:ascii="Times New Roman" w:eastAsia="Times New Roman" w:hAnsi="Times New Roman" w:cs="Times New Roman"/>
          <w:color w:val="000000"/>
          <w:kern w:val="0"/>
          <w:sz w:val="24"/>
          <w:szCs w:val="24"/>
          <w:lang w:eastAsia="uk-UA"/>
          <w14:ligatures w14:val="none"/>
        </w:rPr>
        <w:t xml:space="preserve">     </w:t>
      </w:r>
      <w:r w:rsidRPr="000D20F7">
        <w:rPr>
          <w:rFonts w:ascii="Times New Roman" w:eastAsia="Times New Roman" w:hAnsi="Times New Roman" w:cs="Times New Roman"/>
          <w:b/>
          <w:bCs/>
          <w:color w:val="000000"/>
          <w:kern w:val="0"/>
          <w:sz w:val="24"/>
          <w:szCs w:val="24"/>
          <w:lang w:eastAsia="uk-UA"/>
          <w14:ligatures w14:val="none"/>
        </w:rPr>
        <w:t>За місцем надання медичних послуг:</w:t>
      </w:r>
    </w:p>
    <w:p w14:paraId="6196B21C" w14:textId="77777777" w:rsidR="008D4285" w:rsidRPr="000D20F7" w:rsidRDefault="008D4285" w:rsidP="008D4285">
      <w:pPr>
        <w:spacing w:before="240" w:after="240" w:line="240" w:lineRule="auto"/>
        <w:ind w:left="86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a.      Лікар-уролог – щонайменше одна особа, яка працює за основним місцем роботи у цьому ЗОЗ або за сумісництвом.</w:t>
      </w:r>
    </w:p>
    <w:p w14:paraId="6D3BC66C" w14:textId="77777777" w:rsidR="008D4285" w:rsidRPr="000D20F7" w:rsidRDefault="008D4285" w:rsidP="008D4285">
      <w:pPr>
        <w:spacing w:before="240" w:after="240" w:line="240" w:lineRule="auto"/>
        <w:ind w:left="86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xml:space="preserve">b.     Сестра медична </w:t>
      </w:r>
      <w:r>
        <w:rPr>
          <w:rFonts w:ascii="Times New Roman" w:eastAsia="Times New Roman" w:hAnsi="Times New Roman" w:cs="Times New Roman"/>
          <w:color w:val="000000"/>
          <w:kern w:val="0"/>
          <w:sz w:val="24"/>
          <w:szCs w:val="24"/>
          <w:lang w:eastAsia="uk-UA"/>
          <w14:ligatures w14:val="none"/>
        </w:rPr>
        <w:t>(б</w:t>
      </w:r>
      <w:r w:rsidRPr="000D20F7">
        <w:rPr>
          <w:rFonts w:ascii="Times New Roman" w:eastAsia="Times New Roman" w:hAnsi="Times New Roman" w:cs="Times New Roman"/>
          <w:color w:val="000000"/>
          <w:kern w:val="0"/>
          <w:sz w:val="24"/>
          <w:szCs w:val="24"/>
          <w:lang w:eastAsia="uk-UA"/>
          <w14:ligatures w14:val="none"/>
        </w:rPr>
        <w:t>рат медичний</w:t>
      </w:r>
      <w:r>
        <w:rPr>
          <w:rFonts w:ascii="Times New Roman" w:eastAsia="Times New Roman" w:hAnsi="Times New Roman" w:cs="Times New Roman"/>
          <w:color w:val="000000"/>
          <w:kern w:val="0"/>
          <w:sz w:val="24"/>
          <w:szCs w:val="24"/>
          <w:lang w:eastAsia="uk-UA"/>
          <w14:ligatures w14:val="none"/>
        </w:rPr>
        <w:t xml:space="preserve">) </w:t>
      </w:r>
      <w:r w:rsidRPr="000D20F7">
        <w:rPr>
          <w:rFonts w:ascii="Times New Roman" w:eastAsia="Times New Roman" w:hAnsi="Times New Roman" w:cs="Times New Roman"/>
          <w:color w:val="000000"/>
          <w:kern w:val="0"/>
          <w:sz w:val="24"/>
          <w:szCs w:val="24"/>
          <w:lang w:eastAsia="uk-UA"/>
          <w14:ligatures w14:val="none"/>
        </w:rPr>
        <w:t>– щонайменше одна особа, яка працює за основним місцем роботи у цьому ЗОЗ або за сумісництвом.</w:t>
      </w:r>
    </w:p>
    <w:p w14:paraId="2937FD72" w14:textId="77777777" w:rsidR="008D4285" w:rsidRPr="000D20F7" w:rsidRDefault="008D4285" w:rsidP="008D4285">
      <w:pPr>
        <w:spacing w:before="240" w:after="240" w:line="240" w:lineRule="auto"/>
        <w:ind w:left="72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b/>
          <w:bCs/>
          <w:color w:val="000000"/>
          <w:kern w:val="0"/>
          <w:sz w:val="24"/>
          <w:szCs w:val="24"/>
          <w:lang w:eastAsia="uk-UA"/>
          <w14:ligatures w14:val="none"/>
        </w:rPr>
        <w:t>2.</w:t>
      </w:r>
      <w:r w:rsidRPr="000D20F7">
        <w:rPr>
          <w:rFonts w:ascii="Times New Roman" w:eastAsia="Times New Roman" w:hAnsi="Times New Roman" w:cs="Times New Roman"/>
          <w:color w:val="000000"/>
          <w:kern w:val="0"/>
          <w:sz w:val="24"/>
          <w:szCs w:val="24"/>
          <w:lang w:eastAsia="uk-UA"/>
          <w14:ligatures w14:val="none"/>
        </w:rPr>
        <w:t xml:space="preserve">     </w:t>
      </w:r>
      <w:r w:rsidRPr="000D20F7">
        <w:rPr>
          <w:rFonts w:ascii="Times New Roman" w:eastAsia="Times New Roman" w:hAnsi="Times New Roman" w:cs="Times New Roman"/>
          <w:b/>
          <w:bCs/>
          <w:color w:val="000000"/>
          <w:kern w:val="0"/>
          <w:sz w:val="24"/>
          <w:szCs w:val="24"/>
          <w:lang w:eastAsia="uk-UA"/>
          <w14:ligatures w14:val="none"/>
        </w:rPr>
        <w:t>У ЗОЗ:</w:t>
      </w:r>
    </w:p>
    <w:p w14:paraId="6402BA94" w14:textId="77777777" w:rsidR="008D4285" w:rsidRPr="000D20F7" w:rsidRDefault="008D4285" w:rsidP="008D4285">
      <w:pPr>
        <w:spacing w:after="240" w:line="240" w:lineRule="auto"/>
        <w:ind w:left="860" w:hanging="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a.   Лікар-анестезіолог – щонайменше одна особа, яка працює за основним місцем роботи у цьому ЗОЗ або за сумісництвом. </w:t>
      </w:r>
    </w:p>
    <w:p w14:paraId="57BCBA7F" w14:textId="77777777" w:rsidR="008D4285" w:rsidRPr="000D20F7" w:rsidRDefault="008D4285" w:rsidP="008D4285">
      <w:pPr>
        <w:spacing w:before="240"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i/>
          <w:iCs/>
          <w:color w:val="000000"/>
          <w:kern w:val="0"/>
          <w:sz w:val="24"/>
          <w:szCs w:val="24"/>
          <w:lang w:eastAsia="uk-UA"/>
          <w14:ligatures w14:val="none"/>
        </w:rPr>
        <w:t>Вимоги до переліку обладнання:</w:t>
      </w:r>
    </w:p>
    <w:p w14:paraId="7E4B8834" w14:textId="77777777" w:rsidR="008D4285" w:rsidRPr="000D20F7" w:rsidRDefault="008D4285" w:rsidP="008D4285">
      <w:pPr>
        <w:spacing w:before="240" w:after="0" w:line="240" w:lineRule="auto"/>
        <w:ind w:left="72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b/>
          <w:bCs/>
          <w:color w:val="000000"/>
          <w:kern w:val="0"/>
          <w:sz w:val="24"/>
          <w:szCs w:val="24"/>
          <w:lang w:eastAsia="uk-UA"/>
          <w14:ligatures w14:val="none"/>
        </w:rPr>
        <w:t>1.</w:t>
      </w:r>
      <w:r w:rsidRPr="000D20F7">
        <w:rPr>
          <w:rFonts w:ascii="Times New Roman" w:eastAsia="Times New Roman" w:hAnsi="Times New Roman" w:cs="Times New Roman"/>
          <w:color w:val="000000"/>
          <w:kern w:val="0"/>
          <w:sz w:val="24"/>
          <w:szCs w:val="24"/>
          <w:lang w:eastAsia="uk-UA"/>
          <w14:ligatures w14:val="none"/>
        </w:rPr>
        <w:t xml:space="preserve">     </w:t>
      </w:r>
      <w:r w:rsidRPr="000D20F7">
        <w:rPr>
          <w:rFonts w:ascii="Times New Roman" w:eastAsia="Times New Roman" w:hAnsi="Times New Roman" w:cs="Times New Roman"/>
          <w:b/>
          <w:bCs/>
          <w:color w:val="000000"/>
          <w:kern w:val="0"/>
          <w:sz w:val="24"/>
          <w:szCs w:val="24"/>
          <w:lang w:eastAsia="uk-UA"/>
          <w14:ligatures w14:val="none"/>
        </w:rPr>
        <w:t>За місцем надання медичних послуг (кабінет):</w:t>
      </w:r>
    </w:p>
    <w:p w14:paraId="32B52C93" w14:textId="77777777" w:rsidR="008D4285" w:rsidRPr="000D20F7" w:rsidRDefault="008D4285" w:rsidP="008D4285">
      <w:pPr>
        <w:spacing w:before="240" w:after="240" w:line="240" w:lineRule="auto"/>
        <w:ind w:left="860" w:hanging="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a.   система централізованого постачання кисню з джерелом медичного кисню  (центральний кисневий пункт та/або киснево-</w:t>
      </w:r>
      <w:proofErr w:type="spellStart"/>
      <w:r w:rsidRPr="000D20F7">
        <w:rPr>
          <w:rFonts w:ascii="Times New Roman" w:eastAsia="Times New Roman" w:hAnsi="Times New Roman" w:cs="Times New Roman"/>
          <w:color w:val="000000"/>
          <w:kern w:val="0"/>
          <w:sz w:val="24"/>
          <w:szCs w:val="24"/>
          <w:lang w:eastAsia="uk-UA"/>
          <w14:ligatures w14:val="none"/>
        </w:rPr>
        <w:t>газифікаційна</w:t>
      </w:r>
      <w:proofErr w:type="spellEnd"/>
      <w:r w:rsidRPr="000D20F7">
        <w:rPr>
          <w:rFonts w:ascii="Times New Roman" w:eastAsia="Times New Roman" w:hAnsi="Times New Roman" w:cs="Times New Roman"/>
          <w:color w:val="000000"/>
          <w:kern w:val="0"/>
          <w:sz w:val="24"/>
          <w:szCs w:val="24"/>
          <w:lang w:eastAsia="uk-UA"/>
          <w14:ligatures w14:val="none"/>
        </w:rPr>
        <w:t xml:space="preserve"> станція та/або кисневий/і концентратор/и), або кисневий концентратор, що здатний підтримувати швидкість потоку кисню щонайменше 10 л/хв;</w:t>
      </w:r>
    </w:p>
    <w:p w14:paraId="6B7BDCA4" w14:textId="77777777" w:rsidR="008D4285" w:rsidRPr="000D20F7" w:rsidRDefault="008D4285" w:rsidP="008D4285">
      <w:pPr>
        <w:spacing w:before="240" w:after="240" w:line="240" w:lineRule="auto"/>
        <w:ind w:left="860" w:hanging="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b/>
          <w:bCs/>
          <w:color w:val="000000"/>
          <w:kern w:val="0"/>
          <w:sz w:val="24"/>
          <w:szCs w:val="24"/>
          <w:lang w:eastAsia="uk-UA"/>
          <w14:ligatures w14:val="none"/>
        </w:rPr>
        <w:t>b.</w:t>
      </w:r>
      <w:r w:rsidRPr="000D20F7">
        <w:rPr>
          <w:rFonts w:ascii="Times New Roman" w:eastAsia="Times New Roman" w:hAnsi="Times New Roman" w:cs="Times New Roman"/>
          <w:color w:val="000000"/>
          <w:kern w:val="0"/>
          <w:sz w:val="24"/>
          <w:szCs w:val="24"/>
          <w:lang w:eastAsia="uk-UA"/>
          <w14:ligatures w14:val="none"/>
        </w:rPr>
        <w:t xml:space="preserve">  </w:t>
      </w:r>
      <w:r w:rsidRPr="000D20F7">
        <w:rPr>
          <w:rFonts w:ascii="Times New Roman" w:eastAsia="Times New Roman" w:hAnsi="Times New Roman" w:cs="Times New Roman"/>
          <w:b/>
          <w:bCs/>
          <w:color w:val="000000"/>
          <w:kern w:val="0"/>
          <w:sz w:val="24"/>
          <w:szCs w:val="24"/>
          <w:lang w:eastAsia="uk-UA"/>
          <w14:ligatures w14:val="none"/>
        </w:rPr>
        <w:t xml:space="preserve">система ендоскопічної візуалізації з цистоскопом або </w:t>
      </w:r>
      <w:proofErr w:type="spellStart"/>
      <w:r w:rsidRPr="000D20F7">
        <w:rPr>
          <w:rFonts w:ascii="Times New Roman" w:eastAsia="Times New Roman" w:hAnsi="Times New Roman" w:cs="Times New Roman"/>
          <w:b/>
          <w:bCs/>
          <w:color w:val="000000"/>
          <w:kern w:val="0"/>
          <w:sz w:val="24"/>
          <w:szCs w:val="24"/>
          <w:lang w:eastAsia="uk-UA"/>
          <w14:ligatures w14:val="none"/>
        </w:rPr>
        <w:t>відеоцистоскопом</w:t>
      </w:r>
      <w:proofErr w:type="spellEnd"/>
      <w:r w:rsidRPr="000D20F7">
        <w:rPr>
          <w:rFonts w:ascii="Times New Roman" w:eastAsia="Times New Roman" w:hAnsi="Times New Roman" w:cs="Times New Roman"/>
          <w:b/>
          <w:bCs/>
          <w:color w:val="000000"/>
          <w:kern w:val="0"/>
          <w:sz w:val="24"/>
          <w:szCs w:val="24"/>
          <w:lang w:eastAsia="uk-UA"/>
          <w14:ligatures w14:val="none"/>
        </w:rPr>
        <w:t>;</w:t>
      </w:r>
    </w:p>
    <w:p w14:paraId="09CC663C" w14:textId="77777777" w:rsidR="008D4285" w:rsidRPr="000D20F7" w:rsidRDefault="008D4285" w:rsidP="008D4285">
      <w:pPr>
        <w:spacing w:before="240" w:after="240" w:line="240" w:lineRule="auto"/>
        <w:ind w:left="860" w:hanging="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lastRenderedPageBreak/>
        <w:t>c.   крісло гінекологічне та/або операційний стіл-</w:t>
      </w:r>
      <w:proofErr w:type="spellStart"/>
      <w:r w:rsidRPr="000D20F7">
        <w:rPr>
          <w:rFonts w:ascii="Times New Roman" w:eastAsia="Times New Roman" w:hAnsi="Times New Roman" w:cs="Times New Roman"/>
          <w:color w:val="000000"/>
          <w:kern w:val="0"/>
          <w:sz w:val="24"/>
          <w:szCs w:val="24"/>
          <w:lang w:eastAsia="uk-UA"/>
          <w14:ligatures w14:val="none"/>
        </w:rPr>
        <w:t>трансформер</w:t>
      </w:r>
      <w:proofErr w:type="spellEnd"/>
      <w:r w:rsidRPr="000D20F7">
        <w:rPr>
          <w:rFonts w:ascii="Times New Roman" w:eastAsia="Times New Roman" w:hAnsi="Times New Roman" w:cs="Times New Roman"/>
          <w:color w:val="000000"/>
          <w:kern w:val="0"/>
          <w:sz w:val="24"/>
          <w:szCs w:val="24"/>
          <w:lang w:eastAsia="uk-UA"/>
          <w14:ligatures w14:val="none"/>
        </w:rPr>
        <w:t>.</w:t>
      </w:r>
    </w:p>
    <w:p w14:paraId="017AB995" w14:textId="77777777" w:rsidR="008D4285" w:rsidRPr="000D20F7" w:rsidRDefault="008D4285" w:rsidP="008D4285">
      <w:pPr>
        <w:spacing w:before="240" w:after="240" w:line="240" w:lineRule="auto"/>
        <w:ind w:left="860" w:hanging="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d.   аспіратор (відсмоктувач);</w:t>
      </w:r>
    </w:p>
    <w:p w14:paraId="5C2E3BEE" w14:textId="77777777" w:rsidR="008D4285" w:rsidRPr="000D20F7" w:rsidRDefault="008D4285" w:rsidP="008D4285">
      <w:pPr>
        <w:spacing w:before="240" w:after="240" w:line="240" w:lineRule="auto"/>
        <w:ind w:left="860" w:hanging="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xml:space="preserve">e.   </w:t>
      </w:r>
      <w:proofErr w:type="spellStart"/>
      <w:r w:rsidRPr="000D20F7">
        <w:rPr>
          <w:rFonts w:ascii="Times New Roman" w:eastAsia="Times New Roman" w:hAnsi="Times New Roman" w:cs="Times New Roman"/>
          <w:color w:val="000000"/>
          <w:kern w:val="0"/>
          <w:sz w:val="24"/>
          <w:szCs w:val="24"/>
          <w:lang w:eastAsia="uk-UA"/>
          <w14:ligatures w14:val="none"/>
        </w:rPr>
        <w:t>пульсоксиметр</w:t>
      </w:r>
      <w:proofErr w:type="spellEnd"/>
      <w:r w:rsidRPr="000D20F7">
        <w:rPr>
          <w:rFonts w:ascii="Times New Roman" w:eastAsia="Times New Roman" w:hAnsi="Times New Roman" w:cs="Times New Roman"/>
          <w:color w:val="000000"/>
          <w:kern w:val="0"/>
          <w:sz w:val="24"/>
          <w:szCs w:val="24"/>
          <w:lang w:eastAsia="uk-UA"/>
          <w14:ligatures w14:val="none"/>
        </w:rPr>
        <w:t>;</w:t>
      </w:r>
    </w:p>
    <w:p w14:paraId="74BDF925" w14:textId="77777777" w:rsidR="008D4285" w:rsidRPr="000D20F7" w:rsidRDefault="008D4285" w:rsidP="008D4285">
      <w:pPr>
        <w:spacing w:before="240" w:after="240" w:line="240" w:lineRule="auto"/>
        <w:ind w:left="860" w:hanging="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xml:space="preserve">f.    мішок ручної вентиляції </w:t>
      </w:r>
      <w:proofErr w:type="spellStart"/>
      <w:r w:rsidRPr="000D20F7">
        <w:rPr>
          <w:rFonts w:ascii="Times New Roman" w:eastAsia="Times New Roman" w:hAnsi="Times New Roman" w:cs="Times New Roman"/>
          <w:color w:val="000000"/>
          <w:kern w:val="0"/>
          <w:sz w:val="24"/>
          <w:szCs w:val="24"/>
          <w:lang w:eastAsia="uk-UA"/>
          <w14:ligatures w14:val="none"/>
        </w:rPr>
        <w:t>легенів</w:t>
      </w:r>
      <w:proofErr w:type="spellEnd"/>
      <w:r w:rsidRPr="000D20F7">
        <w:rPr>
          <w:rFonts w:ascii="Times New Roman" w:eastAsia="Times New Roman" w:hAnsi="Times New Roman" w:cs="Times New Roman"/>
          <w:color w:val="000000"/>
          <w:kern w:val="0"/>
          <w:sz w:val="24"/>
          <w:szCs w:val="24"/>
          <w:lang w:eastAsia="uk-UA"/>
          <w14:ligatures w14:val="none"/>
        </w:rPr>
        <w:t>;</w:t>
      </w:r>
    </w:p>
    <w:p w14:paraId="370BE406" w14:textId="77777777" w:rsidR="008D4285" w:rsidRPr="000D20F7" w:rsidRDefault="008D4285" w:rsidP="008D4285">
      <w:pPr>
        <w:spacing w:before="240" w:after="240" w:line="240" w:lineRule="auto"/>
        <w:ind w:left="860" w:hanging="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g.   аптечка для надання невідкладної допомоги;</w:t>
      </w:r>
    </w:p>
    <w:p w14:paraId="5E377D17" w14:textId="77777777" w:rsidR="008D4285" w:rsidRPr="000D20F7" w:rsidRDefault="008D4285" w:rsidP="008D4285">
      <w:pPr>
        <w:spacing w:before="240" w:after="240" w:line="240" w:lineRule="auto"/>
        <w:ind w:left="860" w:hanging="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h.   тонометр.</w:t>
      </w:r>
    </w:p>
    <w:p w14:paraId="11C6BD11" w14:textId="77777777" w:rsidR="008D4285" w:rsidRPr="000D20F7" w:rsidRDefault="008D4285" w:rsidP="008D4285">
      <w:pPr>
        <w:spacing w:before="240" w:after="240" w:line="240" w:lineRule="auto"/>
        <w:ind w:left="72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b/>
          <w:bCs/>
          <w:color w:val="000000"/>
          <w:kern w:val="0"/>
          <w:sz w:val="24"/>
          <w:szCs w:val="24"/>
          <w:lang w:eastAsia="uk-UA"/>
          <w14:ligatures w14:val="none"/>
        </w:rPr>
        <w:t>2.</w:t>
      </w:r>
      <w:r w:rsidRPr="000D20F7">
        <w:rPr>
          <w:rFonts w:ascii="Times New Roman" w:eastAsia="Times New Roman" w:hAnsi="Times New Roman" w:cs="Times New Roman"/>
          <w:color w:val="000000"/>
          <w:kern w:val="0"/>
          <w:sz w:val="24"/>
          <w:szCs w:val="24"/>
          <w:lang w:eastAsia="uk-UA"/>
          <w14:ligatures w14:val="none"/>
        </w:rPr>
        <w:t xml:space="preserve">     </w:t>
      </w:r>
      <w:r w:rsidRPr="000D20F7">
        <w:rPr>
          <w:rFonts w:ascii="Times New Roman" w:eastAsia="Times New Roman" w:hAnsi="Times New Roman" w:cs="Times New Roman"/>
          <w:b/>
          <w:bCs/>
          <w:color w:val="000000"/>
          <w:kern w:val="0"/>
          <w:sz w:val="24"/>
          <w:szCs w:val="24"/>
          <w:lang w:eastAsia="uk-UA"/>
          <w14:ligatures w14:val="none"/>
        </w:rPr>
        <w:t>У ЗОЗ (за місцем розташування кабінету):</w:t>
      </w:r>
    </w:p>
    <w:p w14:paraId="104FE343" w14:textId="77777777" w:rsidR="008D4285" w:rsidRPr="000D20F7" w:rsidRDefault="008D4285" w:rsidP="008D4285">
      <w:pPr>
        <w:spacing w:before="240" w:after="240" w:line="240" w:lineRule="auto"/>
        <w:ind w:left="860" w:hanging="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a.   портативний дефібрилятор з функцією синхронізації.</w:t>
      </w:r>
    </w:p>
    <w:p w14:paraId="63CE29A6" w14:textId="77777777" w:rsidR="008D4285" w:rsidRPr="000D20F7" w:rsidRDefault="008D4285" w:rsidP="008D4285">
      <w:pPr>
        <w:spacing w:before="240" w:after="240" w:line="240" w:lineRule="auto"/>
        <w:ind w:left="860" w:hanging="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b.   автоматичний дозатор лікувальних речовин;</w:t>
      </w:r>
    </w:p>
    <w:p w14:paraId="7720BADD" w14:textId="77777777" w:rsidR="008D4285" w:rsidRPr="000D20F7" w:rsidRDefault="008D4285" w:rsidP="008D4285">
      <w:pPr>
        <w:spacing w:before="240" w:after="240" w:line="240" w:lineRule="auto"/>
        <w:ind w:left="860" w:hanging="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c. система моніторингу фізіологічних показників одного пацієнта (</w:t>
      </w:r>
      <w:proofErr w:type="spellStart"/>
      <w:r w:rsidRPr="000D20F7">
        <w:rPr>
          <w:rFonts w:ascii="Times New Roman" w:eastAsia="Times New Roman" w:hAnsi="Times New Roman" w:cs="Times New Roman"/>
          <w:color w:val="000000"/>
          <w:kern w:val="0"/>
          <w:sz w:val="24"/>
          <w:szCs w:val="24"/>
          <w:lang w:eastAsia="uk-UA"/>
          <w14:ligatures w14:val="none"/>
        </w:rPr>
        <w:t>неінвазивний</w:t>
      </w:r>
      <w:proofErr w:type="spellEnd"/>
      <w:r w:rsidRPr="000D20F7">
        <w:rPr>
          <w:rFonts w:ascii="Times New Roman" w:eastAsia="Times New Roman" w:hAnsi="Times New Roman" w:cs="Times New Roman"/>
          <w:color w:val="000000"/>
          <w:kern w:val="0"/>
          <w:sz w:val="24"/>
          <w:szCs w:val="24"/>
          <w:lang w:eastAsia="uk-UA"/>
          <w14:ligatures w14:val="none"/>
        </w:rPr>
        <w:t xml:space="preserve"> АТ, ЧСС, ЕКГ, SpO2, t).</w:t>
      </w:r>
    </w:p>
    <w:p w14:paraId="3DADB043" w14:textId="77777777" w:rsidR="008D4285" w:rsidRPr="000D20F7" w:rsidRDefault="008D4285" w:rsidP="008D4285">
      <w:pPr>
        <w:spacing w:before="240" w:after="240" w:line="240" w:lineRule="auto"/>
        <w:ind w:left="860" w:hanging="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d.   ларингоскоп з набором клинків;</w:t>
      </w:r>
    </w:p>
    <w:p w14:paraId="4B4FDD78" w14:textId="77777777" w:rsidR="008D4285" w:rsidRPr="000D20F7" w:rsidRDefault="008D4285" w:rsidP="008D4285">
      <w:pPr>
        <w:spacing w:before="240" w:after="240" w:line="240" w:lineRule="auto"/>
        <w:jc w:val="both"/>
        <w:rPr>
          <w:rFonts w:ascii="Times New Roman" w:eastAsia="Times New Roman" w:hAnsi="Times New Roman" w:cs="Times New Roman"/>
          <w:i/>
          <w:iCs/>
          <w:kern w:val="0"/>
          <w:sz w:val="24"/>
          <w:szCs w:val="24"/>
          <w:lang w:eastAsia="uk-UA"/>
          <w14:ligatures w14:val="none"/>
        </w:rPr>
      </w:pPr>
      <w:r w:rsidRPr="000D20F7">
        <w:rPr>
          <w:rFonts w:ascii="Times New Roman" w:eastAsia="Times New Roman" w:hAnsi="Times New Roman" w:cs="Times New Roman"/>
          <w:i/>
          <w:iCs/>
          <w:color w:val="000000"/>
          <w:kern w:val="0"/>
          <w:sz w:val="24"/>
          <w:szCs w:val="24"/>
          <w:lang w:eastAsia="uk-UA"/>
          <w14:ligatures w14:val="none"/>
        </w:rPr>
        <w:t>Інші вимоги:</w:t>
      </w:r>
    </w:p>
    <w:p w14:paraId="51F02A58" w14:textId="77777777" w:rsidR="008D4285" w:rsidRPr="000D20F7" w:rsidRDefault="008D4285" w:rsidP="008D4285">
      <w:pPr>
        <w:spacing w:before="240" w:after="240" w:line="240" w:lineRule="auto"/>
        <w:ind w:left="72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1.     Наявність ліцензії на провадження господарської діяльності з медичної практики за спеціальністю ендоскопія, анестезіологія.</w:t>
      </w:r>
    </w:p>
    <w:p w14:paraId="05956570" w14:textId="77777777" w:rsidR="008D4285" w:rsidRPr="00C045EC" w:rsidRDefault="008D4285" w:rsidP="008D4285">
      <w:pPr>
        <w:spacing w:before="240" w:after="240" w:line="240" w:lineRule="auto"/>
        <w:ind w:left="72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2.  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w:t>
      </w:r>
      <w:r>
        <w:rPr>
          <w:rFonts w:ascii="Times New Roman" w:eastAsia="Times New Roman" w:hAnsi="Times New Roman" w:cs="Times New Roman"/>
          <w:color w:val="000000"/>
          <w:kern w:val="0"/>
          <w:sz w:val="24"/>
          <w:szCs w:val="24"/>
          <w:lang w:eastAsia="uk-UA"/>
          <w14:ligatures w14:val="none"/>
        </w:rPr>
        <w:t>.</w:t>
      </w:r>
    </w:p>
    <w:p w14:paraId="11A9E351" w14:textId="77777777" w:rsidR="001D3FDD" w:rsidRDefault="001D3FDD"/>
    <w:sectPr w:rsidR="001D3FDD">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4B5304"/>
    <w:multiLevelType w:val="hybridMultilevel"/>
    <w:tmpl w:val="0BA2A68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5E2B6F8C"/>
    <w:multiLevelType w:val="hybridMultilevel"/>
    <w:tmpl w:val="5A9805A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973411911">
    <w:abstractNumId w:val="1"/>
  </w:num>
  <w:num w:numId="2" w16cid:durableId="1586265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285"/>
    <w:rsid w:val="001D3FDD"/>
    <w:rsid w:val="004A4EE9"/>
    <w:rsid w:val="008D428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1C1CB"/>
  <w15:chartTrackingRefBased/>
  <w15:docId w15:val="{55F71E93-E1E9-4737-974A-9DA34CD7D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428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D42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3869</Words>
  <Characters>2206</Characters>
  <Application>Microsoft Office Word</Application>
  <DocSecurity>0</DocSecurity>
  <Lines>18</Lines>
  <Paragraphs>12</Paragraphs>
  <ScaleCrop>false</ScaleCrop>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Олександр Румянцев</dc:creator>
  <cp:keywords/>
  <dc:description/>
  <cp:lastModifiedBy>Альбіна Волошина</cp:lastModifiedBy>
  <cp:revision>2</cp:revision>
  <dcterms:created xsi:type="dcterms:W3CDTF">2024-03-28T08:33:00Z</dcterms:created>
  <dcterms:modified xsi:type="dcterms:W3CDTF">2024-03-28T08:33:00Z</dcterms:modified>
</cp:coreProperties>
</file>