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C32A9" w14:textId="01BEEB43" w:rsidR="00FF15E6" w:rsidRPr="00421B63" w:rsidRDefault="00FF15E6" w:rsidP="00421B63">
      <w:pPr>
        <w:spacing w:after="40" w:line="245" w:lineRule="auto"/>
        <w:rPr>
          <w:rFonts w:eastAsiaTheme="minorEastAsia"/>
          <w:sz w:val="20"/>
        </w:rPr>
      </w:pPr>
      <w:r w:rsidRPr="00421B63">
        <w:rPr>
          <w:rFonts w:eastAsiaTheme="minorEastAsia"/>
          <w:b/>
          <w:sz w:val="20"/>
          <w:u w:val="single"/>
        </w:rPr>
        <w:t>Smooth</w:t>
      </w:r>
    </w:p>
    <w:p w14:paraId="145410E8" w14:textId="11034940" w:rsidR="00FF15E6" w:rsidRPr="00421B63" w:rsidRDefault="00FF15E6" w:rsidP="00421B63">
      <w:pPr>
        <w:spacing w:after="40" w:line="245" w:lineRule="auto"/>
        <w:rPr>
          <w:rFonts w:eastAsiaTheme="minorEastAsia"/>
          <w:sz w:val="20"/>
        </w:rPr>
      </w:pPr>
      <w:r w:rsidRPr="00421B63">
        <w:rPr>
          <w:rFonts w:eastAsiaTheme="minorEastAsia"/>
          <w:sz w:val="20"/>
        </w:rPr>
        <w:t xml:space="preserve">Example: Each entry in the matrix below represents a pixel, where </w:t>
      </w:r>
      <m:oMath>
        <m:r>
          <w:rPr>
            <w:rFonts w:ascii="Cambria Math" w:eastAsiaTheme="minorEastAsia" w:hAnsi="Cambria Math"/>
            <w:sz w:val="20"/>
          </w:rPr>
          <m:t>(a,b,c,d)</m:t>
        </m:r>
      </m:oMath>
      <w:r w:rsidRPr="00421B63">
        <w:rPr>
          <w:rFonts w:eastAsiaTheme="minorEastAsia"/>
          <w:sz w:val="20"/>
        </w:rPr>
        <w:t xml:space="preserve"> means that the pixel’s red color value is </w:t>
      </w:r>
      <m:oMath>
        <m:r>
          <w:rPr>
            <w:rFonts w:ascii="Cambria Math" w:eastAsiaTheme="minorEastAsia" w:hAnsi="Cambria Math"/>
            <w:sz w:val="20"/>
          </w:rPr>
          <m:t>a</m:t>
        </m:r>
      </m:oMath>
      <w:r w:rsidRPr="00421B63">
        <w:rPr>
          <w:rFonts w:eastAsiaTheme="minorEastAsia"/>
          <w:sz w:val="20"/>
        </w:rPr>
        <w:t xml:space="preserve">, green is </w:t>
      </w:r>
      <m:oMath>
        <m:r>
          <w:rPr>
            <w:rFonts w:ascii="Cambria Math" w:eastAsiaTheme="minorEastAsia" w:hAnsi="Cambria Math"/>
            <w:sz w:val="20"/>
          </w:rPr>
          <m:t>b</m:t>
        </m:r>
      </m:oMath>
      <w:r w:rsidRPr="00421B63">
        <w:rPr>
          <w:rFonts w:eastAsiaTheme="minorEastAsia"/>
          <w:sz w:val="20"/>
        </w:rPr>
        <w:t xml:space="preserve">, blue is </w:t>
      </w:r>
      <m:oMath>
        <m:r>
          <w:rPr>
            <w:rFonts w:ascii="Cambria Math" w:eastAsiaTheme="minorEastAsia" w:hAnsi="Cambria Math"/>
            <w:sz w:val="20"/>
          </w:rPr>
          <m:t>c</m:t>
        </m:r>
      </m:oMath>
      <w:r w:rsidRPr="00421B63">
        <w:rPr>
          <w:rFonts w:eastAsiaTheme="minorEastAsia"/>
          <w:sz w:val="20"/>
        </w:rPr>
        <w:t xml:space="preserve">, and alpha is </w:t>
      </w:r>
      <m:oMath>
        <m:r>
          <w:rPr>
            <w:rFonts w:ascii="Cambria Math" w:eastAsiaTheme="minorEastAsia" w:hAnsi="Cambria Math"/>
            <w:sz w:val="20"/>
          </w:rPr>
          <m:t>d</m:t>
        </m:r>
      </m:oMath>
      <w:r w:rsidRPr="00421B63">
        <w:rPr>
          <w:rFonts w:eastAsiaTheme="minorEastAsia"/>
          <w:sz w:val="20"/>
        </w:rPr>
        <w:t>.</w:t>
      </w:r>
    </w:p>
    <w:p w14:paraId="31D3E228" w14:textId="2210A163" w:rsidR="00FF15E6" w:rsidRPr="00421B63" w:rsidRDefault="00FF15E6" w:rsidP="00421B63">
      <w:pPr>
        <w:spacing w:after="40" w:line="245" w:lineRule="auto"/>
        <w:rPr>
          <w:rFonts w:eastAsiaTheme="minorEastAsia"/>
          <w:sz w:val="20"/>
        </w:rPr>
      </w:pPr>
      <m:oMath>
        <m:r>
          <w:rPr>
            <w:rFonts w:ascii="Cambria Math" w:hAnsi="Cambria Math"/>
            <w:sz w:val="20"/>
          </w:rPr>
          <m:t>src=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3,1,4,1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5,9,2,6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5,3,5,8</m:t>
                      </m:r>
                    </m:e>
                  </m:d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9,7,9,3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2,3,8,4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6,2,6,4</m:t>
                      </m:r>
                    </m:e>
                  </m:d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3,3,8,3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2,7,9,5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0,2,8,8</m:t>
                      </m:r>
                    </m:e>
                  </m:d>
                </m:e>
              </m:mr>
            </m:m>
          </m:e>
        </m:d>
      </m:oMath>
      <w:r w:rsidRPr="00421B63">
        <w:rPr>
          <w:rFonts w:eastAsiaTheme="minorEastAsia"/>
          <w:sz w:val="20"/>
        </w:rPr>
        <w:tab/>
      </w:r>
      <m:oMath>
        <m:r>
          <w:rPr>
            <w:rFonts w:ascii="Cambria Math" w:eastAsiaTheme="minorEastAsia" w:hAnsi="Cambria Math"/>
            <w:sz w:val="20"/>
          </w:rPr>
          <m:t>dim=_____</m:t>
        </m:r>
      </m:oMath>
      <w:r w:rsidRPr="00421B63">
        <w:rPr>
          <w:rFonts w:eastAsiaTheme="minorEastAsia"/>
          <w:sz w:val="20"/>
        </w:rPr>
        <w:tab/>
      </w:r>
      <m:oMath>
        <m:r>
          <w:rPr>
            <w:rFonts w:ascii="Cambria Math" w:eastAsiaTheme="minorEastAsia" w:hAnsi="Cambria Math"/>
            <w:sz w:val="20"/>
          </w:rPr>
          <m:t>i=rows, j=columns</m:t>
        </m:r>
      </m:oMath>
    </w:p>
    <w:p w14:paraId="43783F8F" w14:textId="54CED016" w:rsidR="00FF15E6" w:rsidRPr="00421B63" w:rsidRDefault="00FF15E6" w:rsidP="00421B63">
      <w:pPr>
        <w:spacing w:after="40" w:line="245" w:lineRule="auto"/>
        <w:rPr>
          <w:rFonts w:eastAsiaTheme="minorEastAsia"/>
          <w:sz w:val="20"/>
        </w:rPr>
      </w:pPr>
      <w:r w:rsidRPr="00421B63">
        <w:rPr>
          <w:rFonts w:eastAsiaTheme="minorEastAsia"/>
          <w:sz w:val="20"/>
        </w:rPr>
        <w:t>In C, we represent this matrix (2-D array) as a 1-D array using the RIDX function.</w:t>
      </w:r>
    </w:p>
    <w:p w14:paraId="1D11B742" w14:textId="7ADEC154" w:rsidR="00FF15E6" w:rsidRPr="00421B63" w:rsidRDefault="00FF15E6" w:rsidP="00421B63">
      <w:pPr>
        <w:spacing w:after="40" w:line="245" w:lineRule="auto"/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RIDX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i,j</m:t>
              </m:r>
              <m:r>
                <w:rPr>
                  <w:rFonts w:ascii="Cambria Math" w:eastAsiaTheme="minorEastAsia" w:hAnsi="Cambria Math"/>
                  <w:sz w:val="20"/>
                </w:rPr>
                <m:t>,dim</m:t>
              </m:r>
            </m:e>
          </m:d>
          <m:r>
            <w:rPr>
              <w:rFonts w:ascii="Cambria Math" w:eastAsiaTheme="minorEastAsia" w:hAnsi="Cambria Math"/>
              <w:sz w:val="20"/>
            </w:rPr>
            <m:t>=i*dim+j</m:t>
          </m:r>
        </m:oMath>
      </m:oMathPara>
    </w:p>
    <w:p w14:paraId="4230117F" w14:textId="4295D015" w:rsidR="00FF15E6" w:rsidRPr="00421B63" w:rsidRDefault="00FF15E6" w:rsidP="00421B63">
      <w:pPr>
        <w:spacing w:after="40" w:line="245" w:lineRule="auto"/>
        <w:rPr>
          <w:rFonts w:eastAsiaTheme="minorEastAsia"/>
          <w:sz w:val="20"/>
        </w:rPr>
      </w:pPr>
      <w:r w:rsidRPr="00421B63">
        <w:rPr>
          <w:rFonts w:eastAsiaTheme="minorEastAsia"/>
          <w:sz w:val="20"/>
        </w:rPr>
        <w:t>Thus, the matrix would have this representation in C as a 1-D array.</w:t>
      </w:r>
    </w:p>
    <w:p w14:paraId="085C9ADC" w14:textId="730C1F2A" w:rsidR="00FF15E6" w:rsidRPr="00421B63" w:rsidRDefault="00FF15E6" w:rsidP="00421B63">
      <w:pPr>
        <w:spacing w:after="40" w:line="245" w:lineRule="auto"/>
        <w:rPr>
          <w:rFonts w:eastAsiaTheme="minorEastAsia"/>
          <w:sz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3,1,4,1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5,9,2,6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5,3,5,8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9,7,9,3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2,3,8,4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6,2,6,4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3,3,8,3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2,7,9,5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0,2,8,8</m:t>
                  </m:r>
                </m:e>
              </m:d>
            </m:e>
          </m:d>
        </m:oMath>
      </m:oMathPara>
    </w:p>
    <w:p w14:paraId="3314840C" w14:textId="4880CC07" w:rsidR="00FF15E6" w:rsidRPr="00421B63" w:rsidRDefault="00FF15E6" w:rsidP="00421B63">
      <w:pPr>
        <w:spacing w:after="40" w:line="245" w:lineRule="auto"/>
        <w:rPr>
          <w:rFonts w:eastAsiaTheme="minorEastAsia"/>
          <w:sz w:val="20"/>
        </w:rPr>
      </w:pPr>
      <w:r w:rsidRPr="00421B63">
        <w:rPr>
          <w:rFonts w:eastAsiaTheme="minorEastAsia"/>
          <w:sz w:val="20"/>
        </w:rPr>
        <w:t>For smooth, we want to focus on the corner/edge cases, and then focus on the center.</w:t>
      </w:r>
    </w:p>
    <w:p w14:paraId="101FF6FF" w14:textId="2FB10EE3" w:rsidR="00FF15E6" w:rsidRPr="00421B63" w:rsidRDefault="00FF15E6" w:rsidP="00421B63">
      <w:pPr>
        <w:spacing w:after="40" w:line="245" w:lineRule="auto"/>
        <w:rPr>
          <w:rFonts w:eastAsiaTheme="minorEastAsia"/>
          <w:sz w:val="20"/>
        </w:rPr>
      </w:pPr>
      <w:r w:rsidRPr="00421B63">
        <w:rPr>
          <w:rFonts w:eastAsiaTheme="minorEastAsia"/>
          <w:sz w:val="20"/>
        </w:rPr>
        <w:t xml:space="preserve">The </w:t>
      </w:r>
      <w:proofErr w:type="spellStart"/>
      <w:r w:rsidRPr="00421B63">
        <w:rPr>
          <w:rFonts w:ascii="Courier New" w:eastAsiaTheme="minorEastAsia" w:hAnsi="Courier New" w:cs="Courier New"/>
          <w:sz w:val="20"/>
        </w:rPr>
        <w:t>accumulate_sum</w:t>
      </w:r>
      <w:proofErr w:type="spellEnd"/>
      <w:r w:rsidRPr="00421B63">
        <w:rPr>
          <w:rFonts w:eastAsiaTheme="minorEastAsia"/>
          <w:sz w:val="20"/>
        </w:rPr>
        <w:t xml:space="preserve"> function takes in a </w:t>
      </w:r>
      <w:proofErr w:type="spellStart"/>
      <w:r w:rsidRPr="00421B63">
        <w:rPr>
          <w:rFonts w:ascii="Courier New" w:eastAsiaTheme="minorEastAsia" w:hAnsi="Courier New" w:cs="Courier New"/>
          <w:sz w:val="20"/>
        </w:rPr>
        <w:t>pixel_sum</w:t>
      </w:r>
      <w:proofErr w:type="spellEnd"/>
      <w:r w:rsidRPr="00421B63">
        <w:rPr>
          <w:rFonts w:eastAsiaTheme="minorEastAsia"/>
          <w:sz w:val="20"/>
        </w:rPr>
        <w:t xml:space="preserve"> by reference and a pixel from </w:t>
      </w:r>
      <m:oMath>
        <m:r>
          <w:rPr>
            <w:rFonts w:ascii="Cambria Math" w:eastAsiaTheme="minorEastAsia" w:hAnsi="Cambria Math"/>
            <w:sz w:val="20"/>
          </w:rPr>
          <m:t>src</m:t>
        </m:r>
      </m:oMath>
      <w:r w:rsidRPr="00421B63">
        <w:rPr>
          <w:rFonts w:eastAsiaTheme="minorEastAsia"/>
          <w:sz w:val="20"/>
        </w:rPr>
        <w:t>.</w:t>
      </w:r>
    </w:p>
    <w:p w14:paraId="68DB26FF" w14:textId="52BB67DE" w:rsidR="00E9572D" w:rsidRPr="00421B63" w:rsidRDefault="00E9572D" w:rsidP="00421B63">
      <w:pPr>
        <w:spacing w:after="40" w:line="245" w:lineRule="auto"/>
        <w:rPr>
          <w:rFonts w:eastAsiaTheme="minorEastAsia"/>
          <w:sz w:val="20"/>
        </w:rPr>
      </w:pPr>
      <w:r w:rsidRPr="00421B63">
        <w:rPr>
          <w:rFonts w:eastAsiaTheme="minorEastAsia"/>
          <w:sz w:val="20"/>
        </w:rPr>
        <w:t xml:space="preserve">For </w:t>
      </w:r>
      <m:oMath>
        <m:r>
          <w:rPr>
            <w:rFonts w:ascii="Cambria Math" w:eastAsiaTheme="minorEastAsia" w:hAnsi="Cambria Math"/>
            <w:sz w:val="20"/>
          </w:rPr>
          <m:t>src[RIDX(0,0,dim)]</m:t>
        </m:r>
      </m:oMath>
      <w:r w:rsidRPr="00421B63">
        <w:rPr>
          <w:rFonts w:eastAsiaTheme="minorEastAsia"/>
          <w:sz w:val="20"/>
        </w:rPr>
        <w:t xml:space="preserve">, the smooth function would call </w:t>
      </w:r>
      <w:proofErr w:type="spellStart"/>
      <w:r w:rsidRPr="00421B63">
        <w:rPr>
          <w:rFonts w:ascii="Courier New" w:eastAsiaTheme="minorEastAsia" w:hAnsi="Courier New" w:cs="Courier New"/>
          <w:sz w:val="20"/>
        </w:rPr>
        <w:t>accumulate_sum</w:t>
      </w:r>
      <w:proofErr w:type="spellEnd"/>
      <w:r w:rsidRPr="00421B63">
        <w:rPr>
          <w:rFonts w:eastAsiaTheme="minorEastAsia"/>
          <w:sz w:val="20"/>
        </w:rPr>
        <w:t xml:space="preserve"> four times: one for each of the surrounding pixels and one for the pixel itself. So, we would make a new </w:t>
      </w:r>
      <w:proofErr w:type="spellStart"/>
      <w:r w:rsidRPr="00421B63">
        <w:rPr>
          <w:rFonts w:ascii="Courier New" w:eastAsiaTheme="minorEastAsia" w:hAnsi="Courier New" w:cs="Courier New"/>
          <w:sz w:val="20"/>
        </w:rPr>
        <w:t>pixel_sum</w:t>
      </w:r>
      <w:proofErr w:type="spellEnd"/>
      <w:r w:rsidRPr="00421B63">
        <w:rPr>
          <w:rFonts w:eastAsiaTheme="minorEastAsia"/>
          <w:sz w:val="20"/>
        </w:rPr>
        <w:t xml:space="preserve">, and pass that variable in by reference into </w:t>
      </w:r>
      <w:proofErr w:type="spellStart"/>
      <w:r w:rsidRPr="00421B63">
        <w:rPr>
          <w:rFonts w:ascii="Courier New" w:eastAsiaTheme="minorEastAsia" w:hAnsi="Courier New" w:cs="Courier New"/>
          <w:sz w:val="20"/>
        </w:rPr>
        <w:t>accumulate_sum</w:t>
      </w:r>
      <w:proofErr w:type="spellEnd"/>
      <w:r w:rsidRPr="00421B63">
        <w:rPr>
          <w:rFonts w:eastAsiaTheme="minorEastAsia"/>
          <w:sz w:val="20"/>
        </w:rPr>
        <w:t xml:space="preserve"> along with the three surrounding pixels (</w:t>
      </w:r>
      <m:oMath>
        <m:r>
          <w:rPr>
            <w:rFonts w:ascii="Cambria Math" w:eastAsiaTheme="minorEastAsia" w:hAnsi="Cambria Math"/>
            <w:sz w:val="20"/>
          </w:rPr>
          <m:t>src[RIDX(0,1,dim)]</m:t>
        </m:r>
      </m:oMath>
      <w:r w:rsidRPr="00421B63">
        <w:rPr>
          <w:rFonts w:eastAsiaTheme="minorEastAsia"/>
          <w:sz w:val="20"/>
        </w:rPr>
        <w:t xml:space="preserve">, </w:t>
      </w:r>
      <m:oMath>
        <m:r>
          <w:rPr>
            <w:rFonts w:ascii="Cambria Math" w:eastAsiaTheme="minorEastAsia" w:hAnsi="Cambria Math"/>
            <w:sz w:val="20"/>
          </w:rPr>
          <m:t>src[RIDX(1,1,dim)]</m:t>
        </m:r>
      </m:oMath>
      <w:r w:rsidRPr="00421B63">
        <w:rPr>
          <w:rFonts w:eastAsiaTheme="minorEastAsia"/>
          <w:sz w:val="20"/>
        </w:rPr>
        <w:t xml:space="preserve">, and </w:t>
      </w:r>
      <m:oMath>
        <m:r>
          <w:rPr>
            <w:rFonts w:ascii="Cambria Math" w:eastAsiaTheme="minorEastAsia" w:hAnsi="Cambria Math"/>
            <w:sz w:val="20"/>
          </w:rPr>
          <m:t>src[RIDX(1,0,dim)]</m:t>
        </m:r>
      </m:oMath>
      <w:r w:rsidRPr="00421B63">
        <w:rPr>
          <w:rFonts w:eastAsiaTheme="minorEastAsia"/>
          <w:sz w:val="20"/>
        </w:rPr>
        <w:t>) and the pixel itself (</w:t>
      </w:r>
      <m:oMath>
        <m:r>
          <w:rPr>
            <w:rFonts w:ascii="Cambria Math" w:eastAsiaTheme="minorEastAsia" w:hAnsi="Cambria Math"/>
            <w:sz w:val="20"/>
          </w:rPr>
          <m:t>src[RIDX(0,0,dim)]</m:t>
        </m:r>
      </m:oMath>
      <w:r w:rsidRPr="00421B63">
        <w:rPr>
          <w:rFonts w:eastAsiaTheme="minorEastAsia"/>
          <w:sz w:val="20"/>
        </w:rPr>
        <w:t xml:space="preserve">). Then, our </w:t>
      </w:r>
      <w:proofErr w:type="spellStart"/>
      <w:r w:rsidRPr="00421B63">
        <w:rPr>
          <w:rFonts w:ascii="Courier New" w:eastAsiaTheme="minorEastAsia" w:hAnsi="Courier New" w:cs="Courier New"/>
          <w:sz w:val="20"/>
        </w:rPr>
        <w:t>pixel_sum</w:t>
      </w:r>
      <w:proofErr w:type="spellEnd"/>
      <w:r w:rsidRPr="00421B63">
        <w:rPr>
          <w:rFonts w:eastAsiaTheme="minorEastAsia"/>
          <w:sz w:val="20"/>
        </w:rPr>
        <w:t xml:space="preserve"> variable would look like</w:t>
      </w:r>
      <w:r w:rsidR="00421B63">
        <w:rPr>
          <w:rFonts w:eastAsiaTheme="minorEastAsia"/>
          <w:sz w:val="20"/>
        </w:rPr>
        <w:t xml:space="preserve"> this:</w:t>
      </w:r>
      <w:r w:rsidRPr="00421B63">
        <w:rPr>
          <w:rFonts w:eastAsiaTheme="minorEastAsia"/>
          <w:sz w:val="20"/>
        </w:rPr>
        <w:t xml:space="preserve"> </w:t>
      </w:r>
      <m:oMath>
        <m:r>
          <w:rPr>
            <w:rFonts w:ascii="Cambria Math" w:eastAsiaTheme="minorEastAsia" w:hAnsi="Cambria Math"/>
            <w:sz w:val="20"/>
          </w:rPr>
          <m:t>(19,20,23,14)</m:t>
        </m:r>
      </m:oMath>
      <w:r w:rsidRPr="00421B63">
        <w:rPr>
          <w:rFonts w:eastAsiaTheme="minorEastAsia"/>
          <w:sz w:val="20"/>
        </w:rPr>
        <w:t xml:space="preserve">. This is the sum, but we want the average. Luckily, </w:t>
      </w:r>
      <w:proofErr w:type="spellStart"/>
      <w:r w:rsidRPr="00421B63">
        <w:rPr>
          <w:rFonts w:ascii="Courier New" w:eastAsiaTheme="minorEastAsia" w:hAnsi="Courier New" w:cs="Courier New"/>
          <w:sz w:val="20"/>
        </w:rPr>
        <w:t>pixel_sum</w:t>
      </w:r>
      <w:proofErr w:type="spellEnd"/>
      <w:r w:rsidRPr="00421B63">
        <w:rPr>
          <w:rFonts w:eastAsiaTheme="minorEastAsia"/>
          <w:sz w:val="20"/>
        </w:rPr>
        <w:t xml:space="preserve"> stores a </w:t>
      </w:r>
      <w:proofErr w:type="spellStart"/>
      <w:r w:rsidRPr="00421B63">
        <w:rPr>
          <w:rFonts w:ascii="Courier New" w:eastAsiaTheme="minorEastAsia" w:hAnsi="Courier New" w:cs="Courier New"/>
          <w:sz w:val="20"/>
        </w:rPr>
        <w:t>num</w:t>
      </w:r>
      <w:proofErr w:type="spellEnd"/>
      <w:r w:rsidRPr="00421B63">
        <w:rPr>
          <w:rFonts w:eastAsiaTheme="minorEastAsia"/>
          <w:sz w:val="20"/>
        </w:rPr>
        <w:t xml:space="preserve"> attribute (look at the </w:t>
      </w:r>
      <w:r w:rsidRPr="00421B63">
        <w:rPr>
          <w:rFonts w:ascii="Courier New" w:eastAsiaTheme="minorEastAsia" w:hAnsi="Courier New" w:cs="Courier New"/>
          <w:sz w:val="20"/>
        </w:rPr>
        <w:t>struct</w:t>
      </w:r>
      <w:r w:rsidRPr="00421B63">
        <w:rPr>
          <w:rFonts w:eastAsiaTheme="minorEastAsia"/>
          <w:sz w:val="20"/>
        </w:rPr>
        <w:t xml:space="preserve"> for </w:t>
      </w:r>
      <w:proofErr w:type="spellStart"/>
      <w:r w:rsidRPr="00421B63">
        <w:rPr>
          <w:rFonts w:ascii="Courier New" w:eastAsiaTheme="minorEastAsia" w:hAnsi="Courier New" w:cs="Courier New"/>
          <w:sz w:val="20"/>
        </w:rPr>
        <w:t>pixel_sum</w:t>
      </w:r>
      <w:proofErr w:type="spellEnd"/>
      <w:r w:rsidRPr="00421B63">
        <w:rPr>
          <w:rFonts w:eastAsiaTheme="minorEastAsia"/>
          <w:sz w:val="20"/>
        </w:rPr>
        <w:t xml:space="preserve">!) that counts how many pixels we’ve summed together. To take the average, we simply take each of the four colors from the </w:t>
      </w:r>
      <w:proofErr w:type="spellStart"/>
      <w:r w:rsidRPr="00421B63">
        <w:rPr>
          <w:rFonts w:ascii="Courier New" w:eastAsiaTheme="minorEastAsia" w:hAnsi="Courier New" w:cs="Courier New"/>
          <w:sz w:val="20"/>
        </w:rPr>
        <w:t>pixel_sum</w:t>
      </w:r>
      <w:proofErr w:type="spellEnd"/>
      <w:r w:rsidRPr="00421B63">
        <w:rPr>
          <w:rFonts w:eastAsiaTheme="minorEastAsia"/>
          <w:sz w:val="20"/>
        </w:rPr>
        <w:t xml:space="preserve"> variable and divide by </w:t>
      </w:r>
      <w:r w:rsidRPr="00421B63">
        <w:rPr>
          <w:rFonts w:ascii="Courier New" w:eastAsiaTheme="minorEastAsia" w:hAnsi="Courier New" w:cs="Courier New"/>
          <w:sz w:val="20"/>
        </w:rPr>
        <w:t>num</w:t>
      </w:r>
      <w:r w:rsidRPr="00421B63">
        <w:rPr>
          <w:rFonts w:eastAsiaTheme="minorEastAsia"/>
          <w:sz w:val="20"/>
        </w:rPr>
        <w:t xml:space="preserve">. Then, we set </w:t>
      </w:r>
      <m:oMath>
        <m:r>
          <w:rPr>
            <w:rFonts w:ascii="Cambria Math" w:eastAsiaTheme="minorEastAsia" w:hAnsi="Cambria Math"/>
            <w:sz w:val="20"/>
          </w:rPr>
          <m:t>dst[RIDX(0,0,dim)]</m:t>
        </m:r>
      </m:oMath>
      <w:r w:rsidR="00421B63" w:rsidRPr="00421B63">
        <w:rPr>
          <w:rFonts w:eastAsiaTheme="minorEastAsia"/>
          <w:sz w:val="20"/>
        </w:rPr>
        <w:t xml:space="preserve"> to equal this new pixel value.</w:t>
      </w:r>
    </w:p>
    <w:p w14:paraId="643F2326" w14:textId="14BF4EDA" w:rsidR="00421B63" w:rsidRDefault="00421B63" w:rsidP="00421B63">
      <w:pPr>
        <w:spacing w:after="40" w:line="245" w:lineRule="auto"/>
        <w:rPr>
          <w:rFonts w:eastAsiaTheme="minorEastAsia"/>
          <w:sz w:val="20"/>
        </w:rPr>
      </w:pPr>
      <w:r w:rsidRPr="00421B63">
        <w:rPr>
          <w:rFonts w:eastAsiaTheme="minorEastAsia"/>
          <w:sz w:val="20"/>
        </w:rPr>
        <w:t>It’s best to hard-code the corner/edge cases first, and then handle the center (since every pixel that’s not on the border will have all eight pixels surrounding it).</w:t>
      </w:r>
    </w:p>
    <w:p w14:paraId="0A40B1D4" w14:textId="6EF2C111" w:rsidR="00421B63" w:rsidRDefault="00421B63" w:rsidP="00421B63">
      <w:pPr>
        <w:spacing w:after="40" w:line="245" w:lineRule="auto"/>
        <w:rPr>
          <w:rFonts w:eastAsiaTheme="minorEastAsia"/>
          <w:sz w:val="20"/>
        </w:rPr>
      </w:pPr>
    </w:p>
    <w:p w14:paraId="71E5AC13" w14:textId="13073B55" w:rsidR="00421B63" w:rsidRDefault="00421B63" w:rsidP="00421B63">
      <w:pPr>
        <w:spacing w:after="40" w:line="245" w:lineRule="auto"/>
        <w:rPr>
          <w:rFonts w:eastAsiaTheme="minorEastAsia"/>
          <w:sz w:val="20"/>
        </w:rPr>
      </w:pPr>
    </w:p>
    <w:p w14:paraId="177BEB0C" w14:textId="430C5799" w:rsidR="00421B63" w:rsidRDefault="00421B63" w:rsidP="00421B63">
      <w:pPr>
        <w:spacing w:after="40" w:line="245" w:lineRule="auto"/>
        <w:rPr>
          <w:rFonts w:eastAsiaTheme="minorEastAsia"/>
          <w:sz w:val="20"/>
        </w:rPr>
      </w:pPr>
    </w:p>
    <w:p w14:paraId="4B895336" w14:textId="6E4A1528" w:rsidR="00421B63" w:rsidRDefault="00421B63" w:rsidP="00421B63">
      <w:pPr>
        <w:spacing w:after="40" w:line="245" w:lineRule="auto"/>
        <w:rPr>
          <w:rFonts w:eastAsiaTheme="minorEastAsia"/>
          <w:sz w:val="20"/>
        </w:rPr>
      </w:pPr>
    </w:p>
    <w:p w14:paraId="2B1A97DE" w14:textId="3640EEB3" w:rsidR="00421B63" w:rsidRDefault="00421B63" w:rsidP="00421B63">
      <w:pPr>
        <w:spacing w:after="40" w:line="245" w:lineRule="auto"/>
        <w:rPr>
          <w:rFonts w:eastAsiaTheme="minorEastAsia"/>
          <w:sz w:val="20"/>
        </w:rPr>
      </w:pPr>
    </w:p>
    <w:p w14:paraId="741214B4" w14:textId="74B128C3" w:rsidR="00421B63" w:rsidRDefault="00421B63" w:rsidP="00421B63">
      <w:pPr>
        <w:spacing w:after="40" w:line="245" w:lineRule="auto"/>
        <w:rPr>
          <w:rFonts w:eastAsiaTheme="minorEastAsia"/>
          <w:sz w:val="20"/>
        </w:rPr>
      </w:pPr>
    </w:p>
    <w:p w14:paraId="4B75A5EB" w14:textId="7B6B038E" w:rsidR="00421B63" w:rsidRDefault="00421B63" w:rsidP="00421B63">
      <w:pPr>
        <w:spacing w:after="40" w:line="245" w:lineRule="auto"/>
        <w:rPr>
          <w:rFonts w:eastAsiaTheme="minorEastAsia"/>
          <w:sz w:val="20"/>
        </w:rPr>
      </w:pPr>
    </w:p>
    <w:p w14:paraId="6EDE1A4D" w14:textId="77777777" w:rsidR="00421B63" w:rsidRDefault="00421B63" w:rsidP="00421B63">
      <w:pPr>
        <w:spacing w:after="40" w:line="245" w:lineRule="auto"/>
        <w:rPr>
          <w:rFonts w:eastAsiaTheme="minorEastAsia"/>
          <w:sz w:val="20"/>
        </w:rPr>
      </w:pPr>
      <w:bookmarkStart w:id="0" w:name="_GoBack"/>
      <w:bookmarkEnd w:id="0"/>
    </w:p>
    <w:p w14:paraId="70999002" w14:textId="77777777" w:rsidR="00421B63" w:rsidRPr="00421B63" w:rsidRDefault="00421B63" w:rsidP="00421B63">
      <w:pPr>
        <w:spacing w:after="40" w:line="245" w:lineRule="auto"/>
        <w:rPr>
          <w:rFonts w:eastAsiaTheme="minorEastAsia"/>
          <w:sz w:val="20"/>
        </w:rPr>
      </w:pPr>
      <w:r w:rsidRPr="00421B63">
        <w:rPr>
          <w:rFonts w:eastAsiaTheme="minorEastAsia"/>
          <w:b/>
          <w:sz w:val="20"/>
          <w:u w:val="single"/>
        </w:rPr>
        <w:t>Smooth</w:t>
      </w:r>
    </w:p>
    <w:p w14:paraId="4E36828E" w14:textId="77777777" w:rsidR="00421B63" w:rsidRPr="00421B63" w:rsidRDefault="00421B63" w:rsidP="00421B63">
      <w:pPr>
        <w:spacing w:after="40" w:line="245" w:lineRule="auto"/>
        <w:rPr>
          <w:rFonts w:eastAsiaTheme="minorEastAsia"/>
          <w:sz w:val="20"/>
        </w:rPr>
      </w:pPr>
      <w:r w:rsidRPr="00421B63">
        <w:rPr>
          <w:rFonts w:eastAsiaTheme="minorEastAsia"/>
          <w:sz w:val="20"/>
        </w:rPr>
        <w:t xml:space="preserve">Example: Each entry in the matrix below represents a pixel, where </w:t>
      </w:r>
      <m:oMath>
        <m:r>
          <w:rPr>
            <w:rFonts w:ascii="Cambria Math" w:eastAsiaTheme="minorEastAsia" w:hAnsi="Cambria Math"/>
            <w:sz w:val="20"/>
          </w:rPr>
          <m:t>(a,b,c,d)</m:t>
        </m:r>
      </m:oMath>
      <w:r w:rsidRPr="00421B63">
        <w:rPr>
          <w:rFonts w:eastAsiaTheme="minorEastAsia"/>
          <w:sz w:val="20"/>
        </w:rPr>
        <w:t xml:space="preserve"> means that the pixel’s red color value is </w:t>
      </w:r>
      <m:oMath>
        <m:r>
          <w:rPr>
            <w:rFonts w:ascii="Cambria Math" w:eastAsiaTheme="minorEastAsia" w:hAnsi="Cambria Math"/>
            <w:sz w:val="20"/>
          </w:rPr>
          <m:t>a</m:t>
        </m:r>
      </m:oMath>
      <w:r w:rsidRPr="00421B63">
        <w:rPr>
          <w:rFonts w:eastAsiaTheme="minorEastAsia"/>
          <w:sz w:val="20"/>
        </w:rPr>
        <w:t xml:space="preserve">, green is </w:t>
      </w:r>
      <m:oMath>
        <m:r>
          <w:rPr>
            <w:rFonts w:ascii="Cambria Math" w:eastAsiaTheme="minorEastAsia" w:hAnsi="Cambria Math"/>
            <w:sz w:val="20"/>
          </w:rPr>
          <m:t>b</m:t>
        </m:r>
      </m:oMath>
      <w:r w:rsidRPr="00421B63">
        <w:rPr>
          <w:rFonts w:eastAsiaTheme="minorEastAsia"/>
          <w:sz w:val="20"/>
        </w:rPr>
        <w:t xml:space="preserve">, blue is </w:t>
      </w:r>
      <m:oMath>
        <m:r>
          <w:rPr>
            <w:rFonts w:ascii="Cambria Math" w:eastAsiaTheme="minorEastAsia" w:hAnsi="Cambria Math"/>
            <w:sz w:val="20"/>
          </w:rPr>
          <m:t>c</m:t>
        </m:r>
      </m:oMath>
      <w:r w:rsidRPr="00421B63">
        <w:rPr>
          <w:rFonts w:eastAsiaTheme="minorEastAsia"/>
          <w:sz w:val="20"/>
        </w:rPr>
        <w:t xml:space="preserve">, and alpha is </w:t>
      </w:r>
      <m:oMath>
        <m:r>
          <w:rPr>
            <w:rFonts w:ascii="Cambria Math" w:eastAsiaTheme="minorEastAsia" w:hAnsi="Cambria Math"/>
            <w:sz w:val="20"/>
          </w:rPr>
          <m:t>d</m:t>
        </m:r>
      </m:oMath>
      <w:r w:rsidRPr="00421B63">
        <w:rPr>
          <w:rFonts w:eastAsiaTheme="minorEastAsia"/>
          <w:sz w:val="20"/>
        </w:rPr>
        <w:t>.</w:t>
      </w:r>
    </w:p>
    <w:p w14:paraId="1C3B55BC" w14:textId="77777777" w:rsidR="00421B63" w:rsidRPr="00421B63" w:rsidRDefault="00421B63" w:rsidP="00421B63">
      <w:pPr>
        <w:spacing w:after="40" w:line="245" w:lineRule="auto"/>
        <w:rPr>
          <w:rFonts w:eastAsiaTheme="minorEastAsia"/>
          <w:sz w:val="20"/>
        </w:rPr>
      </w:pPr>
      <m:oMath>
        <m:r>
          <w:rPr>
            <w:rFonts w:ascii="Cambria Math" w:hAnsi="Cambria Math"/>
            <w:sz w:val="20"/>
          </w:rPr>
          <m:t>src=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3,1,4,1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5,9,2,6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5,3,5,8</m:t>
                      </m:r>
                    </m:e>
                  </m:d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9,7,9,3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2,3,8,4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6,2,6,4</m:t>
                      </m:r>
                    </m:e>
                  </m:d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3,3,8,3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2,7,9,5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0,2,8,8</m:t>
                      </m:r>
                    </m:e>
                  </m:d>
                </m:e>
              </m:mr>
            </m:m>
          </m:e>
        </m:d>
      </m:oMath>
      <w:r w:rsidRPr="00421B63">
        <w:rPr>
          <w:rFonts w:eastAsiaTheme="minorEastAsia"/>
          <w:sz w:val="20"/>
        </w:rPr>
        <w:tab/>
      </w:r>
      <m:oMath>
        <m:r>
          <w:rPr>
            <w:rFonts w:ascii="Cambria Math" w:eastAsiaTheme="minorEastAsia" w:hAnsi="Cambria Math"/>
            <w:sz w:val="20"/>
          </w:rPr>
          <m:t>dim=_____</m:t>
        </m:r>
      </m:oMath>
      <w:r w:rsidRPr="00421B63">
        <w:rPr>
          <w:rFonts w:eastAsiaTheme="minorEastAsia"/>
          <w:sz w:val="20"/>
        </w:rPr>
        <w:tab/>
      </w:r>
      <m:oMath>
        <m:r>
          <w:rPr>
            <w:rFonts w:ascii="Cambria Math" w:eastAsiaTheme="minorEastAsia" w:hAnsi="Cambria Math"/>
            <w:sz w:val="20"/>
          </w:rPr>
          <m:t>i=rows, j=columns</m:t>
        </m:r>
      </m:oMath>
    </w:p>
    <w:p w14:paraId="2B54C01A" w14:textId="77777777" w:rsidR="00421B63" w:rsidRPr="00421B63" w:rsidRDefault="00421B63" w:rsidP="00421B63">
      <w:pPr>
        <w:spacing w:after="40" w:line="245" w:lineRule="auto"/>
        <w:rPr>
          <w:rFonts w:eastAsiaTheme="minorEastAsia"/>
          <w:sz w:val="20"/>
        </w:rPr>
      </w:pPr>
      <w:r w:rsidRPr="00421B63">
        <w:rPr>
          <w:rFonts w:eastAsiaTheme="minorEastAsia"/>
          <w:sz w:val="20"/>
        </w:rPr>
        <w:t>In C, we represent this matrix (2-D array) as a 1-D array using the RIDX function.</w:t>
      </w:r>
    </w:p>
    <w:p w14:paraId="6D5A5EC3" w14:textId="77777777" w:rsidR="00421B63" w:rsidRPr="00421B63" w:rsidRDefault="00421B63" w:rsidP="00421B63">
      <w:pPr>
        <w:spacing w:after="40" w:line="245" w:lineRule="auto"/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RIDX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i,j,dim</m:t>
              </m:r>
            </m:e>
          </m:d>
          <m:r>
            <w:rPr>
              <w:rFonts w:ascii="Cambria Math" w:eastAsiaTheme="minorEastAsia" w:hAnsi="Cambria Math"/>
              <w:sz w:val="20"/>
            </w:rPr>
            <m:t>=i*dim+j</m:t>
          </m:r>
        </m:oMath>
      </m:oMathPara>
    </w:p>
    <w:p w14:paraId="3EF25D52" w14:textId="77777777" w:rsidR="00421B63" w:rsidRPr="00421B63" w:rsidRDefault="00421B63" w:rsidP="00421B63">
      <w:pPr>
        <w:spacing w:after="40" w:line="245" w:lineRule="auto"/>
        <w:rPr>
          <w:rFonts w:eastAsiaTheme="minorEastAsia"/>
          <w:sz w:val="20"/>
        </w:rPr>
      </w:pPr>
      <w:r w:rsidRPr="00421B63">
        <w:rPr>
          <w:rFonts w:eastAsiaTheme="minorEastAsia"/>
          <w:sz w:val="20"/>
        </w:rPr>
        <w:t>Thus, the matrix would have this representation in C as a 1-D array.</w:t>
      </w:r>
    </w:p>
    <w:p w14:paraId="72F2DDA4" w14:textId="77777777" w:rsidR="00421B63" w:rsidRPr="00421B63" w:rsidRDefault="00421B63" w:rsidP="00421B63">
      <w:pPr>
        <w:spacing w:after="40" w:line="245" w:lineRule="auto"/>
        <w:rPr>
          <w:rFonts w:eastAsiaTheme="minorEastAsia"/>
          <w:sz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3,1,4,1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5,9,2,6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5,3,5,8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9,7,9,3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2,3,8,4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6,2,6,4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3,3,8,3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2,7,9,5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0,2,8,8</m:t>
                  </m:r>
                </m:e>
              </m:d>
            </m:e>
          </m:d>
        </m:oMath>
      </m:oMathPara>
    </w:p>
    <w:p w14:paraId="6A2DC806" w14:textId="77777777" w:rsidR="00421B63" w:rsidRPr="00421B63" w:rsidRDefault="00421B63" w:rsidP="00421B63">
      <w:pPr>
        <w:spacing w:after="40" w:line="245" w:lineRule="auto"/>
        <w:rPr>
          <w:rFonts w:eastAsiaTheme="minorEastAsia"/>
          <w:sz w:val="20"/>
        </w:rPr>
      </w:pPr>
      <w:r w:rsidRPr="00421B63">
        <w:rPr>
          <w:rFonts w:eastAsiaTheme="minorEastAsia"/>
          <w:sz w:val="20"/>
        </w:rPr>
        <w:t>For smooth, we want to focus on the corner/edge cases, and then focus on the center.</w:t>
      </w:r>
    </w:p>
    <w:p w14:paraId="795F7A4C" w14:textId="77777777" w:rsidR="00421B63" w:rsidRPr="00421B63" w:rsidRDefault="00421B63" w:rsidP="00421B63">
      <w:pPr>
        <w:spacing w:after="40" w:line="245" w:lineRule="auto"/>
        <w:rPr>
          <w:rFonts w:eastAsiaTheme="minorEastAsia"/>
          <w:sz w:val="20"/>
        </w:rPr>
      </w:pPr>
      <w:r w:rsidRPr="00421B63">
        <w:rPr>
          <w:rFonts w:eastAsiaTheme="minorEastAsia"/>
          <w:sz w:val="20"/>
        </w:rPr>
        <w:t xml:space="preserve">The </w:t>
      </w:r>
      <w:proofErr w:type="spellStart"/>
      <w:r w:rsidRPr="00421B63">
        <w:rPr>
          <w:rFonts w:ascii="Courier New" w:eastAsiaTheme="minorEastAsia" w:hAnsi="Courier New" w:cs="Courier New"/>
          <w:sz w:val="20"/>
        </w:rPr>
        <w:t>accumulate_sum</w:t>
      </w:r>
      <w:proofErr w:type="spellEnd"/>
      <w:r w:rsidRPr="00421B63">
        <w:rPr>
          <w:rFonts w:eastAsiaTheme="minorEastAsia"/>
          <w:sz w:val="20"/>
        </w:rPr>
        <w:t xml:space="preserve"> function takes in a </w:t>
      </w:r>
      <w:proofErr w:type="spellStart"/>
      <w:r w:rsidRPr="00421B63">
        <w:rPr>
          <w:rFonts w:ascii="Courier New" w:eastAsiaTheme="minorEastAsia" w:hAnsi="Courier New" w:cs="Courier New"/>
          <w:sz w:val="20"/>
        </w:rPr>
        <w:t>pixel_sum</w:t>
      </w:r>
      <w:proofErr w:type="spellEnd"/>
      <w:r w:rsidRPr="00421B63">
        <w:rPr>
          <w:rFonts w:eastAsiaTheme="minorEastAsia"/>
          <w:sz w:val="20"/>
        </w:rPr>
        <w:t xml:space="preserve"> by reference and a pixel from </w:t>
      </w:r>
      <m:oMath>
        <m:r>
          <w:rPr>
            <w:rFonts w:ascii="Cambria Math" w:eastAsiaTheme="minorEastAsia" w:hAnsi="Cambria Math"/>
            <w:sz w:val="20"/>
          </w:rPr>
          <m:t>src</m:t>
        </m:r>
      </m:oMath>
      <w:r w:rsidRPr="00421B63">
        <w:rPr>
          <w:rFonts w:eastAsiaTheme="minorEastAsia"/>
          <w:sz w:val="20"/>
        </w:rPr>
        <w:t>.</w:t>
      </w:r>
    </w:p>
    <w:p w14:paraId="5EE3B9EE" w14:textId="77777777" w:rsidR="00421B63" w:rsidRPr="00421B63" w:rsidRDefault="00421B63" w:rsidP="00421B63">
      <w:pPr>
        <w:spacing w:after="40" w:line="245" w:lineRule="auto"/>
        <w:rPr>
          <w:rFonts w:eastAsiaTheme="minorEastAsia"/>
          <w:sz w:val="20"/>
        </w:rPr>
      </w:pPr>
      <w:r w:rsidRPr="00421B63">
        <w:rPr>
          <w:rFonts w:eastAsiaTheme="minorEastAsia"/>
          <w:sz w:val="20"/>
        </w:rPr>
        <w:t xml:space="preserve">For </w:t>
      </w:r>
      <m:oMath>
        <m:r>
          <w:rPr>
            <w:rFonts w:ascii="Cambria Math" w:eastAsiaTheme="minorEastAsia" w:hAnsi="Cambria Math"/>
            <w:sz w:val="20"/>
          </w:rPr>
          <m:t>src[RIDX(0,0,dim)]</m:t>
        </m:r>
      </m:oMath>
      <w:r w:rsidRPr="00421B63">
        <w:rPr>
          <w:rFonts w:eastAsiaTheme="minorEastAsia"/>
          <w:sz w:val="20"/>
        </w:rPr>
        <w:t xml:space="preserve">, the smooth function would call </w:t>
      </w:r>
      <w:proofErr w:type="spellStart"/>
      <w:r w:rsidRPr="00421B63">
        <w:rPr>
          <w:rFonts w:ascii="Courier New" w:eastAsiaTheme="minorEastAsia" w:hAnsi="Courier New" w:cs="Courier New"/>
          <w:sz w:val="20"/>
        </w:rPr>
        <w:t>accumulate_sum</w:t>
      </w:r>
      <w:proofErr w:type="spellEnd"/>
      <w:r w:rsidRPr="00421B63">
        <w:rPr>
          <w:rFonts w:eastAsiaTheme="minorEastAsia"/>
          <w:sz w:val="20"/>
        </w:rPr>
        <w:t xml:space="preserve"> four times: one for each of the surrounding pixels and one for the pixel itself. So, we would make a new </w:t>
      </w:r>
      <w:proofErr w:type="spellStart"/>
      <w:r w:rsidRPr="00421B63">
        <w:rPr>
          <w:rFonts w:ascii="Courier New" w:eastAsiaTheme="minorEastAsia" w:hAnsi="Courier New" w:cs="Courier New"/>
          <w:sz w:val="20"/>
        </w:rPr>
        <w:t>pixel_sum</w:t>
      </w:r>
      <w:proofErr w:type="spellEnd"/>
      <w:r w:rsidRPr="00421B63">
        <w:rPr>
          <w:rFonts w:eastAsiaTheme="minorEastAsia"/>
          <w:sz w:val="20"/>
        </w:rPr>
        <w:t xml:space="preserve">, and pass that variable in by reference into </w:t>
      </w:r>
      <w:proofErr w:type="spellStart"/>
      <w:r w:rsidRPr="00421B63">
        <w:rPr>
          <w:rFonts w:ascii="Courier New" w:eastAsiaTheme="minorEastAsia" w:hAnsi="Courier New" w:cs="Courier New"/>
          <w:sz w:val="20"/>
        </w:rPr>
        <w:t>accumulate_sum</w:t>
      </w:r>
      <w:proofErr w:type="spellEnd"/>
      <w:r w:rsidRPr="00421B63">
        <w:rPr>
          <w:rFonts w:eastAsiaTheme="minorEastAsia"/>
          <w:sz w:val="20"/>
        </w:rPr>
        <w:t xml:space="preserve"> along with the three surrounding pixels (</w:t>
      </w:r>
      <m:oMath>
        <m:r>
          <w:rPr>
            <w:rFonts w:ascii="Cambria Math" w:eastAsiaTheme="minorEastAsia" w:hAnsi="Cambria Math"/>
            <w:sz w:val="20"/>
          </w:rPr>
          <m:t>src[RIDX(0,1,dim)]</m:t>
        </m:r>
      </m:oMath>
      <w:r w:rsidRPr="00421B63">
        <w:rPr>
          <w:rFonts w:eastAsiaTheme="minorEastAsia"/>
          <w:sz w:val="20"/>
        </w:rPr>
        <w:t xml:space="preserve">, </w:t>
      </w:r>
      <m:oMath>
        <m:r>
          <w:rPr>
            <w:rFonts w:ascii="Cambria Math" w:eastAsiaTheme="minorEastAsia" w:hAnsi="Cambria Math"/>
            <w:sz w:val="20"/>
          </w:rPr>
          <m:t>src[RIDX(1,1,dim)]</m:t>
        </m:r>
      </m:oMath>
      <w:r w:rsidRPr="00421B63">
        <w:rPr>
          <w:rFonts w:eastAsiaTheme="minorEastAsia"/>
          <w:sz w:val="20"/>
        </w:rPr>
        <w:t xml:space="preserve">, and </w:t>
      </w:r>
      <m:oMath>
        <m:r>
          <w:rPr>
            <w:rFonts w:ascii="Cambria Math" w:eastAsiaTheme="minorEastAsia" w:hAnsi="Cambria Math"/>
            <w:sz w:val="20"/>
          </w:rPr>
          <m:t>src[RIDX(1,0,dim)]</m:t>
        </m:r>
      </m:oMath>
      <w:r w:rsidRPr="00421B63">
        <w:rPr>
          <w:rFonts w:eastAsiaTheme="minorEastAsia"/>
          <w:sz w:val="20"/>
        </w:rPr>
        <w:t>) and the pixel itself (</w:t>
      </w:r>
      <m:oMath>
        <m:r>
          <w:rPr>
            <w:rFonts w:ascii="Cambria Math" w:eastAsiaTheme="minorEastAsia" w:hAnsi="Cambria Math"/>
            <w:sz w:val="20"/>
          </w:rPr>
          <m:t>src[RIDX(0,0,dim)]</m:t>
        </m:r>
      </m:oMath>
      <w:r w:rsidRPr="00421B63">
        <w:rPr>
          <w:rFonts w:eastAsiaTheme="minorEastAsia"/>
          <w:sz w:val="20"/>
        </w:rPr>
        <w:t xml:space="preserve">). Then, our </w:t>
      </w:r>
      <w:proofErr w:type="spellStart"/>
      <w:r w:rsidRPr="00421B63">
        <w:rPr>
          <w:rFonts w:ascii="Courier New" w:eastAsiaTheme="minorEastAsia" w:hAnsi="Courier New" w:cs="Courier New"/>
          <w:sz w:val="20"/>
        </w:rPr>
        <w:t>pixel_sum</w:t>
      </w:r>
      <w:proofErr w:type="spellEnd"/>
      <w:r w:rsidRPr="00421B63">
        <w:rPr>
          <w:rFonts w:eastAsiaTheme="minorEastAsia"/>
          <w:sz w:val="20"/>
        </w:rPr>
        <w:t xml:space="preserve"> variable would look like</w:t>
      </w:r>
      <w:r>
        <w:rPr>
          <w:rFonts w:eastAsiaTheme="minorEastAsia"/>
          <w:sz w:val="20"/>
        </w:rPr>
        <w:t xml:space="preserve"> this:</w:t>
      </w:r>
      <w:r w:rsidRPr="00421B63">
        <w:rPr>
          <w:rFonts w:eastAsiaTheme="minorEastAsia"/>
          <w:sz w:val="20"/>
        </w:rPr>
        <w:t xml:space="preserve"> </w:t>
      </w:r>
      <m:oMath>
        <m:r>
          <w:rPr>
            <w:rFonts w:ascii="Cambria Math" w:eastAsiaTheme="minorEastAsia" w:hAnsi="Cambria Math"/>
            <w:sz w:val="20"/>
          </w:rPr>
          <m:t>(19,20,23,14)</m:t>
        </m:r>
      </m:oMath>
      <w:r w:rsidRPr="00421B63">
        <w:rPr>
          <w:rFonts w:eastAsiaTheme="minorEastAsia"/>
          <w:sz w:val="20"/>
        </w:rPr>
        <w:t xml:space="preserve">. This </w:t>
      </w:r>
      <w:proofErr w:type="spellStart"/>
      <w:r w:rsidRPr="00421B63">
        <w:rPr>
          <w:rFonts w:eastAsiaTheme="minorEastAsia"/>
          <w:sz w:val="20"/>
        </w:rPr>
        <w:t>is</w:t>
      </w:r>
      <w:proofErr w:type="spellEnd"/>
      <w:r w:rsidRPr="00421B63">
        <w:rPr>
          <w:rFonts w:eastAsiaTheme="minorEastAsia"/>
          <w:sz w:val="20"/>
        </w:rPr>
        <w:t xml:space="preserve"> the sum, but we want the average. Luckily, </w:t>
      </w:r>
      <w:proofErr w:type="spellStart"/>
      <w:r w:rsidRPr="00421B63">
        <w:rPr>
          <w:rFonts w:ascii="Courier New" w:eastAsiaTheme="minorEastAsia" w:hAnsi="Courier New" w:cs="Courier New"/>
          <w:sz w:val="20"/>
        </w:rPr>
        <w:t>pixel_sum</w:t>
      </w:r>
      <w:proofErr w:type="spellEnd"/>
      <w:r w:rsidRPr="00421B63">
        <w:rPr>
          <w:rFonts w:eastAsiaTheme="minorEastAsia"/>
          <w:sz w:val="20"/>
        </w:rPr>
        <w:t xml:space="preserve"> stores a </w:t>
      </w:r>
      <w:proofErr w:type="spellStart"/>
      <w:r w:rsidRPr="00421B63">
        <w:rPr>
          <w:rFonts w:ascii="Courier New" w:eastAsiaTheme="minorEastAsia" w:hAnsi="Courier New" w:cs="Courier New"/>
          <w:sz w:val="20"/>
        </w:rPr>
        <w:t>num</w:t>
      </w:r>
      <w:proofErr w:type="spellEnd"/>
      <w:r w:rsidRPr="00421B63">
        <w:rPr>
          <w:rFonts w:eastAsiaTheme="minorEastAsia"/>
          <w:sz w:val="20"/>
        </w:rPr>
        <w:t xml:space="preserve"> attribute (look at the </w:t>
      </w:r>
      <w:r w:rsidRPr="00421B63">
        <w:rPr>
          <w:rFonts w:ascii="Courier New" w:eastAsiaTheme="minorEastAsia" w:hAnsi="Courier New" w:cs="Courier New"/>
          <w:sz w:val="20"/>
        </w:rPr>
        <w:t>struct</w:t>
      </w:r>
      <w:r w:rsidRPr="00421B63">
        <w:rPr>
          <w:rFonts w:eastAsiaTheme="minorEastAsia"/>
          <w:sz w:val="20"/>
        </w:rPr>
        <w:t xml:space="preserve"> for </w:t>
      </w:r>
      <w:proofErr w:type="spellStart"/>
      <w:r w:rsidRPr="00421B63">
        <w:rPr>
          <w:rFonts w:ascii="Courier New" w:eastAsiaTheme="minorEastAsia" w:hAnsi="Courier New" w:cs="Courier New"/>
          <w:sz w:val="20"/>
        </w:rPr>
        <w:t>pixel_sum</w:t>
      </w:r>
      <w:proofErr w:type="spellEnd"/>
      <w:r w:rsidRPr="00421B63">
        <w:rPr>
          <w:rFonts w:eastAsiaTheme="minorEastAsia"/>
          <w:sz w:val="20"/>
        </w:rPr>
        <w:t xml:space="preserve">!) that counts how many pixels we’ve summed together. To take the average, we simply take each of the four colors from the </w:t>
      </w:r>
      <w:proofErr w:type="spellStart"/>
      <w:r w:rsidRPr="00421B63">
        <w:rPr>
          <w:rFonts w:ascii="Courier New" w:eastAsiaTheme="minorEastAsia" w:hAnsi="Courier New" w:cs="Courier New"/>
          <w:sz w:val="20"/>
        </w:rPr>
        <w:t>pixel_sum</w:t>
      </w:r>
      <w:proofErr w:type="spellEnd"/>
      <w:r w:rsidRPr="00421B63">
        <w:rPr>
          <w:rFonts w:eastAsiaTheme="minorEastAsia"/>
          <w:sz w:val="20"/>
        </w:rPr>
        <w:t xml:space="preserve"> variable and divide by </w:t>
      </w:r>
      <w:r w:rsidRPr="00421B63">
        <w:rPr>
          <w:rFonts w:ascii="Courier New" w:eastAsiaTheme="minorEastAsia" w:hAnsi="Courier New" w:cs="Courier New"/>
          <w:sz w:val="20"/>
        </w:rPr>
        <w:t>num</w:t>
      </w:r>
      <w:r w:rsidRPr="00421B63">
        <w:rPr>
          <w:rFonts w:eastAsiaTheme="minorEastAsia"/>
          <w:sz w:val="20"/>
        </w:rPr>
        <w:t xml:space="preserve">. Then, we set </w:t>
      </w:r>
      <m:oMath>
        <m:r>
          <w:rPr>
            <w:rFonts w:ascii="Cambria Math" w:eastAsiaTheme="minorEastAsia" w:hAnsi="Cambria Math"/>
            <w:sz w:val="20"/>
          </w:rPr>
          <m:t>dst[RIDX(0,0,dim)]</m:t>
        </m:r>
      </m:oMath>
      <w:r w:rsidRPr="00421B63">
        <w:rPr>
          <w:rFonts w:eastAsiaTheme="minorEastAsia"/>
          <w:sz w:val="20"/>
        </w:rPr>
        <w:t xml:space="preserve"> to equal this new pixel value.</w:t>
      </w:r>
    </w:p>
    <w:p w14:paraId="58CAA144" w14:textId="5B2F5CEA" w:rsidR="00421B63" w:rsidRPr="00421B63" w:rsidRDefault="00421B63" w:rsidP="00421B63">
      <w:pPr>
        <w:spacing w:after="40" w:line="245" w:lineRule="auto"/>
        <w:rPr>
          <w:rFonts w:eastAsiaTheme="minorEastAsia"/>
          <w:sz w:val="20"/>
        </w:rPr>
      </w:pPr>
      <w:r w:rsidRPr="00421B63">
        <w:rPr>
          <w:rFonts w:eastAsiaTheme="minorEastAsia"/>
          <w:sz w:val="20"/>
        </w:rPr>
        <w:t>It’s best to hard-code the corner/edge cases first, and then handle the center (since every pixel that’s not on the border will have all eight pixels surrounding it).</w:t>
      </w:r>
    </w:p>
    <w:sectPr w:rsidR="00421B63" w:rsidRPr="00421B63" w:rsidSect="00421B6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6A"/>
    <w:rsid w:val="0039527C"/>
    <w:rsid w:val="00421B63"/>
    <w:rsid w:val="00480AA8"/>
    <w:rsid w:val="004C676A"/>
    <w:rsid w:val="00E9572D"/>
    <w:rsid w:val="00FF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FE95"/>
  <w15:chartTrackingRefBased/>
  <w15:docId w15:val="{95705DAE-CCA5-4310-9323-81CF913A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15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Anderson</dc:creator>
  <cp:keywords/>
  <dc:description/>
  <cp:lastModifiedBy>Denny Anderson</cp:lastModifiedBy>
  <cp:revision>2</cp:revision>
  <dcterms:created xsi:type="dcterms:W3CDTF">2017-11-14T18:04:00Z</dcterms:created>
  <dcterms:modified xsi:type="dcterms:W3CDTF">2017-11-14T18:32:00Z</dcterms:modified>
</cp:coreProperties>
</file>