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334"/>
        <w:gridCol w:w="5133"/>
        <w:gridCol w:w="653"/>
        <w:gridCol w:w="1960"/>
      </w:tblGrid>
      <w:tr w:rsidR="00927723" w:rsidTr="00793512">
        <w:tc>
          <w:tcPr>
            <w:tcW w:w="2250" w:type="dxa"/>
          </w:tcPr>
          <w:p w:rsidR="00927723" w:rsidRPr="007F4B5C" w:rsidRDefault="00927723" w:rsidP="00D91D43">
            <w:pPr>
              <w:spacing w:line="240" w:lineRule="auto"/>
              <w:rPr>
                <w:color w:val="auto"/>
              </w:rPr>
            </w:pPr>
          </w:p>
        </w:tc>
        <w:tc>
          <w:tcPr>
            <w:tcW w:w="7470" w:type="dxa"/>
            <w:gridSpan w:val="3"/>
            <w:tcMar>
              <w:bottom w:w="576" w:type="dxa"/>
            </w:tcMar>
          </w:tcPr>
          <w:p w:rsidR="00D91D43" w:rsidRPr="007F4B5C" w:rsidRDefault="001B76FE" w:rsidP="00D91D43">
            <w:pPr>
              <w:pStyle w:val="Title"/>
              <w:rPr>
                <w:color w:val="auto"/>
                <w:sz w:val="42"/>
              </w:rPr>
            </w:pPr>
            <w:r w:rsidRPr="007F4B5C">
              <w:rPr>
                <w:color w:val="auto"/>
                <w:sz w:val="42"/>
              </w:rPr>
              <w:t>Denn</w:t>
            </w:r>
            <w:bookmarkStart w:id="0" w:name="_GoBack"/>
            <w:bookmarkEnd w:id="0"/>
            <w:r w:rsidRPr="007F4B5C">
              <w:rPr>
                <w:color w:val="auto"/>
                <w:sz w:val="42"/>
              </w:rPr>
              <w:t>y Anderson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  <w:gridCol w:w="1686"/>
              <w:gridCol w:w="1213"/>
            </w:tblGrid>
            <w:tr w:rsidR="007F4B5C" w:rsidRPr="007F4B5C" w:rsidTr="00793512">
              <w:tc>
                <w:tcPr>
                  <w:tcW w:w="0" w:type="auto"/>
                </w:tcPr>
                <w:p w:rsidR="00545FF6" w:rsidRPr="007F4B5C" w:rsidRDefault="00545FF6" w:rsidP="00545FF6">
                  <w:pPr>
                    <w:pStyle w:val="NoSpacing"/>
                    <w:rPr>
                      <w:color w:val="auto"/>
                      <w:sz w:val="16"/>
                    </w:rPr>
                  </w:pPr>
                  <w:r w:rsidRPr="007F4B5C">
                    <w:rPr>
                      <w:color w:val="auto"/>
                      <w:sz w:val="16"/>
                    </w:rPr>
                    <w:t>1114 Pinetop Road</w:t>
                  </w:r>
                </w:p>
              </w:tc>
              <w:tc>
                <w:tcPr>
                  <w:tcW w:w="0" w:type="auto"/>
                  <w:vMerge w:val="restart"/>
                </w:tcPr>
                <w:p w:rsidR="00545FF6" w:rsidRPr="007F4B5C" w:rsidRDefault="00F77E55" w:rsidP="001F2196">
                  <w:pPr>
                    <w:pStyle w:val="NoSpacing"/>
                    <w:spacing w:before="120"/>
                    <w:jc w:val="center"/>
                    <w:rPr>
                      <w:color w:val="auto"/>
                      <w:sz w:val="16"/>
                    </w:rPr>
                  </w:pPr>
                  <w:r>
                    <w:rPr>
                      <w:color w:val="auto"/>
                      <w:sz w:val="16"/>
                    </w:rPr>
                    <w:t>dra2zp@virginia.edu</w:t>
                  </w:r>
                </w:p>
              </w:tc>
              <w:tc>
                <w:tcPr>
                  <w:tcW w:w="0" w:type="auto"/>
                  <w:vMerge w:val="restart"/>
                </w:tcPr>
                <w:p w:rsidR="00545FF6" w:rsidRPr="007F4B5C" w:rsidRDefault="00545FF6" w:rsidP="00FF6FF1">
                  <w:pPr>
                    <w:pStyle w:val="NoSpacing"/>
                    <w:spacing w:before="120"/>
                    <w:rPr>
                      <w:color w:val="auto"/>
                      <w:sz w:val="16"/>
                    </w:rPr>
                  </w:pPr>
                  <w:r w:rsidRPr="007F4B5C">
                    <w:rPr>
                      <w:color w:val="auto"/>
                      <w:sz w:val="16"/>
                    </w:rPr>
                    <w:t>540-327-8657</w:t>
                  </w:r>
                </w:p>
              </w:tc>
            </w:tr>
            <w:tr w:rsidR="007F4B5C" w:rsidRPr="007F4B5C" w:rsidTr="00793512">
              <w:tc>
                <w:tcPr>
                  <w:tcW w:w="0" w:type="auto"/>
                </w:tcPr>
                <w:p w:rsidR="00545FF6" w:rsidRPr="007F4B5C" w:rsidRDefault="00545FF6" w:rsidP="00545FF6">
                  <w:pPr>
                    <w:pStyle w:val="NoSpacing"/>
                    <w:rPr>
                      <w:color w:val="auto"/>
                      <w:sz w:val="16"/>
                    </w:rPr>
                  </w:pPr>
                  <w:r w:rsidRPr="007F4B5C">
                    <w:rPr>
                      <w:color w:val="auto"/>
                      <w:sz w:val="16"/>
                    </w:rPr>
                    <w:t>Gore, VA</w:t>
                  </w:r>
                  <w:r w:rsidR="001F2196" w:rsidRPr="007F4B5C">
                    <w:rPr>
                      <w:color w:val="auto"/>
                      <w:sz w:val="16"/>
                    </w:rPr>
                    <w:t>,</w:t>
                  </w:r>
                  <w:r w:rsidRPr="007F4B5C">
                    <w:rPr>
                      <w:color w:val="auto"/>
                      <w:sz w:val="16"/>
                    </w:rPr>
                    <w:t xml:space="preserve"> 22637</w:t>
                  </w:r>
                </w:p>
              </w:tc>
              <w:tc>
                <w:tcPr>
                  <w:tcW w:w="0" w:type="auto"/>
                  <w:vMerge/>
                </w:tcPr>
                <w:p w:rsidR="00545FF6" w:rsidRPr="007F4B5C" w:rsidRDefault="00545FF6" w:rsidP="00545FF6">
                  <w:pPr>
                    <w:pStyle w:val="NoSpacing"/>
                    <w:rPr>
                      <w:color w:val="auto"/>
                      <w:sz w:val="16"/>
                    </w:rPr>
                  </w:pPr>
                </w:p>
              </w:tc>
              <w:tc>
                <w:tcPr>
                  <w:tcW w:w="0" w:type="auto"/>
                  <w:vMerge/>
                </w:tcPr>
                <w:p w:rsidR="00545FF6" w:rsidRPr="007F4B5C" w:rsidRDefault="00545FF6" w:rsidP="00545FF6">
                  <w:pPr>
                    <w:pStyle w:val="NoSpacing"/>
                    <w:rPr>
                      <w:color w:val="auto"/>
                      <w:sz w:val="16"/>
                    </w:rPr>
                  </w:pPr>
                </w:p>
              </w:tc>
            </w:tr>
          </w:tbl>
          <w:p w:rsidR="00927723" w:rsidRPr="007F4B5C" w:rsidRDefault="00927723" w:rsidP="00D91D43">
            <w:pPr>
              <w:pStyle w:val="NoSpacing"/>
              <w:rPr>
                <w:color w:val="auto"/>
              </w:rPr>
            </w:pPr>
          </w:p>
        </w:tc>
      </w:tr>
      <w:tr w:rsidR="00927723" w:rsidRPr="006749A1" w:rsidTr="00793512">
        <w:tc>
          <w:tcPr>
            <w:tcW w:w="2250" w:type="dxa"/>
          </w:tcPr>
          <w:p w:rsidR="00927723" w:rsidRPr="007F4B5C" w:rsidRDefault="00927723" w:rsidP="00D91D43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Objective</w:t>
            </w:r>
          </w:p>
        </w:tc>
        <w:tc>
          <w:tcPr>
            <w:tcW w:w="7470" w:type="dxa"/>
            <w:gridSpan w:val="3"/>
          </w:tcPr>
          <w:p w:rsidR="00927723" w:rsidRPr="007F4B5C" w:rsidRDefault="001B76FE" w:rsidP="00D91D43">
            <w:p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Seeking internship opportunities re</w:t>
            </w:r>
            <w:r w:rsidR="00660886" w:rsidRPr="007F4B5C">
              <w:rPr>
                <w:color w:val="auto"/>
                <w:sz w:val="16"/>
              </w:rPr>
              <w:t>l</w:t>
            </w:r>
            <w:r w:rsidR="007F4B5C" w:rsidRPr="007F4B5C">
              <w:rPr>
                <w:color w:val="auto"/>
                <w:sz w:val="16"/>
              </w:rPr>
              <w:t>ated to software development or</w:t>
            </w:r>
            <w:r w:rsidRPr="007F4B5C">
              <w:rPr>
                <w:color w:val="auto"/>
                <w:sz w:val="16"/>
              </w:rPr>
              <w:t xml:space="preserve"> other fields of computer science</w:t>
            </w:r>
          </w:p>
        </w:tc>
      </w:tr>
      <w:tr w:rsidR="007E1D92" w:rsidRPr="006749A1" w:rsidTr="00793512">
        <w:tc>
          <w:tcPr>
            <w:tcW w:w="2250" w:type="dxa"/>
          </w:tcPr>
          <w:p w:rsidR="007E1D92" w:rsidRPr="007F4B5C" w:rsidRDefault="007E1D92" w:rsidP="00D91D43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 xml:space="preserve"> Education</w:t>
            </w:r>
          </w:p>
        </w:tc>
        <w:tc>
          <w:tcPr>
            <w:tcW w:w="4950" w:type="dxa"/>
          </w:tcPr>
          <w:p w:rsidR="00F77E55" w:rsidRDefault="00F77E55" w:rsidP="001B76FE">
            <w:pPr>
              <w:pStyle w:val="Heading2"/>
              <w:rPr>
                <w:rStyle w:val="Strong"/>
                <w:b w:val="0"/>
                <w:color w:val="auto"/>
                <w:sz w:val="16"/>
              </w:rPr>
            </w:pPr>
            <w:r>
              <w:rPr>
                <w:rStyle w:val="Strong"/>
                <w:color w:val="auto"/>
                <w:sz w:val="16"/>
              </w:rPr>
              <w:t>University of Virginia</w:t>
            </w:r>
            <w:r>
              <w:rPr>
                <w:rStyle w:val="Strong"/>
                <w:b w:val="0"/>
                <w:color w:val="auto"/>
                <w:sz w:val="16"/>
              </w:rPr>
              <w:t>, Charlottesville, VA</w:t>
            </w:r>
          </w:p>
          <w:p w:rsidR="00F77E55" w:rsidRDefault="00F77E55" w:rsidP="005D6B27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Master of Computer Science</w:t>
            </w:r>
            <w:r w:rsidR="00666521">
              <w:rPr>
                <w:color w:val="auto"/>
                <w:sz w:val="16"/>
              </w:rPr>
              <w:t xml:space="preserve"> degree</w:t>
            </w:r>
          </w:p>
          <w:p w:rsidR="00666521" w:rsidRPr="00666521" w:rsidRDefault="00666521" w:rsidP="00666521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GPA: 3.</w:t>
            </w:r>
            <w:r>
              <w:rPr>
                <w:color w:val="auto"/>
                <w:sz w:val="16"/>
              </w:rPr>
              <w:t>792</w:t>
            </w:r>
          </w:p>
          <w:p w:rsidR="007E1D92" w:rsidRPr="007F4B5C" w:rsidRDefault="007E1D92" w:rsidP="001B76FE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University of Virginia</w:t>
            </w:r>
            <w:r w:rsidRPr="007F4B5C">
              <w:rPr>
                <w:color w:val="auto"/>
                <w:sz w:val="16"/>
              </w:rPr>
              <w:t>, Charlottesville, VA</w:t>
            </w:r>
          </w:p>
          <w:p w:rsidR="007E1D92" w:rsidRPr="007F4B5C" w:rsidRDefault="007E1D92" w:rsidP="00FF6FF1">
            <w:pPr>
              <w:pStyle w:val="Heading3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 xml:space="preserve">B.A. </w:t>
            </w:r>
            <w:r w:rsidR="00666521">
              <w:rPr>
                <w:color w:val="auto"/>
                <w:sz w:val="16"/>
              </w:rPr>
              <w:t xml:space="preserve">degree </w:t>
            </w:r>
            <w:r w:rsidRPr="007F4B5C">
              <w:rPr>
                <w:color w:val="auto"/>
                <w:sz w:val="16"/>
              </w:rPr>
              <w:t xml:space="preserve">in </w:t>
            </w:r>
            <w:r w:rsidR="005D6B27">
              <w:rPr>
                <w:color w:val="auto"/>
                <w:sz w:val="16"/>
              </w:rPr>
              <w:t>Mathematics and Computer Science</w:t>
            </w:r>
          </w:p>
          <w:p w:rsidR="007E1D92" w:rsidRPr="007F4B5C" w:rsidRDefault="005D6B27" w:rsidP="001B76FE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CS </w:t>
            </w:r>
            <w:r w:rsidR="007E1D92" w:rsidRPr="007F4B5C">
              <w:rPr>
                <w:color w:val="auto"/>
                <w:sz w:val="16"/>
              </w:rPr>
              <w:t>Department</w:t>
            </w:r>
            <w:r>
              <w:rPr>
                <w:color w:val="auto"/>
                <w:sz w:val="16"/>
              </w:rPr>
              <w:t xml:space="preserve"> GPA: 3.671</w:t>
            </w:r>
          </w:p>
          <w:p w:rsidR="007E1D92" w:rsidRPr="007F4B5C" w:rsidRDefault="00F77E55" w:rsidP="001B76FE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Overall GPA: 3.464</w:t>
            </w:r>
          </w:p>
          <w:p w:rsidR="007E1D92" w:rsidRPr="007F4B5C" w:rsidRDefault="007E1D92" w:rsidP="001B76FE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Lord Fairfax Community College</w:t>
            </w:r>
            <w:r w:rsidRPr="007F4B5C">
              <w:rPr>
                <w:color w:val="auto"/>
                <w:sz w:val="16"/>
              </w:rPr>
              <w:t>, Middletown, VA</w:t>
            </w:r>
          </w:p>
          <w:p w:rsidR="007E1D92" w:rsidRPr="007F4B5C" w:rsidRDefault="007E1D92" w:rsidP="001B76FE">
            <w:pPr>
              <w:pStyle w:val="Heading3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Ass</w:t>
            </w:r>
            <w:r w:rsidR="006749A1" w:rsidRPr="007F4B5C">
              <w:rPr>
                <w:color w:val="auto"/>
                <w:sz w:val="16"/>
              </w:rPr>
              <w:t>ociate of Science Degree</w:t>
            </w:r>
          </w:p>
          <w:p w:rsidR="007E1D92" w:rsidRPr="007F4B5C" w:rsidRDefault="007E1D92" w:rsidP="007E1D92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GPA: 4.000</w:t>
            </w:r>
          </w:p>
          <w:p w:rsidR="007E1D92" w:rsidRPr="007F4B5C" w:rsidRDefault="007E1D92" w:rsidP="007E1D92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James Wood High School</w:t>
            </w:r>
            <w:r w:rsidRPr="007F4B5C">
              <w:rPr>
                <w:color w:val="auto"/>
                <w:sz w:val="16"/>
              </w:rPr>
              <w:t>, Winchester, VA</w:t>
            </w:r>
          </w:p>
          <w:p w:rsidR="007E1D92" w:rsidRPr="007F4B5C" w:rsidRDefault="007E1D92" w:rsidP="007E1D92">
            <w:pPr>
              <w:pStyle w:val="Heading3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Advanced Studies Diploma</w:t>
            </w:r>
          </w:p>
          <w:p w:rsidR="001F2196" w:rsidRPr="007F4B5C" w:rsidRDefault="007E1D92" w:rsidP="007E1D92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Valedictorian</w:t>
            </w:r>
          </w:p>
          <w:p w:rsidR="007E1D92" w:rsidRPr="007F4B5C" w:rsidRDefault="007E1D92" w:rsidP="007E1D92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GPA: 4.550</w:t>
            </w:r>
            <w:r w:rsidR="00AA6318">
              <w:rPr>
                <w:color w:val="auto"/>
                <w:sz w:val="16"/>
              </w:rPr>
              <w:t xml:space="preserve"> (weighted), 4.000 (unweighted)</w:t>
            </w:r>
          </w:p>
        </w:tc>
        <w:tc>
          <w:tcPr>
            <w:tcW w:w="2520" w:type="dxa"/>
            <w:gridSpan w:val="2"/>
          </w:tcPr>
          <w:p w:rsidR="00D46385" w:rsidRDefault="00AA6318" w:rsidP="00D46385">
            <w:pPr>
              <w:pStyle w:val="Heading2"/>
              <w:jc w:val="right"/>
              <w:rPr>
                <w:sz w:val="16"/>
              </w:rPr>
            </w:pPr>
            <w:r>
              <w:rPr>
                <w:sz w:val="16"/>
              </w:rPr>
              <w:t>Expected December 2018</w:t>
            </w:r>
          </w:p>
          <w:p w:rsidR="00D46385" w:rsidRPr="00D46385" w:rsidRDefault="00D46385" w:rsidP="00D46385">
            <w:pPr>
              <w:pStyle w:val="Heading2"/>
              <w:rPr>
                <w:sz w:val="24"/>
              </w:rPr>
            </w:pPr>
          </w:p>
          <w:p w:rsidR="00666521" w:rsidRDefault="00666521" w:rsidP="00D46385">
            <w:pPr>
              <w:pStyle w:val="Heading2"/>
              <w:jc w:val="right"/>
              <w:rPr>
                <w:sz w:val="16"/>
              </w:rPr>
            </w:pPr>
          </w:p>
          <w:p w:rsidR="00666521" w:rsidRDefault="00666521" w:rsidP="00D46385">
            <w:pPr>
              <w:pStyle w:val="Heading2"/>
              <w:jc w:val="right"/>
              <w:rPr>
                <w:sz w:val="16"/>
              </w:rPr>
            </w:pPr>
          </w:p>
          <w:p w:rsidR="007A0EBB" w:rsidRPr="00D46385" w:rsidRDefault="006749A1" w:rsidP="00D46385">
            <w:pPr>
              <w:pStyle w:val="Heading2"/>
              <w:jc w:val="right"/>
              <w:rPr>
                <w:sz w:val="16"/>
              </w:rPr>
            </w:pPr>
            <w:r w:rsidRPr="00D46385">
              <w:rPr>
                <w:sz w:val="16"/>
              </w:rPr>
              <w:t>August 2017</w:t>
            </w:r>
          </w:p>
          <w:p w:rsidR="007A0EBB" w:rsidRPr="00D46385" w:rsidRDefault="007A0EBB" w:rsidP="00D46385">
            <w:pPr>
              <w:pStyle w:val="Heading2"/>
              <w:jc w:val="right"/>
              <w:rPr>
                <w:sz w:val="16"/>
              </w:rPr>
            </w:pPr>
          </w:p>
          <w:p w:rsidR="007A0EBB" w:rsidRPr="00D46385" w:rsidRDefault="007A0EBB" w:rsidP="00D46385">
            <w:pPr>
              <w:pStyle w:val="Heading2"/>
              <w:jc w:val="right"/>
              <w:rPr>
                <w:sz w:val="16"/>
              </w:rPr>
            </w:pPr>
          </w:p>
          <w:p w:rsidR="007A0EBB" w:rsidRPr="00D46385" w:rsidRDefault="007A0EBB" w:rsidP="00D46385">
            <w:pPr>
              <w:pStyle w:val="Heading2"/>
              <w:jc w:val="right"/>
              <w:rPr>
                <w:sz w:val="16"/>
              </w:rPr>
            </w:pPr>
          </w:p>
          <w:p w:rsidR="00D46385" w:rsidRPr="00D46385" w:rsidRDefault="00D46385" w:rsidP="00D46385">
            <w:pPr>
              <w:pStyle w:val="Heading2"/>
              <w:jc w:val="right"/>
            </w:pPr>
          </w:p>
          <w:p w:rsidR="00660886" w:rsidRPr="00D46385" w:rsidRDefault="006749A1" w:rsidP="00D46385">
            <w:pPr>
              <w:pStyle w:val="Heading2"/>
              <w:jc w:val="right"/>
              <w:rPr>
                <w:sz w:val="16"/>
              </w:rPr>
            </w:pPr>
            <w:r w:rsidRPr="00D46385">
              <w:rPr>
                <w:sz w:val="16"/>
              </w:rPr>
              <w:t>May 2015</w:t>
            </w:r>
          </w:p>
          <w:p w:rsidR="006749A1" w:rsidRPr="00D46385" w:rsidRDefault="006749A1" w:rsidP="00D46385">
            <w:pPr>
              <w:pStyle w:val="Heading2"/>
              <w:jc w:val="right"/>
              <w:rPr>
                <w:sz w:val="16"/>
              </w:rPr>
            </w:pPr>
          </w:p>
          <w:p w:rsidR="00660886" w:rsidRPr="00D46385" w:rsidRDefault="00660886" w:rsidP="00D46385">
            <w:pPr>
              <w:pStyle w:val="Heading2"/>
              <w:jc w:val="right"/>
              <w:rPr>
                <w:sz w:val="16"/>
              </w:rPr>
            </w:pPr>
          </w:p>
          <w:p w:rsidR="00660886" w:rsidRPr="00D46385" w:rsidRDefault="00660886" w:rsidP="00D46385">
            <w:pPr>
              <w:pStyle w:val="Heading2"/>
              <w:jc w:val="right"/>
            </w:pPr>
          </w:p>
          <w:p w:rsidR="006749A1" w:rsidRPr="00D46385" w:rsidRDefault="006749A1" w:rsidP="00D46385">
            <w:pPr>
              <w:pStyle w:val="Heading2"/>
              <w:jc w:val="right"/>
            </w:pPr>
            <w:r w:rsidRPr="00D46385">
              <w:rPr>
                <w:sz w:val="16"/>
              </w:rPr>
              <w:t>May 2015</w:t>
            </w:r>
          </w:p>
        </w:tc>
      </w:tr>
      <w:tr w:rsidR="00927723" w:rsidRPr="006749A1" w:rsidTr="00793512">
        <w:tc>
          <w:tcPr>
            <w:tcW w:w="2250" w:type="dxa"/>
          </w:tcPr>
          <w:p w:rsidR="00927723" w:rsidRPr="007F4B5C" w:rsidRDefault="00927723" w:rsidP="00D91D43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Experience</w:t>
            </w:r>
          </w:p>
        </w:tc>
        <w:tc>
          <w:tcPr>
            <w:tcW w:w="7470" w:type="dxa"/>
            <w:gridSpan w:val="3"/>
          </w:tcPr>
          <w:p w:rsidR="00927723" w:rsidRPr="007F4B5C" w:rsidRDefault="00735B3E" w:rsidP="00D91D43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Teaching Assistant</w:t>
            </w:r>
            <w:r w:rsidR="00927723" w:rsidRPr="007F4B5C">
              <w:rPr>
                <w:color w:val="auto"/>
                <w:sz w:val="16"/>
              </w:rPr>
              <w:t xml:space="preserve"> </w:t>
            </w:r>
            <w:r w:rsidR="00494456" w:rsidRPr="007F4B5C">
              <w:rPr>
                <w:color w:val="auto"/>
                <w:sz w:val="16"/>
              </w:rPr>
              <w:t>UVA Department</w:t>
            </w:r>
            <w:r w:rsidRPr="007F4B5C">
              <w:rPr>
                <w:color w:val="auto"/>
                <w:sz w:val="16"/>
              </w:rPr>
              <w:t xml:space="preserve"> of computer science</w:t>
            </w:r>
          </w:p>
          <w:p w:rsidR="00AA6318" w:rsidRPr="00AA6318" w:rsidRDefault="00735B3E" w:rsidP="00AA6318">
            <w:pPr>
              <w:pStyle w:val="Heading3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August 2016 – Present</w:t>
            </w:r>
          </w:p>
          <w:p w:rsidR="00AA6318" w:rsidRDefault="00AA6318" w:rsidP="00D91D43">
            <w:pPr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Instructed undergraduate students in </w:t>
            </w:r>
            <w:r w:rsidR="00496957">
              <w:rPr>
                <w:color w:val="auto"/>
                <w:sz w:val="16"/>
              </w:rPr>
              <w:t xml:space="preserve">CS 3205: Human-Computer Interaction in Software Development and </w:t>
            </w:r>
            <w:r>
              <w:rPr>
                <w:color w:val="auto"/>
                <w:sz w:val="16"/>
              </w:rPr>
              <w:t>CS 3330: Computer Architecture</w:t>
            </w:r>
            <w:r w:rsidR="00496957">
              <w:rPr>
                <w:color w:val="auto"/>
                <w:sz w:val="16"/>
              </w:rPr>
              <w:t>, as well as graded assignments</w:t>
            </w:r>
            <w:r>
              <w:rPr>
                <w:color w:val="auto"/>
                <w:sz w:val="16"/>
              </w:rPr>
              <w:t xml:space="preserve"> and held weekly office hours</w:t>
            </w:r>
          </w:p>
          <w:p w:rsidR="00735B3E" w:rsidRPr="007F4B5C" w:rsidRDefault="00735B3E" w:rsidP="00735B3E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mentor</w:t>
            </w:r>
            <w:r w:rsidRPr="007F4B5C">
              <w:rPr>
                <w:color w:val="auto"/>
                <w:sz w:val="16"/>
              </w:rPr>
              <w:t xml:space="preserve"> UVA Hereford Sapling Program</w:t>
            </w:r>
          </w:p>
          <w:p w:rsidR="00735B3E" w:rsidRPr="007F4B5C" w:rsidRDefault="00F77E55" w:rsidP="00735B3E">
            <w:pPr>
              <w:pStyle w:val="Heading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August 2016 – May 2017</w:t>
            </w:r>
          </w:p>
          <w:p w:rsidR="00735B3E" w:rsidRPr="007F4B5C" w:rsidRDefault="00735B3E" w:rsidP="00735B3E">
            <w:p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Advised and provided guidance to incoming first-year students</w:t>
            </w:r>
          </w:p>
          <w:p w:rsidR="00735B3E" w:rsidRPr="007F4B5C" w:rsidRDefault="00735B3E" w:rsidP="00735B3E">
            <w:pPr>
              <w:pStyle w:val="Heading2"/>
              <w:rPr>
                <w:color w:val="auto"/>
                <w:sz w:val="16"/>
              </w:rPr>
            </w:pPr>
            <w:r w:rsidRPr="007F4B5C">
              <w:rPr>
                <w:rStyle w:val="Strong"/>
                <w:color w:val="auto"/>
                <w:sz w:val="16"/>
              </w:rPr>
              <w:t>Peer Tutor</w:t>
            </w:r>
            <w:r w:rsidRPr="007F4B5C">
              <w:rPr>
                <w:color w:val="auto"/>
                <w:sz w:val="16"/>
              </w:rPr>
              <w:t xml:space="preserve"> James Wood High School</w:t>
            </w:r>
          </w:p>
          <w:p w:rsidR="00735B3E" w:rsidRPr="007F4B5C" w:rsidRDefault="00735B3E" w:rsidP="00735B3E">
            <w:pPr>
              <w:pStyle w:val="Heading3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August 2013 – June 2014</w:t>
            </w:r>
          </w:p>
          <w:p w:rsidR="00735B3E" w:rsidRPr="007F4B5C" w:rsidRDefault="00735B3E" w:rsidP="00735B3E">
            <w:p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 xml:space="preserve">Tutored high school students </w:t>
            </w:r>
            <w:r w:rsidR="00D91D43" w:rsidRPr="007F4B5C">
              <w:rPr>
                <w:color w:val="auto"/>
                <w:sz w:val="16"/>
              </w:rPr>
              <w:t xml:space="preserve">in math, </w:t>
            </w:r>
            <w:r w:rsidR="00660886" w:rsidRPr="007F4B5C">
              <w:rPr>
                <w:color w:val="auto"/>
                <w:sz w:val="16"/>
              </w:rPr>
              <w:t xml:space="preserve">science, and </w:t>
            </w:r>
            <w:r w:rsidR="00D91D43" w:rsidRPr="007F4B5C">
              <w:rPr>
                <w:color w:val="auto"/>
                <w:sz w:val="16"/>
              </w:rPr>
              <w:t>history coursework</w:t>
            </w:r>
            <w:r w:rsidR="006354F1" w:rsidRPr="007F4B5C">
              <w:rPr>
                <w:color w:val="auto"/>
                <w:sz w:val="16"/>
              </w:rPr>
              <w:t>, and received 72 hours of community service</w:t>
            </w:r>
          </w:p>
        </w:tc>
      </w:tr>
      <w:tr w:rsidR="00927723" w:rsidRPr="006749A1" w:rsidTr="00793512">
        <w:tc>
          <w:tcPr>
            <w:tcW w:w="2250" w:type="dxa"/>
          </w:tcPr>
          <w:p w:rsidR="00927723" w:rsidRPr="007F4B5C" w:rsidRDefault="007E1D92" w:rsidP="00D91D43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SkillS</w:t>
            </w:r>
          </w:p>
        </w:tc>
        <w:tc>
          <w:tcPr>
            <w:tcW w:w="7470" w:type="dxa"/>
            <w:gridSpan w:val="3"/>
          </w:tcPr>
          <w:p w:rsidR="00840037" w:rsidRPr="007F4B5C" w:rsidRDefault="00840037" w:rsidP="006749A1">
            <w:pPr>
              <w:tabs>
                <w:tab w:val="left" w:pos="7182"/>
              </w:tabs>
              <w:spacing w:after="20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Programming Languages:</w:t>
            </w:r>
          </w:p>
          <w:p w:rsidR="00840037" w:rsidRPr="00F77E55" w:rsidRDefault="00702818" w:rsidP="00F77E55">
            <w:pPr>
              <w:pStyle w:val="ListParagraph"/>
              <w:numPr>
                <w:ilvl w:val="0"/>
                <w:numId w:val="3"/>
              </w:numPr>
              <w:tabs>
                <w:tab w:val="left" w:pos="7182"/>
              </w:tabs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C++, JavaScript, PHP, HTML, MySQL, Java, C, Coq, x86-64 Assembly, Python, and Idris</w:t>
            </w:r>
          </w:p>
          <w:p w:rsidR="00AF1690" w:rsidRPr="007F4B5C" w:rsidRDefault="00AF1690" w:rsidP="00AF1690">
            <w:pPr>
              <w:tabs>
                <w:tab w:val="left" w:pos="7182"/>
              </w:tabs>
              <w:spacing w:after="2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Technological Experience:</w:t>
            </w:r>
          </w:p>
          <w:p w:rsidR="00AF1690" w:rsidRPr="00AF1690" w:rsidRDefault="00AF1690" w:rsidP="00AF1690">
            <w:pPr>
              <w:pStyle w:val="ListParagraph"/>
              <w:numPr>
                <w:ilvl w:val="0"/>
                <w:numId w:val="3"/>
              </w:numPr>
              <w:tabs>
                <w:tab w:val="left" w:pos="7182"/>
              </w:tabs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VirtualBox, GitHub, </w:t>
            </w:r>
            <w:proofErr w:type="spellStart"/>
            <w:r w:rsidR="00666521">
              <w:rPr>
                <w:color w:val="auto"/>
                <w:sz w:val="16"/>
              </w:rPr>
              <w:t>Jupyter</w:t>
            </w:r>
            <w:proofErr w:type="spellEnd"/>
            <w:r w:rsidR="00666521">
              <w:rPr>
                <w:color w:val="auto"/>
                <w:sz w:val="16"/>
              </w:rPr>
              <w:t xml:space="preserve">, </w:t>
            </w:r>
            <w:r w:rsidR="00A170F5">
              <w:rPr>
                <w:color w:val="auto"/>
                <w:sz w:val="16"/>
              </w:rPr>
              <w:t xml:space="preserve">and </w:t>
            </w:r>
            <w:r>
              <w:rPr>
                <w:color w:val="auto"/>
                <w:sz w:val="16"/>
              </w:rPr>
              <w:t>Docker</w:t>
            </w:r>
          </w:p>
        </w:tc>
      </w:tr>
      <w:tr w:rsidR="007E1D92" w:rsidRPr="006749A1" w:rsidTr="00793512">
        <w:tc>
          <w:tcPr>
            <w:tcW w:w="2250" w:type="dxa"/>
          </w:tcPr>
          <w:p w:rsidR="007E1D92" w:rsidRPr="007F4B5C" w:rsidRDefault="007E1D92" w:rsidP="00840037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Awards</w:t>
            </w:r>
          </w:p>
        </w:tc>
        <w:tc>
          <w:tcPr>
            <w:tcW w:w="5580" w:type="dxa"/>
            <w:gridSpan w:val="2"/>
          </w:tcPr>
          <w:p w:rsidR="007E1D92" w:rsidRPr="004850DB" w:rsidRDefault="007E1D92" w:rsidP="004850DB">
            <w:pPr>
              <w:pStyle w:val="ListParagraph"/>
              <w:numPr>
                <w:ilvl w:val="0"/>
                <w:numId w:val="1"/>
              </w:numPr>
              <w:rPr>
                <w:rStyle w:val="Heading3Char"/>
                <w:rFonts w:eastAsiaTheme="minorHAnsi"/>
                <w:caps w:val="0"/>
                <w:color w:val="auto"/>
                <w:sz w:val="16"/>
                <w:szCs w:val="22"/>
                <w:lang w:eastAsia="en-US"/>
              </w:rPr>
            </w:pPr>
            <w:r w:rsidRPr="007F4B5C">
              <w:rPr>
                <w:color w:val="auto"/>
                <w:sz w:val="16"/>
              </w:rPr>
              <w:t>Dea</w:t>
            </w:r>
            <w:r w:rsidR="004850DB">
              <w:rPr>
                <w:color w:val="auto"/>
                <w:sz w:val="16"/>
              </w:rPr>
              <w:t>n’s List, University of Virginia</w:t>
            </w:r>
          </w:p>
          <w:p w:rsidR="007E1D92" w:rsidRPr="004850DB" w:rsidRDefault="007E1D92" w:rsidP="004850DB">
            <w:pPr>
              <w:pStyle w:val="ListParagraph"/>
              <w:numPr>
                <w:ilvl w:val="0"/>
                <w:numId w:val="1"/>
              </w:numPr>
              <w:tabs>
                <w:tab w:val="left" w:pos="7182"/>
              </w:tabs>
              <w:rPr>
                <w:rStyle w:val="Heading3Char"/>
                <w:rFonts w:eastAsiaTheme="minorHAnsi"/>
                <w:caps w:val="0"/>
                <w:color w:val="auto"/>
                <w:sz w:val="16"/>
                <w:szCs w:val="22"/>
                <w:lang w:eastAsia="en-US"/>
              </w:rPr>
            </w:pPr>
            <w:r w:rsidRPr="007F4B5C">
              <w:rPr>
                <w:color w:val="auto"/>
                <w:sz w:val="16"/>
              </w:rPr>
              <w:t>Microsoft Off</w:t>
            </w:r>
            <w:r w:rsidR="007A0EBB" w:rsidRPr="007F4B5C">
              <w:rPr>
                <w:color w:val="auto"/>
                <w:sz w:val="16"/>
              </w:rPr>
              <w:t>ice Specialist Master</w:t>
            </w:r>
          </w:p>
          <w:p w:rsidR="007E1D92" w:rsidRPr="007F4B5C" w:rsidRDefault="007E1D92" w:rsidP="007E1D92">
            <w:pPr>
              <w:pStyle w:val="ListParagraph"/>
              <w:numPr>
                <w:ilvl w:val="0"/>
                <w:numId w:val="1"/>
              </w:numPr>
              <w:tabs>
                <w:tab w:val="left" w:pos="7182"/>
              </w:tabs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President’s List, Lord Fairfax Community College</w:t>
            </w:r>
          </w:p>
        </w:tc>
        <w:tc>
          <w:tcPr>
            <w:tcW w:w="1890" w:type="dxa"/>
          </w:tcPr>
          <w:p w:rsidR="007E1D92" w:rsidRPr="007F4B5C" w:rsidRDefault="007E1D92" w:rsidP="004850DB">
            <w:pPr>
              <w:pStyle w:val="Heading3"/>
              <w:spacing w:after="20"/>
              <w:jc w:val="right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2016</w:t>
            </w:r>
          </w:p>
          <w:p w:rsidR="007E1D92" w:rsidRPr="007F4B5C" w:rsidRDefault="007A0EBB" w:rsidP="004850DB">
            <w:pPr>
              <w:pStyle w:val="Heading3"/>
              <w:spacing w:after="20"/>
              <w:jc w:val="right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2010, 2013</w:t>
            </w:r>
          </w:p>
          <w:p w:rsidR="007E1D92" w:rsidRPr="007F4B5C" w:rsidRDefault="007A0EBB" w:rsidP="007A0EBB">
            <w:pPr>
              <w:pStyle w:val="Heading3"/>
              <w:spacing w:after="20"/>
              <w:jc w:val="right"/>
              <w:rPr>
                <w:color w:val="auto"/>
              </w:rPr>
            </w:pPr>
            <w:r w:rsidRPr="007F4B5C">
              <w:rPr>
                <w:color w:val="auto"/>
                <w:sz w:val="16"/>
              </w:rPr>
              <w:t>2013 – 2015</w:t>
            </w:r>
          </w:p>
        </w:tc>
      </w:tr>
      <w:tr w:rsidR="00660886" w:rsidRPr="006749A1" w:rsidTr="00793512">
        <w:tc>
          <w:tcPr>
            <w:tcW w:w="2250" w:type="dxa"/>
          </w:tcPr>
          <w:p w:rsidR="00660886" w:rsidRPr="007F4B5C" w:rsidRDefault="00660886" w:rsidP="00840037">
            <w:pPr>
              <w:pStyle w:val="Heading1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activities</w:t>
            </w:r>
          </w:p>
        </w:tc>
        <w:tc>
          <w:tcPr>
            <w:tcW w:w="5580" w:type="dxa"/>
            <w:gridSpan w:val="2"/>
          </w:tcPr>
          <w:p w:rsidR="00666521" w:rsidRDefault="00666521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Computer Science Graduate Student Group</w:t>
            </w:r>
          </w:p>
          <w:p w:rsidR="00660886" w:rsidRPr="004850DB" w:rsidRDefault="004C442F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 xml:space="preserve">UVA </w:t>
            </w:r>
            <w:r w:rsidR="00660886" w:rsidRPr="007F4B5C">
              <w:rPr>
                <w:color w:val="auto"/>
                <w:sz w:val="16"/>
              </w:rPr>
              <w:t>Computer and Network Security</w:t>
            </w:r>
            <w:r w:rsidRPr="007F4B5C">
              <w:rPr>
                <w:color w:val="auto"/>
                <w:sz w:val="16"/>
              </w:rPr>
              <w:t xml:space="preserve"> Club</w:t>
            </w:r>
          </w:p>
          <w:p w:rsidR="00660886" w:rsidRPr="007F4B5C" w:rsidRDefault="00660886" w:rsidP="00660886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National Society of Collegiate Scholars</w:t>
            </w:r>
          </w:p>
          <w:p w:rsidR="00660886" w:rsidRPr="007F4B5C" w:rsidRDefault="007A0EBB" w:rsidP="00660886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Sigma Alpha Lambda Leadership and Honors Organization</w:t>
            </w:r>
          </w:p>
          <w:p w:rsidR="007A0EBB" w:rsidRPr="004850DB" w:rsidRDefault="004850DB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UVA Association for Computing Machinery</w:t>
            </w:r>
          </w:p>
          <w:p w:rsidR="004850DB" w:rsidRPr="004850DB" w:rsidRDefault="004850DB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UVA Hereford Student Senate (Sustainability Committee)</w:t>
            </w:r>
          </w:p>
          <w:p w:rsidR="004850DB" w:rsidRPr="007F4B5C" w:rsidRDefault="004850DB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UVA Echols Mathematics Club</w:t>
            </w:r>
          </w:p>
          <w:p w:rsidR="004850DB" w:rsidRPr="004850DB" w:rsidRDefault="004850DB" w:rsidP="004850DB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Phi Theta Kappa Honor Society</w:t>
            </w:r>
          </w:p>
        </w:tc>
        <w:tc>
          <w:tcPr>
            <w:tcW w:w="1890" w:type="dxa"/>
          </w:tcPr>
          <w:p w:rsidR="00666521" w:rsidRDefault="00666521" w:rsidP="004850DB">
            <w:pPr>
              <w:pStyle w:val="Heading3"/>
              <w:spacing w:after="20"/>
              <w:jc w:val="righ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2017 – present</w:t>
            </w:r>
          </w:p>
          <w:p w:rsidR="007A0EBB" w:rsidRPr="004850DB" w:rsidRDefault="007A0EBB" w:rsidP="004850DB">
            <w:pPr>
              <w:pStyle w:val="Heading3"/>
              <w:spacing w:after="20"/>
              <w:jc w:val="right"/>
              <w:rPr>
                <w:color w:val="auto"/>
                <w:sz w:val="16"/>
              </w:rPr>
            </w:pPr>
            <w:r w:rsidRPr="007F4B5C">
              <w:rPr>
                <w:color w:val="auto"/>
                <w:sz w:val="16"/>
              </w:rPr>
              <w:t>2016 – Present</w:t>
            </w:r>
          </w:p>
          <w:p w:rsidR="007A0EBB" w:rsidRPr="007F4B5C" w:rsidRDefault="007A0EBB" w:rsidP="007A0EB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 w:rsidRPr="007F4B5C">
              <w:rPr>
                <w:caps/>
                <w:color w:val="auto"/>
                <w:sz w:val="16"/>
                <w:szCs w:val="17"/>
              </w:rPr>
              <w:t>2016 – Present</w:t>
            </w:r>
          </w:p>
          <w:p w:rsidR="007A0EBB" w:rsidRPr="007F4B5C" w:rsidRDefault="007A0EBB" w:rsidP="007A0EB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 w:rsidRPr="007F4B5C">
              <w:rPr>
                <w:caps/>
                <w:color w:val="auto"/>
                <w:sz w:val="16"/>
                <w:szCs w:val="17"/>
              </w:rPr>
              <w:t>2016 – Present</w:t>
            </w:r>
          </w:p>
          <w:p w:rsidR="007A0EBB" w:rsidRPr="007F4B5C" w:rsidRDefault="004850DB" w:rsidP="004850D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 w:rsidRPr="007F4B5C">
              <w:rPr>
                <w:caps/>
                <w:color w:val="auto"/>
                <w:sz w:val="16"/>
                <w:szCs w:val="17"/>
              </w:rPr>
              <w:t>2015 – Present</w:t>
            </w:r>
          </w:p>
          <w:p w:rsidR="007A0EBB" w:rsidRPr="007F4B5C" w:rsidRDefault="004850DB" w:rsidP="007A0EB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>
              <w:rPr>
                <w:caps/>
                <w:color w:val="auto"/>
                <w:sz w:val="16"/>
                <w:szCs w:val="17"/>
              </w:rPr>
              <w:t>2016 – 2017</w:t>
            </w:r>
          </w:p>
          <w:p w:rsidR="007A0EBB" w:rsidRDefault="004850DB" w:rsidP="004850D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>
              <w:rPr>
                <w:caps/>
                <w:color w:val="auto"/>
                <w:sz w:val="16"/>
                <w:szCs w:val="17"/>
              </w:rPr>
              <w:t>2015 – 2017</w:t>
            </w:r>
          </w:p>
          <w:p w:rsidR="007A0EBB" w:rsidRPr="007F4B5C" w:rsidRDefault="004850DB" w:rsidP="004850DB">
            <w:pPr>
              <w:spacing w:after="20"/>
              <w:jc w:val="right"/>
              <w:rPr>
                <w:caps/>
                <w:color w:val="auto"/>
                <w:sz w:val="16"/>
                <w:szCs w:val="17"/>
              </w:rPr>
            </w:pPr>
            <w:r>
              <w:rPr>
                <w:caps/>
                <w:color w:val="auto"/>
                <w:sz w:val="16"/>
                <w:szCs w:val="17"/>
              </w:rPr>
              <w:t>2014 – 2015</w:t>
            </w:r>
          </w:p>
        </w:tc>
      </w:tr>
    </w:tbl>
    <w:p w:rsidR="004F01E9" w:rsidRPr="00AB070B" w:rsidRDefault="004F01E9" w:rsidP="004850DB">
      <w:pPr>
        <w:rPr>
          <w:sz w:val="14"/>
        </w:rPr>
      </w:pPr>
    </w:p>
    <w:sectPr w:rsidR="004F01E9" w:rsidRPr="00AB070B" w:rsidSect="00666521">
      <w:footerReference w:type="default" r:id="rId8"/>
      <w:pgSz w:w="12240" w:h="15840"/>
      <w:pgMar w:top="720" w:right="144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78B" w:rsidRDefault="0031078B" w:rsidP="00927723">
      <w:pPr>
        <w:spacing w:after="0" w:line="240" w:lineRule="auto"/>
      </w:pPr>
      <w:r>
        <w:separator/>
      </w:r>
    </w:p>
  </w:endnote>
  <w:endnote w:type="continuationSeparator" w:id="0">
    <w:p w:rsidR="0031078B" w:rsidRDefault="0031078B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818" w:rsidRDefault="0070281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65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78B" w:rsidRDefault="0031078B" w:rsidP="00927723">
      <w:pPr>
        <w:spacing w:after="0" w:line="240" w:lineRule="auto"/>
      </w:pPr>
      <w:r>
        <w:separator/>
      </w:r>
    </w:p>
  </w:footnote>
  <w:footnote w:type="continuationSeparator" w:id="0">
    <w:p w:rsidR="0031078B" w:rsidRDefault="0031078B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3EC9"/>
    <w:multiLevelType w:val="hybridMultilevel"/>
    <w:tmpl w:val="DCE2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F1FD3"/>
    <w:multiLevelType w:val="hybridMultilevel"/>
    <w:tmpl w:val="F63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0A3"/>
    <w:multiLevelType w:val="hybridMultilevel"/>
    <w:tmpl w:val="EA42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E3AB5"/>
    <w:multiLevelType w:val="hybridMultilevel"/>
    <w:tmpl w:val="E110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964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FE"/>
    <w:rsid w:val="00042362"/>
    <w:rsid w:val="001B76FE"/>
    <w:rsid w:val="001F1246"/>
    <w:rsid w:val="001F2196"/>
    <w:rsid w:val="00293B83"/>
    <w:rsid w:val="002F141E"/>
    <w:rsid w:val="0031078B"/>
    <w:rsid w:val="0042541D"/>
    <w:rsid w:val="004850DB"/>
    <w:rsid w:val="00494456"/>
    <w:rsid w:val="00496957"/>
    <w:rsid w:val="004A20F9"/>
    <w:rsid w:val="004C442F"/>
    <w:rsid w:val="004F01E9"/>
    <w:rsid w:val="00545FF6"/>
    <w:rsid w:val="005D6B27"/>
    <w:rsid w:val="006354F1"/>
    <w:rsid w:val="00645DC7"/>
    <w:rsid w:val="00660886"/>
    <w:rsid w:val="00666521"/>
    <w:rsid w:val="006749A1"/>
    <w:rsid w:val="006A3CE7"/>
    <w:rsid w:val="006F7300"/>
    <w:rsid w:val="00702818"/>
    <w:rsid w:val="00735B3E"/>
    <w:rsid w:val="007526E6"/>
    <w:rsid w:val="00793512"/>
    <w:rsid w:val="007A0EBB"/>
    <w:rsid w:val="007E1D92"/>
    <w:rsid w:val="007F4B5C"/>
    <w:rsid w:val="00840037"/>
    <w:rsid w:val="0089353B"/>
    <w:rsid w:val="008E497B"/>
    <w:rsid w:val="00920CF7"/>
    <w:rsid w:val="00927723"/>
    <w:rsid w:val="009C07D4"/>
    <w:rsid w:val="00A170F5"/>
    <w:rsid w:val="00AA6318"/>
    <w:rsid w:val="00AB070B"/>
    <w:rsid w:val="00AF1617"/>
    <w:rsid w:val="00AF1690"/>
    <w:rsid w:val="00B239E9"/>
    <w:rsid w:val="00B50C46"/>
    <w:rsid w:val="00C7162A"/>
    <w:rsid w:val="00C92358"/>
    <w:rsid w:val="00D20987"/>
    <w:rsid w:val="00D46385"/>
    <w:rsid w:val="00D91D43"/>
    <w:rsid w:val="00D91F2F"/>
    <w:rsid w:val="00DE34C2"/>
    <w:rsid w:val="00EA25E4"/>
    <w:rsid w:val="00F132C7"/>
    <w:rsid w:val="00F77E55"/>
    <w:rsid w:val="00F8381B"/>
    <w:rsid w:val="00F86091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5785"/>
  <w15:chartTrackingRefBased/>
  <w15:docId w15:val="{AB90A3A1-1F6A-49CA-A4ED-AB2A6692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F6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F6F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unhideWhenUsed/>
    <w:qFormat/>
    <w:rsid w:val="00FF6F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unhideWhenUsed/>
    <w:qFormat/>
    <w:rsid w:val="00FF6F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B7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D43"/>
    <w:rPr>
      <w:color w:val="8EB610" w:themeColor="hyperlink"/>
      <w:u w:val="single"/>
    </w:rPr>
  </w:style>
  <w:style w:type="table" w:styleId="TableGrid">
    <w:name w:val="Table Grid"/>
    <w:basedOn w:val="TableNormal"/>
    <w:uiPriority w:val="39"/>
    <w:rsid w:val="00D9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3"/>
    <w:rsid w:val="00FF6FF1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rsid w:val="00FF6FF1"/>
    <w:rPr>
      <w:rFonts w:asciiTheme="majorHAnsi" w:eastAsiaTheme="majorEastAsia" w:hAnsiTheme="majorHAnsi" w:cstheme="majorBidi"/>
      <w:color w:val="5C760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rsid w:val="00FF6FF1"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rsid w:val="00FF6FF1"/>
    <w:rPr>
      <w:rFonts w:asciiTheme="majorHAnsi" w:eastAsiaTheme="majorEastAsia" w:hAnsiTheme="majorHAnsi" w:cstheme="majorBidi"/>
      <w:i/>
      <w:iCs/>
      <w:color w:val="3D4E07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%20Anderso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C7B1-FA02-4C30-B19C-D5200D3A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4070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25</cp:revision>
  <cp:lastPrinted>2017-09-30T18:38:00Z</cp:lastPrinted>
  <dcterms:created xsi:type="dcterms:W3CDTF">2017-02-01T00:50:00Z</dcterms:created>
  <dcterms:modified xsi:type="dcterms:W3CDTF">2017-12-21T01:16:00Z</dcterms:modified>
</cp:coreProperties>
</file>