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A9466" w14:textId="35A7475D" w:rsidR="0013623C" w:rsidRDefault="0013623C" w:rsidP="0013623C">
      <w:pPr>
        <w:pStyle w:val="Heading1"/>
        <w:rPr>
          <w:lang w:val="en-BE"/>
        </w:rPr>
      </w:pPr>
      <w:r>
        <w:rPr>
          <w:lang w:val="en-BE"/>
        </w:rPr>
        <w:t>Open points</w:t>
      </w:r>
    </w:p>
    <w:p w14:paraId="4C78EA34" w14:textId="64ADA94A" w:rsidR="0058229A" w:rsidRDefault="0058229A" w:rsidP="00827DD3">
      <w:r>
        <w:t>Technical:</w:t>
      </w:r>
    </w:p>
    <w:p w14:paraId="1C70298F" w14:textId="5E795670" w:rsidR="00971D5F" w:rsidRDefault="00971D5F" w:rsidP="001653C5">
      <w:pPr>
        <w:pStyle w:val="ListParagraph"/>
        <w:numPr>
          <w:ilvl w:val="0"/>
          <w:numId w:val="42"/>
        </w:numPr>
      </w:pPr>
      <w:r>
        <w:t>Description for code</w:t>
      </w:r>
    </w:p>
    <w:p w14:paraId="1DFFF9D2" w14:textId="76D56BE2" w:rsidR="00900155" w:rsidRDefault="00900155" w:rsidP="001653C5">
      <w:pPr>
        <w:pStyle w:val="ListParagraph"/>
        <w:numPr>
          <w:ilvl w:val="0"/>
          <w:numId w:val="42"/>
        </w:numPr>
      </w:pPr>
      <w:r>
        <w:t>Mandatorry field</w:t>
      </w:r>
      <w:r w:rsidR="003F0CA6">
        <w:t>s</w:t>
      </w:r>
    </w:p>
    <w:p w14:paraId="2340ABF6" w14:textId="2D602D64" w:rsidR="00423F6F" w:rsidRPr="00401E5F" w:rsidRDefault="00423F6F" w:rsidP="001653C5">
      <w:pPr>
        <w:pStyle w:val="ListParagraph"/>
        <w:numPr>
          <w:ilvl w:val="0"/>
          <w:numId w:val="42"/>
        </w:numPr>
        <w:rPr>
          <w:lang w:val="fr-BE"/>
        </w:rPr>
      </w:pPr>
      <w:r w:rsidRPr="00401E5F">
        <w:rPr>
          <w:lang w:val="fr-BE"/>
        </w:rPr>
        <w:t xml:space="preserve">Multiple </w:t>
      </w:r>
      <w:proofErr w:type="spellStart"/>
      <w:r w:rsidRPr="00401E5F">
        <w:rPr>
          <w:lang w:val="fr-BE"/>
        </w:rPr>
        <w:t>technical</w:t>
      </w:r>
      <w:proofErr w:type="spellEnd"/>
      <w:r w:rsidRPr="00401E5F">
        <w:rPr>
          <w:lang w:val="fr-BE"/>
        </w:rPr>
        <w:t xml:space="preserve">/commercial </w:t>
      </w:r>
      <w:r w:rsidR="00401E5F" w:rsidRPr="00401E5F">
        <w:rPr>
          <w:lang w:val="fr-BE"/>
        </w:rPr>
        <w:t xml:space="preserve">PMC/Client </w:t>
      </w:r>
      <w:proofErr w:type="spellStart"/>
      <w:r w:rsidRPr="00401E5F">
        <w:rPr>
          <w:lang w:val="fr-BE"/>
        </w:rPr>
        <w:t>approvers</w:t>
      </w:r>
      <w:proofErr w:type="spellEnd"/>
      <w:r w:rsidRPr="00401E5F">
        <w:rPr>
          <w:lang w:val="fr-BE"/>
        </w:rPr>
        <w:t>?</w:t>
      </w:r>
      <w:r w:rsidR="00401E5F" w:rsidRPr="00401E5F">
        <w:rPr>
          <w:lang w:val="fr-BE"/>
        </w:rPr>
        <w:t xml:space="preserve"> </w:t>
      </w:r>
      <w:r w:rsidR="00401E5F">
        <w:rPr>
          <w:lang w:val="fr-BE"/>
        </w:rPr>
        <w:t>Back-ups</w:t>
      </w:r>
    </w:p>
    <w:p w14:paraId="035F14CE" w14:textId="333698B1" w:rsidR="004E5A24" w:rsidRDefault="004E5A24" w:rsidP="004E5A24">
      <w:r>
        <w:t>Nice to have</w:t>
      </w:r>
      <w:r w:rsidR="0058229A">
        <w:t xml:space="preserve"> (later)</w:t>
      </w:r>
      <w:r>
        <w:t>:</w:t>
      </w:r>
    </w:p>
    <w:p w14:paraId="4CCC9F76" w14:textId="77777777" w:rsidR="004E5A24" w:rsidRDefault="004E5A24" w:rsidP="004E5A24">
      <w:pPr>
        <w:pStyle w:val="ListParagraph"/>
        <w:numPr>
          <w:ilvl w:val="0"/>
          <w:numId w:val="43"/>
        </w:numPr>
      </w:pPr>
      <w:r>
        <w:t>Approvals module</w:t>
      </w:r>
    </w:p>
    <w:p w14:paraId="26EDFC4F" w14:textId="4FD29A4A" w:rsidR="000E19DA" w:rsidRDefault="000E19DA" w:rsidP="000E19DA">
      <w:pPr>
        <w:pStyle w:val="ListParagraph"/>
        <w:numPr>
          <w:ilvl w:val="0"/>
          <w:numId w:val="43"/>
        </w:numPr>
      </w:pPr>
      <w:r>
        <w:t>Meeting point Categories?</w:t>
      </w:r>
    </w:p>
    <w:p w14:paraId="7E1902BD" w14:textId="77777777" w:rsidR="004E5A24" w:rsidRDefault="004E5A24" w:rsidP="004E5A24">
      <w:pPr>
        <w:pStyle w:val="ListParagraph"/>
        <w:numPr>
          <w:ilvl w:val="0"/>
          <w:numId w:val="43"/>
        </w:numPr>
      </w:pPr>
      <w:r>
        <w:t>General project dashboard</w:t>
      </w:r>
    </w:p>
    <w:p w14:paraId="1482250A" w14:textId="67E9B5F4" w:rsidR="003938B5" w:rsidRDefault="003938B5" w:rsidP="003938B5">
      <w:r>
        <w:t>Schedule:</w:t>
      </w:r>
    </w:p>
    <w:p w14:paraId="36C58E7C" w14:textId="581A76E3" w:rsidR="009162B4" w:rsidRDefault="0058229A" w:rsidP="008A59DE">
      <w:pPr>
        <w:pStyle w:val="ListParagraph"/>
        <w:numPr>
          <w:ilvl w:val="0"/>
          <w:numId w:val="42"/>
        </w:numPr>
      </w:pPr>
      <w:r>
        <w:t>Dashboard:</w:t>
      </w:r>
      <w:r w:rsidR="008A59DE">
        <w:t xml:space="preserve"> </w:t>
      </w:r>
      <w:r w:rsidR="009162B4">
        <w:t>Integration of risks with a card</w:t>
      </w:r>
    </w:p>
    <w:p w14:paraId="51B493B5" w14:textId="038EA1E6" w:rsidR="00233C08" w:rsidRDefault="00233C08" w:rsidP="003938B5">
      <w:pPr>
        <w:pStyle w:val="ListParagraph"/>
        <w:numPr>
          <w:ilvl w:val="0"/>
          <w:numId w:val="42"/>
        </w:numPr>
      </w:pPr>
      <w:r>
        <w:t xml:space="preserve">Export function </w:t>
      </w:r>
      <w:r w:rsidR="0058229A">
        <w:t xml:space="preserve">on </w:t>
      </w:r>
      <w:r>
        <w:t>all progress reports</w:t>
      </w:r>
    </w:p>
    <w:p w14:paraId="05DABE39" w14:textId="06FF8287" w:rsidR="004B3ACB" w:rsidRDefault="004B3ACB" w:rsidP="003938B5">
      <w:pPr>
        <w:pStyle w:val="ListParagraph"/>
        <w:numPr>
          <w:ilvl w:val="0"/>
          <w:numId w:val="42"/>
        </w:numPr>
        <w:rPr>
          <w:b/>
          <w:bCs/>
        </w:rPr>
      </w:pPr>
      <w:r w:rsidRPr="00CE1024">
        <w:rPr>
          <w:b/>
          <w:bCs/>
        </w:rPr>
        <w:t>Full scheduling functionalities</w:t>
      </w:r>
      <w:r w:rsidR="00DA4C52">
        <w:rPr>
          <w:b/>
          <w:bCs/>
        </w:rPr>
        <w:t xml:space="preserve"> integration</w:t>
      </w:r>
      <w:r w:rsidRPr="00CE1024">
        <w:rPr>
          <w:b/>
          <w:bCs/>
        </w:rPr>
        <w:t xml:space="preserve"> (dependencies, duration, inline changes…)</w:t>
      </w:r>
      <w:r w:rsidR="00CE1024">
        <w:rPr>
          <w:b/>
          <w:bCs/>
        </w:rPr>
        <w:t xml:space="preserve"> </w:t>
      </w:r>
      <w:r w:rsidR="00CE1024" w:rsidRPr="00CE1024">
        <w:rPr>
          <w:b/>
          <w:bCs/>
        </w:rPr>
        <w:sym w:font="Wingdings" w:char="F0E0"/>
      </w:r>
      <w:r w:rsidR="00CE1024">
        <w:rPr>
          <w:b/>
          <w:bCs/>
        </w:rPr>
        <w:t xml:space="preserve"> </w:t>
      </w:r>
      <w:r w:rsidR="0049525B">
        <w:rPr>
          <w:b/>
          <w:bCs/>
        </w:rPr>
        <w:t>Define level of the progress reporting</w:t>
      </w:r>
      <w:r w:rsidR="00DA4C52">
        <w:rPr>
          <w:b/>
          <w:bCs/>
        </w:rPr>
        <w:t xml:space="preserve"> </w:t>
      </w:r>
      <w:r w:rsidR="00DA4C52" w:rsidRPr="00DA4C52">
        <w:rPr>
          <w:b/>
          <w:bCs/>
        </w:rPr>
        <w:sym w:font="Wingdings" w:char="F0E0"/>
      </w:r>
      <w:r w:rsidR="00DA4C52">
        <w:rPr>
          <w:b/>
          <w:bCs/>
        </w:rPr>
        <w:t xml:space="preserve">  </w:t>
      </w:r>
      <w:r w:rsidR="00CE1024">
        <w:rPr>
          <w:b/>
          <w:bCs/>
        </w:rPr>
        <w:t xml:space="preserve">Upload to tasks </w:t>
      </w:r>
      <w:r w:rsidR="0049525B">
        <w:rPr>
          <w:b/>
          <w:bCs/>
        </w:rPr>
        <w:t xml:space="preserve">and create each time version update and </w:t>
      </w:r>
    </w:p>
    <w:p w14:paraId="1F1A01D9" w14:textId="3CA775A0" w:rsidR="002805F4" w:rsidRPr="002805F4" w:rsidRDefault="002805F4" w:rsidP="002805F4">
      <w:proofErr w:type="spellStart"/>
      <w:r w:rsidRPr="002805F4">
        <w:t>GoLive</w:t>
      </w:r>
      <w:proofErr w:type="spellEnd"/>
      <w:r w:rsidRPr="002805F4">
        <w:t xml:space="preserve"> Hardening:</w:t>
      </w:r>
    </w:p>
    <w:p w14:paraId="7AEE5754" w14:textId="68F6523C" w:rsidR="002805F4" w:rsidRPr="007509DA" w:rsidRDefault="006C29D8" w:rsidP="007509DA">
      <w:pPr>
        <w:pStyle w:val="ListParagraph"/>
        <w:numPr>
          <w:ilvl w:val="0"/>
          <w:numId w:val="42"/>
        </w:numPr>
      </w:pPr>
      <w:r w:rsidRPr="007509DA">
        <w:t>The schema has 106 tables; SQLite's single-writer model is a real constraint once vendors start uploading concurrently. Postgres migration is recommended as part of the same go-live, not a follow-up.</w:t>
      </w:r>
    </w:p>
    <w:p w14:paraId="31A4A0EB" w14:textId="77777777" w:rsidR="00A1652A" w:rsidRDefault="00A1652A" w:rsidP="00A1652A">
      <w:pPr>
        <w:rPr>
          <w:b/>
          <w:bCs/>
        </w:rPr>
      </w:pPr>
    </w:p>
    <w:p w14:paraId="10AA3F3C" w14:textId="77777777" w:rsidR="00533FD3" w:rsidRDefault="00533FD3" w:rsidP="00A1652A">
      <w:pPr>
        <w:rPr>
          <w:b/>
          <w:bCs/>
        </w:rPr>
      </w:pPr>
    </w:p>
    <w:p w14:paraId="5D58EF9A" w14:textId="77777777" w:rsidR="00171C48" w:rsidRDefault="00171C48" w:rsidP="00171C48"/>
    <w:p w14:paraId="25EC1CA4" w14:textId="77777777" w:rsidR="00022E13" w:rsidRDefault="00022E13" w:rsidP="00231FC9">
      <w:pPr>
        <w:pStyle w:val="ListParagraph"/>
      </w:pPr>
    </w:p>
    <w:p w14:paraId="61E1253D" w14:textId="77777777" w:rsidR="00F03A5A" w:rsidRDefault="00F03A5A" w:rsidP="00771E21">
      <w:pPr>
        <w:pStyle w:val="ListParagraph"/>
      </w:pPr>
    </w:p>
    <w:p w14:paraId="653C48FF" w14:textId="77777777" w:rsidR="00F03A5A" w:rsidRDefault="00F03A5A" w:rsidP="00771E21">
      <w:pPr>
        <w:pStyle w:val="ListParagraph"/>
      </w:pPr>
    </w:p>
    <w:p w14:paraId="7F425427" w14:textId="77777777" w:rsidR="00C84611" w:rsidRDefault="008A2439" w:rsidP="00231FC9">
      <w:pPr>
        <w:spacing w:before="0" w:after="160" w:line="259" w:lineRule="auto"/>
        <w:jc w:val="left"/>
        <w:rPr>
          <w:lang w:val="en-BE"/>
        </w:rPr>
      </w:pPr>
      <w:r>
        <w:rPr>
          <w:lang w:val="en-BE"/>
        </w:rPr>
        <w:br w:type="page"/>
      </w:r>
    </w:p>
    <w:p w14:paraId="4BBD9C4D" w14:textId="29956822" w:rsidR="00603EC2" w:rsidRDefault="00603EC2" w:rsidP="008C078B">
      <w:pPr>
        <w:pStyle w:val="Heading1"/>
        <w:rPr>
          <w:lang w:val="en-BE"/>
        </w:rPr>
      </w:pPr>
      <w:r w:rsidRPr="002E2CEA">
        <w:rPr>
          <w:lang w:val="en-BE"/>
        </w:rPr>
        <w:lastRenderedPageBreak/>
        <w:t>Prompt guidance</w:t>
      </w:r>
    </w:p>
    <w:p w14:paraId="0D9E7AFB" w14:textId="1D0C42BC" w:rsidR="002E0773" w:rsidRDefault="00603EC2" w:rsidP="00603EC2">
      <w:pPr>
        <w:pStyle w:val="ListParagraph"/>
        <w:numPr>
          <w:ilvl w:val="0"/>
          <w:numId w:val="49"/>
        </w:numPr>
        <w:spacing w:before="0" w:after="160" w:line="259" w:lineRule="auto"/>
        <w:jc w:val="left"/>
        <w:rPr>
          <w:lang w:val="en-BE"/>
        </w:rPr>
      </w:pPr>
      <w:r>
        <w:rPr>
          <w:lang w:val="en-BE"/>
        </w:rPr>
        <w:t>Go step by step</w:t>
      </w:r>
      <w:r w:rsidR="00985E35">
        <w:rPr>
          <w:lang w:val="en-BE"/>
        </w:rPr>
        <w:t xml:space="preserve"> – Think a lot before starting to develop even if it’s using AI</w:t>
      </w:r>
    </w:p>
    <w:p w14:paraId="12735C9F" w14:textId="2FB967EB" w:rsidR="00603EC2" w:rsidRDefault="002B1D86" w:rsidP="00603EC2">
      <w:pPr>
        <w:pStyle w:val="ListParagraph"/>
        <w:numPr>
          <w:ilvl w:val="0"/>
          <w:numId w:val="49"/>
        </w:numPr>
        <w:spacing w:before="0" w:after="160" w:line="259" w:lineRule="auto"/>
        <w:jc w:val="left"/>
        <w:rPr>
          <w:lang w:val="en-BE"/>
        </w:rPr>
      </w:pPr>
      <w:r w:rsidRPr="009D0DF5">
        <w:rPr>
          <w:b/>
          <w:bCs/>
          <w:u w:val="single"/>
          <w:lang w:val="en-BE"/>
        </w:rPr>
        <w:t>Always</w:t>
      </w:r>
      <w:r>
        <w:rPr>
          <w:lang w:val="en-BE"/>
        </w:rPr>
        <w:t xml:space="preserve"> refer to existing modules as basis. Examples:</w:t>
      </w:r>
    </w:p>
    <w:p w14:paraId="4E1BB2E7" w14:textId="41378497" w:rsidR="002B1D86" w:rsidRDefault="002B1D86" w:rsidP="002B1D86">
      <w:pPr>
        <w:pStyle w:val="ListParagraph"/>
        <w:numPr>
          <w:ilvl w:val="1"/>
          <w:numId w:val="49"/>
        </w:numPr>
        <w:spacing w:before="0" w:after="160" w:line="259" w:lineRule="auto"/>
        <w:jc w:val="left"/>
        <w:rPr>
          <w:lang w:val="en-BE"/>
        </w:rPr>
      </w:pPr>
      <w:r>
        <w:rPr>
          <w:lang w:val="en-BE"/>
        </w:rPr>
        <w:t xml:space="preserve">Approval </w:t>
      </w:r>
      <w:r w:rsidR="001D6584">
        <w:rPr>
          <w:lang w:val="en-BE"/>
        </w:rPr>
        <w:t>flows of other modules</w:t>
      </w:r>
    </w:p>
    <w:p w14:paraId="6A117EBC" w14:textId="37EBF5D7" w:rsidR="001D6584" w:rsidRDefault="001D6584" w:rsidP="002B1D86">
      <w:pPr>
        <w:pStyle w:val="ListParagraph"/>
        <w:numPr>
          <w:ilvl w:val="1"/>
          <w:numId w:val="49"/>
        </w:numPr>
        <w:spacing w:before="0" w:after="160" w:line="259" w:lineRule="auto"/>
        <w:jc w:val="left"/>
        <w:rPr>
          <w:lang w:val="en-BE"/>
        </w:rPr>
      </w:pPr>
      <w:r>
        <w:rPr>
          <w:lang w:val="en-BE"/>
        </w:rPr>
        <w:t>History logging of other modules</w:t>
      </w:r>
    </w:p>
    <w:p w14:paraId="2C81933A" w14:textId="65062BB1" w:rsidR="00A147C6" w:rsidRDefault="00A147C6" w:rsidP="002B1D86">
      <w:pPr>
        <w:pStyle w:val="ListParagraph"/>
        <w:numPr>
          <w:ilvl w:val="1"/>
          <w:numId w:val="49"/>
        </w:numPr>
        <w:spacing w:before="0" w:after="160" w:line="259" w:lineRule="auto"/>
        <w:jc w:val="left"/>
        <w:rPr>
          <w:lang w:val="en-BE"/>
        </w:rPr>
      </w:pPr>
      <w:r>
        <w:rPr>
          <w:lang w:val="en-BE"/>
        </w:rPr>
        <w:t>....</w:t>
      </w:r>
    </w:p>
    <w:p w14:paraId="11408AD7" w14:textId="192C39AA" w:rsidR="001D6584" w:rsidRDefault="001D6584" w:rsidP="001D6584">
      <w:pPr>
        <w:pStyle w:val="ListParagraph"/>
        <w:numPr>
          <w:ilvl w:val="0"/>
          <w:numId w:val="49"/>
        </w:numPr>
        <w:spacing w:before="0" w:after="160" w:line="259" w:lineRule="auto"/>
        <w:jc w:val="left"/>
        <w:rPr>
          <w:lang w:val="en-BE"/>
        </w:rPr>
      </w:pPr>
      <w:r>
        <w:rPr>
          <w:lang w:val="en-BE"/>
        </w:rPr>
        <w:t>The “My Action Points”</w:t>
      </w:r>
      <w:r w:rsidR="009D0DF5">
        <w:rPr>
          <w:lang w:val="en-BE"/>
        </w:rPr>
        <w:t xml:space="preserve"> is a separate module and so clear instructions need to be given to when the action point is created, where it leads to when clicking on it and how it is reset</w:t>
      </w:r>
    </w:p>
    <w:p w14:paraId="0756D0DD" w14:textId="31645FE0" w:rsidR="001D6584" w:rsidRDefault="001D6584" w:rsidP="001D6584">
      <w:pPr>
        <w:pStyle w:val="ListParagraph"/>
        <w:numPr>
          <w:ilvl w:val="0"/>
          <w:numId w:val="49"/>
        </w:numPr>
        <w:spacing w:before="0" w:after="160" w:line="259" w:lineRule="auto"/>
        <w:jc w:val="left"/>
        <w:rPr>
          <w:lang w:val="en-BE"/>
        </w:rPr>
      </w:pPr>
      <w:r>
        <w:rPr>
          <w:lang w:val="en-BE"/>
        </w:rPr>
        <w:t>Use the roles to describe permissions:</w:t>
      </w:r>
    </w:p>
    <w:p w14:paraId="41F67392" w14:textId="51FFC23E" w:rsidR="001D6584" w:rsidRDefault="001D6584" w:rsidP="001D6584">
      <w:pPr>
        <w:pStyle w:val="ListParagraph"/>
        <w:numPr>
          <w:ilvl w:val="1"/>
          <w:numId w:val="49"/>
        </w:numPr>
        <w:spacing w:before="0" w:after="160" w:line="259" w:lineRule="auto"/>
        <w:jc w:val="left"/>
        <w:rPr>
          <w:lang w:val="en-BE"/>
        </w:rPr>
      </w:pPr>
      <w:r>
        <w:rPr>
          <w:lang w:val="en-BE"/>
        </w:rPr>
        <w:t>General: Project Owner (always full access), Client, Project Team</w:t>
      </w:r>
      <w:r w:rsidR="00A147C6">
        <w:rPr>
          <w:lang w:val="en-BE"/>
        </w:rPr>
        <w:t>, Vendor, Bidder (never access to any module, except for meetings and procurement)</w:t>
      </w:r>
    </w:p>
    <w:p w14:paraId="1F9D9E7C" w14:textId="33A4524F" w:rsidR="001D6584" w:rsidRDefault="001D6584" w:rsidP="001D6584">
      <w:pPr>
        <w:pStyle w:val="ListParagraph"/>
        <w:numPr>
          <w:ilvl w:val="1"/>
          <w:numId w:val="49"/>
        </w:numPr>
        <w:spacing w:before="0" w:after="160" w:line="259" w:lineRule="auto"/>
        <w:jc w:val="left"/>
        <w:rPr>
          <w:lang w:val="en-BE"/>
        </w:rPr>
      </w:pPr>
      <w:r>
        <w:rPr>
          <w:lang w:val="en-BE"/>
        </w:rPr>
        <w:t>Linked contacts of a package</w:t>
      </w:r>
    </w:p>
    <w:p w14:paraId="709AE146" w14:textId="1112F6F6" w:rsidR="001D6584" w:rsidRDefault="001D6584" w:rsidP="001D6584">
      <w:pPr>
        <w:pStyle w:val="ListParagraph"/>
        <w:numPr>
          <w:ilvl w:val="1"/>
          <w:numId w:val="49"/>
        </w:numPr>
        <w:spacing w:before="0" w:after="160" w:line="259" w:lineRule="auto"/>
        <w:jc w:val="left"/>
        <w:rPr>
          <w:lang w:val="en-BE"/>
        </w:rPr>
      </w:pPr>
      <w:r>
        <w:rPr>
          <w:lang w:val="en-BE"/>
        </w:rPr>
        <w:t>Package Owner of a package</w:t>
      </w:r>
    </w:p>
    <w:p w14:paraId="480CF1C8" w14:textId="124B07D8" w:rsidR="001D6584" w:rsidRDefault="00D547E1" w:rsidP="001D6584">
      <w:pPr>
        <w:pStyle w:val="ListParagraph"/>
        <w:numPr>
          <w:ilvl w:val="1"/>
          <w:numId w:val="49"/>
        </w:numPr>
        <w:spacing w:before="0" w:after="160" w:line="259" w:lineRule="auto"/>
        <w:jc w:val="left"/>
        <w:rPr>
          <w:lang w:val="en-BE"/>
        </w:rPr>
      </w:pPr>
      <w:r>
        <w:rPr>
          <w:lang w:val="en-BE"/>
        </w:rPr>
        <w:t>Site supervisor of an area</w:t>
      </w:r>
    </w:p>
    <w:p w14:paraId="27A50502" w14:textId="5D0BBAD1" w:rsidR="00D547E1" w:rsidRDefault="00D547E1" w:rsidP="001D6584">
      <w:pPr>
        <w:pStyle w:val="ListParagraph"/>
        <w:numPr>
          <w:ilvl w:val="1"/>
          <w:numId w:val="49"/>
        </w:numPr>
        <w:spacing w:before="0" w:after="160" w:line="259" w:lineRule="auto"/>
        <w:jc w:val="left"/>
        <w:rPr>
          <w:lang w:val="en-BE"/>
        </w:rPr>
      </w:pPr>
      <w:r>
        <w:rPr>
          <w:lang w:val="en-BE"/>
        </w:rPr>
        <w:t>...</w:t>
      </w:r>
    </w:p>
    <w:p w14:paraId="1C1BCB4F" w14:textId="77777777" w:rsidR="00AA3708" w:rsidRDefault="00AA3708" w:rsidP="00D547E1">
      <w:pPr>
        <w:pStyle w:val="ListParagraph"/>
        <w:numPr>
          <w:ilvl w:val="0"/>
          <w:numId w:val="49"/>
        </w:numPr>
        <w:spacing w:before="0" w:after="160" w:line="259" w:lineRule="auto"/>
        <w:jc w:val="left"/>
        <w:rPr>
          <w:lang w:val="en-BE"/>
        </w:rPr>
      </w:pPr>
      <w:r>
        <w:rPr>
          <w:lang w:val="en-BE"/>
        </w:rPr>
        <w:t>Ask to develop a view form and an edit form (if applicable). Only people who can edit/approve should see the buttons</w:t>
      </w:r>
    </w:p>
    <w:p w14:paraId="0E6EAF7E" w14:textId="3297C0C8" w:rsidR="00AA3708" w:rsidRDefault="00AA3708" w:rsidP="00D547E1">
      <w:pPr>
        <w:pStyle w:val="ListParagraph"/>
        <w:numPr>
          <w:ilvl w:val="0"/>
          <w:numId w:val="49"/>
        </w:numPr>
        <w:spacing w:before="0" w:after="160" w:line="259" w:lineRule="auto"/>
        <w:jc w:val="left"/>
        <w:rPr>
          <w:lang w:val="en-BE"/>
        </w:rPr>
      </w:pPr>
      <w:r>
        <w:rPr>
          <w:lang w:val="en-BE"/>
        </w:rPr>
        <w:t>When needing file attachment, always refer to other modules how it should be done. When creating a record, first save/form does not close to allow user to upload, then “Create button” to save.</w:t>
      </w:r>
      <w:r w:rsidR="004031B6">
        <w:rPr>
          <w:lang w:val="en-BE"/>
        </w:rPr>
        <w:t xml:space="preserve"> Always defined how the file should be stored (in which folder) and refer to how other files are stored</w:t>
      </w:r>
      <w:r w:rsidR="00C351E6">
        <w:rPr>
          <w:lang w:val="en-BE"/>
        </w:rPr>
        <w:t xml:space="preserve"> and ask to add each file in the “Files” module</w:t>
      </w:r>
    </w:p>
    <w:p w14:paraId="0D18FA11" w14:textId="6C337D1D" w:rsidR="004031B6" w:rsidRDefault="004031B6" w:rsidP="00D547E1">
      <w:pPr>
        <w:pStyle w:val="ListParagraph"/>
        <w:numPr>
          <w:ilvl w:val="0"/>
          <w:numId w:val="49"/>
        </w:numPr>
        <w:spacing w:before="0" w:after="160" w:line="259" w:lineRule="auto"/>
        <w:jc w:val="left"/>
        <w:rPr>
          <w:lang w:val="en-BE"/>
        </w:rPr>
      </w:pPr>
      <w:r>
        <w:rPr>
          <w:lang w:val="en-BE"/>
        </w:rPr>
        <w:t>ID’s in projects are always 2 letters + “-“ + 6 digits: XX-XXXXXX</w:t>
      </w:r>
      <w:r w:rsidR="00C351E6">
        <w:rPr>
          <w:lang w:val="en-BE"/>
        </w:rPr>
        <w:t>. Always ask for that</w:t>
      </w:r>
    </w:p>
    <w:p w14:paraId="4FB9B72E" w14:textId="017D23CC" w:rsidR="00BD0B2F" w:rsidRDefault="00D547E1" w:rsidP="00D547E1">
      <w:pPr>
        <w:pStyle w:val="ListParagraph"/>
        <w:numPr>
          <w:ilvl w:val="0"/>
          <w:numId w:val="49"/>
        </w:numPr>
        <w:spacing w:before="0" w:after="160" w:line="259" w:lineRule="auto"/>
        <w:jc w:val="left"/>
        <w:rPr>
          <w:lang w:val="en-BE"/>
        </w:rPr>
      </w:pPr>
      <w:r w:rsidRPr="00BD0B2F">
        <w:rPr>
          <w:lang w:val="en-BE"/>
        </w:rPr>
        <w:t>Always ask to provide optimistic locking</w:t>
      </w:r>
      <w:r w:rsidR="00BD0B2F">
        <w:rPr>
          <w:lang w:val="en-BE"/>
        </w:rPr>
        <w:t>. This assures correct coordination when multiple users enter the same record.</w:t>
      </w:r>
    </w:p>
    <w:p w14:paraId="22B5373B" w14:textId="240E49D8" w:rsidR="00BD0B2F" w:rsidRDefault="00BD0B2F" w:rsidP="00BD0B2F">
      <w:pPr>
        <w:pStyle w:val="ListParagraph"/>
        <w:numPr>
          <w:ilvl w:val="0"/>
          <w:numId w:val="49"/>
        </w:numPr>
        <w:spacing w:before="0" w:after="160" w:line="259" w:lineRule="auto"/>
        <w:jc w:val="left"/>
        <w:rPr>
          <w:lang w:val="en-BE"/>
        </w:rPr>
      </w:pPr>
      <w:r>
        <w:rPr>
          <w:lang w:val="en-BE"/>
        </w:rPr>
        <w:t>Always ask to provide hash routing until “view form level”</w:t>
      </w:r>
    </w:p>
    <w:p w14:paraId="1A4250DF" w14:textId="19C25814" w:rsidR="002E2CEA" w:rsidRDefault="002E2CEA" w:rsidP="00D547E1">
      <w:pPr>
        <w:pStyle w:val="ListParagraph"/>
        <w:numPr>
          <w:ilvl w:val="0"/>
          <w:numId w:val="49"/>
        </w:numPr>
        <w:spacing w:before="0" w:after="160" w:line="259" w:lineRule="auto"/>
        <w:jc w:val="left"/>
        <w:rPr>
          <w:lang w:val="en-BE"/>
        </w:rPr>
      </w:pPr>
      <w:r w:rsidRPr="00BD0B2F">
        <w:rPr>
          <w:lang w:val="en-BE"/>
        </w:rPr>
        <w:t>Ask to create dummy data before starting the dashboard design</w:t>
      </w:r>
    </w:p>
    <w:p w14:paraId="7B8CCCD4" w14:textId="6C17800A" w:rsidR="002A6334" w:rsidRPr="00BD0B2F" w:rsidRDefault="002A6334" w:rsidP="00D547E1">
      <w:pPr>
        <w:pStyle w:val="ListParagraph"/>
        <w:numPr>
          <w:ilvl w:val="0"/>
          <w:numId w:val="49"/>
        </w:numPr>
        <w:spacing w:before="0" w:after="160" w:line="259" w:lineRule="auto"/>
        <w:jc w:val="left"/>
        <w:rPr>
          <w:lang w:val="en-BE"/>
        </w:rPr>
      </w:pPr>
      <w:r>
        <w:rPr>
          <w:lang w:val="en-BE"/>
        </w:rPr>
        <w:t xml:space="preserve">Ask always to have the </w:t>
      </w:r>
      <w:r w:rsidR="007A0B02">
        <w:rPr>
          <w:lang w:val="en-BE"/>
        </w:rPr>
        <w:t>flows to be role-based. When changing a person actual actions points should be handed over to the replacement!</w:t>
      </w:r>
    </w:p>
    <w:p w14:paraId="067C1A34" w14:textId="55AAAF2D" w:rsidR="00D547E1" w:rsidRDefault="00C351E6" w:rsidP="00D547E1">
      <w:pPr>
        <w:pStyle w:val="ListParagraph"/>
        <w:numPr>
          <w:ilvl w:val="0"/>
          <w:numId w:val="49"/>
        </w:numPr>
        <w:spacing w:before="0" w:after="160" w:line="259" w:lineRule="auto"/>
        <w:jc w:val="left"/>
        <w:rPr>
          <w:lang w:val="en-BE"/>
        </w:rPr>
      </w:pPr>
      <w:r>
        <w:rPr>
          <w:lang w:val="en-BE"/>
        </w:rPr>
        <w:t xml:space="preserve">Last but not least: </w:t>
      </w:r>
      <w:r w:rsidR="002E2CEA">
        <w:rPr>
          <w:lang w:val="en-BE"/>
        </w:rPr>
        <w:t>The possibilities are endless</w:t>
      </w:r>
      <w:r w:rsidR="00D547E1">
        <w:rPr>
          <w:lang w:val="en-BE"/>
        </w:rPr>
        <w:t xml:space="preserve"> </w:t>
      </w:r>
      <w:r>
        <w:rPr>
          <w:lang w:val="en-BE"/>
        </w:rPr>
        <w:t>but make sure to be able to go back to previous state. Make every hour a copy of the application</w:t>
      </w:r>
    </w:p>
    <w:p w14:paraId="7EADFF16" w14:textId="3659D056" w:rsidR="000661ED" w:rsidRDefault="000661ED" w:rsidP="00D547E1">
      <w:pPr>
        <w:pStyle w:val="ListParagraph"/>
        <w:numPr>
          <w:ilvl w:val="0"/>
          <w:numId w:val="49"/>
        </w:numPr>
        <w:spacing w:before="0" w:after="160" w:line="259" w:lineRule="auto"/>
        <w:jc w:val="left"/>
        <w:rPr>
          <w:lang w:val="en-BE"/>
        </w:rPr>
      </w:pPr>
      <w:r>
        <w:rPr>
          <w:lang w:val="en-BE"/>
        </w:rPr>
        <w:t xml:space="preserve">Update the </w:t>
      </w:r>
      <w:r w:rsidR="005067E3">
        <w:rPr>
          <w:lang w:val="en-BE"/>
        </w:rPr>
        <w:t xml:space="preserve">HELP </w:t>
      </w:r>
      <w:proofErr w:type="spellStart"/>
      <w:r w:rsidR="005067E3">
        <w:rPr>
          <w:lang w:val="en-BE"/>
        </w:rPr>
        <w:t>center</w:t>
      </w:r>
      <w:proofErr w:type="spellEnd"/>
      <w:r w:rsidR="0078393D">
        <w:rPr>
          <w:lang w:val="en-BE"/>
        </w:rPr>
        <w:t>. If generating or updating a flowchart, make reference to norm “</w:t>
      </w:r>
      <w:r w:rsidR="0078393D" w:rsidRPr="0078393D">
        <w:rPr>
          <w:lang w:val="en-BE"/>
        </w:rPr>
        <w:t>ISO 5807:1985</w:t>
      </w:r>
      <w:r w:rsidR="0078393D">
        <w:rPr>
          <w:lang w:val="en-BE"/>
        </w:rPr>
        <w:t>” to develop the flowchart.</w:t>
      </w:r>
    </w:p>
    <w:p w14:paraId="337DF7C9" w14:textId="15C85D35" w:rsidR="00497759" w:rsidRDefault="00497759" w:rsidP="00D547E1">
      <w:pPr>
        <w:pStyle w:val="ListParagraph"/>
        <w:numPr>
          <w:ilvl w:val="0"/>
          <w:numId w:val="49"/>
        </w:numPr>
        <w:spacing w:before="0" w:after="160" w:line="259" w:lineRule="auto"/>
        <w:jc w:val="left"/>
        <w:rPr>
          <w:lang w:val="en-BE"/>
        </w:rPr>
      </w:pPr>
      <w:r>
        <w:rPr>
          <w:lang w:val="en-BE"/>
        </w:rPr>
        <w:t>Mention that the application should also be usable on tablet</w:t>
      </w:r>
    </w:p>
    <w:p w14:paraId="31115457" w14:textId="54A5C990" w:rsidR="006A52A2" w:rsidRDefault="006A52A2" w:rsidP="00D547E1">
      <w:pPr>
        <w:pStyle w:val="ListParagraph"/>
        <w:numPr>
          <w:ilvl w:val="0"/>
          <w:numId w:val="49"/>
        </w:numPr>
        <w:spacing w:before="0" w:after="160" w:line="259" w:lineRule="auto"/>
        <w:jc w:val="left"/>
        <w:rPr>
          <w:lang w:val="en-BE"/>
        </w:rPr>
      </w:pPr>
      <w:r>
        <w:rPr>
          <w:lang w:val="en-BE"/>
        </w:rPr>
        <w:t>The “Delete project function”</w:t>
      </w:r>
      <w:r w:rsidR="00401F7C">
        <w:rPr>
          <w:lang w:val="en-BE"/>
        </w:rPr>
        <w:t xml:space="preserve"> (only for ADMINS)</w:t>
      </w:r>
      <w:r>
        <w:rPr>
          <w:lang w:val="en-BE"/>
        </w:rPr>
        <w:t xml:space="preserve"> is relatively complex and when </w:t>
      </w:r>
      <w:r w:rsidR="009F7711">
        <w:rPr>
          <w:lang w:val="en-BE"/>
        </w:rPr>
        <w:t>adding and performing modifications the delete function must be updated and tested.</w:t>
      </w:r>
    </w:p>
    <w:p w14:paraId="7C69E437" w14:textId="595ED678" w:rsidR="003A4E51" w:rsidRDefault="003A4E51" w:rsidP="00D547E1">
      <w:pPr>
        <w:pStyle w:val="ListParagraph"/>
        <w:numPr>
          <w:ilvl w:val="0"/>
          <w:numId w:val="49"/>
        </w:numPr>
        <w:spacing w:before="0" w:after="160" w:line="259" w:lineRule="auto"/>
        <w:jc w:val="left"/>
        <w:rPr>
          <w:lang w:val="en-BE"/>
        </w:rPr>
      </w:pPr>
      <w:r>
        <w:rPr>
          <w:lang w:val="en-BE"/>
        </w:rPr>
        <w:t xml:space="preserve">Start-up guidance to be adjusted </w:t>
      </w:r>
      <w:r w:rsidR="006C1B44">
        <w:rPr>
          <w:lang w:val="en-BE"/>
        </w:rPr>
        <w:t>when changing something or adding a module</w:t>
      </w:r>
    </w:p>
    <w:p w14:paraId="77B22D9E" w14:textId="4DA956D1" w:rsidR="00D0425B" w:rsidRDefault="00D0425B" w:rsidP="00D547E1">
      <w:pPr>
        <w:pStyle w:val="ListParagraph"/>
        <w:numPr>
          <w:ilvl w:val="0"/>
          <w:numId w:val="49"/>
        </w:numPr>
        <w:spacing w:before="0" w:after="160" w:line="259" w:lineRule="auto"/>
        <w:jc w:val="left"/>
        <w:rPr>
          <w:lang w:val="en-BE"/>
        </w:rPr>
      </w:pPr>
      <w:r>
        <w:rPr>
          <w:lang w:val="en-BE"/>
        </w:rPr>
        <w:t>When changing/adding an excel export, make sure that the “Full Database Export” is also updated.</w:t>
      </w:r>
    </w:p>
    <w:p w14:paraId="5F0188F6" w14:textId="77777777" w:rsidR="0013623C" w:rsidRDefault="0013623C" w:rsidP="0013623C">
      <w:pPr>
        <w:spacing w:before="0" w:after="160" w:line="259" w:lineRule="auto"/>
        <w:jc w:val="left"/>
        <w:rPr>
          <w:lang w:val="en-BE"/>
        </w:rPr>
      </w:pPr>
    </w:p>
    <w:p w14:paraId="43FBE06D" w14:textId="77777777" w:rsidR="0013623C" w:rsidRDefault="0013623C" w:rsidP="0013623C">
      <w:pPr>
        <w:pStyle w:val="Heading1"/>
        <w:rPr>
          <w:lang w:val="en-BE"/>
        </w:rPr>
      </w:pPr>
      <w:r>
        <w:rPr>
          <w:lang w:val="en-BE"/>
        </w:rPr>
        <w:t>How to test on Tablet:</w:t>
      </w:r>
    </w:p>
    <w:p w14:paraId="3C0BAD6F" w14:textId="09C7512B" w:rsidR="0013623C" w:rsidRPr="00A128E9" w:rsidRDefault="0013623C" w:rsidP="0013623C">
      <w:pPr>
        <w:spacing w:before="0" w:after="160" w:line="259" w:lineRule="auto"/>
        <w:jc w:val="left"/>
        <w:rPr>
          <w:b/>
          <w:bCs/>
          <w:u w:val="single"/>
          <w:lang w:val="en-BE"/>
        </w:rPr>
      </w:pPr>
      <w:r w:rsidRPr="00A128E9">
        <w:rPr>
          <w:b/>
          <w:bCs/>
          <w:u w:val="single"/>
          <w:lang w:val="en-BE"/>
        </w:rPr>
        <w:t>OPEN PORT 8000</w:t>
      </w:r>
      <w:r w:rsidR="001730B0">
        <w:rPr>
          <w:b/>
          <w:bCs/>
          <w:u w:val="single"/>
          <w:lang w:val="en-BE"/>
        </w:rPr>
        <w:t xml:space="preserve"> on your PC</w:t>
      </w:r>
      <w:r w:rsidRPr="00A128E9">
        <w:rPr>
          <w:b/>
          <w:bCs/>
          <w:u w:val="single"/>
          <w:lang w:val="en-BE"/>
        </w:rPr>
        <w:t>:</w:t>
      </w:r>
    </w:p>
    <w:p w14:paraId="270946EE" w14:textId="77777777" w:rsidR="0013623C" w:rsidRPr="00A128E9" w:rsidRDefault="0013623C" w:rsidP="001730B0">
      <w:pPr>
        <w:spacing w:before="0" w:after="160" w:line="259" w:lineRule="auto"/>
        <w:jc w:val="left"/>
        <w:rPr>
          <w:lang w:val="en-BE"/>
        </w:rPr>
      </w:pPr>
      <w:r w:rsidRPr="00A128E9">
        <w:rPr>
          <w:lang w:val="en-BE"/>
        </w:rPr>
        <w:t xml:space="preserve">  1. Click Start, type </w:t>
      </w:r>
      <w:proofErr w:type="spellStart"/>
      <w:r w:rsidRPr="00A128E9">
        <w:rPr>
          <w:lang w:val="en-BE"/>
        </w:rPr>
        <w:t>powershell</w:t>
      </w:r>
      <w:proofErr w:type="spellEnd"/>
      <w:r w:rsidRPr="00A128E9">
        <w:rPr>
          <w:lang w:val="en-BE"/>
        </w:rPr>
        <w:t>, right-click Windows PowerShell → Run as administrator.</w:t>
      </w:r>
    </w:p>
    <w:p w14:paraId="29F2D681" w14:textId="77777777" w:rsidR="0013623C" w:rsidRPr="00A128E9" w:rsidRDefault="0013623C" w:rsidP="001730B0">
      <w:pPr>
        <w:spacing w:before="0" w:after="160" w:line="259" w:lineRule="auto"/>
        <w:jc w:val="left"/>
        <w:rPr>
          <w:lang w:val="en-BE"/>
        </w:rPr>
      </w:pPr>
      <w:r w:rsidRPr="00A128E9">
        <w:rPr>
          <w:lang w:val="en-BE"/>
        </w:rPr>
        <w:t xml:space="preserve">  2. Click Yes on the UAC prompt.</w:t>
      </w:r>
    </w:p>
    <w:p w14:paraId="641BD59F" w14:textId="53CE2564" w:rsidR="0013623C" w:rsidRPr="00A128E9" w:rsidRDefault="0013623C" w:rsidP="001730B0">
      <w:pPr>
        <w:spacing w:before="0" w:after="160" w:line="259" w:lineRule="auto"/>
        <w:jc w:val="left"/>
        <w:rPr>
          <w:lang w:val="en-BE"/>
        </w:rPr>
      </w:pPr>
      <w:r w:rsidRPr="00A128E9">
        <w:rPr>
          <w:lang w:val="en-BE"/>
        </w:rPr>
        <w:t xml:space="preserve">  3. Paste this and press Enter</w:t>
      </w:r>
      <w:r w:rsidR="001730B0">
        <w:rPr>
          <w:lang w:val="en-BE"/>
        </w:rPr>
        <w:t xml:space="preserve"> following syntax</w:t>
      </w:r>
      <w:r w:rsidRPr="00A128E9">
        <w:rPr>
          <w:lang w:val="en-BE"/>
        </w:rPr>
        <w:t>:</w:t>
      </w:r>
    </w:p>
    <w:p w14:paraId="1ADF2EE6" w14:textId="77777777" w:rsidR="0013623C" w:rsidRPr="00AB4009" w:rsidRDefault="0013623C" w:rsidP="0013623C">
      <w:pPr>
        <w:spacing w:before="0" w:after="160" w:line="259" w:lineRule="auto"/>
        <w:jc w:val="left"/>
        <w:rPr>
          <w:b/>
          <w:bCs/>
          <w:color w:val="0070C0"/>
          <w:lang w:val="en-BE"/>
        </w:rPr>
      </w:pPr>
      <w:r w:rsidRPr="00AB4009">
        <w:rPr>
          <w:b/>
          <w:bCs/>
          <w:color w:val="0070C0"/>
          <w:lang w:val="en-BE"/>
        </w:rPr>
        <w:lastRenderedPageBreak/>
        <w:t>New-</w:t>
      </w:r>
      <w:proofErr w:type="spellStart"/>
      <w:r w:rsidRPr="00AB4009">
        <w:rPr>
          <w:b/>
          <w:bCs/>
          <w:color w:val="0070C0"/>
          <w:lang w:val="en-BE"/>
        </w:rPr>
        <w:t>NetFirewallRule</w:t>
      </w:r>
      <w:proofErr w:type="spellEnd"/>
      <w:r w:rsidRPr="00AB4009">
        <w:rPr>
          <w:b/>
          <w:bCs/>
          <w:color w:val="0070C0"/>
          <w:lang w:val="en-BE"/>
        </w:rPr>
        <w:t xml:space="preserve"> -DisplayName "IPS Platform 8000" -Direction Inbound -Protocol TCP -</w:t>
      </w:r>
      <w:proofErr w:type="spellStart"/>
      <w:r w:rsidRPr="00AB4009">
        <w:rPr>
          <w:b/>
          <w:bCs/>
          <w:color w:val="0070C0"/>
          <w:lang w:val="en-BE"/>
        </w:rPr>
        <w:t>LocalPort</w:t>
      </w:r>
      <w:proofErr w:type="spellEnd"/>
      <w:r w:rsidRPr="00AB4009">
        <w:rPr>
          <w:b/>
          <w:bCs/>
          <w:color w:val="0070C0"/>
          <w:lang w:val="en-BE"/>
        </w:rPr>
        <w:t xml:space="preserve"> 8000 -Action Allow -Profile Private</w:t>
      </w:r>
    </w:p>
    <w:p w14:paraId="7F16E3E0" w14:textId="2F2B8DC7" w:rsidR="0013623C" w:rsidRPr="00A128E9" w:rsidRDefault="0013623C" w:rsidP="0013623C">
      <w:pPr>
        <w:spacing w:before="0" w:after="160" w:line="259" w:lineRule="auto"/>
        <w:jc w:val="left"/>
        <w:rPr>
          <w:lang w:val="en-BE"/>
        </w:rPr>
      </w:pPr>
      <w:r>
        <w:rPr>
          <w:lang w:val="en-BE"/>
        </w:rPr>
        <w:br/>
      </w:r>
      <w:r w:rsidRPr="00A128E9">
        <w:rPr>
          <w:lang w:val="en-BE"/>
        </w:rPr>
        <w:t>You should see a block of output ending in Enabled: True. Done.</w:t>
      </w:r>
    </w:p>
    <w:p w14:paraId="2C30FCAA" w14:textId="77777777" w:rsidR="0013623C" w:rsidRPr="006727D1" w:rsidRDefault="0013623C" w:rsidP="0013623C">
      <w:pPr>
        <w:spacing w:before="0" w:after="160" w:line="259" w:lineRule="auto"/>
        <w:jc w:val="left"/>
        <w:rPr>
          <w:b/>
          <w:bCs/>
          <w:u w:val="single"/>
          <w:lang w:val="en-BE"/>
        </w:rPr>
      </w:pPr>
      <w:r w:rsidRPr="006727D1">
        <w:rPr>
          <w:b/>
          <w:bCs/>
          <w:u w:val="single"/>
          <w:lang w:val="en-BE"/>
        </w:rPr>
        <w:t>To verify it's active:</w:t>
      </w:r>
    </w:p>
    <w:p w14:paraId="6E59DBFF" w14:textId="2FDB7841" w:rsidR="0013623C" w:rsidRPr="00A128E9" w:rsidRDefault="0013623C" w:rsidP="0013623C">
      <w:pPr>
        <w:spacing w:before="0" w:after="160" w:line="259" w:lineRule="auto"/>
        <w:jc w:val="left"/>
        <w:rPr>
          <w:lang w:val="en-BE"/>
        </w:rPr>
      </w:pPr>
      <w:r w:rsidRPr="00A128E9">
        <w:rPr>
          <w:lang w:val="en-BE"/>
        </w:rPr>
        <w:t>Get-</w:t>
      </w:r>
      <w:proofErr w:type="spellStart"/>
      <w:r w:rsidRPr="00A128E9">
        <w:rPr>
          <w:lang w:val="en-BE"/>
        </w:rPr>
        <w:t>NetFirewallRule</w:t>
      </w:r>
      <w:proofErr w:type="spellEnd"/>
      <w:r w:rsidRPr="00A128E9">
        <w:rPr>
          <w:lang w:val="en-BE"/>
        </w:rPr>
        <w:t xml:space="preserve"> -DisplayName "IPS Platform 8000"</w:t>
      </w:r>
    </w:p>
    <w:p w14:paraId="0859C877" w14:textId="77777777" w:rsidR="0013623C" w:rsidRPr="00AB4009" w:rsidRDefault="0013623C" w:rsidP="0013623C">
      <w:pPr>
        <w:spacing w:before="0" w:after="160" w:line="259" w:lineRule="auto"/>
        <w:jc w:val="left"/>
        <w:rPr>
          <w:b/>
          <w:bCs/>
          <w:u w:val="single"/>
          <w:lang w:val="en-BE"/>
        </w:rPr>
      </w:pPr>
      <w:r w:rsidRPr="00AB4009">
        <w:rPr>
          <w:b/>
          <w:bCs/>
          <w:u w:val="single"/>
          <w:lang w:val="en-BE"/>
        </w:rPr>
        <w:t>To remove it later (if you ever want to):</w:t>
      </w:r>
    </w:p>
    <w:p w14:paraId="776C3666" w14:textId="6B6D7770" w:rsidR="0013623C" w:rsidRPr="00A128E9" w:rsidRDefault="0013623C" w:rsidP="0013623C">
      <w:pPr>
        <w:spacing w:before="0" w:after="160" w:line="259" w:lineRule="auto"/>
        <w:jc w:val="left"/>
        <w:rPr>
          <w:lang w:val="en-BE"/>
        </w:rPr>
      </w:pPr>
      <w:r w:rsidRPr="00A128E9">
        <w:rPr>
          <w:lang w:val="en-BE"/>
        </w:rPr>
        <w:t>Remove-</w:t>
      </w:r>
      <w:proofErr w:type="spellStart"/>
      <w:r w:rsidRPr="00A128E9">
        <w:rPr>
          <w:lang w:val="en-BE"/>
        </w:rPr>
        <w:t>NetFirewallRule</w:t>
      </w:r>
      <w:proofErr w:type="spellEnd"/>
      <w:r w:rsidRPr="00A128E9">
        <w:rPr>
          <w:lang w:val="en-BE"/>
        </w:rPr>
        <w:t xml:space="preserve"> -DisplayName "IPS Platform 8000"</w:t>
      </w:r>
    </w:p>
    <w:p w14:paraId="16AEDBD5" w14:textId="2B4A4588" w:rsidR="0013623C" w:rsidRDefault="001730B0" w:rsidP="0013623C">
      <w:pPr>
        <w:spacing w:before="0" w:after="160" w:line="259" w:lineRule="auto"/>
        <w:jc w:val="left"/>
        <w:rPr>
          <w:b/>
          <w:bCs/>
          <w:lang w:val="en-BE"/>
        </w:rPr>
      </w:pPr>
      <w:r>
        <w:rPr>
          <w:b/>
          <w:bCs/>
          <w:lang w:val="en-BE"/>
        </w:rPr>
        <w:br/>
      </w:r>
      <w:r w:rsidR="0013623C" w:rsidRPr="008C078B">
        <w:rPr>
          <w:b/>
          <w:bCs/>
          <w:lang w:val="en-BE"/>
        </w:rPr>
        <w:t>Once the rule is in place, your tablet should reach http://&lt;your-pc-ip&gt;:8000 immediately. On same WIFI network of course!!!</w:t>
      </w:r>
    </w:p>
    <w:p w14:paraId="3FD1B55A" w14:textId="7629943A" w:rsidR="005505E8" w:rsidRDefault="005505E8" w:rsidP="005505E8">
      <w:pPr>
        <w:pStyle w:val="Heading1"/>
        <w:rPr>
          <w:lang w:val="en-BE"/>
        </w:rPr>
      </w:pPr>
      <w:r>
        <w:rPr>
          <w:lang w:val="en-BE"/>
        </w:rPr>
        <w:t>Start-up guidance</w:t>
      </w:r>
    </w:p>
    <w:p w14:paraId="5A77AF77" w14:textId="4174820A" w:rsidR="005505E8" w:rsidRDefault="005505E8" w:rsidP="005505E8">
      <w:r>
        <w:t>Included in the system:</w:t>
      </w:r>
    </w:p>
    <w:p w14:paraId="3C935BFF" w14:textId="77777777" w:rsidR="005505E8" w:rsidRDefault="005505E8" w:rsidP="001730B0">
      <w:r>
        <w:t>When a project is just created, can you put the following actions in the “My Action Points” list of the project owners in a separate chapter “Project start-up”, always on top of all actions. When clicking on it, the system goes automatically the corresponding location in the project (module and tab) and the user gets a form with more information as I describe hereunder what he needs to do (you can improve my text but keep all the content). Within the same form he can then choose to keep the action point open or close it. When closing, the action is removed from the action point list of all project owners. The form closes when he has made his choice and he lands on the right tab to do the action. It would be good that the form is some kind of slide coming from the right part of the screen:</w:t>
      </w:r>
    </w:p>
    <w:p w14:paraId="7C3D1176" w14:textId="77777777" w:rsidR="005505E8" w:rsidRDefault="005505E8" w:rsidP="001730B0">
      <w:pPr>
        <w:pStyle w:val="ListParagraph"/>
        <w:numPr>
          <w:ilvl w:val="0"/>
          <w:numId w:val="50"/>
        </w:numPr>
      </w:pPr>
      <w:r>
        <w:t>Go to the project settings to define the regional settings, the max file upload, to activate the modules which you want to work with in the navigation pane (a project can often start with limited modules and activate the ones you need when required). To define module leads who have similar rights as the project owner for a specific module (for example risk manager gets full access to the risk module)</w:t>
      </w:r>
    </w:p>
    <w:p w14:paraId="4DD3D52D" w14:textId="77777777" w:rsidR="005505E8" w:rsidRDefault="005505E8" w:rsidP="001730B0">
      <w:pPr>
        <w:pStyle w:val="ListParagraph"/>
        <w:numPr>
          <w:ilvl w:val="0"/>
          <w:numId w:val="50"/>
        </w:numPr>
      </w:pPr>
      <w:r>
        <w:t xml:space="preserve">Add contacts to the project and define their role, for new users create an account and share the password with them confidentially. They will be requested to set new password upon first login. Information about roles can be found in the </w:t>
      </w:r>
      <w:proofErr w:type="spellStart"/>
      <w:r>
        <w:t>helpcenter</w:t>
      </w:r>
      <w:proofErr w:type="spellEnd"/>
      <w:r>
        <w:t xml:space="preserve"> (link to be added)</w:t>
      </w:r>
    </w:p>
    <w:p w14:paraId="52A5FC2F" w14:textId="77777777" w:rsidR="005505E8" w:rsidRDefault="005505E8" w:rsidP="001730B0">
      <w:pPr>
        <w:pStyle w:val="ListParagraph"/>
        <w:numPr>
          <w:ilvl w:val="0"/>
          <w:numId w:val="50"/>
        </w:numPr>
      </w:pPr>
      <w:r>
        <w:t xml:space="preserve">Define the packages of the project, assign package owners and reviewers for each package (PMC reviewers are reviewers by engineering office, EPCM or PMC consultants which can also be package owner, Client reviewers are reviewers of the client (technical = technical documents and inspection and tests / commercial are progress reports, invoicing and scope changes) Technical and Commercial can of course be the same person. This is important as package definition is used by the platform for permission management and it enables the platform to focus in each module in package based reporting </w:t>
      </w:r>
    </w:p>
    <w:p w14:paraId="44C872F0" w14:textId="77777777" w:rsidR="005505E8" w:rsidRDefault="005505E8" w:rsidP="001730B0">
      <w:pPr>
        <w:pStyle w:val="ListParagraph"/>
        <w:numPr>
          <w:ilvl w:val="0"/>
          <w:numId w:val="50"/>
        </w:numPr>
      </w:pPr>
      <w:r>
        <w:t xml:space="preserve">Define the </w:t>
      </w:r>
      <w:proofErr w:type="spellStart"/>
      <w:r>
        <w:t>area’s</w:t>
      </w:r>
      <w:proofErr w:type="spellEnd"/>
      <w:r>
        <w:t xml:space="preserve"> of the project and upload the floorplans. Define also the area manager (=technical coordinator of the area/can of course be the same for all area’s in case of one coordinator) and site supervisor for the area (=responsible for site follow up, like permits and LOTO. Can of course be the same for all area’s in case there is one site manager). Area’s are used throughout the platform to connect points with (</w:t>
      </w:r>
      <w:proofErr w:type="spellStart"/>
      <w:r>
        <w:t>punchlist</w:t>
      </w:r>
      <w:proofErr w:type="spellEnd"/>
      <w:r>
        <w:t xml:space="preserve"> items, safety observations, documents…). When uploading the floorplans, safety observations and </w:t>
      </w:r>
      <w:proofErr w:type="spellStart"/>
      <w:r>
        <w:t>punchlist</w:t>
      </w:r>
      <w:proofErr w:type="spellEnd"/>
      <w:r>
        <w:t xml:space="preserve"> can even be allocated to the detailed location using pinpoints</w:t>
      </w:r>
    </w:p>
    <w:p w14:paraId="58EE2F30" w14:textId="77777777" w:rsidR="005505E8" w:rsidRDefault="005505E8" w:rsidP="001730B0">
      <w:pPr>
        <w:pStyle w:val="ListParagraph"/>
        <w:numPr>
          <w:ilvl w:val="0"/>
          <w:numId w:val="50"/>
        </w:numPr>
      </w:pPr>
      <w:r>
        <w:t>Define the different meeting types and allocate the default participants, these will have access to all meeting points related to that meeting. Correctly defining the recurrent meeting gives a good overview in the weekly view tab</w:t>
      </w:r>
    </w:p>
    <w:p w14:paraId="449521A6" w14:textId="77777777" w:rsidR="005505E8" w:rsidRDefault="005505E8" w:rsidP="001730B0">
      <w:pPr>
        <w:pStyle w:val="ListParagraph"/>
        <w:numPr>
          <w:ilvl w:val="0"/>
          <w:numId w:val="50"/>
        </w:numPr>
      </w:pPr>
      <w:r>
        <w:lastRenderedPageBreak/>
        <w:t xml:space="preserve">Upload the schedule of your project. The tool is a visualization of your schedule and progress report are managed to measure and validate progress. Use the excel upload tool and make sure to have a correlation with your scheduling tool (Microsoft Project/Primavera…) to enable future updates on dates of your schedules. </w:t>
      </w:r>
    </w:p>
    <w:p w14:paraId="2838B5A6" w14:textId="77777777" w:rsidR="005505E8" w:rsidRDefault="005505E8" w:rsidP="001730B0">
      <w:pPr>
        <w:pStyle w:val="ListParagraph"/>
        <w:numPr>
          <w:ilvl w:val="0"/>
          <w:numId w:val="50"/>
        </w:numPr>
      </w:pPr>
      <w:r>
        <w:t>Go to the budget overview tab and set the budget baseline for each package. This is perform directly in the budget overview by clicking on the number in the baseline column</w:t>
      </w:r>
    </w:p>
    <w:p w14:paraId="229D5AB4" w14:textId="77777777" w:rsidR="005505E8" w:rsidRDefault="005505E8" w:rsidP="001730B0">
      <w:pPr>
        <w:pStyle w:val="ListParagraph"/>
        <w:numPr>
          <w:ilvl w:val="0"/>
          <w:numId w:val="50"/>
        </w:numPr>
      </w:pPr>
      <w:r>
        <w:t>Go to the setup tab of risk register to setup the scoring and categorization rules for risks (defaults are available)</w:t>
      </w:r>
    </w:p>
    <w:p w14:paraId="09AD641D" w14:textId="77777777" w:rsidR="005505E8" w:rsidRDefault="005505E8" w:rsidP="001730B0">
      <w:pPr>
        <w:pStyle w:val="ListParagraph"/>
        <w:numPr>
          <w:ilvl w:val="0"/>
          <w:numId w:val="50"/>
        </w:numPr>
      </w:pPr>
      <w:r>
        <w:t>Go to the setup tab of the procurement to define the procurement sequence and the contract types which will be respected on the project. This is critical before developing the procurement plan which identifies the bidders and planning for each package (excel upload possible when sequence is validated) (defaults are available)</w:t>
      </w:r>
    </w:p>
    <w:p w14:paraId="5BE67344" w14:textId="77777777" w:rsidR="005505E8" w:rsidRDefault="005505E8" w:rsidP="001730B0">
      <w:pPr>
        <w:pStyle w:val="ListParagraph"/>
        <w:numPr>
          <w:ilvl w:val="0"/>
          <w:numId w:val="50"/>
        </w:numPr>
      </w:pPr>
      <w:r>
        <w:t>Go to the setup in the construction module to setup work permit types and workers certificate types (defaults are available)</w:t>
      </w:r>
    </w:p>
    <w:p w14:paraId="32E0E387" w14:textId="77777777" w:rsidR="005505E8" w:rsidRDefault="005505E8" w:rsidP="001730B0">
      <w:pPr>
        <w:pStyle w:val="ListParagraph"/>
        <w:numPr>
          <w:ilvl w:val="0"/>
          <w:numId w:val="50"/>
        </w:numPr>
      </w:pPr>
      <w:r>
        <w:t>Go to the setup of the construction module to setup observation categories, severity classes, incident causes and toolbox categories (defaults are available)</w:t>
      </w:r>
    </w:p>
    <w:p w14:paraId="55D89347" w14:textId="77777777" w:rsidR="005505E8" w:rsidRPr="008C078B" w:rsidRDefault="005505E8" w:rsidP="0013623C">
      <w:pPr>
        <w:spacing w:before="0" w:after="160" w:line="259" w:lineRule="auto"/>
        <w:jc w:val="left"/>
        <w:rPr>
          <w:b/>
          <w:bCs/>
          <w:lang w:val="en-BE"/>
        </w:rPr>
      </w:pPr>
    </w:p>
    <w:p w14:paraId="5980F9CC" w14:textId="77777777" w:rsidR="0013623C" w:rsidRPr="0013623C" w:rsidRDefault="0013623C" w:rsidP="0013623C">
      <w:pPr>
        <w:spacing w:before="0" w:after="160" w:line="259" w:lineRule="auto"/>
        <w:jc w:val="left"/>
        <w:rPr>
          <w:lang w:val="en-BE"/>
        </w:rPr>
      </w:pPr>
    </w:p>
    <w:sectPr w:rsidR="0013623C" w:rsidRPr="001362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charset w:val="00"/>
    <w:family w:val="swiss"/>
    <w:pitch w:val="variable"/>
    <w:sig w:usb0="E10002FF" w:usb1="5000ECFF" w:usb2="0000002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C31"/>
    <w:multiLevelType w:val="multilevel"/>
    <w:tmpl w:val="C04C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04B0B"/>
    <w:multiLevelType w:val="multilevel"/>
    <w:tmpl w:val="3AE8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536CC"/>
    <w:multiLevelType w:val="multilevel"/>
    <w:tmpl w:val="F634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C7A73"/>
    <w:multiLevelType w:val="multilevel"/>
    <w:tmpl w:val="BAD61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21503"/>
    <w:multiLevelType w:val="hybridMultilevel"/>
    <w:tmpl w:val="AAFADD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94E24B8"/>
    <w:multiLevelType w:val="multilevel"/>
    <w:tmpl w:val="ACE0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60EE8"/>
    <w:multiLevelType w:val="hybridMultilevel"/>
    <w:tmpl w:val="60005BC2"/>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0E2B48F3"/>
    <w:multiLevelType w:val="multilevel"/>
    <w:tmpl w:val="A2B0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BA5AED"/>
    <w:multiLevelType w:val="multilevel"/>
    <w:tmpl w:val="B8A88794"/>
    <w:lvl w:ilvl="0">
      <w:start w:val="1"/>
      <w:numFmt w:val="decimal"/>
      <w:pStyle w:val="Heading1"/>
      <w:lvlText w:val="%1 | "/>
      <w:lvlJc w:val="right"/>
      <w:pPr>
        <w:tabs>
          <w:tab w:val="num" w:pos="624"/>
        </w:tabs>
        <w:ind w:left="0" w:firstLine="567"/>
      </w:pPr>
      <w:rPr>
        <w:rFonts w:hint="default"/>
        <w:caps/>
        <w:strike w:val="0"/>
        <w:dstrike w:val="0"/>
        <w:vanish w:val="0"/>
        <w:color w:val="00AEEF"/>
        <w:sz w:val="48"/>
        <w:szCs w:val="36"/>
        <w:vertAlign w:val="baseline"/>
      </w:rPr>
    </w:lvl>
    <w:lvl w:ilvl="1">
      <w:start w:val="1"/>
      <w:numFmt w:val="decimal"/>
      <w:pStyle w:val="Heading2"/>
      <w:lvlText w:val="%1.%2"/>
      <w:lvlJc w:val="right"/>
      <w:pPr>
        <w:tabs>
          <w:tab w:val="num" w:pos="567"/>
        </w:tabs>
        <w:ind w:left="0" w:firstLine="312"/>
      </w:pPr>
      <w:rPr>
        <w:rFonts w:hint="default"/>
        <w:b/>
        <w:i w:val="0"/>
        <w:caps w:val="0"/>
        <w:strike w:val="0"/>
        <w:dstrike w:val="0"/>
        <w:vanish w:val="0"/>
        <w:color w:val="00AAE6"/>
        <w:vertAlign w:val="baseline"/>
      </w:rPr>
    </w:lvl>
    <w:lvl w:ilvl="2">
      <w:start w:val="1"/>
      <w:numFmt w:val="decimal"/>
      <w:pStyle w:val="Heading3"/>
      <w:lvlText w:val="%1.%2.%3"/>
      <w:lvlJc w:val="right"/>
      <w:pPr>
        <w:tabs>
          <w:tab w:val="num" w:pos="567"/>
        </w:tabs>
        <w:ind w:left="0" w:firstLine="425"/>
      </w:pPr>
      <w:rPr>
        <w:rFonts w:hint="default"/>
        <w:caps w:val="0"/>
        <w:strike w:val="0"/>
        <w:dstrike w:val="0"/>
        <w:vanish w:val="0"/>
        <w:color w:val="00AEEF"/>
        <w:vertAlign w:val="baseline"/>
      </w:rPr>
    </w:lvl>
    <w:lvl w:ilvl="3">
      <w:start w:val="1"/>
      <w:numFmt w:val="decimal"/>
      <w:pStyle w:val="Heading4"/>
      <w:lvlText w:val="%1.%2.%3.%4"/>
      <w:lvlJc w:val="right"/>
      <w:pPr>
        <w:tabs>
          <w:tab w:val="num" w:pos="2126"/>
        </w:tabs>
        <w:ind w:left="284" w:firstLine="4"/>
      </w:pPr>
      <w:rPr>
        <w:rFonts w:hint="default"/>
      </w:rPr>
    </w:lvl>
    <w:lvl w:ilvl="4">
      <w:start w:val="1"/>
      <w:numFmt w:val="decimal"/>
      <w:lvlText w:val="%1.%2.%3.%4.%5"/>
      <w:lvlJc w:val="left"/>
      <w:pPr>
        <w:tabs>
          <w:tab w:val="num" w:pos="2693"/>
        </w:tabs>
        <w:ind w:left="1984" w:firstLine="0"/>
      </w:pPr>
      <w:rPr>
        <w:rFonts w:hint="default"/>
      </w:rPr>
    </w:lvl>
    <w:lvl w:ilvl="5">
      <w:start w:val="1"/>
      <w:numFmt w:val="decimal"/>
      <w:lvlText w:val="%1.%2.%3.%4.%5.%6"/>
      <w:lvlJc w:val="left"/>
      <w:pPr>
        <w:tabs>
          <w:tab w:val="num" w:pos="3260"/>
        </w:tabs>
        <w:ind w:left="2551" w:firstLine="0"/>
      </w:pPr>
      <w:rPr>
        <w:rFonts w:hint="default"/>
      </w:rPr>
    </w:lvl>
    <w:lvl w:ilvl="6">
      <w:start w:val="1"/>
      <w:numFmt w:val="decimal"/>
      <w:lvlText w:val="%1.%2.%3.%4.%5.%6.%7"/>
      <w:lvlJc w:val="left"/>
      <w:pPr>
        <w:tabs>
          <w:tab w:val="num" w:pos="3827"/>
        </w:tabs>
        <w:ind w:left="3118" w:firstLine="0"/>
      </w:pPr>
      <w:rPr>
        <w:rFonts w:hint="default"/>
      </w:rPr>
    </w:lvl>
    <w:lvl w:ilvl="7">
      <w:start w:val="1"/>
      <w:numFmt w:val="decimal"/>
      <w:lvlText w:val="%1.%2.%3.%4.%5.%6.%7.%8"/>
      <w:lvlJc w:val="left"/>
      <w:pPr>
        <w:tabs>
          <w:tab w:val="num" w:pos="4394"/>
        </w:tabs>
        <w:ind w:left="3685" w:firstLine="0"/>
      </w:pPr>
      <w:rPr>
        <w:rFonts w:hint="default"/>
      </w:rPr>
    </w:lvl>
    <w:lvl w:ilvl="8">
      <w:start w:val="1"/>
      <w:numFmt w:val="decimal"/>
      <w:lvlText w:val="%1.%2.%3.%4.%5.%6.%7.%8.%9"/>
      <w:lvlJc w:val="left"/>
      <w:pPr>
        <w:tabs>
          <w:tab w:val="num" w:pos="4961"/>
        </w:tabs>
        <w:ind w:left="4252" w:firstLine="0"/>
      </w:pPr>
      <w:rPr>
        <w:rFonts w:hint="default"/>
      </w:rPr>
    </w:lvl>
  </w:abstractNum>
  <w:abstractNum w:abstractNumId="9" w15:restartNumberingAfterBreak="0">
    <w:nsid w:val="110C38B2"/>
    <w:multiLevelType w:val="multilevel"/>
    <w:tmpl w:val="9762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A10D0E"/>
    <w:multiLevelType w:val="multilevel"/>
    <w:tmpl w:val="FB78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E764B1"/>
    <w:multiLevelType w:val="hybridMultilevel"/>
    <w:tmpl w:val="4910441C"/>
    <w:lvl w:ilvl="0" w:tplc="45F40376">
      <w:start w:val="1"/>
      <w:numFmt w:val="decimal"/>
      <w:lvlText w:val="%1)"/>
      <w:lvlJc w:val="left"/>
      <w:pPr>
        <w:ind w:left="1800" w:hanging="36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12" w15:restartNumberingAfterBreak="0">
    <w:nsid w:val="19021993"/>
    <w:multiLevelType w:val="multilevel"/>
    <w:tmpl w:val="BD1C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387711"/>
    <w:multiLevelType w:val="multilevel"/>
    <w:tmpl w:val="13B2D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FB06E8"/>
    <w:multiLevelType w:val="multilevel"/>
    <w:tmpl w:val="2A32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4926E4"/>
    <w:multiLevelType w:val="hybridMultilevel"/>
    <w:tmpl w:val="AFCC9BAE"/>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26D74137"/>
    <w:multiLevelType w:val="multilevel"/>
    <w:tmpl w:val="5256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20140B"/>
    <w:multiLevelType w:val="multilevel"/>
    <w:tmpl w:val="2FCAB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1A2FED"/>
    <w:multiLevelType w:val="multilevel"/>
    <w:tmpl w:val="8B04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A6F9B"/>
    <w:multiLevelType w:val="multilevel"/>
    <w:tmpl w:val="D184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3B76BC"/>
    <w:multiLevelType w:val="hybridMultilevel"/>
    <w:tmpl w:val="146CD27C"/>
    <w:lvl w:ilvl="0" w:tplc="8C6EBD48">
      <w:start w:val="1"/>
      <w:numFmt w:val="bullet"/>
      <w:lvlText w:val="-"/>
      <w:lvlJc w:val="left"/>
      <w:pPr>
        <w:ind w:left="720" w:hanging="360"/>
      </w:pPr>
      <w:rPr>
        <w:rFonts w:ascii="Lato" w:eastAsia="Times New Roman" w:hAnsi="Lato" w:cstheme="majorHAns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31E843C8"/>
    <w:multiLevelType w:val="hybridMultilevel"/>
    <w:tmpl w:val="5C1AE994"/>
    <w:lvl w:ilvl="0" w:tplc="0D6A15D8">
      <w:start w:val="1"/>
      <w:numFmt w:val="decimal"/>
      <w:lvlText w:val="%1)"/>
      <w:lvlJc w:val="left"/>
      <w:pPr>
        <w:ind w:left="1080" w:hanging="360"/>
      </w:pPr>
      <w:rPr>
        <w:rFonts w:hint="default"/>
      </w:rPr>
    </w:lvl>
    <w:lvl w:ilvl="1" w:tplc="20000019">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2" w15:restartNumberingAfterBreak="0">
    <w:nsid w:val="3326662B"/>
    <w:multiLevelType w:val="multilevel"/>
    <w:tmpl w:val="7598A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B128A7"/>
    <w:multiLevelType w:val="multilevel"/>
    <w:tmpl w:val="7228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045619"/>
    <w:multiLevelType w:val="multilevel"/>
    <w:tmpl w:val="A098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A56D41"/>
    <w:multiLevelType w:val="multilevel"/>
    <w:tmpl w:val="6222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512E93"/>
    <w:multiLevelType w:val="multilevel"/>
    <w:tmpl w:val="E496D0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9471DC"/>
    <w:multiLevelType w:val="multilevel"/>
    <w:tmpl w:val="A6FC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401A48"/>
    <w:multiLevelType w:val="multilevel"/>
    <w:tmpl w:val="E0B8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9B4047"/>
    <w:multiLevelType w:val="multilevel"/>
    <w:tmpl w:val="3FBC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897691"/>
    <w:multiLevelType w:val="multilevel"/>
    <w:tmpl w:val="D96A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ED6030"/>
    <w:multiLevelType w:val="hybridMultilevel"/>
    <w:tmpl w:val="1DCEE060"/>
    <w:lvl w:ilvl="0" w:tplc="77DEFEAE">
      <w:numFmt w:val="bullet"/>
      <w:lvlText w:val="-"/>
      <w:lvlJc w:val="left"/>
      <w:pPr>
        <w:ind w:left="360" w:hanging="360"/>
      </w:pPr>
      <w:rPr>
        <w:rFonts w:ascii="Lato" w:eastAsia="Times New Roman" w:hAnsi="Lato" w:cstheme="majorHAnsi" w:hint="default"/>
      </w:rPr>
    </w:lvl>
    <w:lvl w:ilvl="1" w:tplc="20000003">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2" w15:restartNumberingAfterBreak="0">
    <w:nsid w:val="51C941EE"/>
    <w:multiLevelType w:val="hybridMultilevel"/>
    <w:tmpl w:val="47C0204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558056F7"/>
    <w:multiLevelType w:val="multilevel"/>
    <w:tmpl w:val="FBF4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A54490"/>
    <w:multiLevelType w:val="multilevel"/>
    <w:tmpl w:val="22D2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1C7E97"/>
    <w:multiLevelType w:val="multilevel"/>
    <w:tmpl w:val="8D0A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C21465"/>
    <w:multiLevelType w:val="multilevel"/>
    <w:tmpl w:val="598C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F10AA0"/>
    <w:multiLevelType w:val="multilevel"/>
    <w:tmpl w:val="AE70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B9021C"/>
    <w:multiLevelType w:val="multilevel"/>
    <w:tmpl w:val="25CC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D758C2"/>
    <w:multiLevelType w:val="multilevel"/>
    <w:tmpl w:val="AB96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CF6697"/>
    <w:multiLevelType w:val="multilevel"/>
    <w:tmpl w:val="0FC2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054302"/>
    <w:multiLevelType w:val="multilevel"/>
    <w:tmpl w:val="C948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63148A"/>
    <w:multiLevelType w:val="multilevel"/>
    <w:tmpl w:val="4632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6D2693"/>
    <w:multiLevelType w:val="multilevel"/>
    <w:tmpl w:val="06D4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9C7530"/>
    <w:multiLevelType w:val="hybridMultilevel"/>
    <w:tmpl w:val="2AD44ED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5" w15:restartNumberingAfterBreak="0">
    <w:nsid w:val="65B17FAF"/>
    <w:multiLevelType w:val="multilevel"/>
    <w:tmpl w:val="726E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172363"/>
    <w:multiLevelType w:val="multilevel"/>
    <w:tmpl w:val="9826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730007"/>
    <w:multiLevelType w:val="multilevel"/>
    <w:tmpl w:val="7008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6A24F3"/>
    <w:multiLevelType w:val="multilevel"/>
    <w:tmpl w:val="535A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747968"/>
    <w:multiLevelType w:val="hybridMultilevel"/>
    <w:tmpl w:val="C9D0BB9E"/>
    <w:lvl w:ilvl="0" w:tplc="1FC2BD94">
      <w:start w:val="1"/>
      <w:numFmt w:val="bullet"/>
      <w:pStyle w:val="ListBullet"/>
      <w:lvlText w:val=""/>
      <w:lvlJc w:val="left"/>
      <w:pPr>
        <w:ind w:left="360" w:hanging="360"/>
      </w:pPr>
      <w:rPr>
        <w:rFonts w:ascii="Symbol" w:hAnsi="Symbol" w:hint="default"/>
        <w:color w:val="156082" w:themeColor="accent1"/>
        <w:sz w:val="22"/>
      </w:rPr>
    </w:lvl>
    <w:lvl w:ilvl="1" w:tplc="A3D477BA">
      <w:start w:val="1"/>
      <w:numFmt w:val="bullet"/>
      <w:pStyle w:val="ListBullet2"/>
      <w:lvlText w:val="○"/>
      <w:lvlJc w:val="left"/>
      <w:pPr>
        <w:tabs>
          <w:tab w:val="num" w:pos="568"/>
        </w:tabs>
        <w:ind w:left="568" w:hanging="284"/>
      </w:pPr>
      <w:rPr>
        <w:rFonts w:hint="default"/>
        <w:color w:val="156082" w:themeColor="accent1"/>
        <w:sz w:val="20"/>
      </w:rPr>
    </w:lvl>
    <w:lvl w:ilvl="2" w:tplc="A900E864">
      <w:start w:val="1"/>
      <w:numFmt w:val="bullet"/>
      <w:pStyle w:val="ListBullet3"/>
      <w:lvlText w:val="○"/>
      <w:lvlJc w:val="left"/>
      <w:pPr>
        <w:tabs>
          <w:tab w:val="num" w:pos="852"/>
        </w:tabs>
        <w:ind w:left="852" w:hanging="284"/>
      </w:pPr>
      <w:rPr>
        <w:rFonts w:hint="default"/>
        <w:color w:val="156082" w:themeColor="accent1"/>
        <w:sz w:val="20"/>
      </w:rPr>
    </w:lvl>
    <w:lvl w:ilvl="3" w:tplc="E586FCD0">
      <w:start w:val="1"/>
      <w:numFmt w:val="bullet"/>
      <w:pStyle w:val="ListBullet4"/>
      <w:lvlText w:val="○"/>
      <w:lvlJc w:val="left"/>
      <w:pPr>
        <w:tabs>
          <w:tab w:val="num" w:pos="1136"/>
        </w:tabs>
        <w:ind w:left="1136" w:hanging="284"/>
      </w:pPr>
      <w:rPr>
        <w:rFonts w:hint="default"/>
        <w:color w:val="156082" w:themeColor="accent1"/>
        <w:sz w:val="20"/>
      </w:rPr>
    </w:lvl>
    <w:lvl w:ilvl="4" w:tplc="453A2690">
      <w:start w:val="1"/>
      <w:numFmt w:val="bullet"/>
      <w:lvlText w:val="○"/>
      <w:lvlJc w:val="left"/>
      <w:pPr>
        <w:tabs>
          <w:tab w:val="num" w:pos="1420"/>
        </w:tabs>
        <w:ind w:left="1420" w:hanging="284"/>
      </w:pPr>
      <w:rPr>
        <w:rFonts w:hint="default"/>
        <w:color w:val="156082" w:themeColor="accent1"/>
        <w:sz w:val="20"/>
      </w:rPr>
    </w:lvl>
    <w:lvl w:ilvl="5" w:tplc="C7849CE8">
      <w:start w:val="1"/>
      <w:numFmt w:val="bullet"/>
      <w:lvlText w:val="o"/>
      <w:lvlJc w:val="left"/>
      <w:pPr>
        <w:tabs>
          <w:tab w:val="num" w:pos="1701"/>
        </w:tabs>
        <w:ind w:left="1701" w:hanging="281"/>
      </w:pPr>
      <w:rPr>
        <w:rFonts w:hint="default"/>
        <w:color w:val="156082" w:themeColor="accent1"/>
        <w:sz w:val="20"/>
      </w:rPr>
    </w:lvl>
    <w:lvl w:ilvl="6" w:tplc="E5BAACB6">
      <w:start w:val="1"/>
      <w:numFmt w:val="bullet"/>
      <w:lvlText w:val="o"/>
      <w:lvlJc w:val="left"/>
      <w:pPr>
        <w:tabs>
          <w:tab w:val="num" w:pos="1985"/>
        </w:tabs>
        <w:ind w:left="1985" w:hanging="284"/>
      </w:pPr>
      <w:rPr>
        <w:rFonts w:hint="default"/>
        <w:color w:val="156082" w:themeColor="accent1"/>
        <w:sz w:val="20"/>
      </w:rPr>
    </w:lvl>
    <w:lvl w:ilvl="7" w:tplc="374E2BC8">
      <w:start w:val="1"/>
      <w:numFmt w:val="bullet"/>
      <w:lvlText w:val="o"/>
      <w:lvlJc w:val="left"/>
      <w:pPr>
        <w:tabs>
          <w:tab w:val="num" w:pos="2268"/>
        </w:tabs>
        <w:ind w:left="2268" w:hanging="283"/>
      </w:pPr>
      <w:rPr>
        <w:rFonts w:hint="default"/>
        <w:color w:val="156082" w:themeColor="accent1"/>
        <w:sz w:val="20"/>
      </w:rPr>
    </w:lvl>
    <w:lvl w:ilvl="8" w:tplc="1CA413BE">
      <w:start w:val="1"/>
      <w:numFmt w:val="bullet"/>
      <w:lvlText w:val="o"/>
      <w:lvlJc w:val="left"/>
      <w:pPr>
        <w:tabs>
          <w:tab w:val="num" w:pos="2552"/>
        </w:tabs>
        <w:ind w:left="2552" w:hanging="284"/>
      </w:pPr>
      <w:rPr>
        <w:rFonts w:hint="default"/>
        <w:color w:val="156082" w:themeColor="accent1"/>
        <w:sz w:val="20"/>
      </w:rPr>
    </w:lvl>
  </w:abstractNum>
  <w:num w:numId="1" w16cid:durableId="336229439">
    <w:abstractNumId w:val="8"/>
  </w:num>
  <w:num w:numId="2" w16cid:durableId="975531687">
    <w:abstractNumId w:val="49"/>
  </w:num>
  <w:num w:numId="3" w16cid:durableId="1575043696">
    <w:abstractNumId w:val="35"/>
  </w:num>
  <w:num w:numId="4" w16cid:durableId="1576624234">
    <w:abstractNumId w:val="0"/>
  </w:num>
  <w:num w:numId="5" w16cid:durableId="401415406">
    <w:abstractNumId w:val="12"/>
  </w:num>
  <w:num w:numId="6" w16cid:durableId="1197768654">
    <w:abstractNumId w:val="5"/>
  </w:num>
  <w:num w:numId="7" w16cid:durableId="593174742">
    <w:abstractNumId w:val="41"/>
  </w:num>
  <w:num w:numId="8" w16cid:durableId="16860421">
    <w:abstractNumId w:val="48"/>
  </w:num>
  <w:num w:numId="9" w16cid:durableId="2096054040">
    <w:abstractNumId w:val="13"/>
  </w:num>
  <w:num w:numId="10" w16cid:durableId="1007635845">
    <w:abstractNumId w:val="23"/>
  </w:num>
  <w:num w:numId="11" w16cid:durableId="1899658393">
    <w:abstractNumId w:val="25"/>
  </w:num>
  <w:num w:numId="12" w16cid:durableId="1283153185">
    <w:abstractNumId w:val="39"/>
  </w:num>
  <w:num w:numId="13" w16cid:durableId="1395471559">
    <w:abstractNumId w:val="7"/>
  </w:num>
  <w:num w:numId="14" w16cid:durableId="1388842532">
    <w:abstractNumId w:val="33"/>
  </w:num>
  <w:num w:numId="15" w16cid:durableId="1586960654">
    <w:abstractNumId w:val="18"/>
  </w:num>
  <w:num w:numId="16" w16cid:durableId="1320962104">
    <w:abstractNumId w:val="37"/>
  </w:num>
  <w:num w:numId="17" w16cid:durableId="773670297">
    <w:abstractNumId w:val="36"/>
  </w:num>
  <w:num w:numId="18" w16cid:durableId="2058967291">
    <w:abstractNumId w:val="22"/>
  </w:num>
  <w:num w:numId="19" w16cid:durableId="2059619894">
    <w:abstractNumId w:val="40"/>
  </w:num>
  <w:num w:numId="20" w16cid:durableId="2105375577">
    <w:abstractNumId w:val="17"/>
  </w:num>
  <w:num w:numId="21" w16cid:durableId="318996023">
    <w:abstractNumId w:val="28"/>
  </w:num>
  <w:num w:numId="22" w16cid:durableId="2064258186">
    <w:abstractNumId w:val="30"/>
  </w:num>
  <w:num w:numId="23" w16cid:durableId="1590699018">
    <w:abstractNumId w:val="16"/>
  </w:num>
  <w:num w:numId="24" w16cid:durableId="2091346575">
    <w:abstractNumId w:val="34"/>
  </w:num>
  <w:num w:numId="25" w16cid:durableId="78912086">
    <w:abstractNumId w:val="19"/>
  </w:num>
  <w:num w:numId="26" w16cid:durableId="653215812">
    <w:abstractNumId w:val="3"/>
  </w:num>
  <w:num w:numId="27" w16cid:durableId="1284115604">
    <w:abstractNumId w:val="10"/>
  </w:num>
  <w:num w:numId="28" w16cid:durableId="1954168294">
    <w:abstractNumId w:val="24"/>
  </w:num>
  <w:num w:numId="29" w16cid:durableId="571937056">
    <w:abstractNumId w:val="46"/>
  </w:num>
  <w:num w:numId="30" w16cid:durableId="526018025">
    <w:abstractNumId w:val="14"/>
  </w:num>
  <w:num w:numId="31" w16cid:durableId="1264417322">
    <w:abstractNumId w:val="47"/>
  </w:num>
  <w:num w:numId="32" w16cid:durableId="1537162181">
    <w:abstractNumId w:val="45"/>
  </w:num>
  <w:num w:numId="33" w16cid:durableId="393282589">
    <w:abstractNumId w:val="29"/>
  </w:num>
  <w:num w:numId="34" w16cid:durableId="1680278499">
    <w:abstractNumId w:val="1"/>
  </w:num>
  <w:num w:numId="35" w16cid:durableId="404961038">
    <w:abstractNumId w:val="27"/>
  </w:num>
  <w:num w:numId="36" w16cid:durableId="69469916">
    <w:abstractNumId w:val="42"/>
  </w:num>
  <w:num w:numId="37" w16cid:durableId="1419903707">
    <w:abstractNumId w:val="38"/>
  </w:num>
  <w:num w:numId="38" w16cid:durableId="895899455">
    <w:abstractNumId w:val="26"/>
  </w:num>
  <w:num w:numId="39" w16cid:durableId="186144737">
    <w:abstractNumId w:val="43"/>
  </w:num>
  <w:num w:numId="40" w16cid:durableId="1295285009">
    <w:abstractNumId w:val="9"/>
  </w:num>
  <w:num w:numId="41" w16cid:durableId="492452573">
    <w:abstractNumId w:val="2"/>
  </w:num>
  <w:num w:numId="42" w16cid:durableId="55860169">
    <w:abstractNumId w:val="44"/>
  </w:num>
  <w:num w:numId="43" w16cid:durableId="609628162">
    <w:abstractNumId w:val="4"/>
  </w:num>
  <w:num w:numId="44" w16cid:durableId="1470132203">
    <w:abstractNumId w:val="32"/>
  </w:num>
  <w:num w:numId="45" w16cid:durableId="323166634">
    <w:abstractNumId w:val="11"/>
  </w:num>
  <w:num w:numId="46" w16cid:durableId="971179830">
    <w:abstractNumId w:val="15"/>
  </w:num>
  <w:num w:numId="47" w16cid:durableId="1573078952">
    <w:abstractNumId w:val="20"/>
  </w:num>
  <w:num w:numId="48" w16cid:durableId="1053505850">
    <w:abstractNumId w:val="6"/>
  </w:num>
  <w:num w:numId="49" w16cid:durableId="1508056962">
    <w:abstractNumId w:val="21"/>
  </w:num>
  <w:num w:numId="50" w16cid:durableId="2076390527">
    <w:abstractNumId w:val="31"/>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DE2"/>
    <w:rsid w:val="0000353F"/>
    <w:rsid w:val="00022E13"/>
    <w:rsid w:val="00023AEF"/>
    <w:rsid w:val="00027A44"/>
    <w:rsid w:val="0003154F"/>
    <w:rsid w:val="000326AE"/>
    <w:rsid w:val="00034522"/>
    <w:rsid w:val="00040E78"/>
    <w:rsid w:val="00041A22"/>
    <w:rsid w:val="00046FBC"/>
    <w:rsid w:val="00047FEE"/>
    <w:rsid w:val="00060E88"/>
    <w:rsid w:val="00062D69"/>
    <w:rsid w:val="000661ED"/>
    <w:rsid w:val="00070718"/>
    <w:rsid w:val="000822ED"/>
    <w:rsid w:val="000831BC"/>
    <w:rsid w:val="00091387"/>
    <w:rsid w:val="00092AB3"/>
    <w:rsid w:val="00094883"/>
    <w:rsid w:val="00094B99"/>
    <w:rsid w:val="000A2766"/>
    <w:rsid w:val="000C3DDE"/>
    <w:rsid w:val="000C4F1F"/>
    <w:rsid w:val="000C6AC0"/>
    <w:rsid w:val="000C779D"/>
    <w:rsid w:val="000D27B5"/>
    <w:rsid w:val="000D3806"/>
    <w:rsid w:val="000D6304"/>
    <w:rsid w:val="000E19DA"/>
    <w:rsid w:val="000E4396"/>
    <w:rsid w:val="000E44D2"/>
    <w:rsid w:val="000F1642"/>
    <w:rsid w:val="000F43FE"/>
    <w:rsid w:val="001013B2"/>
    <w:rsid w:val="00101D57"/>
    <w:rsid w:val="00110371"/>
    <w:rsid w:val="001133C5"/>
    <w:rsid w:val="00114930"/>
    <w:rsid w:val="00122ED9"/>
    <w:rsid w:val="00125067"/>
    <w:rsid w:val="0012582E"/>
    <w:rsid w:val="0013623C"/>
    <w:rsid w:val="00144724"/>
    <w:rsid w:val="00146BDF"/>
    <w:rsid w:val="001547C2"/>
    <w:rsid w:val="00154C64"/>
    <w:rsid w:val="0015635F"/>
    <w:rsid w:val="00161E37"/>
    <w:rsid w:val="001653C5"/>
    <w:rsid w:val="00167925"/>
    <w:rsid w:val="00171C48"/>
    <w:rsid w:val="00172484"/>
    <w:rsid w:val="001730B0"/>
    <w:rsid w:val="0018394D"/>
    <w:rsid w:val="001841FB"/>
    <w:rsid w:val="00186E95"/>
    <w:rsid w:val="00192052"/>
    <w:rsid w:val="001931B8"/>
    <w:rsid w:val="001A0B1F"/>
    <w:rsid w:val="001B12CF"/>
    <w:rsid w:val="001B564E"/>
    <w:rsid w:val="001C28AB"/>
    <w:rsid w:val="001C3C12"/>
    <w:rsid w:val="001C4DB7"/>
    <w:rsid w:val="001C631C"/>
    <w:rsid w:val="001C7C4F"/>
    <w:rsid w:val="001D1554"/>
    <w:rsid w:val="001D47FB"/>
    <w:rsid w:val="001D49FA"/>
    <w:rsid w:val="001D5FF5"/>
    <w:rsid w:val="001D6584"/>
    <w:rsid w:val="001D6CBE"/>
    <w:rsid w:val="001D76BD"/>
    <w:rsid w:val="001E0CA7"/>
    <w:rsid w:val="001E40DD"/>
    <w:rsid w:val="001E4402"/>
    <w:rsid w:val="001F322D"/>
    <w:rsid w:val="001F34FA"/>
    <w:rsid w:val="001F54AF"/>
    <w:rsid w:val="001F6722"/>
    <w:rsid w:val="001F6CEE"/>
    <w:rsid w:val="001F71B6"/>
    <w:rsid w:val="00200B2E"/>
    <w:rsid w:val="00203F5E"/>
    <w:rsid w:val="002065B4"/>
    <w:rsid w:val="002113AA"/>
    <w:rsid w:val="00215C14"/>
    <w:rsid w:val="00216C67"/>
    <w:rsid w:val="002170BF"/>
    <w:rsid w:val="00217CC6"/>
    <w:rsid w:val="00220BF5"/>
    <w:rsid w:val="00223468"/>
    <w:rsid w:val="002236B0"/>
    <w:rsid w:val="00223E0E"/>
    <w:rsid w:val="0022526C"/>
    <w:rsid w:val="00226289"/>
    <w:rsid w:val="002278EB"/>
    <w:rsid w:val="00231FC9"/>
    <w:rsid w:val="00232803"/>
    <w:rsid w:val="00233AE9"/>
    <w:rsid w:val="00233C08"/>
    <w:rsid w:val="00236C4C"/>
    <w:rsid w:val="00245B4F"/>
    <w:rsid w:val="00257D41"/>
    <w:rsid w:val="0026052E"/>
    <w:rsid w:val="00262C87"/>
    <w:rsid w:val="0027102C"/>
    <w:rsid w:val="0027392A"/>
    <w:rsid w:val="002759C8"/>
    <w:rsid w:val="0027751B"/>
    <w:rsid w:val="002805F4"/>
    <w:rsid w:val="002807C3"/>
    <w:rsid w:val="00280A42"/>
    <w:rsid w:val="002859C1"/>
    <w:rsid w:val="0028728D"/>
    <w:rsid w:val="00291F60"/>
    <w:rsid w:val="00293AB8"/>
    <w:rsid w:val="00296571"/>
    <w:rsid w:val="002A26FC"/>
    <w:rsid w:val="002A2E88"/>
    <w:rsid w:val="002A474C"/>
    <w:rsid w:val="002A6334"/>
    <w:rsid w:val="002B1D86"/>
    <w:rsid w:val="002C0792"/>
    <w:rsid w:val="002C0CEA"/>
    <w:rsid w:val="002C1FD0"/>
    <w:rsid w:val="002C5B4E"/>
    <w:rsid w:val="002C5DA0"/>
    <w:rsid w:val="002C7C95"/>
    <w:rsid w:val="002D331A"/>
    <w:rsid w:val="002D55FC"/>
    <w:rsid w:val="002D63BF"/>
    <w:rsid w:val="002D7683"/>
    <w:rsid w:val="002E0773"/>
    <w:rsid w:val="002E1F8E"/>
    <w:rsid w:val="002E2CEA"/>
    <w:rsid w:val="002E3C61"/>
    <w:rsid w:val="002E6E64"/>
    <w:rsid w:val="002F5AE6"/>
    <w:rsid w:val="003033D1"/>
    <w:rsid w:val="00305305"/>
    <w:rsid w:val="00305EB4"/>
    <w:rsid w:val="00311106"/>
    <w:rsid w:val="00313CBE"/>
    <w:rsid w:val="00315AB2"/>
    <w:rsid w:val="00317EC7"/>
    <w:rsid w:val="00321D9B"/>
    <w:rsid w:val="00330CB6"/>
    <w:rsid w:val="00331E7F"/>
    <w:rsid w:val="00333B73"/>
    <w:rsid w:val="00345551"/>
    <w:rsid w:val="00350999"/>
    <w:rsid w:val="00351898"/>
    <w:rsid w:val="00351CD1"/>
    <w:rsid w:val="003576FC"/>
    <w:rsid w:val="00357EC3"/>
    <w:rsid w:val="00362DCB"/>
    <w:rsid w:val="003724BB"/>
    <w:rsid w:val="0037260A"/>
    <w:rsid w:val="00373441"/>
    <w:rsid w:val="00390756"/>
    <w:rsid w:val="00393689"/>
    <w:rsid w:val="003938B5"/>
    <w:rsid w:val="0039628A"/>
    <w:rsid w:val="003A047F"/>
    <w:rsid w:val="003A3A72"/>
    <w:rsid w:val="003A4E51"/>
    <w:rsid w:val="003A557A"/>
    <w:rsid w:val="003B1888"/>
    <w:rsid w:val="003B25C4"/>
    <w:rsid w:val="003B4C1F"/>
    <w:rsid w:val="003B5E24"/>
    <w:rsid w:val="003C0093"/>
    <w:rsid w:val="003C4013"/>
    <w:rsid w:val="003C5CB6"/>
    <w:rsid w:val="003D3F7D"/>
    <w:rsid w:val="003D4FA0"/>
    <w:rsid w:val="003D6D43"/>
    <w:rsid w:val="003E306A"/>
    <w:rsid w:val="003E7A39"/>
    <w:rsid w:val="003E7DAF"/>
    <w:rsid w:val="003F0CA6"/>
    <w:rsid w:val="003F1027"/>
    <w:rsid w:val="003F2AA8"/>
    <w:rsid w:val="004019E2"/>
    <w:rsid w:val="00401E5F"/>
    <w:rsid w:val="00401F7C"/>
    <w:rsid w:val="004031B6"/>
    <w:rsid w:val="00404588"/>
    <w:rsid w:val="004062DE"/>
    <w:rsid w:val="00411F52"/>
    <w:rsid w:val="004145ED"/>
    <w:rsid w:val="00417552"/>
    <w:rsid w:val="00420115"/>
    <w:rsid w:val="004216F3"/>
    <w:rsid w:val="00422C23"/>
    <w:rsid w:val="00423F6F"/>
    <w:rsid w:val="004262EB"/>
    <w:rsid w:val="004311C2"/>
    <w:rsid w:val="00434C75"/>
    <w:rsid w:val="004404B7"/>
    <w:rsid w:val="00441EA7"/>
    <w:rsid w:val="00445260"/>
    <w:rsid w:val="00451310"/>
    <w:rsid w:val="004514A0"/>
    <w:rsid w:val="00456C5A"/>
    <w:rsid w:val="004575DA"/>
    <w:rsid w:val="004661BD"/>
    <w:rsid w:val="00466BC7"/>
    <w:rsid w:val="00467DA8"/>
    <w:rsid w:val="00470FDC"/>
    <w:rsid w:val="00473561"/>
    <w:rsid w:val="00477629"/>
    <w:rsid w:val="00484DC3"/>
    <w:rsid w:val="00491A87"/>
    <w:rsid w:val="0049525B"/>
    <w:rsid w:val="004958B7"/>
    <w:rsid w:val="00495A9E"/>
    <w:rsid w:val="00497759"/>
    <w:rsid w:val="004A0BE2"/>
    <w:rsid w:val="004A4744"/>
    <w:rsid w:val="004A6460"/>
    <w:rsid w:val="004A7779"/>
    <w:rsid w:val="004B3ACB"/>
    <w:rsid w:val="004B3E41"/>
    <w:rsid w:val="004B69E8"/>
    <w:rsid w:val="004C3E0C"/>
    <w:rsid w:val="004C5A75"/>
    <w:rsid w:val="004C721A"/>
    <w:rsid w:val="004D5A7B"/>
    <w:rsid w:val="004D6229"/>
    <w:rsid w:val="004D7D6A"/>
    <w:rsid w:val="004E4552"/>
    <w:rsid w:val="004E4E81"/>
    <w:rsid w:val="004E5A24"/>
    <w:rsid w:val="004E5A9E"/>
    <w:rsid w:val="004E6EE6"/>
    <w:rsid w:val="004F2B3E"/>
    <w:rsid w:val="004F477F"/>
    <w:rsid w:val="004F52B1"/>
    <w:rsid w:val="004F636E"/>
    <w:rsid w:val="00500FD0"/>
    <w:rsid w:val="00504DD8"/>
    <w:rsid w:val="005067E3"/>
    <w:rsid w:val="00506D22"/>
    <w:rsid w:val="00510CE2"/>
    <w:rsid w:val="005130CB"/>
    <w:rsid w:val="00516304"/>
    <w:rsid w:val="00520911"/>
    <w:rsid w:val="00522E8C"/>
    <w:rsid w:val="00525967"/>
    <w:rsid w:val="00526BF0"/>
    <w:rsid w:val="0052753B"/>
    <w:rsid w:val="0053396F"/>
    <w:rsid w:val="00533FD3"/>
    <w:rsid w:val="0053506C"/>
    <w:rsid w:val="0053529E"/>
    <w:rsid w:val="005422BB"/>
    <w:rsid w:val="005429F9"/>
    <w:rsid w:val="00550289"/>
    <w:rsid w:val="005505E8"/>
    <w:rsid w:val="005515D6"/>
    <w:rsid w:val="0056077D"/>
    <w:rsid w:val="00564699"/>
    <w:rsid w:val="00564F83"/>
    <w:rsid w:val="00565B9B"/>
    <w:rsid w:val="00566647"/>
    <w:rsid w:val="00567229"/>
    <w:rsid w:val="00571BAF"/>
    <w:rsid w:val="005810CF"/>
    <w:rsid w:val="0058229A"/>
    <w:rsid w:val="00587A63"/>
    <w:rsid w:val="00592D2F"/>
    <w:rsid w:val="00595B61"/>
    <w:rsid w:val="00596B86"/>
    <w:rsid w:val="00597C76"/>
    <w:rsid w:val="005A0A18"/>
    <w:rsid w:val="005A36AC"/>
    <w:rsid w:val="005A684A"/>
    <w:rsid w:val="005B1E9B"/>
    <w:rsid w:val="005B23A5"/>
    <w:rsid w:val="005B4AAB"/>
    <w:rsid w:val="005C32F5"/>
    <w:rsid w:val="005C3709"/>
    <w:rsid w:val="005C5D7B"/>
    <w:rsid w:val="005D5B3F"/>
    <w:rsid w:val="005D7B1D"/>
    <w:rsid w:val="005D7E13"/>
    <w:rsid w:val="005E512D"/>
    <w:rsid w:val="005F1E0A"/>
    <w:rsid w:val="005F2DA1"/>
    <w:rsid w:val="005F6C94"/>
    <w:rsid w:val="006036E2"/>
    <w:rsid w:val="00603C90"/>
    <w:rsid w:val="00603EC2"/>
    <w:rsid w:val="00607D90"/>
    <w:rsid w:val="00610232"/>
    <w:rsid w:val="006103FE"/>
    <w:rsid w:val="00615E91"/>
    <w:rsid w:val="006174FF"/>
    <w:rsid w:val="00620F20"/>
    <w:rsid w:val="006216D6"/>
    <w:rsid w:val="00653FEE"/>
    <w:rsid w:val="006609A4"/>
    <w:rsid w:val="00662368"/>
    <w:rsid w:val="00662900"/>
    <w:rsid w:val="006644A3"/>
    <w:rsid w:val="00664C56"/>
    <w:rsid w:val="006727D1"/>
    <w:rsid w:val="006729D1"/>
    <w:rsid w:val="00673F42"/>
    <w:rsid w:val="006766CC"/>
    <w:rsid w:val="00680D99"/>
    <w:rsid w:val="00691B9B"/>
    <w:rsid w:val="00695D0E"/>
    <w:rsid w:val="006A0394"/>
    <w:rsid w:val="006A508C"/>
    <w:rsid w:val="006A52A2"/>
    <w:rsid w:val="006A66E0"/>
    <w:rsid w:val="006B4F2C"/>
    <w:rsid w:val="006B52FF"/>
    <w:rsid w:val="006B5EAA"/>
    <w:rsid w:val="006C1B44"/>
    <w:rsid w:val="006C29D8"/>
    <w:rsid w:val="006C33E2"/>
    <w:rsid w:val="006C5B77"/>
    <w:rsid w:val="006D7B5C"/>
    <w:rsid w:val="006E0A3B"/>
    <w:rsid w:val="006E2C9D"/>
    <w:rsid w:val="00710A75"/>
    <w:rsid w:val="00722A31"/>
    <w:rsid w:val="00735CA5"/>
    <w:rsid w:val="007361D7"/>
    <w:rsid w:val="007372DB"/>
    <w:rsid w:val="0074723F"/>
    <w:rsid w:val="007509DA"/>
    <w:rsid w:val="00752705"/>
    <w:rsid w:val="00754826"/>
    <w:rsid w:val="0076334E"/>
    <w:rsid w:val="00771C7B"/>
    <w:rsid w:val="00771E21"/>
    <w:rsid w:val="0078009A"/>
    <w:rsid w:val="0078393D"/>
    <w:rsid w:val="0078739C"/>
    <w:rsid w:val="00793635"/>
    <w:rsid w:val="00795129"/>
    <w:rsid w:val="007A0B02"/>
    <w:rsid w:val="007A6D82"/>
    <w:rsid w:val="007A7713"/>
    <w:rsid w:val="007B448A"/>
    <w:rsid w:val="007C0164"/>
    <w:rsid w:val="007D0F9E"/>
    <w:rsid w:val="007F20DE"/>
    <w:rsid w:val="00800417"/>
    <w:rsid w:val="00804A77"/>
    <w:rsid w:val="00805232"/>
    <w:rsid w:val="00815F1C"/>
    <w:rsid w:val="008172CF"/>
    <w:rsid w:val="008264EA"/>
    <w:rsid w:val="00827DD3"/>
    <w:rsid w:val="00830AE4"/>
    <w:rsid w:val="008313CA"/>
    <w:rsid w:val="008319BB"/>
    <w:rsid w:val="00835D29"/>
    <w:rsid w:val="00844659"/>
    <w:rsid w:val="00845426"/>
    <w:rsid w:val="00850CE2"/>
    <w:rsid w:val="00851585"/>
    <w:rsid w:val="008561C6"/>
    <w:rsid w:val="00856E27"/>
    <w:rsid w:val="008636B8"/>
    <w:rsid w:val="00864CB1"/>
    <w:rsid w:val="0086628E"/>
    <w:rsid w:val="008731DD"/>
    <w:rsid w:val="00875957"/>
    <w:rsid w:val="008826F8"/>
    <w:rsid w:val="00883DD7"/>
    <w:rsid w:val="008919F0"/>
    <w:rsid w:val="008A2439"/>
    <w:rsid w:val="008A59DE"/>
    <w:rsid w:val="008A74E3"/>
    <w:rsid w:val="008B11B6"/>
    <w:rsid w:val="008B3477"/>
    <w:rsid w:val="008B4E08"/>
    <w:rsid w:val="008B5D42"/>
    <w:rsid w:val="008B66AD"/>
    <w:rsid w:val="008B7E3D"/>
    <w:rsid w:val="008C078B"/>
    <w:rsid w:val="008C2745"/>
    <w:rsid w:val="008C2A37"/>
    <w:rsid w:val="008D14A9"/>
    <w:rsid w:val="008D3819"/>
    <w:rsid w:val="008D600D"/>
    <w:rsid w:val="008E324B"/>
    <w:rsid w:val="008E3311"/>
    <w:rsid w:val="008F44FE"/>
    <w:rsid w:val="008F4EC1"/>
    <w:rsid w:val="008F661D"/>
    <w:rsid w:val="00900155"/>
    <w:rsid w:val="00900D0B"/>
    <w:rsid w:val="00903F4F"/>
    <w:rsid w:val="009162B4"/>
    <w:rsid w:val="00917F98"/>
    <w:rsid w:val="00923BF1"/>
    <w:rsid w:val="009279FE"/>
    <w:rsid w:val="00931BFE"/>
    <w:rsid w:val="0093402D"/>
    <w:rsid w:val="00934B78"/>
    <w:rsid w:val="00941255"/>
    <w:rsid w:val="00943A02"/>
    <w:rsid w:val="00944954"/>
    <w:rsid w:val="00954C6A"/>
    <w:rsid w:val="009563E7"/>
    <w:rsid w:val="009606AD"/>
    <w:rsid w:val="00961AD5"/>
    <w:rsid w:val="00965AB8"/>
    <w:rsid w:val="0096766E"/>
    <w:rsid w:val="00971D5F"/>
    <w:rsid w:val="00980A52"/>
    <w:rsid w:val="00981A2A"/>
    <w:rsid w:val="00981EC5"/>
    <w:rsid w:val="00985E35"/>
    <w:rsid w:val="00986F6B"/>
    <w:rsid w:val="009929F6"/>
    <w:rsid w:val="009A3B62"/>
    <w:rsid w:val="009B0C49"/>
    <w:rsid w:val="009B6A73"/>
    <w:rsid w:val="009C02D6"/>
    <w:rsid w:val="009C6F47"/>
    <w:rsid w:val="009C7824"/>
    <w:rsid w:val="009D0DF5"/>
    <w:rsid w:val="009D145A"/>
    <w:rsid w:val="009E2EFB"/>
    <w:rsid w:val="009E3D66"/>
    <w:rsid w:val="009F4C43"/>
    <w:rsid w:val="009F7711"/>
    <w:rsid w:val="00A0634C"/>
    <w:rsid w:val="00A128E9"/>
    <w:rsid w:val="00A147C6"/>
    <w:rsid w:val="00A15DCE"/>
    <w:rsid w:val="00A1652A"/>
    <w:rsid w:val="00A17440"/>
    <w:rsid w:val="00A2012C"/>
    <w:rsid w:val="00A2782A"/>
    <w:rsid w:val="00A40BB2"/>
    <w:rsid w:val="00A45C88"/>
    <w:rsid w:val="00A462BB"/>
    <w:rsid w:val="00A47D89"/>
    <w:rsid w:val="00A62543"/>
    <w:rsid w:val="00A67D63"/>
    <w:rsid w:val="00A736EC"/>
    <w:rsid w:val="00A76671"/>
    <w:rsid w:val="00A768D4"/>
    <w:rsid w:val="00A87D32"/>
    <w:rsid w:val="00A93FBB"/>
    <w:rsid w:val="00A969AA"/>
    <w:rsid w:val="00AA12E6"/>
    <w:rsid w:val="00AA3708"/>
    <w:rsid w:val="00AA3DFF"/>
    <w:rsid w:val="00AA3F60"/>
    <w:rsid w:val="00AA5E10"/>
    <w:rsid w:val="00AA7CF8"/>
    <w:rsid w:val="00AB1C06"/>
    <w:rsid w:val="00AB3ECE"/>
    <w:rsid w:val="00AB4009"/>
    <w:rsid w:val="00AC01A6"/>
    <w:rsid w:val="00AC2569"/>
    <w:rsid w:val="00AC6061"/>
    <w:rsid w:val="00AC77FD"/>
    <w:rsid w:val="00AD720F"/>
    <w:rsid w:val="00AD7719"/>
    <w:rsid w:val="00AE4322"/>
    <w:rsid w:val="00AE794C"/>
    <w:rsid w:val="00AE7E07"/>
    <w:rsid w:val="00AF09E8"/>
    <w:rsid w:val="00AF2D79"/>
    <w:rsid w:val="00AF57CB"/>
    <w:rsid w:val="00AF72DB"/>
    <w:rsid w:val="00B11ADE"/>
    <w:rsid w:val="00B17350"/>
    <w:rsid w:val="00B22EC0"/>
    <w:rsid w:val="00B23A91"/>
    <w:rsid w:val="00B25587"/>
    <w:rsid w:val="00B2580E"/>
    <w:rsid w:val="00B273DB"/>
    <w:rsid w:val="00B37142"/>
    <w:rsid w:val="00B51767"/>
    <w:rsid w:val="00B53AEE"/>
    <w:rsid w:val="00B558FF"/>
    <w:rsid w:val="00B55CE0"/>
    <w:rsid w:val="00B60012"/>
    <w:rsid w:val="00B72D77"/>
    <w:rsid w:val="00B7681B"/>
    <w:rsid w:val="00B92964"/>
    <w:rsid w:val="00BA1D7A"/>
    <w:rsid w:val="00BA2A9C"/>
    <w:rsid w:val="00BA5C49"/>
    <w:rsid w:val="00BC19AD"/>
    <w:rsid w:val="00BC19CB"/>
    <w:rsid w:val="00BC2390"/>
    <w:rsid w:val="00BC5716"/>
    <w:rsid w:val="00BD0B2F"/>
    <w:rsid w:val="00BD18B1"/>
    <w:rsid w:val="00BD6246"/>
    <w:rsid w:val="00BD6A38"/>
    <w:rsid w:val="00BD7EE3"/>
    <w:rsid w:val="00BE5507"/>
    <w:rsid w:val="00BF028E"/>
    <w:rsid w:val="00BF09D0"/>
    <w:rsid w:val="00BF3EC7"/>
    <w:rsid w:val="00BF434A"/>
    <w:rsid w:val="00BF5685"/>
    <w:rsid w:val="00C00126"/>
    <w:rsid w:val="00C03206"/>
    <w:rsid w:val="00C20DAD"/>
    <w:rsid w:val="00C21D71"/>
    <w:rsid w:val="00C22D8B"/>
    <w:rsid w:val="00C30265"/>
    <w:rsid w:val="00C31DFD"/>
    <w:rsid w:val="00C351E6"/>
    <w:rsid w:val="00C36A56"/>
    <w:rsid w:val="00C42C71"/>
    <w:rsid w:val="00C47A93"/>
    <w:rsid w:val="00C577BC"/>
    <w:rsid w:val="00C60F65"/>
    <w:rsid w:val="00C6294B"/>
    <w:rsid w:val="00C70C28"/>
    <w:rsid w:val="00C71F95"/>
    <w:rsid w:val="00C72AD4"/>
    <w:rsid w:val="00C72B9B"/>
    <w:rsid w:val="00C75FB0"/>
    <w:rsid w:val="00C82600"/>
    <w:rsid w:val="00C833C0"/>
    <w:rsid w:val="00C84611"/>
    <w:rsid w:val="00C859BF"/>
    <w:rsid w:val="00C87A77"/>
    <w:rsid w:val="00C908C1"/>
    <w:rsid w:val="00C909F6"/>
    <w:rsid w:val="00C924CD"/>
    <w:rsid w:val="00CA210C"/>
    <w:rsid w:val="00CA4C35"/>
    <w:rsid w:val="00CA5A22"/>
    <w:rsid w:val="00CB121D"/>
    <w:rsid w:val="00CB19B3"/>
    <w:rsid w:val="00CB375E"/>
    <w:rsid w:val="00CC62BF"/>
    <w:rsid w:val="00CD7B82"/>
    <w:rsid w:val="00CD7E72"/>
    <w:rsid w:val="00CE0EE3"/>
    <w:rsid w:val="00CE1024"/>
    <w:rsid w:val="00CE1855"/>
    <w:rsid w:val="00CE334D"/>
    <w:rsid w:val="00CE7736"/>
    <w:rsid w:val="00CF17F3"/>
    <w:rsid w:val="00CF439E"/>
    <w:rsid w:val="00D0425B"/>
    <w:rsid w:val="00D05FD5"/>
    <w:rsid w:val="00D07D09"/>
    <w:rsid w:val="00D12048"/>
    <w:rsid w:val="00D25745"/>
    <w:rsid w:val="00D35B95"/>
    <w:rsid w:val="00D4788F"/>
    <w:rsid w:val="00D47DA9"/>
    <w:rsid w:val="00D51F59"/>
    <w:rsid w:val="00D54231"/>
    <w:rsid w:val="00D547E1"/>
    <w:rsid w:val="00D57277"/>
    <w:rsid w:val="00D63FBF"/>
    <w:rsid w:val="00D66B7F"/>
    <w:rsid w:val="00D76034"/>
    <w:rsid w:val="00DA32EE"/>
    <w:rsid w:val="00DA4C52"/>
    <w:rsid w:val="00DA5B42"/>
    <w:rsid w:val="00DC4325"/>
    <w:rsid w:val="00DC5494"/>
    <w:rsid w:val="00DD0004"/>
    <w:rsid w:val="00DD1780"/>
    <w:rsid w:val="00DE3639"/>
    <w:rsid w:val="00DE70E1"/>
    <w:rsid w:val="00DF0C00"/>
    <w:rsid w:val="00E00631"/>
    <w:rsid w:val="00E01BFF"/>
    <w:rsid w:val="00E03727"/>
    <w:rsid w:val="00E1013F"/>
    <w:rsid w:val="00E10A04"/>
    <w:rsid w:val="00E120C0"/>
    <w:rsid w:val="00E13C29"/>
    <w:rsid w:val="00E13DB5"/>
    <w:rsid w:val="00E1510D"/>
    <w:rsid w:val="00E165A3"/>
    <w:rsid w:val="00E17331"/>
    <w:rsid w:val="00E219FF"/>
    <w:rsid w:val="00E23ABE"/>
    <w:rsid w:val="00E240EC"/>
    <w:rsid w:val="00E278A0"/>
    <w:rsid w:val="00E315DF"/>
    <w:rsid w:val="00E31D22"/>
    <w:rsid w:val="00E32BE5"/>
    <w:rsid w:val="00E34537"/>
    <w:rsid w:val="00E35C7B"/>
    <w:rsid w:val="00E367C1"/>
    <w:rsid w:val="00E4230D"/>
    <w:rsid w:val="00E43B9B"/>
    <w:rsid w:val="00E46890"/>
    <w:rsid w:val="00E54D2F"/>
    <w:rsid w:val="00E550BD"/>
    <w:rsid w:val="00E56E6A"/>
    <w:rsid w:val="00E570BD"/>
    <w:rsid w:val="00E615E3"/>
    <w:rsid w:val="00E63A18"/>
    <w:rsid w:val="00E71B39"/>
    <w:rsid w:val="00E72D9D"/>
    <w:rsid w:val="00E73E2A"/>
    <w:rsid w:val="00E76F4D"/>
    <w:rsid w:val="00E77F4D"/>
    <w:rsid w:val="00E82B90"/>
    <w:rsid w:val="00E87147"/>
    <w:rsid w:val="00E90E75"/>
    <w:rsid w:val="00E97AEB"/>
    <w:rsid w:val="00EA5D7E"/>
    <w:rsid w:val="00EC6B92"/>
    <w:rsid w:val="00ED0A85"/>
    <w:rsid w:val="00ED4E43"/>
    <w:rsid w:val="00ED7300"/>
    <w:rsid w:val="00EE007C"/>
    <w:rsid w:val="00EE50BB"/>
    <w:rsid w:val="00EF19D7"/>
    <w:rsid w:val="00EF78D6"/>
    <w:rsid w:val="00EF7AC9"/>
    <w:rsid w:val="00F00525"/>
    <w:rsid w:val="00F01827"/>
    <w:rsid w:val="00F03A5A"/>
    <w:rsid w:val="00F078C4"/>
    <w:rsid w:val="00F14C80"/>
    <w:rsid w:val="00F16E87"/>
    <w:rsid w:val="00F24171"/>
    <w:rsid w:val="00F302A6"/>
    <w:rsid w:val="00F35E1B"/>
    <w:rsid w:val="00F463D8"/>
    <w:rsid w:val="00F52D4F"/>
    <w:rsid w:val="00F530B7"/>
    <w:rsid w:val="00F53AC9"/>
    <w:rsid w:val="00F550D5"/>
    <w:rsid w:val="00F60343"/>
    <w:rsid w:val="00F64782"/>
    <w:rsid w:val="00F84DE2"/>
    <w:rsid w:val="00FA3819"/>
    <w:rsid w:val="00FB352E"/>
    <w:rsid w:val="00FB3E76"/>
    <w:rsid w:val="00FB3F48"/>
    <w:rsid w:val="00FB57D1"/>
    <w:rsid w:val="00FC7551"/>
    <w:rsid w:val="00FC7FD0"/>
    <w:rsid w:val="00FD10CC"/>
    <w:rsid w:val="00FD2BC3"/>
    <w:rsid w:val="00FE5140"/>
    <w:rsid w:val="00FE62BD"/>
    <w:rsid w:val="00FE763D"/>
    <w:rsid w:val="00FF0F62"/>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B5E7F"/>
  <w15:chartTrackingRefBased/>
  <w15:docId w15:val="{97A617E2-9837-4FEE-963D-EF4952B0D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2"/>
        <w:szCs w:val="22"/>
        <w:lang w:val="en-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1" w:unhideWhenUsed="1" w:qFormat="1"/>
    <w:lsdException w:name="List Bullet 3" w:semiHidden="1" w:uiPriority="11" w:unhideWhenUsed="1" w:qFormat="1"/>
    <w:lsdException w:name="List Bullet 4" w:semiHidden="1" w:uiPriority="11" w:unhideWhenUsed="1"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744"/>
    <w:pPr>
      <w:spacing w:before="360" w:after="360" w:line="240" w:lineRule="auto"/>
      <w:jc w:val="both"/>
    </w:pPr>
    <w:rPr>
      <w:rFonts w:ascii="Lato" w:hAnsi="Lato" w:cstheme="majorHAnsi"/>
      <w:snapToGrid w:val="0"/>
      <w:kern w:val="0"/>
      <w:sz w:val="20"/>
      <w:szCs w:val="20"/>
      <w:lang w:val="en-US"/>
      <w14:ligatures w14:val="none"/>
    </w:rPr>
  </w:style>
  <w:style w:type="paragraph" w:styleId="Heading1">
    <w:name w:val="heading 1"/>
    <w:basedOn w:val="Normal"/>
    <w:next w:val="Normal"/>
    <w:link w:val="Heading1Char"/>
    <w:autoRedefine/>
    <w:uiPriority w:val="9"/>
    <w:qFormat/>
    <w:rsid w:val="004A4744"/>
    <w:pPr>
      <w:numPr>
        <w:numId w:val="1"/>
      </w:numPr>
      <w:ind w:right="1247"/>
      <w:outlineLvl w:val="0"/>
    </w:pPr>
    <w:rPr>
      <w:b/>
      <w:color w:val="0E2841" w:themeColor="text2"/>
      <w:kern w:val="28"/>
      <w:sz w:val="48"/>
    </w:rPr>
  </w:style>
  <w:style w:type="paragraph" w:styleId="Heading2">
    <w:name w:val="heading 2"/>
    <w:basedOn w:val="Normal"/>
    <w:next w:val="Normal"/>
    <w:link w:val="Heading2Char"/>
    <w:autoRedefine/>
    <w:uiPriority w:val="9"/>
    <w:qFormat/>
    <w:rsid w:val="004A4744"/>
    <w:pPr>
      <w:keepNext/>
      <w:numPr>
        <w:ilvl w:val="1"/>
        <w:numId w:val="1"/>
      </w:numPr>
      <w:spacing w:before="240" w:after="240" w:line="360" w:lineRule="auto"/>
      <w:ind w:right="1247"/>
      <w:outlineLvl w:val="1"/>
    </w:pPr>
    <w:rPr>
      <w:b/>
      <w:color w:val="00AEEF"/>
      <w:sz w:val="28"/>
    </w:rPr>
  </w:style>
  <w:style w:type="paragraph" w:styleId="Heading3">
    <w:name w:val="heading 3"/>
    <w:basedOn w:val="Normal"/>
    <w:next w:val="Normal"/>
    <w:link w:val="Heading3Char"/>
    <w:autoRedefine/>
    <w:uiPriority w:val="9"/>
    <w:qFormat/>
    <w:rsid w:val="004A4744"/>
    <w:pPr>
      <w:keepLines/>
      <w:numPr>
        <w:ilvl w:val="2"/>
        <w:numId w:val="1"/>
      </w:numPr>
      <w:spacing w:before="240" w:after="240" w:line="360" w:lineRule="auto"/>
      <w:ind w:right="1247"/>
      <w:outlineLvl w:val="2"/>
    </w:pPr>
    <w:rPr>
      <w:b/>
      <w:caps/>
      <w:color w:val="17598A"/>
    </w:rPr>
  </w:style>
  <w:style w:type="paragraph" w:styleId="Heading4">
    <w:name w:val="heading 4"/>
    <w:basedOn w:val="Normal"/>
    <w:next w:val="Normal"/>
    <w:link w:val="Heading4Char"/>
    <w:uiPriority w:val="9"/>
    <w:qFormat/>
    <w:rsid w:val="004A4744"/>
    <w:pPr>
      <w:keepNext/>
      <w:keepLines/>
      <w:numPr>
        <w:ilvl w:val="3"/>
        <w:numId w:val="1"/>
      </w:numPr>
      <w:outlineLvl w:val="3"/>
    </w:pPr>
    <w:rPr>
      <w:rFonts w:asciiTheme="majorHAnsi" w:hAnsiTheme="majorHAnsi"/>
      <w:b/>
    </w:rPr>
  </w:style>
  <w:style w:type="paragraph" w:styleId="Heading5">
    <w:name w:val="heading 5"/>
    <w:basedOn w:val="Normal"/>
    <w:next w:val="Normal"/>
    <w:link w:val="Heading5Char"/>
    <w:uiPriority w:val="9"/>
    <w:semiHidden/>
    <w:unhideWhenUsed/>
    <w:qFormat/>
    <w:rsid w:val="00F84DE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84DE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84DE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84DE2"/>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84DE2"/>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4A4744"/>
    <w:pPr>
      <w:tabs>
        <w:tab w:val="center" w:pos="4320"/>
        <w:tab w:val="right" w:pos="8640"/>
      </w:tabs>
      <w:spacing w:after="0"/>
      <w:contextualSpacing/>
    </w:pPr>
    <w:rPr>
      <w:color w:val="666666" w:themeColor="text1" w:themeTint="99"/>
    </w:rPr>
  </w:style>
  <w:style w:type="character" w:customStyle="1" w:styleId="HeaderChar">
    <w:name w:val="Header Char"/>
    <w:basedOn w:val="DefaultParagraphFont"/>
    <w:link w:val="Header"/>
    <w:uiPriority w:val="99"/>
    <w:rsid w:val="004A4744"/>
    <w:rPr>
      <w:rFonts w:ascii="Lato" w:eastAsia="Times New Roman" w:hAnsi="Lato" w:cstheme="majorHAnsi"/>
      <w:snapToGrid w:val="0"/>
      <w:color w:val="666666" w:themeColor="text1" w:themeTint="99"/>
      <w:kern w:val="0"/>
      <w:sz w:val="20"/>
      <w:szCs w:val="20"/>
      <w:lang w:val="en-US"/>
      <w14:ligatures w14:val="none"/>
    </w:rPr>
  </w:style>
  <w:style w:type="character" w:customStyle="1" w:styleId="Heading1Char">
    <w:name w:val="Heading 1 Char"/>
    <w:basedOn w:val="DefaultParagraphFont"/>
    <w:link w:val="Heading1"/>
    <w:uiPriority w:val="9"/>
    <w:rsid w:val="004A4744"/>
    <w:rPr>
      <w:rFonts w:ascii="Lato" w:hAnsi="Lato" w:cstheme="majorHAnsi"/>
      <w:b/>
      <w:snapToGrid w:val="0"/>
      <w:color w:val="0E2841" w:themeColor="text2"/>
      <w:kern w:val="28"/>
      <w:sz w:val="48"/>
      <w:szCs w:val="20"/>
      <w:lang w:val="en-US"/>
      <w14:ligatures w14:val="none"/>
    </w:rPr>
  </w:style>
  <w:style w:type="character" w:customStyle="1" w:styleId="Heading2Char">
    <w:name w:val="Heading 2 Char"/>
    <w:basedOn w:val="DefaultParagraphFont"/>
    <w:link w:val="Heading2"/>
    <w:uiPriority w:val="9"/>
    <w:rsid w:val="004A4744"/>
    <w:rPr>
      <w:rFonts w:ascii="Lato" w:hAnsi="Lato" w:cstheme="majorHAnsi"/>
      <w:b/>
      <w:snapToGrid w:val="0"/>
      <w:color w:val="00AEEF"/>
      <w:kern w:val="0"/>
      <w:sz w:val="28"/>
      <w:szCs w:val="20"/>
      <w:lang w:val="en-US"/>
      <w14:ligatures w14:val="none"/>
    </w:rPr>
  </w:style>
  <w:style w:type="character" w:customStyle="1" w:styleId="Heading3Char">
    <w:name w:val="Heading 3 Char"/>
    <w:basedOn w:val="DefaultParagraphFont"/>
    <w:link w:val="Heading3"/>
    <w:uiPriority w:val="9"/>
    <w:rsid w:val="004A4744"/>
    <w:rPr>
      <w:rFonts w:ascii="Lato" w:hAnsi="Lato" w:cstheme="majorHAnsi"/>
      <w:b/>
      <w:caps/>
      <w:snapToGrid w:val="0"/>
      <w:color w:val="17598A"/>
      <w:kern w:val="0"/>
      <w:sz w:val="20"/>
      <w:szCs w:val="20"/>
      <w:lang w:val="en-US"/>
      <w14:ligatures w14:val="none"/>
    </w:rPr>
  </w:style>
  <w:style w:type="character" w:customStyle="1" w:styleId="Heading4Char">
    <w:name w:val="Heading 4 Char"/>
    <w:basedOn w:val="DefaultParagraphFont"/>
    <w:link w:val="Heading4"/>
    <w:uiPriority w:val="9"/>
    <w:rsid w:val="004A4744"/>
    <w:rPr>
      <w:rFonts w:asciiTheme="majorHAnsi" w:hAnsiTheme="majorHAnsi" w:cstheme="majorHAnsi"/>
      <w:b/>
      <w:snapToGrid w:val="0"/>
      <w:kern w:val="0"/>
      <w:sz w:val="20"/>
      <w:szCs w:val="20"/>
      <w:lang w:val="en-US"/>
      <w14:ligatures w14:val="none"/>
    </w:rPr>
  </w:style>
  <w:style w:type="paragraph" w:styleId="ListBullet">
    <w:name w:val="List Bullet"/>
    <w:basedOn w:val="Normal"/>
    <w:autoRedefine/>
    <w:uiPriority w:val="10"/>
    <w:qFormat/>
    <w:rsid w:val="004A4744"/>
    <w:pPr>
      <w:numPr>
        <w:numId w:val="2"/>
      </w:numPr>
      <w:spacing w:line="360" w:lineRule="auto"/>
    </w:pPr>
    <w:rPr>
      <w:noProof/>
    </w:rPr>
  </w:style>
  <w:style w:type="paragraph" w:styleId="ListBullet2">
    <w:name w:val="List Bullet 2"/>
    <w:basedOn w:val="Normal"/>
    <w:uiPriority w:val="11"/>
    <w:qFormat/>
    <w:rsid w:val="004A4744"/>
    <w:pPr>
      <w:numPr>
        <w:ilvl w:val="1"/>
        <w:numId w:val="2"/>
      </w:numPr>
      <w:spacing w:after="120"/>
    </w:pPr>
    <w:rPr>
      <w:noProof/>
    </w:rPr>
  </w:style>
  <w:style w:type="paragraph" w:styleId="ListBullet3">
    <w:name w:val="List Bullet 3"/>
    <w:basedOn w:val="Normal"/>
    <w:uiPriority w:val="11"/>
    <w:qFormat/>
    <w:rsid w:val="004A4744"/>
    <w:pPr>
      <w:numPr>
        <w:ilvl w:val="2"/>
        <w:numId w:val="2"/>
      </w:numPr>
      <w:spacing w:after="120"/>
    </w:pPr>
    <w:rPr>
      <w:noProof/>
    </w:rPr>
  </w:style>
  <w:style w:type="paragraph" w:styleId="ListBullet4">
    <w:name w:val="List Bullet 4"/>
    <w:basedOn w:val="Normal"/>
    <w:uiPriority w:val="11"/>
    <w:qFormat/>
    <w:rsid w:val="004A4744"/>
    <w:pPr>
      <w:numPr>
        <w:ilvl w:val="3"/>
        <w:numId w:val="2"/>
      </w:numPr>
      <w:spacing w:after="120"/>
    </w:pPr>
    <w:rPr>
      <w:noProof/>
    </w:rPr>
  </w:style>
  <w:style w:type="table" w:customStyle="1" w:styleId="Group-IPS">
    <w:name w:val="Group - IPS"/>
    <w:basedOn w:val="TableNormal"/>
    <w:uiPriority w:val="99"/>
    <w:rsid w:val="004A4744"/>
    <w:pPr>
      <w:spacing w:after="0" w:line="240" w:lineRule="auto"/>
      <w:contextualSpacing/>
    </w:pPr>
    <w:rPr>
      <w:kern w:val="0"/>
      <w:sz w:val="20"/>
      <w:lang w:val="en-US"/>
      <w14:ligatures w14:val="none"/>
    </w:rPr>
    <w:tblPr>
      <w:tblStyleRowBandSize w:val="1"/>
      <w:tblBorders>
        <w:top w:val="single" w:sz="2" w:space="0" w:color="666666" w:themeColor="text1" w:themeTint="99"/>
        <w:left w:val="single" w:sz="2" w:space="0" w:color="666666" w:themeColor="text1" w:themeTint="99"/>
        <w:bottom w:val="single" w:sz="2" w:space="0" w:color="666666" w:themeColor="text1" w:themeTint="99"/>
        <w:right w:val="single" w:sz="2" w:space="0" w:color="666666" w:themeColor="text1" w:themeTint="99"/>
        <w:insideH w:val="single" w:sz="2" w:space="0" w:color="666666" w:themeColor="text1" w:themeTint="99"/>
        <w:insideV w:val="single" w:sz="2" w:space="0" w:color="666666" w:themeColor="text1" w:themeTint="99"/>
      </w:tblBorders>
      <w:tblCellMar>
        <w:top w:w="57" w:type="dxa"/>
        <w:left w:w="57" w:type="dxa"/>
        <w:bottom w:w="57" w:type="dxa"/>
        <w:right w:w="57" w:type="dxa"/>
      </w:tblCellMar>
    </w:tblPr>
    <w:tblStylePr w:type="firstRow">
      <w:rPr>
        <w:b/>
      </w:rPr>
      <w:tblPr/>
      <w:tcPr>
        <w:shd w:val="clear" w:color="auto" w:fill="C1E4F5" w:themeFill="accent1" w:themeFillTint="33"/>
      </w:tcPr>
    </w:tblStylePr>
    <w:tblStylePr w:type="lastRow">
      <w:rPr>
        <w:b/>
      </w:rPr>
      <w:tblPr/>
      <w:tcPr>
        <w:shd w:val="clear" w:color="auto" w:fill="E8E8E8" w:themeFill="background2"/>
      </w:tcPr>
    </w:tblStylePr>
    <w:tblStylePr w:type="band2Horz">
      <w:tblPr/>
      <w:tcPr>
        <w:shd w:val="clear" w:color="auto" w:fill="F3F7F9"/>
      </w:tcPr>
    </w:tblStylePr>
  </w:style>
  <w:style w:type="paragraph" w:styleId="TOC1">
    <w:name w:val="toc 1"/>
    <w:basedOn w:val="Normal"/>
    <w:next w:val="Normal"/>
    <w:uiPriority w:val="39"/>
    <w:rsid w:val="004A4744"/>
    <w:pPr>
      <w:spacing w:before="0" w:after="120"/>
      <w:jc w:val="left"/>
    </w:pPr>
    <w:rPr>
      <w:rFonts w:cstheme="minorHAnsi"/>
      <w:bCs/>
      <w:caps/>
      <w:sz w:val="24"/>
    </w:rPr>
  </w:style>
  <w:style w:type="paragraph" w:styleId="TOC2">
    <w:name w:val="toc 2"/>
    <w:basedOn w:val="Normal"/>
    <w:next w:val="Normal"/>
    <w:autoRedefine/>
    <w:uiPriority w:val="39"/>
    <w:unhideWhenUsed/>
    <w:rsid w:val="004A4744"/>
    <w:pPr>
      <w:spacing w:before="0" w:after="120"/>
      <w:ind w:left="198"/>
    </w:pPr>
  </w:style>
  <w:style w:type="paragraph" w:styleId="TOC3">
    <w:name w:val="toc 3"/>
    <w:basedOn w:val="Normal"/>
    <w:next w:val="Normal"/>
    <w:uiPriority w:val="39"/>
    <w:unhideWhenUsed/>
    <w:rsid w:val="004A4744"/>
    <w:pPr>
      <w:spacing w:before="0" w:after="120"/>
      <w:ind w:left="403"/>
      <w:jc w:val="left"/>
    </w:pPr>
    <w:rPr>
      <w:rFonts w:cstheme="minorHAnsi"/>
    </w:rPr>
  </w:style>
  <w:style w:type="paragraph" w:styleId="TOC4">
    <w:name w:val="toc 4"/>
    <w:basedOn w:val="Normal"/>
    <w:next w:val="Normal"/>
    <w:uiPriority w:val="39"/>
    <w:unhideWhenUsed/>
    <w:rsid w:val="004A4744"/>
    <w:pPr>
      <w:spacing w:before="0" w:after="0"/>
      <w:ind w:left="600"/>
      <w:jc w:val="left"/>
    </w:pPr>
    <w:rPr>
      <w:rFonts w:asciiTheme="minorHAnsi" w:hAnsiTheme="minorHAnsi" w:cstheme="minorHAnsi"/>
    </w:rPr>
  </w:style>
  <w:style w:type="paragraph" w:styleId="TOC5">
    <w:name w:val="toc 5"/>
    <w:basedOn w:val="Normal"/>
    <w:next w:val="Normal"/>
    <w:uiPriority w:val="39"/>
    <w:unhideWhenUsed/>
    <w:rsid w:val="004A4744"/>
    <w:pPr>
      <w:spacing w:before="0" w:after="0"/>
      <w:ind w:left="800"/>
      <w:jc w:val="left"/>
    </w:pPr>
    <w:rPr>
      <w:rFonts w:asciiTheme="minorHAnsi" w:hAnsiTheme="minorHAnsi" w:cstheme="minorHAnsi"/>
    </w:rPr>
  </w:style>
  <w:style w:type="paragraph" w:styleId="TOC6">
    <w:name w:val="toc 6"/>
    <w:basedOn w:val="Normal"/>
    <w:next w:val="Normal"/>
    <w:uiPriority w:val="39"/>
    <w:unhideWhenUsed/>
    <w:rsid w:val="004A4744"/>
    <w:pPr>
      <w:spacing w:before="0" w:after="0"/>
      <w:ind w:left="1000"/>
      <w:jc w:val="left"/>
    </w:pPr>
    <w:rPr>
      <w:rFonts w:asciiTheme="minorHAnsi" w:hAnsiTheme="minorHAnsi" w:cstheme="minorHAnsi"/>
    </w:rPr>
  </w:style>
  <w:style w:type="paragraph" w:styleId="TOC7">
    <w:name w:val="toc 7"/>
    <w:basedOn w:val="Normal"/>
    <w:next w:val="Normal"/>
    <w:uiPriority w:val="39"/>
    <w:unhideWhenUsed/>
    <w:rsid w:val="004A4744"/>
    <w:pPr>
      <w:spacing w:before="0" w:after="0"/>
      <w:ind w:left="1200"/>
      <w:jc w:val="left"/>
    </w:pPr>
    <w:rPr>
      <w:rFonts w:asciiTheme="minorHAnsi" w:hAnsiTheme="minorHAnsi" w:cstheme="minorHAnsi"/>
    </w:rPr>
  </w:style>
  <w:style w:type="paragraph" w:styleId="TOC8">
    <w:name w:val="toc 8"/>
    <w:basedOn w:val="Normal"/>
    <w:next w:val="Normal"/>
    <w:uiPriority w:val="39"/>
    <w:unhideWhenUsed/>
    <w:rsid w:val="004A4744"/>
    <w:pPr>
      <w:spacing w:before="0" w:after="0"/>
      <w:ind w:left="1400"/>
      <w:jc w:val="left"/>
    </w:pPr>
    <w:rPr>
      <w:rFonts w:asciiTheme="minorHAnsi" w:hAnsiTheme="minorHAnsi" w:cstheme="minorHAnsi"/>
    </w:rPr>
  </w:style>
  <w:style w:type="paragraph" w:styleId="TOC9">
    <w:name w:val="toc 9"/>
    <w:basedOn w:val="Normal"/>
    <w:next w:val="Normal"/>
    <w:uiPriority w:val="39"/>
    <w:unhideWhenUsed/>
    <w:rsid w:val="004A4744"/>
    <w:pPr>
      <w:spacing w:before="0" w:after="0"/>
      <w:ind w:left="1600"/>
      <w:jc w:val="left"/>
    </w:pPr>
    <w:rPr>
      <w:rFonts w:asciiTheme="minorHAnsi" w:hAnsiTheme="minorHAnsi" w:cstheme="minorHAnsi"/>
    </w:rPr>
  </w:style>
  <w:style w:type="paragraph" w:styleId="TOCHeading">
    <w:name w:val="TOC Heading"/>
    <w:basedOn w:val="Heading1"/>
    <w:next w:val="Normal"/>
    <w:uiPriority w:val="39"/>
    <w:qFormat/>
    <w:rsid w:val="004A4744"/>
    <w:pPr>
      <w:keepNext/>
      <w:keepLines/>
      <w:pageBreakBefore/>
      <w:numPr>
        <w:numId w:val="0"/>
      </w:numPr>
      <w:spacing w:before="0"/>
      <w:contextualSpacing/>
      <w:jc w:val="left"/>
      <w:outlineLvl w:val="9"/>
    </w:pPr>
    <w:rPr>
      <w:rFonts w:eastAsiaTheme="majorEastAsia" w:cstheme="majorBidi"/>
      <w:kern w:val="0"/>
      <w:szCs w:val="32"/>
    </w:rPr>
  </w:style>
  <w:style w:type="character" w:customStyle="1" w:styleId="Heading5Char">
    <w:name w:val="Heading 5 Char"/>
    <w:basedOn w:val="DefaultParagraphFont"/>
    <w:link w:val="Heading5"/>
    <w:uiPriority w:val="9"/>
    <w:semiHidden/>
    <w:rsid w:val="00F84DE2"/>
    <w:rPr>
      <w:rFonts w:eastAsiaTheme="majorEastAsia" w:cstheme="majorBidi"/>
      <w:snapToGrid w:val="0"/>
      <w:color w:val="0F4761" w:themeColor="accent1" w:themeShade="BF"/>
      <w:kern w:val="0"/>
      <w:sz w:val="20"/>
      <w:szCs w:val="20"/>
      <w:lang w:val="en-US"/>
      <w14:ligatures w14:val="none"/>
    </w:rPr>
  </w:style>
  <w:style w:type="character" w:customStyle="1" w:styleId="Heading6Char">
    <w:name w:val="Heading 6 Char"/>
    <w:basedOn w:val="DefaultParagraphFont"/>
    <w:link w:val="Heading6"/>
    <w:uiPriority w:val="9"/>
    <w:semiHidden/>
    <w:rsid w:val="00F84DE2"/>
    <w:rPr>
      <w:rFonts w:eastAsiaTheme="majorEastAsia" w:cstheme="majorBidi"/>
      <w:i/>
      <w:iCs/>
      <w:snapToGrid w:val="0"/>
      <w:color w:val="595959" w:themeColor="text1" w:themeTint="A6"/>
      <w:kern w:val="0"/>
      <w:sz w:val="20"/>
      <w:szCs w:val="20"/>
      <w:lang w:val="en-US"/>
      <w14:ligatures w14:val="none"/>
    </w:rPr>
  </w:style>
  <w:style w:type="character" w:customStyle="1" w:styleId="Heading7Char">
    <w:name w:val="Heading 7 Char"/>
    <w:basedOn w:val="DefaultParagraphFont"/>
    <w:link w:val="Heading7"/>
    <w:uiPriority w:val="9"/>
    <w:semiHidden/>
    <w:rsid w:val="00F84DE2"/>
    <w:rPr>
      <w:rFonts w:eastAsiaTheme="majorEastAsia" w:cstheme="majorBidi"/>
      <w:snapToGrid w:val="0"/>
      <w:color w:val="595959" w:themeColor="text1" w:themeTint="A6"/>
      <w:kern w:val="0"/>
      <w:sz w:val="20"/>
      <w:szCs w:val="20"/>
      <w:lang w:val="en-US"/>
      <w14:ligatures w14:val="none"/>
    </w:rPr>
  </w:style>
  <w:style w:type="character" w:customStyle="1" w:styleId="Heading8Char">
    <w:name w:val="Heading 8 Char"/>
    <w:basedOn w:val="DefaultParagraphFont"/>
    <w:link w:val="Heading8"/>
    <w:uiPriority w:val="9"/>
    <w:semiHidden/>
    <w:rsid w:val="00F84DE2"/>
    <w:rPr>
      <w:rFonts w:eastAsiaTheme="majorEastAsia" w:cstheme="majorBidi"/>
      <w:i/>
      <w:iCs/>
      <w:snapToGrid w:val="0"/>
      <w:color w:val="272727" w:themeColor="text1" w:themeTint="D8"/>
      <w:kern w:val="0"/>
      <w:sz w:val="20"/>
      <w:szCs w:val="20"/>
      <w:lang w:val="en-US"/>
      <w14:ligatures w14:val="none"/>
    </w:rPr>
  </w:style>
  <w:style w:type="character" w:customStyle="1" w:styleId="Heading9Char">
    <w:name w:val="Heading 9 Char"/>
    <w:basedOn w:val="DefaultParagraphFont"/>
    <w:link w:val="Heading9"/>
    <w:uiPriority w:val="9"/>
    <w:semiHidden/>
    <w:rsid w:val="00F84DE2"/>
    <w:rPr>
      <w:rFonts w:eastAsiaTheme="majorEastAsia" w:cstheme="majorBidi"/>
      <w:snapToGrid w:val="0"/>
      <w:color w:val="272727" w:themeColor="text1" w:themeTint="D8"/>
      <w:kern w:val="0"/>
      <w:sz w:val="20"/>
      <w:szCs w:val="20"/>
      <w:lang w:val="en-US"/>
      <w14:ligatures w14:val="none"/>
    </w:rPr>
  </w:style>
  <w:style w:type="paragraph" w:styleId="Title">
    <w:name w:val="Title"/>
    <w:basedOn w:val="Normal"/>
    <w:next w:val="Normal"/>
    <w:link w:val="TitleChar"/>
    <w:uiPriority w:val="10"/>
    <w:qFormat/>
    <w:rsid w:val="00F84DE2"/>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DE2"/>
    <w:rPr>
      <w:rFonts w:asciiTheme="majorHAnsi" w:eastAsiaTheme="majorEastAsia" w:hAnsiTheme="majorHAnsi" w:cstheme="majorBidi"/>
      <w:snapToGrid w:val="0"/>
      <w:spacing w:val="-10"/>
      <w:kern w:val="28"/>
      <w:sz w:val="56"/>
      <w:szCs w:val="56"/>
      <w:lang w:val="en-US"/>
      <w14:ligatures w14:val="none"/>
    </w:rPr>
  </w:style>
  <w:style w:type="paragraph" w:styleId="Subtitle">
    <w:name w:val="Subtitle"/>
    <w:basedOn w:val="Normal"/>
    <w:next w:val="Normal"/>
    <w:link w:val="SubtitleChar"/>
    <w:uiPriority w:val="11"/>
    <w:qFormat/>
    <w:rsid w:val="00F84DE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DE2"/>
    <w:rPr>
      <w:rFonts w:eastAsiaTheme="majorEastAsia" w:cstheme="majorBidi"/>
      <w:snapToGrid w:val="0"/>
      <w:color w:val="595959" w:themeColor="text1" w:themeTint="A6"/>
      <w:spacing w:val="15"/>
      <w:kern w:val="0"/>
      <w:sz w:val="28"/>
      <w:szCs w:val="28"/>
      <w:lang w:val="en-US"/>
      <w14:ligatures w14:val="none"/>
    </w:rPr>
  </w:style>
  <w:style w:type="paragraph" w:styleId="Quote">
    <w:name w:val="Quote"/>
    <w:basedOn w:val="Normal"/>
    <w:next w:val="Normal"/>
    <w:link w:val="QuoteChar"/>
    <w:uiPriority w:val="29"/>
    <w:qFormat/>
    <w:rsid w:val="00F84DE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84DE2"/>
    <w:rPr>
      <w:rFonts w:ascii="Lato" w:hAnsi="Lato" w:cstheme="majorHAnsi"/>
      <w:i/>
      <w:iCs/>
      <w:snapToGrid w:val="0"/>
      <w:color w:val="404040" w:themeColor="text1" w:themeTint="BF"/>
      <w:kern w:val="0"/>
      <w:sz w:val="20"/>
      <w:szCs w:val="20"/>
      <w:lang w:val="en-US"/>
      <w14:ligatures w14:val="none"/>
    </w:rPr>
  </w:style>
  <w:style w:type="paragraph" w:styleId="ListParagraph">
    <w:name w:val="List Paragraph"/>
    <w:basedOn w:val="Normal"/>
    <w:uiPriority w:val="34"/>
    <w:qFormat/>
    <w:rsid w:val="00F84DE2"/>
    <w:pPr>
      <w:ind w:left="720"/>
      <w:contextualSpacing/>
    </w:pPr>
  </w:style>
  <w:style w:type="character" w:styleId="IntenseEmphasis">
    <w:name w:val="Intense Emphasis"/>
    <w:basedOn w:val="DefaultParagraphFont"/>
    <w:uiPriority w:val="21"/>
    <w:qFormat/>
    <w:rsid w:val="00F84DE2"/>
    <w:rPr>
      <w:i/>
      <w:iCs/>
      <w:color w:val="0F4761" w:themeColor="accent1" w:themeShade="BF"/>
    </w:rPr>
  </w:style>
  <w:style w:type="paragraph" w:styleId="IntenseQuote">
    <w:name w:val="Intense Quote"/>
    <w:basedOn w:val="Normal"/>
    <w:next w:val="Normal"/>
    <w:link w:val="IntenseQuoteChar"/>
    <w:uiPriority w:val="30"/>
    <w:qFormat/>
    <w:rsid w:val="00F84DE2"/>
    <w:pPr>
      <w:pBdr>
        <w:top w:val="single" w:sz="4" w:space="10" w:color="0F4761" w:themeColor="accent1" w:themeShade="BF"/>
        <w:bottom w:val="single" w:sz="4" w:space="10" w:color="0F4761" w:themeColor="accent1" w:themeShade="BF"/>
      </w:pBdr>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4DE2"/>
    <w:rPr>
      <w:rFonts w:ascii="Lato" w:hAnsi="Lato" w:cstheme="majorHAnsi"/>
      <w:i/>
      <w:iCs/>
      <w:snapToGrid w:val="0"/>
      <w:color w:val="0F4761" w:themeColor="accent1" w:themeShade="BF"/>
      <w:kern w:val="0"/>
      <w:sz w:val="20"/>
      <w:szCs w:val="20"/>
      <w:lang w:val="en-US"/>
      <w14:ligatures w14:val="none"/>
    </w:rPr>
  </w:style>
  <w:style w:type="character" w:styleId="IntenseReference">
    <w:name w:val="Intense Reference"/>
    <w:basedOn w:val="DefaultParagraphFont"/>
    <w:uiPriority w:val="32"/>
    <w:qFormat/>
    <w:rsid w:val="00F84DE2"/>
    <w:rPr>
      <w:b/>
      <w:bCs/>
      <w:smallCaps/>
      <w:color w:val="0F4761" w:themeColor="accent1" w:themeShade="BF"/>
      <w:spacing w:val="5"/>
    </w:rPr>
  </w:style>
  <w:style w:type="paragraph" w:styleId="NormalWeb">
    <w:name w:val="Normal (Web)"/>
    <w:basedOn w:val="Normal"/>
    <w:uiPriority w:val="99"/>
    <w:semiHidden/>
    <w:unhideWhenUsed/>
    <w:rsid w:val="00E71B39"/>
    <w:pPr>
      <w:spacing w:before="100" w:beforeAutospacing="1" w:after="100" w:afterAutospacing="1"/>
      <w:jc w:val="left"/>
    </w:pPr>
    <w:rPr>
      <w:rFonts w:ascii="Times New Roman" w:hAnsi="Times New Roman" w:cs="Times New Roman"/>
      <w:snapToGrid/>
      <w:sz w:val="24"/>
      <w:szCs w:val="24"/>
      <w:lang w:val="en-BE" w:eastAsia="en-BE"/>
    </w:rPr>
  </w:style>
  <w:style w:type="character" w:styleId="Strong">
    <w:name w:val="Strong"/>
    <w:basedOn w:val="DefaultParagraphFont"/>
    <w:uiPriority w:val="22"/>
    <w:qFormat/>
    <w:rsid w:val="00E71B39"/>
    <w:rPr>
      <w:b/>
      <w:bCs/>
    </w:rPr>
  </w:style>
  <w:style w:type="character" w:styleId="HTMLCode">
    <w:name w:val="HTML Code"/>
    <w:basedOn w:val="DefaultParagraphFont"/>
    <w:uiPriority w:val="99"/>
    <w:semiHidden/>
    <w:unhideWhenUsed/>
    <w:rsid w:val="00815F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1175</Words>
  <Characters>6701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Bram Puttemans</dc:creator>
  <cp:keywords/>
  <dc:description/>
  <cp:lastModifiedBy>Bram Puttemans</cp:lastModifiedBy>
  <cp:revision>4</cp:revision>
  <dcterms:created xsi:type="dcterms:W3CDTF">2026-04-29T17:25:00Z</dcterms:created>
  <dcterms:modified xsi:type="dcterms:W3CDTF">2026-04-29T17:26:00Z</dcterms:modified>
</cp:coreProperties>
</file>