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2D">
      <wne:fci wne:fciName="InsertCrossReference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86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Endo Tatsuya</cp:lastModifiedBy>
  <cp:revision>16</cp:revision>
  <dcterms:created xsi:type="dcterms:W3CDTF">2020-02-03T09:51:00Z</dcterms:created>
  <dcterms:modified xsi:type="dcterms:W3CDTF">2020-07-01T07:43:00Z</dcterms:modified>
</cp:coreProperties>
</file>