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0-700000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7-85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Flight Distance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67-4983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Inflight wifi service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Departure/Arrival time convenient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Ease of Online booking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Gate location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Food and drink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Online boarding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Seat comfort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Inflight entertainment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On-board service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Leg room service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Baggage handling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Checkin service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Cleanliness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Departure Delay in Minutes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0-489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Arrival Delay in Minutes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0-491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Gender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Female, Male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Customer Type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Loyal Customer, disloyal Customer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Type of Travel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Personal Travel, Business travel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Class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Eco, Business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satisfaction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False,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True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83</Words>
  <Characters>478</Characters>
  <CharactersWithSpaces>515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2026-10-20T20:59:13Z</dcterms:created>
  <dc:creator/>
  <dc:description/>
  <dc:language>ru-RU</dc:language>
  <cp:lastModifiedBy/>
  <dcterms:modified xsi:type="dcterms:W3CDTF">2026-10-20T21:11:42Z</dcterms:modified>
  <cp:revision>1</cp:revision>
  <dc:subject/>
  <dc:title/>
</cp:coreProperties>
</file>