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113E0" w14:textId="77777777" w:rsidR="00370288" w:rsidRPr="00E74403" w:rsidRDefault="00B91E85" w:rsidP="00B91E85">
      <w:pPr>
        <w:pStyle w:val="berschrift1"/>
        <w:rPr>
          <w:lang w:val="en-US"/>
        </w:rPr>
      </w:pPr>
      <w:r w:rsidRPr="00E74403">
        <w:rPr>
          <w:lang w:val="en-US"/>
        </w:rPr>
        <w:t>Build</w:t>
      </w:r>
    </w:p>
    <w:p w14:paraId="0C7DA1D9" w14:textId="78259731" w:rsidR="004A2D18" w:rsidRPr="00E74403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WAR is the best archive</w:t>
      </w:r>
    </w:p>
    <w:p w14:paraId="0D1439CA" w14:textId="77777777" w:rsidR="00B91E85" w:rsidRPr="00E74403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Make POMs as small as possible</w:t>
      </w:r>
    </w:p>
    <w:p w14:paraId="5BF9C3D0" w14:textId="77777777" w:rsidR="00B91E85" w:rsidRPr="00E7440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Tweak builds with –T flag of Maven (concurrent builds)</w:t>
      </w:r>
    </w:p>
    <w:p w14:paraId="33C73A76" w14:textId="2F25404D" w:rsidR="00B91E85" w:rsidRPr="00E7440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Check</w:t>
      </w:r>
      <w:r w:rsidR="00E553D4" w:rsidRPr="00E74403">
        <w:rPr>
          <w:lang w:val="en-US"/>
        </w:rPr>
        <w:t>-</w:t>
      </w:r>
      <w:r w:rsidRPr="00E74403">
        <w:rPr>
          <w:lang w:val="en-US"/>
        </w:rPr>
        <w:t>in very often</w:t>
      </w:r>
    </w:p>
    <w:p w14:paraId="37284C14" w14:textId="5920BDFC" w:rsidR="004A2D18" w:rsidRPr="00E74403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Quest</w:t>
      </w:r>
      <w:r w:rsidR="001044AC" w:rsidRPr="00E74403">
        <w:rPr>
          <w:lang w:val="en-US"/>
        </w:rPr>
        <w:t>ion</w:t>
      </w:r>
      <w:r w:rsidRPr="00E74403">
        <w:rPr>
          <w:lang w:val="en-US"/>
        </w:rPr>
        <w:t xml:space="preserve"> every dependency (keep the WAR small)</w:t>
      </w:r>
    </w:p>
    <w:p w14:paraId="401A71BC" w14:textId="5B2A6C38" w:rsidR="000653EF" w:rsidRPr="00E74403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Versioning: no build number – use the POM version</w:t>
      </w:r>
    </w:p>
    <w:p w14:paraId="7BA724D7" w14:textId="1314F71D" w:rsidR="00E00730" w:rsidRPr="00E74403" w:rsidRDefault="000653EF" w:rsidP="00793C16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 xml:space="preserve">(Check </w:t>
      </w:r>
      <w:hyperlink r:id="rId7" w:history="1">
        <w:r w:rsidRPr="00E74403">
          <w:rPr>
            <w:rStyle w:val="Link"/>
            <w:lang w:val="en-US"/>
          </w:rPr>
          <w:t>www.semver.org</w:t>
        </w:r>
      </w:hyperlink>
      <w:r w:rsidRPr="00E74403">
        <w:rPr>
          <w:lang w:val="en-US"/>
        </w:rPr>
        <w:t>)</w:t>
      </w:r>
    </w:p>
    <w:p w14:paraId="4586611D" w14:textId="29DF9C4C" w:rsidR="000212B8" w:rsidRPr="00E74403" w:rsidRDefault="000212B8" w:rsidP="000653EF">
      <w:pPr>
        <w:pStyle w:val="berschrift1"/>
        <w:rPr>
          <w:lang w:val="en-US"/>
        </w:rPr>
      </w:pPr>
      <w:r w:rsidRPr="00E74403">
        <w:rPr>
          <w:lang w:val="en-US"/>
        </w:rPr>
        <w:t>CI</w:t>
      </w:r>
    </w:p>
    <w:p w14:paraId="69EE1F24" w14:textId="77777777" w:rsidR="00B7402C" w:rsidRPr="00E74403" w:rsidRDefault="00B7402C" w:rsidP="00B7402C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Use CI</w:t>
      </w:r>
    </w:p>
    <w:p w14:paraId="6F2D99F7" w14:textId="77777777" w:rsidR="00B7402C" w:rsidRPr="00E74403" w:rsidRDefault="00B7402C" w:rsidP="00B7402C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Have a good Jenkins machine</w:t>
      </w:r>
    </w:p>
    <w:p w14:paraId="78C3AE5A" w14:textId="77777777"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Configure Jenkins in Master-Slave mode</w:t>
      </w:r>
    </w:p>
    <w:p w14:paraId="0604B107" w14:textId="77777777"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Jenkins with Git =&gt; Hook possible that informs Jenkins about the change</w:t>
      </w:r>
    </w:p>
    <w:p w14:paraId="4F4875E4" w14:textId="7D08169B"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Move integration test logic to CI server</w:t>
      </w:r>
    </w:p>
    <w:p w14:paraId="4720DC3B" w14:textId="284F3C5B"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 xml:space="preserve">Use </w:t>
      </w:r>
      <w:hyperlink r:id="rId8" w:history="1">
        <w:r w:rsidRPr="00E74403">
          <w:rPr>
            <w:rStyle w:val="Link"/>
            <w:lang w:val="en-US"/>
          </w:rPr>
          <w:t>Sona</w:t>
        </w:r>
        <w:r w:rsidRPr="00E74403">
          <w:rPr>
            <w:rStyle w:val="Link"/>
            <w:lang w:val="en-US"/>
          </w:rPr>
          <w:t>r</w:t>
        </w:r>
        <w:r w:rsidRPr="00E74403">
          <w:rPr>
            <w:rStyle w:val="Link"/>
            <w:lang w:val="en-US"/>
          </w:rPr>
          <w:t>Source</w:t>
        </w:r>
      </w:hyperlink>
      <w:r w:rsidRPr="00E74403">
        <w:rPr>
          <w:lang w:val="en-US"/>
        </w:rPr>
        <w:t xml:space="preserve"> / </w:t>
      </w:r>
      <w:hyperlink r:id="rId9" w:history="1">
        <w:r w:rsidRPr="00E74403">
          <w:rPr>
            <w:rStyle w:val="Link"/>
            <w:lang w:val="en-US"/>
          </w:rPr>
          <w:t>SonarQube</w:t>
        </w:r>
      </w:hyperlink>
      <w:r w:rsidRPr="00E74403">
        <w:rPr>
          <w:lang w:val="en-US"/>
        </w:rPr>
        <w:t xml:space="preserve"> on the CI server to validate your architecture</w:t>
      </w:r>
    </w:p>
    <w:p w14:paraId="02CB48E7" w14:textId="7DDC9775"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Run DB within VMWare/VirtualBox</w:t>
      </w:r>
    </w:p>
    <w:p w14:paraId="4BB8713A" w14:textId="55D1D4D8" w:rsidR="000212B8" w:rsidRPr="00E74403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Both have a Java API</w:t>
      </w:r>
    </w:p>
    <w:p w14:paraId="12AB6F19" w14:textId="27309ED9" w:rsidR="000212B8" w:rsidRPr="00E74403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Rollback == Reset to Snapshot</w:t>
      </w:r>
    </w:p>
    <w:p w14:paraId="6DDF363C" w14:textId="2CF3F2ED" w:rsidR="000212B8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It’s fast</w:t>
      </w:r>
    </w:p>
    <w:p w14:paraId="4E30A825" w14:textId="5439B23E" w:rsidR="00BB2F0D" w:rsidRDefault="00BB2F0D" w:rsidP="00BB2F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Netbeans can integrate into Hudson-server (get status)</w:t>
      </w:r>
    </w:p>
    <w:p w14:paraId="3BAF6EC8" w14:textId="4477C838" w:rsidR="00BB2F0D" w:rsidRPr="00E74403" w:rsidRDefault="00BB2F0D" w:rsidP="00BB2F0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TODO: Check Jenkins-Eclipse integration</w:t>
      </w:r>
    </w:p>
    <w:p w14:paraId="1AAC45F9" w14:textId="3A5839EF" w:rsidR="000653EF" w:rsidRPr="00E74403" w:rsidRDefault="000653EF" w:rsidP="000653EF">
      <w:pPr>
        <w:pStyle w:val="berschrift1"/>
        <w:rPr>
          <w:lang w:val="en-US"/>
        </w:rPr>
      </w:pPr>
      <w:r w:rsidRPr="00E74403">
        <w:rPr>
          <w:lang w:val="en-US"/>
        </w:rPr>
        <w:t>Versioning</w:t>
      </w:r>
    </w:p>
    <w:p w14:paraId="5E052F15" w14:textId="6AF5E02F" w:rsidR="000653EF" w:rsidRPr="00E74403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Use Git</w:t>
      </w:r>
    </w:p>
    <w:p w14:paraId="50190587" w14:textId="0C5475C8" w:rsidR="000653EF" w:rsidRPr="00E74403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SVN is slow / Git is fast</w:t>
      </w:r>
    </w:p>
    <w:p w14:paraId="75A66A99" w14:textId="0A2EAA47" w:rsidR="000653EF" w:rsidRPr="00E7440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Better concepts in background</w:t>
      </w:r>
    </w:p>
    <w:p w14:paraId="24707B15" w14:textId="3B470A82" w:rsidR="00A459F4" w:rsidRPr="00E7440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Less problems</w:t>
      </w:r>
    </w:p>
    <w:p w14:paraId="6FF18950" w14:textId="533DA8ED" w:rsidR="007349E4" w:rsidRPr="00E74403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It’s THE new VCS (everybody moves away from SVN)</w:t>
      </w:r>
    </w:p>
    <w:p w14:paraId="256949B7" w14:textId="3FAD17E2" w:rsidR="007349E4" w:rsidRPr="00E74403" w:rsidRDefault="00C97BC7" w:rsidP="00C97BC7">
      <w:pPr>
        <w:pStyle w:val="berschrift1"/>
        <w:rPr>
          <w:lang w:val="en-US"/>
        </w:rPr>
      </w:pPr>
      <w:r w:rsidRPr="00E74403">
        <w:rPr>
          <w:lang w:val="en-US"/>
        </w:rPr>
        <w:t xml:space="preserve">RESTful </w:t>
      </w:r>
      <w:r w:rsidR="007143DC" w:rsidRPr="00E74403">
        <w:rPr>
          <w:lang w:val="en-US"/>
        </w:rPr>
        <w:t>architectures</w:t>
      </w:r>
    </w:p>
    <w:p w14:paraId="5CB7B632" w14:textId="7D620EB0"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SOAP is not object-oriented</w:t>
      </w:r>
    </w:p>
    <w:p w14:paraId="35DA7744" w14:textId="191E32F6"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SOAP calls static methods</w:t>
      </w:r>
    </w:p>
    <w:p w14:paraId="54167A63" w14:textId="467BBBA5"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REST is about objects == „resources“</w:t>
      </w:r>
    </w:p>
    <w:p w14:paraId="3695D73E" w14:textId="1A857FD1"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REST allows to read/update the state of resources</w:t>
      </w:r>
    </w:p>
    <w:p w14:paraId="7D558B6B" w14:textId="77777777" w:rsidR="00AF14BC" w:rsidRPr="00E74403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HTTP operations perfectly map to typical object operat</w:t>
      </w:r>
      <w:r w:rsidR="00AF14BC" w:rsidRPr="00E74403">
        <w:rPr>
          <w:lang w:val="en-US"/>
        </w:rPr>
        <w:t>ions</w:t>
      </w:r>
    </w:p>
    <w:p w14:paraId="750BB0F3" w14:textId="77777777"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GET == Select</w:t>
      </w:r>
    </w:p>
    <w:p w14:paraId="69B27CA3" w14:textId="77777777"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POST == Insert</w:t>
      </w:r>
    </w:p>
    <w:p w14:paraId="2FD38AD8" w14:textId="77777777"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PUT == Update</w:t>
      </w:r>
    </w:p>
    <w:p w14:paraId="41ACBAC2" w14:textId="4AD154B3" w:rsidR="00C97BC7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DELETE == delete</w:t>
      </w:r>
    </w:p>
    <w:p w14:paraId="37980B83" w14:textId="6ED8697A" w:rsidR="00C00332" w:rsidRPr="00E74403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HTTP status (e.g. 201, 202) allows well-defined return states</w:t>
      </w:r>
    </w:p>
    <w:p w14:paraId="69C9AD5D" w14:textId="65D54173" w:rsidR="00315FE9" w:rsidRPr="00E74403" w:rsidRDefault="00315FE9" w:rsidP="00315FE9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Validation: use Bean Validation (no need for XSD validation)</w:t>
      </w:r>
    </w:p>
    <w:p w14:paraId="6E5263C0" w14:textId="6A8D7E4E" w:rsidR="00315FE9" w:rsidRPr="00E74403" w:rsidRDefault="00315FE9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Security: use standard JavaEE security (HTTP basic Auth, SSL, etc.)</w:t>
      </w:r>
      <w:r w:rsidR="00437F5A" w:rsidRPr="00E74403">
        <w:rPr>
          <w:lang w:val="en-US"/>
        </w:rPr>
        <w:t xml:space="preserve"> =&gt; plain old HTTP (== Servlet)</w:t>
      </w:r>
    </w:p>
    <w:p w14:paraId="64B42ABC" w14:textId="557742DB" w:rsidR="00C00332" w:rsidRPr="00E74403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lastRenderedPageBreak/>
        <w:t>Practical approaches</w:t>
      </w:r>
    </w:p>
    <w:p w14:paraId="4EBA2055" w14:textId="27AB5DA2" w:rsidR="00D341E6" w:rsidRPr="00E74403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Search operation</w:t>
      </w:r>
    </w:p>
    <w:p w14:paraId="5B4CAD90" w14:textId="02744CB3" w:rsidR="00D341E6" w:rsidRPr="00E74403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Define a new resource for searches</w:t>
      </w:r>
    </w:p>
    <w:p w14:paraId="7433CE0A" w14:textId="7021950F" w:rsidR="00D341E6" w:rsidRPr="00E74403" w:rsidRDefault="00D341E6" w:rsidP="00D341E6">
      <w:pPr>
        <w:pStyle w:val="Listenabsatz"/>
        <w:numPr>
          <w:ilvl w:val="2"/>
          <w:numId w:val="3"/>
        </w:numPr>
        <w:rPr>
          <w:rStyle w:val="Code"/>
          <w:rFonts w:asciiTheme="minorHAnsi" w:hAnsiTheme="minorHAnsi" w:cstheme="minorBidi"/>
        </w:rPr>
      </w:pPr>
      <w:r w:rsidRPr="00E74403">
        <w:rPr>
          <w:lang w:val="en-US"/>
        </w:rPr>
        <w:t xml:space="preserve">E.g. </w:t>
      </w:r>
      <w:r w:rsidR="0013471B" w:rsidRPr="00E74403">
        <w:rPr>
          <w:rStyle w:val="Code"/>
        </w:rPr>
        <w:t xml:space="preserve">GET </w:t>
      </w:r>
      <w:r w:rsidRPr="00E74403">
        <w:rPr>
          <w:rStyle w:val="Code"/>
        </w:rPr>
        <w:t>xmas/v1/searches/</w:t>
      </w:r>
      <w:r w:rsidR="0013471B" w:rsidRPr="00E74403">
        <w:rPr>
          <w:rStyle w:val="Code"/>
        </w:rPr>
        <w:t>[your search]</w:t>
      </w:r>
    </w:p>
    <w:p w14:paraId="409C24E7" w14:textId="0923BA04" w:rsidR="004A5687" w:rsidRPr="00E74403" w:rsidRDefault="004A5687" w:rsidP="004A5687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Think in terms (== substantives), NOT operations</w:t>
      </w:r>
    </w:p>
    <w:p w14:paraId="776C7AF0" w14:textId="1D85F8D7" w:rsidR="00B95876" w:rsidRPr="00E74403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Make a resource out of every concept</w:t>
      </w:r>
    </w:p>
    <w:p w14:paraId="17B53383" w14:textId="50A89137" w:rsidR="00B95876" w:rsidRPr="00E74403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E.g.: searches, transactions, …</w:t>
      </w:r>
    </w:p>
    <w:p w14:paraId="7D91F293" w14:textId="77777777" w:rsidR="00903E75" w:rsidRPr="00E74403" w:rsidRDefault="00903E7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Use ExceptionMapper instead of try/catch</w:t>
      </w:r>
    </w:p>
    <w:p w14:paraId="6FA9FE74" w14:textId="77777777" w:rsidR="00903E75" w:rsidRPr="00E74403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Return a respective HTTP response</w:t>
      </w:r>
    </w:p>
    <w:p w14:paraId="44078B07" w14:textId="1FFE88A3" w:rsidR="00903E75" w:rsidRPr="00E74403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Use headers “x-[something]” to return additional information</w:t>
      </w:r>
    </w:p>
    <w:p w14:paraId="67C18E10" w14:textId="04DA96AF" w:rsidR="00193B85" w:rsidRPr="00E74403" w:rsidRDefault="00193B85" w:rsidP="00193B85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Examples:</w:t>
      </w:r>
    </w:p>
    <w:p w14:paraId="2E524210" w14:textId="68CCA0BB" w:rsidR="00275972" w:rsidRPr="00E74403" w:rsidRDefault="00193B85" w:rsidP="00275972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Kenai (Sun Cloud API)</w:t>
      </w:r>
    </w:p>
    <w:p w14:paraId="43AE3EC7" w14:textId="38A599BC" w:rsidR="004D3805" w:rsidRPr="00E74403" w:rsidRDefault="00193B8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HornetQ REST API</w:t>
      </w:r>
    </w:p>
    <w:p w14:paraId="77BFC2C2" w14:textId="0A3E8B11" w:rsidR="00CB3A54" w:rsidRPr="00E74403" w:rsidRDefault="00CB3A54" w:rsidP="00CB3A54">
      <w:pPr>
        <w:pStyle w:val="berschrift1"/>
        <w:rPr>
          <w:lang w:val="en-US"/>
        </w:rPr>
      </w:pPr>
      <w:r w:rsidRPr="00E74403">
        <w:rPr>
          <w:lang w:val="en-US"/>
        </w:rPr>
        <w:t>DRY and DIE</w:t>
      </w:r>
    </w:p>
    <w:p w14:paraId="129F7455" w14:textId="724D61C8"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b/>
          <w:lang w:val="en-US"/>
        </w:rPr>
        <w:t>D</w:t>
      </w:r>
      <w:r w:rsidRPr="00E74403">
        <w:rPr>
          <w:lang w:val="en-US"/>
        </w:rPr>
        <w:t xml:space="preserve">on’t </w:t>
      </w:r>
      <w:r w:rsidRPr="00E74403">
        <w:rPr>
          <w:b/>
          <w:lang w:val="en-US"/>
        </w:rPr>
        <w:t>R</w:t>
      </w:r>
      <w:r w:rsidRPr="00E74403">
        <w:rPr>
          <w:lang w:val="en-US"/>
        </w:rPr>
        <w:t xml:space="preserve">epeat </w:t>
      </w:r>
      <w:r w:rsidRPr="00E74403">
        <w:rPr>
          <w:b/>
          <w:lang w:val="en-US"/>
        </w:rPr>
        <w:t>Y</w:t>
      </w:r>
      <w:r w:rsidRPr="00E74403">
        <w:rPr>
          <w:lang w:val="en-US"/>
        </w:rPr>
        <w:t>ourself</w:t>
      </w:r>
    </w:p>
    <w:p w14:paraId="597FCB79" w14:textId="1DAD2A9F"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b/>
          <w:lang w:val="en-US"/>
        </w:rPr>
        <w:t>D</w:t>
      </w:r>
      <w:r w:rsidRPr="00E74403">
        <w:rPr>
          <w:lang w:val="en-US"/>
        </w:rPr>
        <w:t xml:space="preserve">uplicate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 xml:space="preserve">s </w:t>
      </w:r>
      <w:r w:rsidRPr="00E74403">
        <w:rPr>
          <w:b/>
          <w:lang w:val="en-US"/>
        </w:rPr>
        <w:t>E</w:t>
      </w:r>
      <w:r w:rsidRPr="00E74403">
        <w:rPr>
          <w:lang w:val="en-US"/>
        </w:rPr>
        <w:t>vil</w:t>
      </w:r>
    </w:p>
    <w:p w14:paraId="1748DE12" w14:textId="7086945F"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lang w:val="en-US"/>
        </w:rPr>
        <w:t>Ideal situation:</w:t>
      </w:r>
    </w:p>
    <w:p w14:paraId="617C16E1" w14:textId="1C82053B" w:rsidR="00CB3A54" w:rsidRPr="00E74403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Entity == REST-Resources</w:t>
      </w:r>
    </w:p>
    <w:p w14:paraId="75F6EA28" w14:textId="430F7649" w:rsidR="00CB3A54" w:rsidRPr="00E74403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No DTOs necessary</w:t>
      </w:r>
    </w:p>
    <w:p w14:paraId="0E7DB9A9" w14:textId="77777777" w:rsidR="00C50762" w:rsidRPr="00E74403" w:rsidRDefault="00C50762" w:rsidP="00C50762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Preface:</w:t>
      </w:r>
    </w:p>
    <w:p w14:paraId="5589D30E" w14:textId="50BE5B74" w:rsidR="00C50762" w:rsidRPr="00E74403" w:rsidRDefault="00C50762" w:rsidP="00C50762">
      <w:pPr>
        <w:pStyle w:val="Listenabsatz"/>
        <w:numPr>
          <w:ilvl w:val="2"/>
          <w:numId w:val="5"/>
        </w:numPr>
        <w:rPr>
          <w:lang w:val="en-US"/>
        </w:rPr>
      </w:pPr>
      <w:r w:rsidRPr="00E74403">
        <w:rPr>
          <w:lang w:val="en-US"/>
        </w:rPr>
        <w:t>T</w:t>
      </w:r>
      <w:r w:rsidR="004074A0" w:rsidRPr="00E74403">
        <w:rPr>
          <w:lang w:val="en-US"/>
        </w:rPr>
        <w:t>he database is ours</w:t>
      </w:r>
    </w:p>
    <w:p w14:paraId="31C7498F" w14:textId="36B4DF07" w:rsidR="00C50762" w:rsidRPr="00E74403" w:rsidRDefault="00C50762" w:rsidP="00C50762">
      <w:pPr>
        <w:pStyle w:val="berschrift1"/>
        <w:rPr>
          <w:lang w:val="en-US"/>
        </w:rPr>
      </w:pPr>
      <w:r w:rsidRPr="00E74403">
        <w:rPr>
          <w:lang w:val="en-US"/>
        </w:rPr>
        <w:t>KISS</w:t>
      </w:r>
    </w:p>
    <w:p w14:paraId="455DB350" w14:textId="4BC7D57E" w:rsidR="00C50762" w:rsidRPr="00E74403" w:rsidRDefault="00C50762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b/>
          <w:lang w:val="en-US"/>
        </w:rPr>
        <w:t>K</w:t>
      </w:r>
      <w:r w:rsidRPr="00E74403">
        <w:rPr>
          <w:lang w:val="en-US"/>
        </w:rPr>
        <w:t xml:space="preserve">eep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 xml:space="preserve">t </w:t>
      </w:r>
      <w:r w:rsidRPr="00E74403">
        <w:rPr>
          <w:b/>
          <w:lang w:val="en-US"/>
        </w:rPr>
        <w:t>S</w:t>
      </w:r>
      <w:r w:rsidRPr="00E74403">
        <w:rPr>
          <w:lang w:val="en-US"/>
        </w:rPr>
        <w:t xml:space="preserve">imple &amp; </w:t>
      </w:r>
      <w:r w:rsidRPr="00E74403">
        <w:rPr>
          <w:b/>
          <w:lang w:val="en-US"/>
        </w:rPr>
        <w:t>S</w:t>
      </w:r>
      <w:r w:rsidRPr="00E74403">
        <w:rPr>
          <w:lang w:val="en-US"/>
        </w:rPr>
        <w:t>afe</w:t>
      </w:r>
    </w:p>
    <w:p w14:paraId="4C562CDF" w14:textId="5F5DF6AD" w:rsidR="00C50762" w:rsidRPr="00E74403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All you need to have is the domain logic</w:t>
      </w:r>
    </w:p>
    <w:p w14:paraId="41832638" w14:textId="32CD3DDD" w:rsidR="004C509A" w:rsidRPr="00E74403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Simply write down the domain logic</w:t>
      </w:r>
    </w:p>
    <w:p w14:paraId="69DC18E9" w14:textId="537B112F" w:rsidR="00834FAA" w:rsidRPr="00E74403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No extra things (a là “we might need that later”)</w:t>
      </w:r>
    </w:p>
    <w:p w14:paraId="25694B50" w14:textId="671DCF58" w:rsidR="00834FAA" w:rsidRPr="00E74403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Evolve business logic with iterations (“</w:t>
      </w:r>
    </w:p>
    <w:p w14:paraId="6670E2AD" w14:textId="21E251A7" w:rsidR="001044AC" w:rsidRPr="00E74403" w:rsidRDefault="001044AC" w:rsidP="001044AC">
      <w:pPr>
        <w:pStyle w:val="berschrift1"/>
        <w:rPr>
          <w:lang w:val="en-US"/>
        </w:rPr>
      </w:pPr>
      <w:r w:rsidRPr="00E74403">
        <w:rPr>
          <w:lang w:val="en-US"/>
        </w:rPr>
        <w:t>YAGNI</w:t>
      </w:r>
    </w:p>
    <w:p w14:paraId="02632AE5" w14:textId="18F81D20" w:rsidR="001044AC" w:rsidRPr="00E74403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b/>
          <w:lang w:val="en-US"/>
        </w:rPr>
        <w:t>Y</w:t>
      </w:r>
      <w:r w:rsidRPr="00E74403">
        <w:rPr>
          <w:lang w:val="en-US"/>
        </w:rPr>
        <w:t xml:space="preserve">ou </w:t>
      </w:r>
      <w:r w:rsidRPr="00E74403">
        <w:rPr>
          <w:b/>
          <w:lang w:val="en-US"/>
        </w:rPr>
        <w:t>A</w:t>
      </w:r>
      <w:r w:rsidRPr="00E74403">
        <w:rPr>
          <w:lang w:val="en-US"/>
        </w:rPr>
        <w:t xml:space="preserve">ren’t </w:t>
      </w:r>
      <w:r w:rsidRPr="00E74403">
        <w:rPr>
          <w:b/>
          <w:lang w:val="en-US"/>
        </w:rPr>
        <w:t>G</w:t>
      </w:r>
      <w:r w:rsidRPr="00E74403">
        <w:rPr>
          <w:lang w:val="en-US"/>
        </w:rPr>
        <w:t xml:space="preserve">onna </w:t>
      </w:r>
      <w:r w:rsidRPr="00E74403">
        <w:rPr>
          <w:b/>
          <w:lang w:val="en-US"/>
        </w:rPr>
        <w:t>N</w:t>
      </w:r>
      <w:r w:rsidRPr="00E74403">
        <w:rPr>
          <w:lang w:val="en-US"/>
        </w:rPr>
        <w:t xml:space="preserve">eed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>t</w:t>
      </w:r>
    </w:p>
    <w:p w14:paraId="002F0B09" w14:textId="063A7621" w:rsidR="001044AC" w:rsidRPr="00E74403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 xml:space="preserve">Question everything (also and </w:t>
      </w:r>
      <w:r w:rsidRPr="00E74403">
        <w:rPr>
          <w:i/>
          <w:lang w:val="en-US"/>
        </w:rPr>
        <w:t>especially</w:t>
      </w:r>
      <w:r w:rsidRPr="00E74403">
        <w:rPr>
          <w:lang w:val="en-US"/>
        </w:rPr>
        <w:t xml:space="preserve"> the business logic)</w:t>
      </w:r>
    </w:p>
    <w:p w14:paraId="0BD29573" w14:textId="28BC1EDE" w:rsidR="004C69E7" w:rsidRPr="00E74403" w:rsidRDefault="004C69E7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Example: Apple (do a few things, but do it good)</w:t>
      </w:r>
    </w:p>
    <w:p w14:paraId="6279B3F0" w14:textId="2B0323DD" w:rsidR="0040598B" w:rsidRPr="00E74403" w:rsidRDefault="0040598B" w:rsidP="0040598B">
      <w:pPr>
        <w:pStyle w:val="berschrift1"/>
        <w:rPr>
          <w:lang w:val="en-US"/>
        </w:rPr>
      </w:pPr>
      <w:r w:rsidRPr="00E74403">
        <w:rPr>
          <w:lang w:val="en-US"/>
        </w:rPr>
        <w:t xml:space="preserve">Architectural </w:t>
      </w:r>
      <w:r w:rsidR="0004269A" w:rsidRPr="00E74403">
        <w:rPr>
          <w:lang w:val="en-US"/>
        </w:rPr>
        <w:t xml:space="preserve">and Design </w:t>
      </w:r>
      <w:r w:rsidRPr="00E74403">
        <w:rPr>
          <w:lang w:val="en-US"/>
        </w:rPr>
        <w:t>Pattern</w:t>
      </w:r>
      <w:r w:rsidR="005D0938" w:rsidRPr="00E74403">
        <w:rPr>
          <w:lang w:val="en-US"/>
        </w:rPr>
        <w:t>s</w:t>
      </w:r>
    </w:p>
    <w:p w14:paraId="71F8E3B6" w14:textId="3FA4FF0D" w:rsidR="0040598B" w:rsidRPr="00E74403" w:rsidRDefault="0040598B" w:rsidP="0040598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Structure the application by business – not technology</w:t>
      </w:r>
    </w:p>
    <w:p w14:paraId="37D97C00" w14:textId="3B06FA84" w:rsidR="0040598B" w:rsidRPr="00E74403" w:rsidRDefault="0040598B" w:rsidP="0040598B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Example: make one package by business object – not one for all business objects</w:t>
      </w:r>
    </w:p>
    <w:p w14:paraId="763FA14B" w14:textId="021BBE93" w:rsidR="00E7617B" w:rsidRPr="00E74403" w:rsidRDefault="00E7617B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Packages == Components</w:t>
      </w:r>
    </w:p>
    <w:p w14:paraId="7DA8480B" w14:textId="3BE0CF79" w:rsidR="00834FAA" w:rsidRPr="00E74403" w:rsidRDefault="00834FAA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Components are business-driven</w:t>
      </w:r>
    </w:p>
    <w:p w14:paraId="630F9163" w14:textId="07BBB702" w:rsidR="001C4777" w:rsidRPr="00E74403" w:rsidRDefault="001C4777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Component</w:t>
      </w:r>
    </w:p>
    <w:p w14:paraId="67497288" w14:textId="007EB005" w:rsidR="001C4777" w:rsidRPr="00E74403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Boundary: contains all interfaces</w:t>
      </w:r>
      <w:r w:rsidR="008520EE" w:rsidRPr="00E74403">
        <w:rPr>
          <w:lang w:val="en-US"/>
        </w:rPr>
        <w:t xml:space="preserve"> (REST, local, etc.)</w:t>
      </w:r>
    </w:p>
    <w:p w14:paraId="5303634C" w14:textId="5503771E" w:rsidR="00553353" w:rsidRPr="00E7440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Web-Services</w:t>
      </w:r>
    </w:p>
    <w:p w14:paraId="4FF79A7D" w14:textId="57AD1353" w:rsidR="0080451E" w:rsidRPr="00E74403" w:rsidRDefault="00553353" w:rsidP="0080451E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REST-Services</w:t>
      </w:r>
    </w:p>
    <w:p w14:paraId="4FE326AA" w14:textId="77777777" w:rsidR="00B54074" w:rsidRPr="00E74403" w:rsidRDefault="00B54074" w:rsidP="00B54074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VETRO-Services</w:t>
      </w:r>
    </w:p>
    <w:p w14:paraId="584F1695" w14:textId="77777777" w:rsidR="00B54074" w:rsidRPr="00E74403" w:rsidRDefault="00B54074" w:rsidP="00B54074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Business-Services</w:t>
      </w:r>
    </w:p>
    <w:p w14:paraId="13CFE2E0" w14:textId="44F7BB99" w:rsidR="005A13C8" w:rsidRPr="00E74403" w:rsidRDefault="006F60E0" w:rsidP="005A13C8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CDI-Producers !!!</w:t>
      </w:r>
    </w:p>
    <w:p w14:paraId="4A83EDE3" w14:textId="75D73824" w:rsidR="001C4777" w:rsidRPr="00E74403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Control: „helpers“ for the boundaries</w:t>
      </w:r>
      <w:r w:rsidR="00E55AA0" w:rsidRPr="00E74403">
        <w:rPr>
          <w:lang w:val="en-US"/>
        </w:rPr>
        <w:t xml:space="preserve"> (are products of </w:t>
      </w:r>
      <w:r w:rsidR="001C191A" w:rsidRPr="00E74403">
        <w:rPr>
          <w:lang w:val="en-US"/>
        </w:rPr>
        <w:t>refactoring</w:t>
      </w:r>
      <w:r w:rsidR="00E55AA0" w:rsidRPr="00E74403">
        <w:rPr>
          <w:lang w:val="en-US"/>
        </w:rPr>
        <w:t>)</w:t>
      </w:r>
    </w:p>
    <w:p w14:paraId="2A109924" w14:textId="10E85DFD" w:rsidR="005A0692" w:rsidRPr="00E74403" w:rsidRDefault="005A0692" w:rsidP="00C51A65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Rule-Services</w:t>
      </w:r>
    </w:p>
    <w:p w14:paraId="2DE53A00" w14:textId="38C69488" w:rsidR="00C51A65" w:rsidRPr="00E74403" w:rsidRDefault="005A0692" w:rsidP="00C51A65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DAOs</w:t>
      </w:r>
    </w:p>
    <w:p w14:paraId="21EBAE7F" w14:textId="77777777" w:rsidR="001A7C99" w:rsidRPr="00E74403" w:rsidRDefault="001A7C99" w:rsidP="001A7C99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Entity: contains all POJOs</w:t>
      </w:r>
    </w:p>
    <w:p w14:paraId="6991F44F" w14:textId="77777777" w:rsidR="001A7C99" w:rsidRPr="00E74403" w:rsidRDefault="001A7C99" w:rsidP="001A7C99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BOs</w:t>
      </w:r>
    </w:p>
    <w:p w14:paraId="675E262E" w14:textId="658F5775" w:rsidR="001A7C99" w:rsidRPr="00E74403" w:rsidRDefault="001A7C99" w:rsidP="001A7C99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JPA-Entities</w:t>
      </w:r>
    </w:p>
    <w:p w14:paraId="78EF25BA" w14:textId="77777777" w:rsidR="001446D6" w:rsidRPr="00E74403" w:rsidRDefault="00C30E61" w:rsidP="00C30E61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Don’t</w:t>
      </w:r>
      <w:r w:rsidR="001446D6" w:rsidRPr="00E74403">
        <w:rPr>
          <w:lang w:val="en-US"/>
        </w:rPr>
        <w:t xml:space="preserve"> allow</w:t>
      </w:r>
    </w:p>
    <w:p w14:paraId="164B8ED2" w14:textId="2EEFC82B" w:rsidR="00C30E61" w:rsidRPr="00E74403" w:rsidRDefault="00C30E61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Boundary-to-Boundary calls</w:t>
      </w:r>
      <w:r w:rsidR="001446D6" w:rsidRPr="00E74403">
        <w:rPr>
          <w:lang w:val="en-US"/>
        </w:rPr>
        <w:t xml:space="preserve"> (i</w:t>
      </w:r>
      <w:r w:rsidRPr="00E74403">
        <w:rPr>
          <w:lang w:val="en-US"/>
        </w:rPr>
        <w:t>nstead introduce a control</w:t>
      </w:r>
      <w:r w:rsidR="001446D6" w:rsidRPr="00E74403">
        <w:rPr>
          <w:lang w:val="en-US"/>
        </w:rPr>
        <w:t>)</w:t>
      </w:r>
    </w:p>
    <w:p w14:paraId="0EB0C7DB" w14:textId="658B1A6B" w:rsidR="001446D6" w:rsidRPr="00E74403" w:rsidRDefault="001446D6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Control-to-Boundary calls</w:t>
      </w:r>
    </w:p>
    <w:p w14:paraId="3FDEE885" w14:textId="24816E7D" w:rsidR="001446D6" w:rsidRPr="00E74403" w:rsidRDefault="001446D6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Entity-to-*</w:t>
      </w:r>
    </w:p>
    <w:p w14:paraId="5C91B20A" w14:textId="5C68184D" w:rsidR="001C191A" w:rsidRPr="00E74403" w:rsidRDefault="001C191A" w:rsidP="001C191A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No components within UI tier</w:t>
      </w:r>
    </w:p>
    <w:p w14:paraId="7A2604BB" w14:textId="035171FC" w:rsidR="00F42C95" w:rsidRPr="00E74403" w:rsidRDefault="00F42C95" w:rsidP="00275972">
      <w:pPr>
        <w:pStyle w:val="berschrift1"/>
        <w:rPr>
          <w:lang w:val="en-US"/>
        </w:rPr>
      </w:pPr>
      <w:r w:rsidRPr="00E74403">
        <w:rPr>
          <w:lang w:val="en-US"/>
        </w:rPr>
        <w:t>Testing</w:t>
      </w:r>
    </w:p>
    <w:p w14:paraId="1F907126" w14:textId="5BE4CE9F" w:rsidR="00F42C95" w:rsidRPr="00E74403" w:rsidRDefault="00F42C95" w:rsidP="00F42C95">
      <w:pPr>
        <w:pStyle w:val="Listenabsatz"/>
        <w:numPr>
          <w:ilvl w:val="0"/>
          <w:numId w:val="8"/>
        </w:numPr>
        <w:rPr>
          <w:lang w:val="en-US"/>
        </w:rPr>
      </w:pPr>
      <w:r w:rsidRPr="00E74403">
        <w:rPr>
          <w:lang w:val="en-US"/>
        </w:rPr>
        <w:t>Local DB testing</w:t>
      </w:r>
    </w:p>
    <w:p w14:paraId="308AE7A1" w14:textId="32304AF5" w:rsidR="00F42C95" w:rsidRPr="00E74403" w:rsidRDefault="00F42C95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Hard-code embedded DB props in test-specific persistence.xml</w:t>
      </w:r>
    </w:p>
    <w:p w14:paraId="127BBE27" w14:textId="303A898E" w:rsidR="00D571D0" w:rsidRPr="00E74403" w:rsidRDefault="00D571D0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Use non-JTA-datasource</w:t>
      </w:r>
    </w:p>
    <w:p w14:paraId="73D7A05F" w14:textId="64D98122" w:rsidR="00F42C95" w:rsidRDefault="00F42C95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 xml:space="preserve">Use „embedded“ AS </w:t>
      </w:r>
      <w:r w:rsidR="00E74403" w:rsidRPr="00E74403">
        <w:rPr>
          <w:lang w:val="en-US"/>
        </w:rPr>
        <w:t>dependency</w:t>
      </w:r>
      <w:r w:rsidRPr="00E74403">
        <w:rPr>
          <w:lang w:val="en-US"/>
        </w:rPr>
        <w:t xml:space="preserve"> for test execution</w:t>
      </w:r>
    </w:p>
    <w:p w14:paraId="2FD49FED" w14:textId="77777777" w:rsidR="00F14CC5" w:rsidRPr="00E74403" w:rsidRDefault="00F14CC5" w:rsidP="00F14CC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 xml:space="preserve">Create the EM manually within @Before and set it within the tested entity </w:t>
      </w:r>
    </w:p>
    <w:p w14:paraId="4A3A0B69" w14:textId="0B080657" w:rsidR="00F14CC5" w:rsidRPr="00E74403" w:rsidRDefault="00F14CC5" w:rsidP="00F14CC5">
      <w:pPr>
        <w:pStyle w:val="Listenabsatz"/>
        <w:numPr>
          <w:ilvl w:val="2"/>
          <w:numId w:val="8"/>
        </w:numPr>
        <w:rPr>
          <w:lang w:val="en-US"/>
        </w:rPr>
      </w:pPr>
      <w:r w:rsidRPr="00E74403">
        <w:rPr>
          <w:lang w:val="en-US"/>
        </w:rPr>
        <w:t>Better ways?</w:t>
      </w:r>
    </w:p>
    <w:p w14:paraId="6416B1DD" w14:textId="2359D531" w:rsidR="00F42C95" w:rsidRPr="00E74403" w:rsidRDefault="00F42C95" w:rsidP="00F14CC5">
      <w:pPr>
        <w:pStyle w:val="Listenabsatz"/>
        <w:numPr>
          <w:ilvl w:val="0"/>
          <w:numId w:val="8"/>
        </w:numPr>
        <w:rPr>
          <w:lang w:val="en-US"/>
        </w:rPr>
      </w:pPr>
      <w:r w:rsidRPr="00E74403">
        <w:rPr>
          <w:lang w:val="en-US"/>
        </w:rPr>
        <w:t>Name the test „*IT“</w:t>
      </w:r>
      <w:r w:rsidR="009C77FB">
        <w:rPr>
          <w:lang w:val="en-US"/>
        </w:rPr>
        <w:t xml:space="preserve"> to mark it as IntegrationTest</w:t>
      </w:r>
    </w:p>
    <w:p w14:paraId="37CFB7B9" w14:textId="7FB29818" w:rsidR="00F42C95" w:rsidRDefault="00F42C95" w:rsidP="000D4C2C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TODO: check why we did not use it</w:t>
      </w:r>
    </w:p>
    <w:p w14:paraId="3D296388" w14:textId="538C430F" w:rsidR="00A84217" w:rsidRDefault="00A84217" w:rsidP="00A8421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ultimate test is the system test</w:t>
      </w:r>
    </w:p>
    <w:p w14:paraId="77DC2534" w14:textId="46F58A5D" w:rsidR="00A84217" w:rsidRPr="000D4C2C" w:rsidRDefault="00A84217" w:rsidP="00A8421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BUT: Unit tests can help you a lot on the way there</w:t>
      </w:r>
      <w:bookmarkStart w:id="0" w:name="_GoBack"/>
      <w:bookmarkEnd w:id="0"/>
    </w:p>
    <w:p w14:paraId="0D3F22EB" w14:textId="78DA8C0D" w:rsidR="00275972" w:rsidRPr="00E74403" w:rsidRDefault="00275972" w:rsidP="00275972">
      <w:pPr>
        <w:pStyle w:val="berschrift1"/>
        <w:rPr>
          <w:lang w:val="en-US"/>
        </w:rPr>
      </w:pPr>
      <w:r w:rsidRPr="00E74403">
        <w:rPr>
          <w:lang w:val="en-US"/>
        </w:rPr>
        <w:t>General</w:t>
      </w:r>
    </w:p>
    <w:p w14:paraId="4A2B43F3" w14:textId="26D69B06" w:rsidR="00275972" w:rsidRPr="00E74403" w:rsidRDefault="00275972" w:rsidP="00275972">
      <w:pPr>
        <w:pStyle w:val="Listenabsatz"/>
        <w:numPr>
          <w:ilvl w:val="0"/>
          <w:numId w:val="4"/>
        </w:numPr>
        <w:rPr>
          <w:lang w:val="en-US"/>
        </w:rPr>
      </w:pPr>
      <w:r w:rsidRPr="00E74403">
        <w:rPr>
          <w:lang w:val="en-US"/>
        </w:rPr>
        <w:t>Business interfaces</w:t>
      </w:r>
    </w:p>
    <w:p w14:paraId="0C57FECC" w14:textId="08E91921" w:rsidR="00275972" w:rsidRPr="00E74403" w:rsidRDefault="00275972" w:rsidP="00275972">
      <w:pPr>
        <w:pStyle w:val="Listenabsatz"/>
        <w:numPr>
          <w:ilvl w:val="1"/>
          <w:numId w:val="4"/>
        </w:numPr>
        <w:rPr>
          <w:lang w:val="en-US"/>
        </w:rPr>
      </w:pPr>
      <w:r w:rsidRPr="00E74403">
        <w:rPr>
          <w:lang w:val="en-US"/>
        </w:rPr>
        <w:t>Prefer fine-grained interfaces before course-grained ones</w:t>
      </w:r>
    </w:p>
    <w:sectPr w:rsidR="00275972" w:rsidRPr="00E74403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5D19"/>
    <w:multiLevelType w:val="hybridMultilevel"/>
    <w:tmpl w:val="BCB29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147"/>
    <w:multiLevelType w:val="hybridMultilevel"/>
    <w:tmpl w:val="BEAC6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C5A22"/>
    <w:multiLevelType w:val="hybridMultilevel"/>
    <w:tmpl w:val="3FDE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D04C4"/>
    <w:multiLevelType w:val="hybridMultilevel"/>
    <w:tmpl w:val="18666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A5A15"/>
    <w:multiLevelType w:val="hybridMultilevel"/>
    <w:tmpl w:val="4CE6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F2873"/>
    <w:multiLevelType w:val="hybridMultilevel"/>
    <w:tmpl w:val="D7A8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85"/>
    <w:rsid w:val="000212B8"/>
    <w:rsid w:val="0004269A"/>
    <w:rsid w:val="000653EF"/>
    <w:rsid w:val="000A2CAC"/>
    <w:rsid w:val="000D4C2C"/>
    <w:rsid w:val="001044AC"/>
    <w:rsid w:val="0013471B"/>
    <w:rsid w:val="001446D6"/>
    <w:rsid w:val="00193B85"/>
    <w:rsid w:val="001A7C99"/>
    <w:rsid w:val="001C191A"/>
    <w:rsid w:val="001C4777"/>
    <w:rsid w:val="00275972"/>
    <w:rsid w:val="00300C53"/>
    <w:rsid w:val="00315FE9"/>
    <w:rsid w:val="00370288"/>
    <w:rsid w:val="0039372C"/>
    <w:rsid w:val="003C10E2"/>
    <w:rsid w:val="003D2C27"/>
    <w:rsid w:val="004018BD"/>
    <w:rsid w:val="0040598B"/>
    <w:rsid w:val="004074A0"/>
    <w:rsid w:val="00437F5A"/>
    <w:rsid w:val="004A2D18"/>
    <w:rsid w:val="004A5687"/>
    <w:rsid w:val="004C509A"/>
    <w:rsid w:val="004C69E7"/>
    <w:rsid w:val="004D3805"/>
    <w:rsid w:val="00525FA9"/>
    <w:rsid w:val="00553353"/>
    <w:rsid w:val="005A0692"/>
    <w:rsid w:val="005A13C8"/>
    <w:rsid w:val="005D0938"/>
    <w:rsid w:val="005F30FB"/>
    <w:rsid w:val="006F4A6A"/>
    <w:rsid w:val="006F60E0"/>
    <w:rsid w:val="007143DC"/>
    <w:rsid w:val="007349E4"/>
    <w:rsid w:val="00793C16"/>
    <w:rsid w:val="0080451E"/>
    <w:rsid w:val="00834FAA"/>
    <w:rsid w:val="008520EE"/>
    <w:rsid w:val="008C04CD"/>
    <w:rsid w:val="00903E75"/>
    <w:rsid w:val="009C77FB"/>
    <w:rsid w:val="00A459F4"/>
    <w:rsid w:val="00A47951"/>
    <w:rsid w:val="00A65F1D"/>
    <w:rsid w:val="00A84217"/>
    <w:rsid w:val="00AF14BC"/>
    <w:rsid w:val="00B405A1"/>
    <w:rsid w:val="00B54074"/>
    <w:rsid w:val="00B7402C"/>
    <w:rsid w:val="00B91E85"/>
    <w:rsid w:val="00B95876"/>
    <w:rsid w:val="00BA5FD3"/>
    <w:rsid w:val="00BB2F0D"/>
    <w:rsid w:val="00C00332"/>
    <w:rsid w:val="00C30E61"/>
    <w:rsid w:val="00C41538"/>
    <w:rsid w:val="00C50762"/>
    <w:rsid w:val="00C51A65"/>
    <w:rsid w:val="00C97BC7"/>
    <w:rsid w:val="00CA3A9F"/>
    <w:rsid w:val="00CB3A54"/>
    <w:rsid w:val="00D341E6"/>
    <w:rsid w:val="00D571D0"/>
    <w:rsid w:val="00DA55AC"/>
    <w:rsid w:val="00E00730"/>
    <w:rsid w:val="00E553D4"/>
    <w:rsid w:val="00E55AA0"/>
    <w:rsid w:val="00E74403"/>
    <w:rsid w:val="00E7617B"/>
    <w:rsid w:val="00F14CC5"/>
    <w:rsid w:val="00F42C95"/>
    <w:rsid w:val="00F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D95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semver.org" TargetMode="External"/><Relationship Id="rId8" Type="http://schemas.openxmlformats.org/officeDocument/2006/relationships/hyperlink" Target="http://www.sonarsource.com" TargetMode="External"/><Relationship Id="rId9" Type="http://schemas.openxmlformats.org/officeDocument/2006/relationships/hyperlink" Target="http://www.sonarqube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DA86F3-C3F7-654B-9364-80AC301B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3024</Characters>
  <Application>Microsoft Macintosh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3498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Karin Scholz</cp:lastModifiedBy>
  <cp:revision>73</cp:revision>
  <dcterms:created xsi:type="dcterms:W3CDTF">2013-12-03T08:52:00Z</dcterms:created>
  <dcterms:modified xsi:type="dcterms:W3CDTF">2013-12-03T16:11:00Z</dcterms:modified>
  <cp:category/>
</cp:coreProperties>
</file>