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Cs w:val="24"/>
        </w:rPr>
        <w:id w:val="18526802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Company"/>
                <w:id w:val="15524243"/>
                <w:placeholder>
                  <w:docPart w:val="8863EF31E6584704932A0F67676BA1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Cs w:val="24"/>
                      </w:rPr>
                      <w:t>Central Connecticut State University</w:t>
                    </w:r>
                  </w:p>
                </w:tc>
              </w:sdtContent>
            </w:sdt>
          </w:tr>
          <w:tr w:rsidR="005C67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723328D06EC45B897DCB2E2A93B31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73E" w:rsidRDefault="005C673E" w:rsidP="000725F5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C673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Mechanism Description</w:t>
                    </w:r>
                  </w:p>
                </w:tc>
              </w:sdtContent>
            </w:sdt>
          </w:tr>
          <w:tr w:rsidR="005C673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B859A6922C7464D97B2F4795EC51C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673E" w:rsidRDefault="002C47FC" w:rsidP="000C4785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General description of </w:t>
                    </w:r>
                    <w:r w:rsidR="000C478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 </w:t>
                    </w:r>
                    <w:r w:rsidR="005C673E" w:rsidRPr="005C67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Planetary Gear Box 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5C673E" w:rsidP="000725F5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5C67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C673E" w:rsidRDefault="000C4785" w:rsidP="000C4785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3C0035" w:rsidP="003C0035">
                <w:pPr>
                  <w:pStyle w:val="NoSpacing"/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Bryce DeAlessio</w:t>
                </w:r>
              </w:p>
            </w:tc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  <w:r>
            <w:br w:type="page"/>
          </w:r>
        </w:p>
      </w:sdtContent>
    </w:sdt>
    <w:p w:rsidR="00D155AF" w:rsidRDefault="00D155AF" w:rsidP="000725F5">
      <w:pPr>
        <w:spacing w:line="360" w:lineRule="auto"/>
      </w:pPr>
    </w:p>
    <w:p w:rsidR="000725F5" w:rsidRPr="006A1CE2" w:rsidRDefault="006A1CE2" w:rsidP="000725F5">
      <w:pPr>
        <w:spacing w:line="360" w:lineRule="auto"/>
        <w:rPr>
          <w:b/>
        </w:rPr>
      </w:pPr>
      <w:r w:rsidRPr="006A1CE2">
        <w:rPr>
          <w:b/>
        </w:rPr>
        <w:t>Definition</w:t>
      </w:r>
    </w:p>
    <w:p w:rsidR="005C673E" w:rsidRDefault="005C673E" w:rsidP="000725F5">
      <w:pPr>
        <w:spacing w:line="360" w:lineRule="auto"/>
      </w:pPr>
      <w:r>
        <w:t xml:space="preserve">A </w:t>
      </w:r>
      <w:r w:rsidR="000725F5">
        <w:t xml:space="preserve">planetary gear box is an assembly of gears </w:t>
      </w:r>
      <w:r w:rsidR="000C4785">
        <w:t>that</w:t>
      </w:r>
      <w:r>
        <w:t xml:space="preserve"> </w:t>
      </w:r>
      <w:r w:rsidR="000725F5">
        <w:t xml:space="preserve">are </w:t>
      </w:r>
      <w:r>
        <w:t>arrayed around each other in a concentric pattern allow</w:t>
      </w:r>
      <w:r w:rsidR="000725F5">
        <w:t>ing</w:t>
      </w:r>
      <w:r w:rsidR="000C4785">
        <w:t xml:space="preserve"> a very high gear ratio and</w:t>
      </w:r>
      <w:r>
        <w:t xml:space="preserve"> speed reduction in a compact configuration.</w:t>
      </w:r>
      <w:r w:rsidR="002C47FC">
        <w:t xml:space="preserve"> The configuration allows the input and output shafts to lie </w:t>
      </w:r>
      <w:r w:rsidR="000C4785">
        <w:t xml:space="preserve">on </w:t>
      </w:r>
      <w:r w:rsidR="002C47FC">
        <w:t>the same axis.</w:t>
      </w:r>
    </w:p>
    <w:p w:rsidR="005C673E" w:rsidRDefault="005C673E" w:rsidP="000725F5">
      <w:pPr>
        <w:spacing w:line="360" w:lineRule="auto"/>
      </w:pPr>
    </w:p>
    <w:p w:rsidR="006A1CE2" w:rsidRPr="00696B8E" w:rsidRDefault="00696B8E" w:rsidP="000725F5">
      <w:pPr>
        <w:spacing w:line="360" w:lineRule="auto"/>
        <w:rPr>
          <w:b/>
        </w:rPr>
      </w:pPr>
      <w:r>
        <w:rPr>
          <w:b/>
        </w:rPr>
        <w:t>Functional Overview</w:t>
      </w:r>
    </w:p>
    <w:p w:rsidR="005C673E" w:rsidRDefault="005C673E" w:rsidP="000725F5">
      <w:pPr>
        <w:spacing w:line="360" w:lineRule="auto"/>
      </w:pPr>
      <w:r>
        <w:t>The configuration of a planetary gear box consists of a cen</w:t>
      </w:r>
      <w:r w:rsidR="003E288C">
        <w:t>tral gear often called the sun gear</w:t>
      </w:r>
      <w:r>
        <w:t>. A set of planet gears which mesh with the sun-gear and orbit around the same axis of the sun gear</w:t>
      </w:r>
      <w:r w:rsidR="00604212">
        <w:t>.</w:t>
      </w:r>
      <w:r>
        <w:t xml:space="preserve"> </w:t>
      </w:r>
      <w:r w:rsidR="00604212">
        <w:t>The planet gears are connected via bearings to</w:t>
      </w:r>
      <w:r>
        <w:t xml:space="preserve"> a carrier that rotates on a common axis with the sun-gear. </w:t>
      </w:r>
      <w:r w:rsidR="00604212">
        <w:t>Finally</w:t>
      </w:r>
      <w:r>
        <w:t xml:space="preserve"> a ring-gear with intern</w:t>
      </w:r>
      <w:r w:rsidR="00604212">
        <w:t>al teeth meshes with the planet gears simultaneously.</w:t>
      </w:r>
      <w:r w:rsidR="00024136">
        <w:t xml:space="preserve"> With a planetary gear box any one of the three main components </w:t>
      </w:r>
      <w:r w:rsidR="000725F5">
        <w:t xml:space="preserve">(the sun-gear, carrier or ring gear) </w:t>
      </w:r>
      <w:r w:rsidR="00024136">
        <w:t xml:space="preserve">can be fixed while the most common configuration has the outer ring statically mounted with the input </w:t>
      </w:r>
      <w:r w:rsidR="000725F5">
        <w:t xml:space="preserve">torque </w:t>
      </w:r>
      <w:r w:rsidR="00024136">
        <w:t>applied to the sun gear and output</w:t>
      </w:r>
      <w:r w:rsidR="000725F5">
        <w:t xml:space="preserve"> torque</w:t>
      </w:r>
      <w:r w:rsidR="00024136">
        <w:t xml:space="preserve"> occurring on a shaft attach</w:t>
      </w:r>
      <w:r w:rsidR="000725F5">
        <w:t>ed to the carrier.</w:t>
      </w:r>
    </w:p>
    <w:p w:rsidR="00341B13" w:rsidRDefault="00341B13" w:rsidP="000725F5">
      <w:pPr>
        <w:spacing w:line="360" w:lineRule="auto"/>
      </w:pPr>
    </w:p>
    <w:p w:rsidR="00341B13" w:rsidRDefault="00341B13" w:rsidP="000725F5">
      <w:pPr>
        <w:spacing w:line="360" w:lineRule="auto"/>
      </w:pPr>
      <w:r>
        <w:t>Figure 1</w:t>
      </w:r>
    </w:p>
    <w:p w:rsidR="00341B13" w:rsidRDefault="00341B13" w:rsidP="000725F5">
      <w:pPr>
        <w:spacing w:line="360" w:lineRule="auto"/>
      </w:pPr>
    </w:p>
    <w:p w:rsidR="00341B13" w:rsidRDefault="00341B13" w:rsidP="00341B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9CB5CD" wp14:editId="5306FEAC">
            <wp:extent cx="3819525" cy="2595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242" cy="26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13" w:rsidRDefault="00341B13" w:rsidP="00341B13">
      <w:pPr>
        <w:spacing w:line="360" w:lineRule="auto"/>
        <w:jc w:val="center"/>
      </w:pPr>
      <w:r w:rsidRPr="00341B13">
        <w:rPr>
          <w:rFonts w:ascii="Arial" w:hAnsi="Arial" w:cs="Arial"/>
          <w:bCs/>
          <w:color w:val="333333"/>
          <w:shd w:val="clear" w:color="auto" w:fill="FFFFFF"/>
        </w:rPr>
        <w:t>(</w:t>
      </w:r>
      <w:r w:rsidRPr="00341B13">
        <w:rPr>
          <w:rFonts w:cstheme="minorHAnsi"/>
          <w:bCs/>
          <w:color w:val="333333"/>
          <w:shd w:val="clear" w:color="auto" w:fill="FFFFFF"/>
        </w:rPr>
        <w:t xml:space="preserve">Coy, Townsend, &amp; </w:t>
      </w:r>
      <w:proofErr w:type="spellStart"/>
      <w:r w:rsidRPr="00341B13">
        <w:rPr>
          <w:rFonts w:cstheme="minorHAnsi"/>
          <w:bCs/>
          <w:color w:val="333333"/>
          <w:shd w:val="clear" w:color="auto" w:fill="FFFFFF"/>
        </w:rPr>
        <w:t>Zaretsky</w:t>
      </w:r>
      <w:proofErr w:type="spellEnd"/>
      <w:r w:rsidRPr="00341B13">
        <w:rPr>
          <w:rFonts w:cstheme="minorHAnsi"/>
          <w:bCs/>
          <w:color w:val="333333"/>
          <w:shd w:val="clear" w:color="auto" w:fill="FFFFFF"/>
        </w:rPr>
        <w:t xml:space="preserve"> "Gearing" 1985 54)</w:t>
      </w:r>
      <w:r>
        <w:rPr>
          <w:rFonts w:cstheme="minorHAnsi"/>
          <w:bCs/>
          <w:color w:val="333333"/>
          <w:shd w:val="clear" w:color="auto" w:fill="FFFFFF"/>
        </w:rPr>
        <w:t xml:space="preserve"> </w:t>
      </w:r>
      <w:r w:rsidRPr="00341B13">
        <w:rPr>
          <w:rFonts w:cstheme="minorHAnsi"/>
        </w:rPr>
        <w:t>-</w:t>
      </w:r>
      <w:r>
        <w:t xml:space="preserve"> Figure 52</w:t>
      </w:r>
      <w:r w:rsidR="00232498">
        <w:t xml:space="preserve"> [2]</w:t>
      </w:r>
    </w:p>
    <w:p w:rsidR="00024136" w:rsidRDefault="00024136" w:rsidP="000725F5">
      <w:pPr>
        <w:spacing w:line="360" w:lineRule="auto"/>
      </w:pPr>
    </w:p>
    <w:p w:rsidR="006A1CE2" w:rsidRPr="00696B8E" w:rsidRDefault="006A1CE2" w:rsidP="000725F5">
      <w:pPr>
        <w:spacing w:line="360" w:lineRule="auto"/>
        <w:rPr>
          <w:b/>
        </w:rPr>
      </w:pPr>
      <w:r w:rsidRPr="00696B8E">
        <w:rPr>
          <w:b/>
        </w:rPr>
        <w:lastRenderedPageBreak/>
        <w:t>Sun Gear</w:t>
      </w:r>
    </w:p>
    <w:p w:rsidR="00C20B37" w:rsidRDefault="00024136" w:rsidP="000725F5">
      <w:pPr>
        <w:spacing w:line="360" w:lineRule="auto"/>
      </w:pPr>
      <w:r>
        <w:t xml:space="preserve">The sun gear </w:t>
      </w:r>
      <w:r w:rsidR="000725F5">
        <w:t xml:space="preserve">is the central gear about which the rest of rest of the gear-box assembly rotates. </w:t>
      </w:r>
      <w:r w:rsidR="003E288C">
        <w:t>The sun gear can have either straight teeth or helical teeth.</w:t>
      </w:r>
      <w:r w:rsidR="006A1CE2">
        <w:t xml:space="preserve"> </w:t>
      </w:r>
      <w:r w:rsidR="000725F5">
        <w:t>It is typically the driving member of the asse</w:t>
      </w:r>
      <w:r w:rsidR="003E288C">
        <w:t>mbly which meshes with</w:t>
      </w:r>
      <w:r w:rsidR="000725F5">
        <w:t xml:space="preserve"> the planet gears.</w:t>
      </w:r>
      <w:r w:rsidR="003E288C">
        <w:t xml:space="preserve"> </w:t>
      </w:r>
    </w:p>
    <w:p w:rsidR="003E288C" w:rsidRDefault="003E288C" w:rsidP="000725F5">
      <w:pPr>
        <w:spacing w:line="360" w:lineRule="auto"/>
      </w:pPr>
    </w:p>
    <w:p w:rsidR="006A1CE2" w:rsidRPr="00696B8E" w:rsidRDefault="006A1CE2" w:rsidP="000725F5">
      <w:pPr>
        <w:spacing w:line="360" w:lineRule="auto"/>
        <w:rPr>
          <w:b/>
        </w:rPr>
      </w:pPr>
      <w:r w:rsidRPr="00696B8E">
        <w:rPr>
          <w:b/>
        </w:rPr>
        <w:t>Planet Gears</w:t>
      </w:r>
    </w:p>
    <w:p w:rsidR="00C20B37" w:rsidRDefault="003E288C" w:rsidP="000725F5">
      <w:pPr>
        <w:spacing w:line="360" w:lineRule="auto"/>
      </w:pPr>
      <w:r>
        <w:t>The planet gears orbit the sun gear and must have the same type of teeth as the sun gear</w:t>
      </w:r>
      <w:r w:rsidR="006A1CE2">
        <w:t>. T</w:t>
      </w:r>
      <w:r>
        <w:t xml:space="preserve">he number of teeth and resulting pitch diameter can be different. The </w:t>
      </w:r>
      <w:r w:rsidR="000B6F6D">
        <w:t>more planet gears</w:t>
      </w:r>
      <w:r>
        <w:t xml:space="preserve"> arrayed around the sun gear the more load the assembly can handle because the</w:t>
      </w:r>
      <w:r w:rsidR="006A1CE2">
        <w:t xml:space="preserve"> forces are distributed </w:t>
      </w:r>
      <w:proofErr w:type="gramStart"/>
      <w:r w:rsidR="006A1CE2">
        <w:t>evenly.[</w:t>
      </w:r>
      <w:proofErr w:type="gramEnd"/>
      <w:r w:rsidR="006A1CE2">
        <w:t>1]</w:t>
      </w:r>
    </w:p>
    <w:p w:rsidR="003E288C" w:rsidRDefault="003E288C" w:rsidP="000725F5">
      <w:pPr>
        <w:spacing w:line="360" w:lineRule="auto"/>
      </w:pPr>
    </w:p>
    <w:p w:rsidR="00696B8E" w:rsidRPr="00800BE7" w:rsidRDefault="00696B8E" w:rsidP="000725F5">
      <w:pPr>
        <w:spacing w:line="360" w:lineRule="auto"/>
        <w:rPr>
          <w:b/>
        </w:rPr>
      </w:pPr>
      <w:r w:rsidRPr="00800BE7">
        <w:rPr>
          <w:b/>
        </w:rPr>
        <w:t>Bearings</w:t>
      </w:r>
    </w:p>
    <w:p w:rsidR="00696B8E" w:rsidRDefault="00696B8E" w:rsidP="000725F5">
      <w:pPr>
        <w:spacing w:line="360" w:lineRule="auto"/>
      </w:pPr>
      <w:r>
        <w:t>The bearings connect the planet gears to the carrier</w:t>
      </w:r>
      <w:r w:rsidR="00800BE7">
        <w:t>. They provide a friction reducer</w:t>
      </w:r>
      <w:r w:rsidR="000C4785">
        <w:t xml:space="preserve"> upon which the planet gears rotate upon their individual axes.</w:t>
      </w:r>
    </w:p>
    <w:p w:rsidR="00800BE7" w:rsidRDefault="00800BE7" w:rsidP="000725F5">
      <w:pPr>
        <w:spacing w:line="360" w:lineRule="auto"/>
      </w:pPr>
    </w:p>
    <w:p w:rsidR="00B25DC9" w:rsidRDefault="00B25DC9" w:rsidP="000725F5">
      <w:pPr>
        <w:spacing w:line="360" w:lineRule="auto"/>
      </w:pPr>
    </w:p>
    <w:p w:rsidR="006A1CE2" w:rsidRPr="00696B8E" w:rsidRDefault="006A1CE2" w:rsidP="000725F5">
      <w:pPr>
        <w:spacing w:line="360" w:lineRule="auto"/>
        <w:rPr>
          <w:b/>
        </w:rPr>
      </w:pPr>
      <w:r w:rsidRPr="00696B8E">
        <w:rPr>
          <w:b/>
        </w:rPr>
        <w:t>Carrier</w:t>
      </w:r>
    </w:p>
    <w:p w:rsidR="003E288C" w:rsidRDefault="003E288C" w:rsidP="000725F5">
      <w:pPr>
        <w:spacing w:line="360" w:lineRule="auto"/>
      </w:pPr>
      <w:r>
        <w:t xml:space="preserve">The Carrier is a single piece frame </w:t>
      </w:r>
      <w:r w:rsidR="00B25DC9">
        <w:t xml:space="preserve">in which the </w:t>
      </w:r>
      <w:r w:rsidR="00800BE7">
        <w:t>planet gears</w:t>
      </w:r>
      <w:r w:rsidR="00B25DC9">
        <w:t xml:space="preserve"> are mounted</w:t>
      </w:r>
      <w:r w:rsidR="00800BE7">
        <w:t xml:space="preserve"> together </w:t>
      </w:r>
      <w:r w:rsidR="00B25DC9">
        <w:t xml:space="preserve">in a common diameter </w:t>
      </w:r>
      <w:r w:rsidR="00800BE7">
        <w:t>in an array</w:t>
      </w:r>
      <w:r w:rsidR="00B25DC9">
        <w:t xml:space="preserve"> around the central sun gear. The Carrier is the mounting point</w:t>
      </w:r>
    </w:p>
    <w:p w:rsidR="003E288C" w:rsidRDefault="003E288C" w:rsidP="000725F5">
      <w:pPr>
        <w:spacing w:line="360" w:lineRule="auto"/>
      </w:pPr>
    </w:p>
    <w:p w:rsidR="00C20B37" w:rsidRDefault="00C20B37" w:rsidP="000725F5">
      <w:pPr>
        <w:spacing w:line="360" w:lineRule="auto"/>
      </w:pPr>
    </w:p>
    <w:p w:rsidR="003C0035" w:rsidRPr="003C0035" w:rsidRDefault="003C0035" w:rsidP="003C0035">
      <w:pPr>
        <w:spacing w:line="360" w:lineRule="auto"/>
        <w:rPr>
          <w:b/>
        </w:rPr>
      </w:pPr>
      <w:r>
        <w:rPr>
          <w:b/>
        </w:rPr>
        <w:t xml:space="preserve">Ring Gear </w:t>
      </w:r>
    </w:p>
    <w:p w:rsidR="003C0035" w:rsidRDefault="003C0035" w:rsidP="003C0035">
      <w:pPr>
        <w:spacing w:line="360" w:lineRule="auto"/>
      </w:pPr>
      <w:r>
        <w:t xml:space="preserve">The ring gear is the largest gear in the assembly and it surrounds the entire assembly. It has Internal teeth that mesh with the external teeth of the planet gears. </w:t>
      </w:r>
    </w:p>
    <w:p w:rsidR="002B2805" w:rsidRDefault="002B2805"/>
    <w:p w:rsidR="002B2805" w:rsidRDefault="00232498">
      <w:pPr>
        <w:rPr>
          <w:b/>
        </w:rPr>
      </w:pPr>
      <w:r w:rsidRPr="002B2805">
        <w:rPr>
          <w:b/>
        </w:rPr>
        <w:t>Conclusion</w:t>
      </w:r>
    </w:p>
    <w:p w:rsidR="00232498" w:rsidRDefault="00232498" w:rsidP="000D752D">
      <w:pPr>
        <w:spacing w:line="360" w:lineRule="auto"/>
        <w:rPr>
          <w:b/>
        </w:rPr>
      </w:pPr>
    </w:p>
    <w:p w:rsidR="000D752D" w:rsidRPr="000D752D" w:rsidRDefault="000D752D" w:rsidP="000D752D">
      <w:pPr>
        <w:spacing w:line="360" w:lineRule="auto"/>
      </w:pPr>
      <w:r>
        <w:t xml:space="preserve">Planetary Gear systems have a wide variety of use cases. </w:t>
      </w:r>
      <w:proofErr w:type="spellStart"/>
      <w:r>
        <w:t>Any where</w:t>
      </w:r>
      <w:proofErr w:type="spellEnd"/>
      <w:r>
        <w:t xml:space="preserve"> a large reduction in speed and increase in torque is required in a small space you will find them.</w:t>
      </w:r>
    </w:p>
    <w:p w:rsidR="002B2805" w:rsidRDefault="002B2805" w:rsidP="000D752D">
      <w:pPr>
        <w:spacing w:line="360" w:lineRule="auto"/>
      </w:pPr>
      <w:r>
        <w:br w:type="page"/>
      </w:r>
    </w:p>
    <w:p w:rsidR="002B2805" w:rsidRDefault="002B2805"/>
    <w:p w:rsidR="00604212" w:rsidRDefault="00604212" w:rsidP="000725F5">
      <w:pPr>
        <w:spacing w:line="360" w:lineRule="auto"/>
      </w:pPr>
    </w:p>
    <w:p w:rsidR="005C673E" w:rsidRDefault="00604212" w:rsidP="000725F5">
      <w:pPr>
        <w:spacing w:line="360" w:lineRule="auto"/>
      </w:pPr>
      <w:r>
        <w:t>Citations</w:t>
      </w:r>
    </w:p>
    <w:p w:rsidR="005C673E" w:rsidRDefault="005C673E" w:rsidP="000725F5">
      <w:pPr>
        <w:spacing w:line="360" w:lineRule="auto"/>
      </w:pPr>
    </w:p>
    <w:p w:rsidR="005C673E" w:rsidRDefault="005C673E" w:rsidP="000725F5">
      <w:pPr>
        <w:spacing w:line="360" w:lineRule="auto"/>
      </w:pPr>
      <w:r>
        <w:t xml:space="preserve">[1] The World of Planetary Gears Mar 1, 2000 Charles S. </w:t>
      </w:r>
      <w:proofErr w:type="spellStart"/>
      <w:r>
        <w:t>Kaim</w:t>
      </w:r>
      <w:proofErr w:type="spellEnd"/>
      <w:r>
        <w:t xml:space="preserve"> Associate Editor | Motion System Design - </w:t>
      </w:r>
      <w:hyperlink r:id="rId5" w:history="1">
        <w:r w:rsidR="008971E7" w:rsidRPr="009934BA">
          <w:rPr>
            <w:rStyle w:val="Hyperlink"/>
          </w:rPr>
          <w:t>http://machinedesign.com/motion-control/world-planetary-gears</w:t>
        </w:r>
      </w:hyperlink>
    </w:p>
    <w:p w:rsidR="008971E7" w:rsidRDefault="008971E7" w:rsidP="000725F5">
      <w:pPr>
        <w:spacing w:line="360" w:lineRule="auto"/>
      </w:pPr>
      <w:bookmarkStart w:id="0" w:name="_GoBack"/>
      <w:bookmarkEnd w:id="0"/>
    </w:p>
    <w:p w:rsidR="008971E7" w:rsidRDefault="008971E7" w:rsidP="000725F5">
      <w:pPr>
        <w:spacing w:line="360" w:lineRule="auto"/>
      </w:pPr>
      <w:r>
        <w:t>[2]</w:t>
      </w:r>
      <w:r w:rsidR="00341B13" w:rsidRPr="00341B13">
        <w:t xml:space="preserve"> Coy, John J., Dennis P. Townsend, and Erwin V. </w:t>
      </w:r>
      <w:proofErr w:type="spellStart"/>
      <w:r w:rsidR="00341B13" w:rsidRPr="00341B13">
        <w:t>Zaretsky</w:t>
      </w:r>
      <w:proofErr w:type="spellEnd"/>
      <w:r w:rsidR="00341B13" w:rsidRPr="00341B13">
        <w:t xml:space="preserve">. </w:t>
      </w:r>
      <w:hyperlink r:id="rId6" w:history="1">
        <w:r w:rsidR="00341B13" w:rsidRPr="009934BA">
          <w:rPr>
            <w:rStyle w:val="Hyperlink"/>
          </w:rPr>
          <w:t>https://ntrs.nasa.gov/archive/nasa/casi.ntrs.nasa.gov/19860005142.pdf</w:t>
        </w:r>
      </w:hyperlink>
      <w:r w:rsidR="00341B13">
        <w:t xml:space="preserve"> </w:t>
      </w:r>
      <w:r w:rsidR="00341B13" w:rsidRPr="00341B13">
        <w:t>. Clev</w:t>
      </w:r>
      <w:r w:rsidR="00C10758">
        <w:t>e</w:t>
      </w:r>
      <w:r w:rsidR="00341B13" w:rsidRPr="00341B13">
        <w:t>land, Ohio: Nasa Lewis Research Center, Dec. 1985. Pdf. NASA Reference Publication 1152</w:t>
      </w:r>
    </w:p>
    <w:sectPr w:rsidR="008971E7" w:rsidSect="005C6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73E"/>
    <w:rsid w:val="000219FA"/>
    <w:rsid w:val="00024136"/>
    <w:rsid w:val="000725F5"/>
    <w:rsid w:val="000B6F6D"/>
    <w:rsid w:val="000C4785"/>
    <w:rsid w:val="000D752D"/>
    <w:rsid w:val="00117DFF"/>
    <w:rsid w:val="00232498"/>
    <w:rsid w:val="002B2805"/>
    <w:rsid w:val="002C47FC"/>
    <w:rsid w:val="002F0E74"/>
    <w:rsid w:val="00341B13"/>
    <w:rsid w:val="003C0035"/>
    <w:rsid w:val="003E288C"/>
    <w:rsid w:val="005C5AF2"/>
    <w:rsid w:val="005C673E"/>
    <w:rsid w:val="00604212"/>
    <w:rsid w:val="00696B8E"/>
    <w:rsid w:val="006A1CE2"/>
    <w:rsid w:val="00800BE7"/>
    <w:rsid w:val="008971E7"/>
    <w:rsid w:val="00A41AC4"/>
    <w:rsid w:val="00B25DC9"/>
    <w:rsid w:val="00C10758"/>
    <w:rsid w:val="00C20B37"/>
    <w:rsid w:val="00CA73F9"/>
    <w:rsid w:val="00D155AF"/>
    <w:rsid w:val="00E50FC7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659"/>
  <w15:docId w15:val="{F7A282E8-0396-4F96-A8BF-959437D9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C673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5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trs.nasa.gov/archive/nasa/casi.ntrs.nasa.gov/19860005142.pdf" TargetMode="External"/><Relationship Id="rId5" Type="http://schemas.openxmlformats.org/officeDocument/2006/relationships/hyperlink" Target="http://machinedesign.com/motion-control/world-planetary-gear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63EF31E6584704932A0F67676BA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AC05-C54C-4AAD-BB69-53116AFEB043}"/>
      </w:docPartPr>
      <w:docPartBody>
        <w:p w:rsidR="006E6A08" w:rsidRDefault="00F56F3B" w:rsidP="00F56F3B">
          <w:pPr>
            <w:pStyle w:val="8863EF31E6584704932A0F67676BA12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723328D06EC45B897DCB2E2A93B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2365E-E9C6-42E8-8541-5FC384F2F41E}"/>
      </w:docPartPr>
      <w:docPartBody>
        <w:p w:rsidR="006E6A08" w:rsidRDefault="00F56F3B" w:rsidP="00F56F3B">
          <w:pPr>
            <w:pStyle w:val="6723328D06EC45B897DCB2E2A93B31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B859A6922C7464D97B2F4795EC51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D510-970F-4DF2-86E7-C10CE0970A2D}"/>
      </w:docPartPr>
      <w:docPartBody>
        <w:p w:rsidR="006E6A08" w:rsidRDefault="00F56F3B" w:rsidP="00F56F3B">
          <w:pPr>
            <w:pStyle w:val="EB859A6922C7464D97B2F4795EC51C2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F3B"/>
    <w:rsid w:val="00126E71"/>
    <w:rsid w:val="006E6A08"/>
    <w:rsid w:val="00CA7F06"/>
    <w:rsid w:val="00F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EF31E6584704932A0F67676BA129">
    <w:name w:val="8863EF31E6584704932A0F67676BA129"/>
    <w:rsid w:val="00F56F3B"/>
  </w:style>
  <w:style w:type="paragraph" w:customStyle="1" w:styleId="6723328D06EC45B897DCB2E2A93B316B">
    <w:name w:val="6723328D06EC45B897DCB2E2A93B316B"/>
    <w:rsid w:val="00F56F3B"/>
  </w:style>
  <w:style w:type="paragraph" w:customStyle="1" w:styleId="EB859A6922C7464D97B2F4795EC51C23">
    <w:name w:val="EB859A6922C7464D97B2F4795EC51C23"/>
    <w:rsid w:val="00F56F3B"/>
  </w:style>
  <w:style w:type="paragraph" w:customStyle="1" w:styleId="28FF09492F8144899108788465F0EE7D">
    <w:name w:val="28FF09492F8144899108788465F0EE7D"/>
    <w:rsid w:val="00F56F3B"/>
  </w:style>
  <w:style w:type="paragraph" w:customStyle="1" w:styleId="761DDDA6C6CA4C599093000B3F0DAA15">
    <w:name w:val="761DDDA6C6CA4C599093000B3F0DAA15"/>
    <w:rsid w:val="00F56F3B"/>
  </w:style>
  <w:style w:type="paragraph" w:customStyle="1" w:styleId="7AA5FE2970AE4DADB68DB1E6B924F259">
    <w:name w:val="7AA5FE2970AE4DADB68DB1E6B924F259"/>
    <w:rsid w:val="00F56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Mechanism Description</vt:lpstr>
    </vt:vector>
  </TitlesOfParts>
  <Company>Central Connecticut State University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Mechanism Description</dc:title>
  <dc:subject>General description of a Planetary Gear Box </dc:subject>
  <dc:creator/>
  <cp:keywords>Non Technical</cp:keywords>
  <cp:lastModifiedBy>DeAlessio, Bryce T. (Student)</cp:lastModifiedBy>
  <cp:revision>9</cp:revision>
  <cp:lastPrinted>2017-02-09T03:50:00Z</cp:lastPrinted>
  <dcterms:created xsi:type="dcterms:W3CDTF">2017-02-09T03:47:00Z</dcterms:created>
  <dcterms:modified xsi:type="dcterms:W3CDTF">2017-02-17T02:26:00Z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d1ff5d1c-c0a3-464c-b905-ab2648d6be9c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