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52680298"/>
        <w:docPartObj>
          <w:docPartGallery w:val="Cover Pages"/>
          <w:docPartUnique/>
        </w:docPartObj>
      </w:sdtPr>
      <w:sdtEndPr>
        <w:rPr>
          <w:rFonts w:asciiTheme="minorHAnsi" w:eastAsiaTheme="minorHAnsi" w:hAnsiTheme="minorHAnsi" w:cs="Times New Roman"/>
          <w:caps w:val="0"/>
          <w:szCs w:val="24"/>
        </w:rPr>
      </w:sdtEndPr>
      <w:sdtContent>
        <w:tbl>
          <w:tblPr>
            <w:tblW w:w="5000" w:type="pct"/>
            <w:jc w:val="center"/>
            <w:tblLook w:val="04A0" w:firstRow="1" w:lastRow="0" w:firstColumn="1" w:lastColumn="0" w:noHBand="0" w:noVBand="1"/>
          </w:tblPr>
          <w:tblGrid>
            <w:gridCol w:w="9576"/>
          </w:tblGrid>
          <w:tr w:rsidR="005C673E">
            <w:trPr>
              <w:trHeight w:val="2880"/>
              <w:jc w:val="center"/>
            </w:trPr>
            <w:sdt>
              <w:sdtPr>
                <w:rPr>
                  <w:rFonts w:asciiTheme="majorHAnsi" w:eastAsiaTheme="majorEastAsia" w:hAnsiTheme="majorHAnsi" w:cstheme="majorBidi"/>
                  <w:caps/>
                </w:rPr>
                <w:alias w:val="Company"/>
                <w:id w:val="15524243"/>
                <w:placeholder>
                  <w:docPart w:val="8863EF31E6584704932A0F67676BA129"/>
                </w:placeholder>
                <w:dataBinding w:prefixMappings="xmlns:ns0='http://schemas.openxmlformats.org/officeDocument/2006/extended-properties'" w:xpath="/ns0:Properties[1]/ns0:Company[1]" w:storeItemID="{6668398D-A668-4E3E-A5EB-62B293D839F1}"/>
                <w:text/>
              </w:sdtPr>
              <w:sdtContent>
                <w:tc>
                  <w:tcPr>
                    <w:tcW w:w="5000" w:type="pct"/>
                  </w:tcPr>
                  <w:p w:rsidR="005C673E" w:rsidRDefault="005C673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United Technologies Corporation</w:t>
                    </w:r>
                  </w:p>
                </w:tc>
              </w:sdtContent>
            </w:sdt>
          </w:tr>
          <w:tr w:rsidR="005C673E">
            <w:trPr>
              <w:trHeight w:val="1440"/>
              <w:jc w:val="center"/>
            </w:trPr>
            <w:sdt>
              <w:sdtPr>
                <w:rPr>
                  <w:rFonts w:asciiTheme="majorHAnsi" w:eastAsiaTheme="majorEastAsia" w:hAnsiTheme="majorHAnsi" w:cstheme="majorBidi"/>
                  <w:sz w:val="80"/>
                  <w:szCs w:val="80"/>
                </w:rPr>
                <w:alias w:val="Title"/>
                <w:id w:val="15524250"/>
                <w:placeholder>
                  <w:docPart w:val="6723328D06EC45B897DCB2E2A93B31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673E" w:rsidRDefault="005C673E">
                    <w:pPr>
                      <w:pStyle w:val="NoSpacing"/>
                      <w:jc w:val="center"/>
                      <w:rPr>
                        <w:rFonts w:asciiTheme="majorHAnsi" w:eastAsiaTheme="majorEastAsia" w:hAnsiTheme="majorHAnsi" w:cstheme="majorBidi"/>
                        <w:sz w:val="80"/>
                        <w:szCs w:val="80"/>
                      </w:rPr>
                    </w:pPr>
                    <w:r w:rsidRPr="005C673E">
                      <w:rPr>
                        <w:rFonts w:asciiTheme="majorHAnsi" w:eastAsiaTheme="majorEastAsia" w:hAnsiTheme="majorHAnsi" w:cstheme="majorBidi"/>
                        <w:sz w:val="80"/>
                        <w:szCs w:val="80"/>
                      </w:rPr>
                      <w:t>Mechanism Description</w:t>
                    </w:r>
                  </w:p>
                </w:tc>
              </w:sdtContent>
            </w:sdt>
          </w:tr>
          <w:tr w:rsidR="005C673E">
            <w:trPr>
              <w:trHeight w:val="720"/>
              <w:jc w:val="center"/>
            </w:trPr>
            <w:sdt>
              <w:sdtPr>
                <w:rPr>
                  <w:rFonts w:asciiTheme="majorHAnsi" w:eastAsiaTheme="majorEastAsia" w:hAnsiTheme="majorHAnsi" w:cstheme="majorBidi"/>
                  <w:sz w:val="44"/>
                  <w:szCs w:val="44"/>
                </w:rPr>
                <w:alias w:val="Subtitle"/>
                <w:id w:val="15524255"/>
                <w:placeholder>
                  <w:docPart w:val="EB859A6922C7464D97B2F4795EC51C2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673E" w:rsidRDefault="005C673E">
                    <w:pPr>
                      <w:pStyle w:val="NoSpacing"/>
                      <w:jc w:val="center"/>
                      <w:rPr>
                        <w:rFonts w:asciiTheme="majorHAnsi" w:eastAsiaTheme="majorEastAsia" w:hAnsiTheme="majorHAnsi" w:cstheme="majorBidi"/>
                        <w:sz w:val="44"/>
                        <w:szCs w:val="44"/>
                      </w:rPr>
                    </w:pPr>
                    <w:r w:rsidRPr="005C673E">
                      <w:rPr>
                        <w:rFonts w:asciiTheme="majorHAnsi" w:eastAsiaTheme="majorEastAsia" w:hAnsiTheme="majorHAnsi" w:cstheme="majorBidi"/>
                        <w:sz w:val="44"/>
                        <w:szCs w:val="44"/>
                      </w:rPr>
                      <w:t>Planetary Gear Box (</w:t>
                    </w:r>
                    <w:r w:rsidR="00024136">
                      <w:rPr>
                        <w:rFonts w:asciiTheme="majorHAnsi" w:eastAsiaTheme="majorEastAsia" w:hAnsiTheme="majorHAnsi" w:cstheme="majorBidi"/>
                        <w:sz w:val="44"/>
                        <w:szCs w:val="44"/>
                      </w:rPr>
                      <w:t>Epicyclic</w:t>
                    </w:r>
                    <w:r w:rsidRPr="005C673E">
                      <w:rPr>
                        <w:rFonts w:asciiTheme="majorHAnsi" w:eastAsiaTheme="majorEastAsia" w:hAnsiTheme="majorHAnsi" w:cstheme="majorBidi"/>
                        <w:sz w:val="44"/>
                        <w:szCs w:val="44"/>
                      </w:rPr>
                      <w:t xml:space="preserve"> Concentric Reduction Gear Box)</w:t>
                    </w:r>
                  </w:p>
                </w:tc>
              </w:sdtContent>
            </w:sdt>
          </w:tr>
          <w:tr w:rsidR="005C673E">
            <w:trPr>
              <w:trHeight w:val="360"/>
              <w:jc w:val="center"/>
            </w:trPr>
            <w:tc>
              <w:tcPr>
                <w:tcW w:w="5000" w:type="pct"/>
                <w:vAlign w:val="center"/>
              </w:tcPr>
              <w:p w:rsidR="005C673E" w:rsidRDefault="005C673E">
                <w:pPr>
                  <w:pStyle w:val="NoSpacing"/>
                  <w:jc w:val="center"/>
                </w:pPr>
              </w:p>
            </w:tc>
          </w:tr>
          <w:tr w:rsidR="005C673E">
            <w:trPr>
              <w:trHeight w:val="360"/>
              <w:jc w:val="center"/>
            </w:trPr>
            <w:sdt>
              <w:sdtPr>
                <w:rPr>
                  <w:b/>
                  <w:bCs/>
                </w:rPr>
                <w:alias w:val="Author"/>
                <w:id w:val="15524260"/>
                <w:placeholder>
                  <w:docPart w:val="28FF09492F8144899108788465F0EE7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673E" w:rsidRDefault="00C20B37">
                    <w:pPr>
                      <w:pStyle w:val="NoSpacing"/>
                      <w:jc w:val="center"/>
                      <w:rPr>
                        <w:b/>
                        <w:bCs/>
                      </w:rPr>
                    </w:pPr>
                    <w:r>
                      <w:rPr>
                        <w:b/>
                        <w:bCs/>
                      </w:rPr>
                      <w:t>Administrator</w:t>
                    </w:r>
                  </w:p>
                </w:tc>
              </w:sdtContent>
            </w:sdt>
          </w:tr>
          <w:tr w:rsidR="005C673E">
            <w:trPr>
              <w:trHeight w:val="360"/>
              <w:jc w:val="center"/>
            </w:trPr>
            <w:sdt>
              <w:sdtPr>
                <w:rPr>
                  <w:b/>
                  <w:bCs/>
                </w:rPr>
                <w:alias w:val="Date"/>
                <w:id w:val="516659546"/>
                <w:placeholder>
                  <w:docPart w:val="761DDDA6C6CA4C599093000B3F0DAA15"/>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5C673E" w:rsidRDefault="005C673E">
                    <w:pPr>
                      <w:pStyle w:val="NoSpacing"/>
                      <w:jc w:val="center"/>
                      <w:rPr>
                        <w:b/>
                        <w:bCs/>
                      </w:rPr>
                    </w:pPr>
                    <w:r>
                      <w:rPr>
                        <w:b/>
                        <w:bCs/>
                      </w:rPr>
                      <w:t>[Pick the date]</w:t>
                    </w:r>
                  </w:p>
                </w:tc>
              </w:sdtContent>
            </w:sdt>
          </w:tr>
        </w:tbl>
        <w:p w:rsidR="005C673E" w:rsidRDefault="005C673E"/>
        <w:p w:rsidR="005C673E" w:rsidRDefault="005C673E"/>
        <w:tbl>
          <w:tblPr>
            <w:tblpPr w:leftFromText="187" w:rightFromText="187" w:horzAnchor="margin" w:tblpXSpec="center" w:tblpYSpec="bottom"/>
            <w:tblW w:w="5000" w:type="pct"/>
            <w:tblLook w:val="04A0" w:firstRow="1" w:lastRow="0" w:firstColumn="1" w:lastColumn="0" w:noHBand="0" w:noVBand="1"/>
          </w:tblPr>
          <w:tblGrid>
            <w:gridCol w:w="9576"/>
          </w:tblGrid>
          <w:tr w:rsidR="005C673E">
            <w:sdt>
              <w:sdtPr>
                <w:alias w:val="Abstract"/>
                <w:id w:val="8276291"/>
                <w:placeholder>
                  <w:docPart w:val="7AA5FE2970AE4DADB68DB1E6B924F259"/>
                </w:placeholder>
                <w:showingPlcHdr/>
                <w:dataBinding w:prefixMappings="xmlns:ns0='http://schemas.microsoft.com/office/2006/coverPageProps'" w:xpath="/ns0:CoverPageProperties[1]/ns0:Abstract[1]" w:storeItemID="{55AF091B-3C7A-41E3-B477-F2FDAA23CFDA}"/>
                <w:text/>
              </w:sdtPr>
              <w:sdtContent>
                <w:tc>
                  <w:tcPr>
                    <w:tcW w:w="5000" w:type="pct"/>
                  </w:tcPr>
                  <w:p w:rsidR="005C673E" w:rsidRDefault="005C673E">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5C673E" w:rsidRDefault="005C673E"/>
        <w:p w:rsidR="005C673E" w:rsidRDefault="005C673E">
          <w:r>
            <w:br w:type="page"/>
          </w:r>
        </w:p>
      </w:sdtContent>
    </w:sdt>
    <w:p w:rsidR="00D155AF" w:rsidRDefault="00D155AF"/>
    <w:p w:rsidR="005C673E" w:rsidRDefault="005C673E" w:rsidP="005C673E">
      <w:r>
        <w:t>Mechanism Description</w:t>
      </w:r>
    </w:p>
    <w:p w:rsidR="005C673E" w:rsidRDefault="005C673E" w:rsidP="005C673E"/>
    <w:p w:rsidR="005C673E" w:rsidRDefault="005C673E" w:rsidP="005C673E">
      <w:r>
        <w:t>Planetary Gear Box (Epicyclic Concentric Reduction Gear Box)</w:t>
      </w:r>
    </w:p>
    <w:p w:rsidR="005C673E" w:rsidRDefault="005C673E" w:rsidP="005C673E"/>
    <w:p w:rsidR="005C673E" w:rsidRDefault="005C673E" w:rsidP="005C673E">
      <w:r>
        <w:t xml:space="preserve">Definition </w:t>
      </w:r>
      <w:r w:rsidR="00604212">
        <w:t xml:space="preserve"> </w:t>
      </w:r>
      <w:r>
        <w:t>-</w:t>
      </w:r>
      <w:r>
        <w:t xml:space="preserve">  </w:t>
      </w:r>
      <w:r>
        <w:t>A Gearing system in which a set of gears arrayed around each other in a concentric pattern allow a high ratio speed reduction in a compact configuration.</w:t>
      </w:r>
    </w:p>
    <w:p w:rsidR="005C673E" w:rsidRDefault="005C673E" w:rsidP="005C673E"/>
    <w:p w:rsidR="005C673E" w:rsidRDefault="005C673E" w:rsidP="005C673E">
      <w:r>
        <w:t xml:space="preserve">The configuration of a planetary gear box consists of a </w:t>
      </w:r>
      <w:r>
        <w:t xml:space="preserve">central gear often called the </w:t>
      </w:r>
      <w:r>
        <w:t>“</w:t>
      </w:r>
      <w:r>
        <w:t>sun-gear</w:t>
      </w:r>
      <w:r>
        <w:t>”. A set of planet gears which mesh with the sun-gear and orbit around the same axis of the sun gear</w:t>
      </w:r>
      <w:r w:rsidR="00604212">
        <w:t>.</w:t>
      </w:r>
      <w:r>
        <w:t xml:space="preserve"> </w:t>
      </w:r>
      <w:r w:rsidR="00604212">
        <w:t>The planet gears are connected via bearings to</w:t>
      </w:r>
      <w:r>
        <w:t xml:space="preserve"> a carrier that rotates on a common</w:t>
      </w:r>
      <w:r>
        <w:t xml:space="preserve"> axis with the sun-gear. </w:t>
      </w:r>
      <w:r w:rsidR="00604212">
        <w:t>Finally</w:t>
      </w:r>
      <w:r>
        <w:t xml:space="preserve"> a ring-gear with intern</w:t>
      </w:r>
      <w:r w:rsidR="00604212">
        <w:t>al teeth meshes with the planet gears simultaneously.</w:t>
      </w:r>
      <w:r w:rsidR="00024136">
        <w:t xml:space="preserve"> With a planetary gear box any one of the three main components can be fixed while the most common configuration has the outer ring statically mounted with the input applied to the sun gear and output occurring on a shaft attached to the carrier. The </w:t>
      </w:r>
    </w:p>
    <w:p w:rsidR="00024136" w:rsidRDefault="00024136" w:rsidP="005C673E"/>
    <w:p w:rsidR="00024136" w:rsidRDefault="00024136" w:rsidP="005C673E">
      <w:r>
        <w:t xml:space="preserve">The sun gear </w:t>
      </w:r>
      <w:r w:rsidR="00C20B37">
        <w:t>–</w:t>
      </w:r>
    </w:p>
    <w:p w:rsidR="00C20B37" w:rsidRDefault="00C20B37" w:rsidP="005C673E"/>
    <w:p w:rsidR="00C20B37" w:rsidRDefault="00C20B37" w:rsidP="005C673E">
      <w:r>
        <w:t xml:space="preserve">The planet gears - </w:t>
      </w:r>
    </w:p>
    <w:p w:rsidR="00C20B37" w:rsidRDefault="00C20B37" w:rsidP="005C673E"/>
    <w:p w:rsidR="00C20B37" w:rsidRDefault="00C20B37" w:rsidP="005C673E">
      <w:r>
        <w:t xml:space="preserve">The bearings - </w:t>
      </w:r>
    </w:p>
    <w:p w:rsidR="00C20B37" w:rsidRDefault="00C20B37" w:rsidP="005C673E"/>
    <w:p w:rsidR="00C20B37" w:rsidRDefault="00C20B37" w:rsidP="005C673E">
      <w:r>
        <w:t xml:space="preserve">The ring gear - </w:t>
      </w:r>
      <w:bookmarkStart w:id="0" w:name="_GoBack"/>
      <w:bookmarkEnd w:id="0"/>
    </w:p>
    <w:p w:rsidR="005C673E" w:rsidRDefault="005C673E" w:rsidP="005C673E"/>
    <w:p w:rsidR="00604212" w:rsidRDefault="00604212" w:rsidP="005C673E"/>
    <w:p w:rsidR="00604212" w:rsidRDefault="00604212" w:rsidP="005C673E"/>
    <w:p w:rsidR="00604212" w:rsidRDefault="00604212">
      <w:r>
        <w:br w:type="page"/>
      </w:r>
    </w:p>
    <w:p w:rsidR="00604212" w:rsidRDefault="00604212" w:rsidP="005C673E"/>
    <w:p w:rsidR="005C673E" w:rsidRDefault="00604212" w:rsidP="005C673E">
      <w:r>
        <w:t>Citations</w:t>
      </w:r>
    </w:p>
    <w:p w:rsidR="005C673E" w:rsidRDefault="005C673E" w:rsidP="005C673E"/>
    <w:p w:rsidR="005C673E" w:rsidRDefault="005C673E" w:rsidP="005C673E">
      <w:r>
        <w:t>[1] The World of Planetary Gears Mar 1, 2000 Charles S. Kaim Associate Editor | Motion System Design - http://machinedesign.com/motion-control/world-planetary-gears</w:t>
      </w:r>
    </w:p>
    <w:sectPr w:rsidR="005C673E" w:rsidSect="005C67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3E"/>
    <w:rsid w:val="000219FA"/>
    <w:rsid w:val="00024136"/>
    <w:rsid w:val="005C673E"/>
    <w:rsid w:val="00604212"/>
    <w:rsid w:val="00C20B37"/>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link w:val="NoSpacingChar"/>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character" w:customStyle="1" w:styleId="NoSpacingChar">
    <w:name w:val="No Spacing Char"/>
    <w:basedOn w:val="DefaultParagraphFont"/>
    <w:link w:val="NoSpacing"/>
    <w:uiPriority w:val="1"/>
    <w:rsid w:val="005C673E"/>
    <w:rPr>
      <w:sz w:val="24"/>
      <w:szCs w:val="32"/>
    </w:rPr>
  </w:style>
  <w:style w:type="paragraph" w:styleId="BalloonText">
    <w:name w:val="Balloon Text"/>
    <w:basedOn w:val="Normal"/>
    <w:link w:val="BalloonTextChar"/>
    <w:uiPriority w:val="99"/>
    <w:semiHidden/>
    <w:unhideWhenUsed/>
    <w:rsid w:val="005C673E"/>
    <w:rPr>
      <w:rFonts w:ascii="Tahoma" w:hAnsi="Tahoma" w:cs="Tahoma"/>
      <w:sz w:val="16"/>
      <w:szCs w:val="16"/>
    </w:rPr>
  </w:style>
  <w:style w:type="character" w:customStyle="1" w:styleId="BalloonTextChar">
    <w:name w:val="Balloon Text Char"/>
    <w:basedOn w:val="DefaultParagraphFont"/>
    <w:link w:val="BalloonText"/>
    <w:uiPriority w:val="99"/>
    <w:semiHidden/>
    <w:rsid w:val="005C6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63EF31E6584704932A0F67676BA129"/>
        <w:category>
          <w:name w:val="General"/>
          <w:gallery w:val="placeholder"/>
        </w:category>
        <w:types>
          <w:type w:val="bbPlcHdr"/>
        </w:types>
        <w:behaviors>
          <w:behavior w:val="content"/>
        </w:behaviors>
        <w:guid w:val="{E2D1AC05-C54C-4AAD-BB69-53116AFEB043}"/>
      </w:docPartPr>
      <w:docPartBody>
        <w:p w:rsidR="00000000" w:rsidRDefault="00F56F3B" w:rsidP="00F56F3B">
          <w:pPr>
            <w:pStyle w:val="8863EF31E6584704932A0F67676BA129"/>
          </w:pPr>
          <w:r>
            <w:rPr>
              <w:rFonts w:asciiTheme="majorHAnsi" w:eastAsiaTheme="majorEastAsia" w:hAnsiTheme="majorHAnsi" w:cstheme="majorBidi"/>
              <w:caps/>
            </w:rPr>
            <w:t>[Type the company name]</w:t>
          </w:r>
        </w:p>
      </w:docPartBody>
    </w:docPart>
    <w:docPart>
      <w:docPartPr>
        <w:name w:val="6723328D06EC45B897DCB2E2A93B316B"/>
        <w:category>
          <w:name w:val="General"/>
          <w:gallery w:val="placeholder"/>
        </w:category>
        <w:types>
          <w:type w:val="bbPlcHdr"/>
        </w:types>
        <w:behaviors>
          <w:behavior w:val="content"/>
        </w:behaviors>
        <w:guid w:val="{D5C2365E-E9C6-42E8-8541-5FC384F2F41E}"/>
      </w:docPartPr>
      <w:docPartBody>
        <w:p w:rsidR="00000000" w:rsidRDefault="00F56F3B" w:rsidP="00F56F3B">
          <w:pPr>
            <w:pStyle w:val="6723328D06EC45B897DCB2E2A93B316B"/>
          </w:pPr>
          <w:r>
            <w:rPr>
              <w:rFonts w:asciiTheme="majorHAnsi" w:eastAsiaTheme="majorEastAsia" w:hAnsiTheme="majorHAnsi" w:cstheme="majorBidi"/>
              <w:sz w:val="80"/>
              <w:szCs w:val="80"/>
            </w:rPr>
            <w:t>[Type the document title]</w:t>
          </w:r>
        </w:p>
      </w:docPartBody>
    </w:docPart>
    <w:docPart>
      <w:docPartPr>
        <w:name w:val="EB859A6922C7464D97B2F4795EC51C23"/>
        <w:category>
          <w:name w:val="General"/>
          <w:gallery w:val="placeholder"/>
        </w:category>
        <w:types>
          <w:type w:val="bbPlcHdr"/>
        </w:types>
        <w:behaviors>
          <w:behavior w:val="content"/>
        </w:behaviors>
        <w:guid w:val="{EF6BD510-970F-4DF2-86E7-C10CE0970A2D}"/>
      </w:docPartPr>
      <w:docPartBody>
        <w:p w:rsidR="00000000" w:rsidRDefault="00F56F3B" w:rsidP="00F56F3B">
          <w:pPr>
            <w:pStyle w:val="EB859A6922C7464D97B2F4795EC51C23"/>
          </w:pPr>
          <w:r>
            <w:rPr>
              <w:rFonts w:asciiTheme="majorHAnsi" w:eastAsiaTheme="majorEastAsia" w:hAnsiTheme="majorHAnsi" w:cstheme="majorBidi"/>
              <w:sz w:val="44"/>
              <w:szCs w:val="44"/>
            </w:rPr>
            <w:t>[Type the document subtitle]</w:t>
          </w:r>
        </w:p>
      </w:docPartBody>
    </w:docPart>
    <w:docPart>
      <w:docPartPr>
        <w:name w:val="28FF09492F8144899108788465F0EE7D"/>
        <w:category>
          <w:name w:val="General"/>
          <w:gallery w:val="placeholder"/>
        </w:category>
        <w:types>
          <w:type w:val="bbPlcHdr"/>
        </w:types>
        <w:behaviors>
          <w:behavior w:val="content"/>
        </w:behaviors>
        <w:guid w:val="{7DEE4D7A-CCA2-4CC1-8514-F9026E15E895}"/>
      </w:docPartPr>
      <w:docPartBody>
        <w:p w:rsidR="00000000" w:rsidRDefault="00F56F3B" w:rsidP="00F56F3B">
          <w:pPr>
            <w:pStyle w:val="28FF09492F8144899108788465F0EE7D"/>
          </w:pPr>
          <w:r>
            <w:rPr>
              <w:b/>
              <w:bCs/>
            </w:rPr>
            <w:t>[Type the author name]</w:t>
          </w:r>
        </w:p>
      </w:docPartBody>
    </w:docPart>
    <w:docPart>
      <w:docPartPr>
        <w:name w:val="761DDDA6C6CA4C599093000B3F0DAA15"/>
        <w:category>
          <w:name w:val="General"/>
          <w:gallery w:val="placeholder"/>
        </w:category>
        <w:types>
          <w:type w:val="bbPlcHdr"/>
        </w:types>
        <w:behaviors>
          <w:behavior w:val="content"/>
        </w:behaviors>
        <w:guid w:val="{921E36E7-3D56-4D90-8BF8-28BA05CC9617}"/>
      </w:docPartPr>
      <w:docPartBody>
        <w:p w:rsidR="00000000" w:rsidRDefault="00F56F3B" w:rsidP="00F56F3B">
          <w:pPr>
            <w:pStyle w:val="761DDDA6C6CA4C599093000B3F0DAA15"/>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F3B"/>
    <w:rsid w:val="00CA7F06"/>
    <w:rsid w:val="00F56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63EF31E6584704932A0F67676BA129">
    <w:name w:val="8863EF31E6584704932A0F67676BA129"/>
    <w:rsid w:val="00F56F3B"/>
  </w:style>
  <w:style w:type="paragraph" w:customStyle="1" w:styleId="6723328D06EC45B897DCB2E2A93B316B">
    <w:name w:val="6723328D06EC45B897DCB2E2A93B316B"/>
    <w:rsid w:val="00F56F3B"/>
  </w:style>
  <w:style w:type="paragraph" w:customStyle="1" w:styleId="EB859A6922C7464D97B2F4795EC51C23">
    <w:name w:val="EB859A6922C7464D97B2F4795EC51C23"/>
    <w:rsid w:val="00F56F3B"/>
  </w:style>
  <w:style w:type="paragraph" w:customStyle="1" w:styleId="28FF09492F8144899108788465F0EE7D">
    <w:name w:val="28FF09492F8144899108788465F0EE7D"/>
    <w:rsid w:val="00F56F3B"/>
  </w:style>
  <w:style w:type="paragraph" w:customStyle="1" w:styleId="761DDDA6C6CA4C599093000B3F0DAA15">
    <w:name w:val="761DDDA6C6CA4C599093000B3F0DAA15"/>
    <w:rsid w:val="00F56F3B"/>
  </w:style>
  <w:style w:type="paragraph" w:customStyle="1" w:styleId="7AA5FE2970AE4DADB68DB1E6B924F259">
    <w:name w:val="7AA5FE2970AE4DADB68DB1E6B924F259"/>
    <w:rsid w:val="00F56F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1302</Characters>
  <Application>Microsoft Office Word</Application>
  <DocSecurity>0</DocSecurity>
  <Lines>50</Lines>
  <Paragraphs>19</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Mechanism Description</dc:title>
  <dc:subject>Planetary Gear Box (Epicyclic Concentric Reduction Gear Box)</dc:subject>
  <dc:creator>Administrator</dc:creator>
  <cp:keywords>Non Technical</cp:keywords>
  <cp:lastModifiedBy>Administrator </cp:lastModifiedBy>
  <cp:revision>1</cp:revision>
  <dcterms:created xsi:type="dcterms:W3CDTF">2017-02-08T20:35:00Z</dcterms:created>
  <dcterms:modified xsi:type="dcterms:W3CDTF">2017-02-08T21:25:00Z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d1ff5d1c-c0a3-464c-b905-ab2648d6be9c</vt:lpwstr>
  </property>
  <property fmtid="{D5CDD505-2E9C-101B-9397-08002B2CF9AE}" pid="3" name="UTCTechnicalData">
    <vt:lpwstr>No</vt:lpwstr>
  </property>
  <property fmtid="{D5CDD505-2E9C-101B-9397-08002B2CF9AE}" pid="4" name="UTCTechnicalDataKeyword">
    <vt:lpwstr>Non Technical</vt:lpwstr>
  </property>
</Properties>
</file>