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6CB5" w14:textId="0AB8A716" w:rsidR="00B00453" w:rsidRPr="00B00453" w:rsidRDefault="00B00453" w:rsidP="00B00453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Лабораторная работа 3: "Внедрение </w:t>
      </w:r>
      <w:proofErr w:type="spellStart"/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>Dependency</w:t>
      </w:r>
      <w:proofErr w:type="spellEnd"/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>Injection</w:t>
      </w:r>
      <w:proofErr w:type="spellEnd"/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и </w:t>
      </w:r>
      <w:proofErr w:type="spellStart"/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>SQLAlchemy</w:t>
      </w:r>
      <w:proofErr w:type="spellEnd"/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в </w:t>
      </w:r>
      <w:proofErr w:type="spellStart"/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>Litestar</w:t>
      </w:r>
      <w:proofErr w:type="spellEnd"/>
      <w:r w:rsidRPr="00B00453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</w:p>
    <w:p w14:paraId="36857298" w14:textId="77777777" w:rsidR="00B00453" w:rsidRPr="00B00453" w:rsidRDefault="00B00453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Студент:</w:t>
      </w: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Дрягин Максим Андреевич</w:t>
      </w:r>
    </w:p>
    <w:p w14:paraId="388A037E" w14:textId="77777777" w:rsidR="00B00453" w:rsidRPr="00B00453" w:rsidRDefault="00B00453" w:rsidP="00B0045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Группа: </w:t>
      </w: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Прикладной анализ данных, РИМ-150950</w:t>
      </w:r>
    </w:p>
    <w:p w14:paraId="5439552D" w14:textId="77777777" w:rsidR="00B00453" w:rsidRPr="00B00453" w:rsidRDefault="00B00453" w:rsidP="00B00453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B5E6C6" w14:textId="4D5D2DF3" w:rsidR="00781E9F" w:rsidRPr="00B00453" w:rsidRDefault="00781E9F" w:rsidP="00B00453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4E76827" w14:textId="77777777" w:rsidR="00B00453" w:rsidRPr="00B00453" w:rsidRDefault="00B00453" w:rsidP="00B00453">
      <w:pPr>
        <w:pStyle w:val="af3"/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color w:val="000000" w:themeColor="text1"/>
          <w:sz w:val="28"/>
          <w:szCs w:val="28"/>
        </w:rPr>
        <w:br/>
      </w:r>
    </w:p>
    <w:p w14:paraId="632C3455" w14:textId="77777777" w:rsidR="00B00453" w:rsidRPr="00B00453" w:rsidRDefault="00B00453" w:rsidP="00B0045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5D9C69" w14:textId="1C938A45" w:rsidR="004445A6" w:rsidRPr="00B00453" w:rsidRDefault="004445A6" w:rsidP="00B00453">
      <w:pPr>
        <w:pStyle w:val="af3"/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 w:rsidRPr="00B00453">
        <w:rPr>
          <w:color w:val="000000" w:themeColor="text1"/>
          <w:sz w:val="28"/>
          <w:szCs w:val="28"/>
        </w:rPr>
        <w:br/>
        <w:t xml:space="preserve">Освоить DI и подключение </w:t>
      </w:r>
      <w:proofErr w:type="spellStart"/>
      <w:r w:rsidRPr="00B00453">
        <w:rPr>
          <w:color w:val="000000" w:themeColor="text1"/>
          <w:sz w:val="28"/>
          <w:szCs w:val="28"/>
        </w:rPr>
        <w:t>SQLAlchemy</w:t>
      </w:r>
      <w:proofErr w:type="spellEnd"/>
      <w:r w:rsidRPr="00B00453">
        <w:rPr>
          <w:color w:val="000000" w:themeColor="text1"/>
          <w:sz w:val="28"/>
          <w:szCs w:val="28"/>
        </w:rPr>
        <w:t xml:space="preserve"> в </w:t>
      </w:r>
      <w:proofErr w:type="spellStart"/>
      <w:r w:rsidRPr="00B00453">
        <w:rPr>
          <w:color w:val="000000" w:themeColor="text1"/>
          <w:sz w:val="28"/>
          <w:szCs w:val="28"/>
        </w:rPr>
        <w:t>Litestar</w:t>
      </w:r>
      <w:proofErr w:type="spellEnd"/>
      <w:r w:rsidRPr="00B00453">
        <w:rPr>
          <w:color w:val="000000" w:themeColor="text1"/>
          <w:sz w:val="28"/>
          <w:szCs w:val="28"/>
        </w:rPr>
        <w:t xml:space="preserve"> и реализовать простой CRUD для пользователей.</w:t>
      </w:r>
    </w:p>
    <w:p w14:paraId="293CD6CE" w14:textId="77777777" w:rsidR="00B00453" w:rsidRPr="00B00453" w:rsidRDefault="004445A6" w:rsidP="00B00453">
      <w:pPr>
        <w:pStyle w:val="af3"/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b/>
          <w:bCs/>
          <w:color w:val="000000" w:themeColor="text1"/>
          <w:sz w:val="32"/>
          <w:szCs w:val="32"/>
        </w:rPr>
        <w:t>Описание задачи</w:t>
      </w:r>
      <w:r w:rsidRPr="00B00453">
        <w:rPr>
          <w:color w:val="000000" w:themeColor="text1"/>
          <w:sz w:val="28"/>
          <w:szCs w:val="28"/>
        </w:rPr>
        <w:br/>
      </w:r>
      <w:r w:rsidR="00B00453" w:rsidRPr="00B00453">
        <w:rPr>
          <w:color w:val="000000" w:themeColor="text1"/>
          <w:sz w:val="28"/>
          <w:szCs w:val="28"/>
        </w:rPr>
        <w:t xml:space="preserve">В этой работе нужно было добавить в приложение на </w:t>
      </w:r>
      <w:proofErr w:type="spellStart"/>
      <w:r w:rsidR="00B00453" w:rsidRPr="00B00453">
        <w:rPr>
          <w:color w:val="000000" w:themeColor="text1"/>
          <w:sz w:val="28"/>
          <w:szCs w:val="28"/>
        </w:rPr>
        <w:t>Litestar</w:t>
      </w:r>
      <w:proofErr w:type="spellEnd"/>
      <w:r w:rsidR="00B00453" w:rsidRPr="00B00453">
        <w:rPr>
          <w:color w:val="000000" w:themeColor="text1"/>
          <w:sz w:val="28"/>
          <w:szCs w:val="28"/>
        </w:rPr>
        <w:t xml:space="preserve"> поддержку базы данных через </w:t>
      </w:r>
      <w:proofErr w:type="spellStart"/>
      <w:r w:rsidR="00B00453" w:rsidRPr="00B00453">
        <w:rPr>
          <w:color w:val="000000" w:themeColor="text1"/>
          <w:sz w:val="28"/>
          <w:szCs w:val="28"/>
        </w:rPr>
        <w:t>SQLAlchemy</w:t>
      </w:r>
      <w:proofErr w:type="spellEnd"/>
      <w:r w:rsidR="00B00453" w:rsidRPr="00B00453">
        <w:rPr>
          <w:color w:val="000000" w:themeColor="text1"/>
          <w:sz w:val="28"/>
          <w:szCs w:val="28"/>
        </w:rPr>
        <w:t xml:space="preserve"> и реализовать механизм </w:t>
      </w:r>
      <w:proofErr w:type="spellStart"/>
      <w:r w:rsidR="00B00453" w:rsidRPr="00B00453">
        <w:rPr>
          <w:color w:val="000000" w:themeColor="text1"/>
          <w:sz w:val="28"/>
          <w:szCs w:val="28"/>
        </w:rPr>
        <w:t>Dependency</w:t>
      </w:r>
      <w:proofErr w:type="spellEnd"/>
      <w:r w:rsidR="00B00453" w:rsidRPr="00B00453">
        <w:rPr>
          <w:color w:val="000000" w:themeColor="text1"/>
          <w:sz w:val="28"/>
          <w:szCs w:val="28"/>
        </w:rPr>
        <w:t xml:space="preserve"> </w:t>
      </w:r>
      <w:proofErr w:type="spellStart"/>
      <w:r w:rsidR="00B00453" w:rsidRPr="00B00453">
        <w:rPr>
          <w:color w:val="000000" w:themeColor="text1"/>
          <w:sz w:val="28"/>
          <w:szCs w:val="28"/>
        </w:rPr>
        <w:t>Injection</w:t>
      </w:r>
      <w:proofErr w:type="spellEnd"/>
      <w:r w:rsidR="00B00453" w:rsidRPr="00B00453">
        <w:rPr>
          <w:color w:val="000000" w:themeColor="text1"/>
          <w:sz w:val="28"/>
          <w:szCs w:val="28"/>
        </w:rPr>
        <w:t>. Основная цель — сделать CRUD для пользователей и разделить код на три слоя: репозиторий (работа с БД), сервис (логика), и контроллер (обработка запросов). Сессия базы данных создаётся на каждый запрос и закрывается после его выполнения. Также требовалось отметить коммиты тегами</w:t>
      </w:r>
      <w:r w:rsidR="00B00453" w:rsidRPr="00B00453">
        <w:rPr>
          <w:rStyle w:val="apple-converted-space"/>
          <w:rFonts w:eastAsia="Arial"/>
          <w:color w:val="000000" w:themeColor="text1"/>
          <w:sz w:val="28"/>
          <w:szCs w:val="28"/>
        </w:rPr>
        <w:t> </w:t>
      </w:r>
      <w:r w:rsidR="00B00453" w:rsidRPr="00B00453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lab_2</w:t>
      </w:r>
      <w:r w:rsidR="00B00453" w:rsidRPr="00B00453">
        <w:rPr>
          <w:rStyle w:val="apple-converted-space"/>
          <w:rFonts w:eastAsia="Arial"/>
          <w:color w:val="000000" w:themeColor="text1"/>
          <w:sz w:val="28"/>
          <w:szCs w:val="28"/>
        </w:rPr>
        <w:t> </w:t>
      </w:r>
      <w:r w:rsidR="00B00453" w:rsidRPr="00B00453">
        <w:rPr>
          <w:color w:val="000000" w:themeColor="text1"/>
          <w:sz w:val="28"/>
          <w:szCs w:val="28"/>
        </w:rPr>
        <w:t>и</w:t>
      </w:r>
      <w:r w:rsidR="00B00453" w:rsidRPr="00B00453">
        <w:rPr>
          <w:rStyle w:val="apple-converted-space"/>
          <w:rFonts w:eastAsia="Arial"/>
          <w:color w:val="000000" w:themeColor="text1"/>
          <w:sz w:val="28"/>
          <w:szCs w:val="28"/>
        </w:rPr>
        <w:t> </w:t>
      </w:r>
      <w:r w:rsidR="00B00453" w:rsidRPr="00B00453">
        <w:rPr>
          <w:rStyle w:val="HTML"/>
          <w:rFonts w:ascii="Times New Roman" w:eastAsia="Arial" w:hAnsi="Times New Roman" w:cs="Times New Roman"/>
          <w:color w:val="000000" w:themeColor="text1"/>
          <w:sz w:val="28"/>
          <w:szCs w:val="28"/>
        </w:rPr>
        <w:t>lab_3</w:t>
      </w:r>
      <w:r w:rsidR="00B00453" w:rsidRPr="00B00453">
        <w:rPr>
          <w:rStyle w:val="apple-converted-space"/>
          <w:rFonts w:eastAsia="Arial"/>
          <w:color w:val="000000" w:themeColor="text1"/>
          <w:sz w:val="28"/>
          <w:szCs w:val="28"/>
        </w:rPr>
        <w:t> </w:t>
      </w:r>
      <w:r w:rsidR="00B00453" w:rsidRPr="00B00453">
        <w:rPr>
          <w:color w:val="000000" w:themeColor="text1"/>
          <w:sz w:val="28"/>
          <w:szCs w:val="28"/>
        </w:rPr>
        <w:t>в репозитории.</w:t>
      </w:r>
    </w:p>
    <w:p w14:paraId="4789B498" w14:textId="1E095EB3" w:rsidR="00022B17" w:rsidRPr="00B00453" w:rsidRDefault="004445A6" w:rsidP="00B00453">
      <w:pPr>
        <w:pStyle w:val="af3"/>
        <w:spacing w:line="360" w:lineRule="auto"/>
        <w:rPr>
          <w:b/>
          <w:bCs/>
          <w:color w:val="000000" w:themeColor="text1"/>
          <w:sz w:val="32"/>
          <w:szCs w:val="32"/>
        </w:rPr>
      </w:pPr>
      <w:r w:rsidRPr="00B00453">
        <w:rPr>
          <w:b/>
          <w:bCs/>
          <w:color w:val="000000" w:themeColor="text1"/>
          <w:sz w:val="32"/>
          <w:szCs w:val="32"/>
        </w:rPr>
        <w:t>Ход выполнения</w:t>
      </w:r>
    </w:p>
    <w:p w14:paraId="0C6100BC" w14:textId="5FCC7A6F" w:rsidR="008E749A" w:rsidRPr="00B00453" w:rsidRDefault="00022B17" w:rsidP="00B00453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Репозиторий</w:t>
      </w:r>
    </w:p>
    <w:p w14:paraId="4D21824B" w14:textId="77777777" w:rsidR="00DF0330" w:rsidRPr="00B00453" w:rsidRDefault="00DE67F3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Для работы</w:t>
      </w:r>
      <w:r w:rsidR="00022B17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5EE0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с базой данных напис</w:t>
      </w: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ал</w:t>
      </w:r>
      <w:r w:rsidR="00BF5EE0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0330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модель </w:t>
      </w:r>
      <w:r w:rsidR="00DF0330" w:rsidRPr="00B00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</w:t>
      </w:r>
    </w:p>
    <w:p w14:paraId="5363698E" w14:textId="0B0B3868" w:rsidR="00DF0330" w:rsidRPr="00B00453" w:rsidRDefault="004445A6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87FA993" wp14:editId="66DDCD8E">
            <wp:extent cx="4419600" cy="1562100"/>
            <wp:effectExtent l="0" t="0" r="0" b="0"/>
            <wp:docPr id="119999334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9334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3F45" w14:textId="65E5BD43" w:rsidR="00022B17" w:rsidRPr="00B00453" w:rsidRDefault="00DF0330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</w:t>
      </w:r>
      <w:r w:rsidR="00BF5EE0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слой взаимодействия с базой данных для создания, обновления, получения и удаления пользователей</w:t>
      </w:r>
    </w:p>
    <w:p w14:paraId="0D83DCB4" w14:textId="1E9A3F74" w:rsidR="008E749A" w:rsidRPr="005A6BFD" w:rsidRDefault="004445A6" w:rsidP="005A6BFD">
      <w:pPr>
        <w:spacing w:line="36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68C62B00" wp14:editId="7DBADDE5">
            <wp:extent cx="4445000" cy="4940300"/>
            <wp:effectExtent l="0" t="0" r="0" b="0"/>
            <wp:docPr id="779261394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1394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4FA" w:rsidRPr="00B004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  <w:r w:rsidR="00B659B5" w:rsidRPr="00B004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2. Сервисный слой</w:t>
      </w:r>
    </w:p>
    <w:p w14:paraId="5C640A0F" w14:textId="77777777" w:rsidR="00C272D1" w:rsidRPr="00B00453" w:rsidRDefault="00DF0330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Написал </w:t>
      </w:r>
      <w:r w:rsidR="00C272D1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схемы для </w:t>
      </w: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BF5EE0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ервисн</w:t>
      </w:r>
      <w:r w:rsidR="00C272D1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ого</w:t>
      </w:r>
      <w:r w:rsidR="00BF5EE0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сло</w:t>
      </w:r>
      <w:r w:rsidR="00C272D1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</w:p>
    <w:p w14:paraId="6D682C4C" w14:textId="6B9EF9BE" w:rsidR="00C272D1" w:rsidRPr="00B00453" w:rsidRDefault="004445A6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CDFE5AF" wp14:editId="487522BF">
            <wp:extent cx="2692400" cy="4483100"/>
            <wp:effectExtent l="0" t="0" r="0" b="0"/>
            <wp:docPr id="176391632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1632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1B18" w14:textId="3B955487" w:rsidR="00FC01A7" w:rsidRPr="00B00453" w:rsidRDefault="00C272D1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Затем сам сервисный слой,</w:t>
      </w:r>
      <w:r w:rsidR="00DF0330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который для упрощения без проверок и интеграцией </w:t>
      </w:r>
      <w:r w:rsidR="00FC01A7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сразу </w:t>
      </w:r>
      <w:r w:rsidR="00DF0330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делает </w:t>
      </w:r>
      <w:r w:rsidR="00FC01A7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запись в базу данных</w:t>
      </w:r>
    </w:p>
    <w:p w14:paraId="131A2071" w14:textId="6C2B93F1" w:rsidR="006744FA" w:rsidRPr="00B00453" w:rsidRDefault="004445A6" w:rsidP="00B00453">
      <w:pPr>
        <w:spacing w:line="36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en-US"/>
        </w:rPr>
      </w:pPr>
      <w:r w:rsidRPr="00B0045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5ED77504" wp14:editId="0AB10D06">
            <wp:extent cx="4419600" cy="2565400"/>
            <wp:effectExtent l="0" t="0" r="0" b="0"/>
            <wp:docPr id="2123785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4FA" w:rsidRPr="00B0045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br w:type="page"/>
      </w:r>
    </w:p>
    <w:p w14:paraId="4734863D" w14:textId="2EAF3893" w:rsidR="008E749A" w:rsidRPr="00B00453" w:rsidRDefault="00EB3E82" w:rsidP="00B00453">
      <w:pPr>
        <w:pStyle w:val="2"/>
        <w:shd w:val="clear" w:color="auto" w:fill="FFFFFF"/>
        <w:spacing w:before="274" w:after="206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 Контроллер</w:t>
      </w:r>
    </w:p>
    <w:p w14:paraId="759FA86D" w14:textId="77777777" w:rsidR="00C272D1" w:rsidRPr="00B00453" w:rsidRDefault="00EB3E82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Созда</w:t>
      </w:r>
      <w:r w:rsidR="00C272D1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контроллер для управления пользователем</w:t>
      </w:r>
    </w:p>
    <w:p w14:paraId="07E55ABF" w14:textId="3CAB9C5C" w:rsidR="006744FA" w:rsidRPr="005A6BFD" w:rsidRDefault="004445A6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FFE070F" wp14:editId="0847694C">
            <wp:extent cx="5940425" cy="3982720"/>
            <wp:effectExtent l="0" t="0" r="3175" b="5080"/>
            <wp:docPr id="1565732436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2436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3025" w14:textId="6C5B5C00" w:rsidR="008E749A" w:rsidRPr="00B00453" w:rsidRDefault="00EB3E82" w:rsidP="00B00453">
      <w:pPr>
        <w:pStyle w:val="2"/>
        <w:shd w:val="clear" w:color="auto" w:fill="FFFFFF"/>
        <w:spacing w:before="274" w:after="206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B0045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4. </w:t>
      </w:r>
      <w:r w:rsidRPr="00B004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Главное</w:t>
      </w:r>
      <w:r w:rsidRPr="00B0045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B0045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приложение</w:t>
      </w:r>
    </w:p>
    <w:p w14:paraId="402C402A" w14:textId="4B76E554" w:rsidR="00EB3E82" w:rsidRPr="00B00453" w:rsidRDefault="00C272D1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Собрал</w:t>
      </w:r>
      <w:r w:rsidR="00EB3E82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приложение и добав</w:t>
      </w: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>ил</w:t>
      </w:r>
      <w:r w:rsidR="00EB3E82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зависимости в </w:t>
      </w:r>
      <w:proofErr w:type="spellStart"/>
      <w:r w:rsidR="00EB3E82" w:rsidRPr="00B004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litestar</w:t>
      </w:r>
      <w:proofErr w:type="spellEnd"/>
      <w:r w:rsidR="00EB3E82"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613C987" w14:textId="2BB782FE" w:rsidR="008E749A" w:rsidRPr="00B00453" w:rsidRDefault="004445A6" w:rsidP="00B0045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045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3B76F21" wp14:editId="58AB3724">
            <wp:extent cx="4165600" cy="1714500"/>
            <wp:effectExtent l="0" t="0" r="0" b="0"/>
            <wp:docPr id="876680098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0098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8A9" w:rsidRPr="00B0045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14:paraId="03E07858" w14:textId="25E1B93D" w:rsidR="00B00453" w:rsidRPr="005A6BFD" w:rsidRDefault="004445A6" w:rsidP="005A6BF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004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386C4EE" wp14:editId="7038A39B">
            <wp:extent cx="5791200" cy="2260600"/>
            <wp:effectExtent l="0" t="0" r="0" b="0"/>
            <wp:docPr id="56734487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4487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453" w:rsidRPr="00B0045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Ссылка на репозиторий</w:t>
      </w:r>
    </w:p>
    <w:p w14:paraId="15282AE0" w14:textId="6F8D19BE" w:rsidR="00B00453" w:rsidRPr="00B00453" w:rsidRDefault="00B00453" w:rsidP="00B00453">
      <w:pPr>
        <w:pStyle w:val="af3"/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color w:val="000000" w:themeColor="text1"/>
          <w:sz w:val="28"/>
          <w:szCs w:val="28"/>
        </w:rPr>
        <w:t>https://github.com/dragInSky/apps-development/tree/main</w:t>
      </w:r>
    </w:p>
    <w:p w14:paraId="32E5FD28" w14:textId="1022032C" w:rsidR="00B00453" w:rsidRPr="00B00453" w:rsidRDefault="00B00453" w:rsidP="00B00453">
      <w:pPr>
        <w:pStyle w:val="af3"/>
        <w:spacing w:line="360" w:lineRule="auto"/>
        <w:rPr>
          <w:b/>
          <w:bCs/>
          <w:color w:val="000000" w:themeColor="text1"/>
          <w:sz w:val="32"/>
          <w:szCs w:val="32"/>
        </w:rPr>
      </w:pPr>
      <w:r w:rsidRPr="00B00453">
        <w:rPr>
          <w:b/>
          <w:bCs/>
          <w:color w:val="000000" w:themeColor="text1"/>
          <w:sz w:val="32"/>
          <w:szCs w:val="32"/>
        </w:rPr>
        <w:t>Вопросы</w:t>
      </w:r>
    </w:p>
    <w:p w14:paraId="177C81ED" w14:textId="2DDA9DA4" w:rsidR="00B00453" w:rsidRPr="00B00453" w:rsidRDefault="00B00453" w:rsidP="00B00453">
      <w:pPr>
        <w:pStyle w:val="af3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rStyle w:val="af2"/>
          <w:rFonts w:eastAsia="Arial"/>
          <w:color w:val="000000" w:themeColor="text1"/>
          <w:sz w:val="28"/>
          <w:szCs w:val="28"/>
        </w:rPr>
        <w:t>Что</w:t>
      </w:r>
      <w:r w:rsidRPr="00B00453">
        <w:rPr>
          <w:rStyle w:val="af2"/>
          <w:rFonts w:eastAsia="Arial"/>
          <w:color w:val="000000" w:themeColor="text1"/>
          <w:sz w:val="28"/>
          <w:szCs w:val="28"/>
          <w:lang w:val="en-US"/>
        </w:rPr>
        <w:t xml:space="preserve"> </w:t>
      </w:r>
      <w:r w:rsidRPr="00B00453">
        <w:rPr>
          <w:rStyle w:val="af2"/>
          <w:rFonts w:eastAsia="Arial"/>
          <w:color w:val="000000" w:themeColor="text1"/>
          <w:sz w:val="28"/>
          <w:szCs w:val="28"/>
        </w:rPr>
        <w:t>такое</w:t>
      </w:r>
      <w:r w:rsidRPr="00B00453">
        <w:rPr>
          <w:rStyle w:val="af2"/>
          <w:rFonts w:eastAsia="Arial"/>
          <w:color w:val="000000" w:themeColor="text1"/>
          <w:sz w:val="28"/>
          <w:szCs w:val="28"/>
          <w:lang w:val="en-US"/>
        </w:rPr>
        <w:t xml:space="preserve"> Dependency Injection (DI)?</w:t>
      </w:r>
      <w:r w:rsidRPr="00B00453">
        <w:rPr>
          <w:color w:val="000000" w:themeColor="text1"/>
          <w:sz w:val="28"/>
          <w:szCs w:val="28"/>
          <w:lang w:val="en-US"/>
        </w:rPr>
        <w:br/>
      </w:r>
      <w:r w:rsidRPr="00B00453">
        <w:rPr>
          <w:color w:val="000000" w:themeColor="text1"/>
          <w:sz w:val="28"/>
          <w:szCs w:val="28"/>
        </w:rPr>
        <w:t>Это способ передавать нужные объекты (например, сессию базы) в функции извне, а не создавать их внутри. Так код проще тестировать и менять, и не нужно вручную управлять зависимостями.</w:t>
      </w:r>
    </w:p>
    <w:p w14:paraId="1E911E77" w14:textId="3F6E1D53" w:rsidR="00B00453" w:rsidRPr="00B00453" w:rsidRDefault="00B00453" w:rsidP="00B00453">
      <w:pPr>
        <w:pStyle w:val="af3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rStyle w:val="af2"/>
          <w:rFonts w:eastAsia="Arial"/>
          <w:color w:val="000000" w:themeColor="text1"/>
          <w:sz w:val="28"/>
          <w:szCs w:val="28"/>
        </w:rPr>
        <w:t>Зачем</w:t>
      </w:r>
      <w:r w:rsidRPr="00B00453">
        <w:rPr>
          <w:rStyle w:val="af2"/>
          <w:rFonts w:eastAsia="Arial"/>
          <w:color w:val="000000" w:themeColor="text1"/>
          <w:sz w:val="28"/>
          <w:szCs w:val="28"/>
          <w:lang w:val="en-US"/>
        </w:rPr>
        <w:t xml:space="preserve"> </w:t>
      </w:r>
      <w:r w:rsidRPr="00B00453">
        <w:rPr>
          <w:rStyle w:val="af2"/>
          <w:rFonts w:eastAsia="Arial"/>
          <w:color w:val="000000" w:themeColor="text1"/>
          <w:sz w:val="28"/>
          <w:szCs w:val="28"/>
        </w:rPr>
        <w:t>нужны</w:t>
      </w:r>
      <w:r w:rsidRPr="00B00453">
        <w:rPr>
          <w:rStyle w:val="af2"/>
          <w:rFonts w:eastAsia="Arial"/>
          <w:color w:val="000000" w:themeColor="text1"/>
          <w:sz w:val="28"/>
          <w:szCs w:val="28"/>
          <w:lang w:val="en-US"/>
        </w:rPr>
        <w:t xml:space="preserve"> Repository, Service </w:t>
      </w:r>
      <w:r w:rsidRPr="00B00453">
        <w:rPr>
          <w:rStyle w:val="af2"/>
          <w:rFonts w:eastAsia="Arial"/>
          <w:color w:val="000000" w:themeColor="text1"/>
          <w:sz w:val="28"/>
          <w:szCs w:val="28"/>
        </w:rPr>
        <w:t>и</w:t>
      </w:r>
      <w:r w:rsidRPr="00B00453">
        <w:rPr>
          <w:rStyle w:val="af2"/>
          <w:rFonts w:eastAsia="Arial"/>
          <w:color w:val="000000" w:themeColor="text1"/>
          <w:sz w:val="28"/>
          <w:szCs w:val="28"/>
          <w:lang w:val="en-US"/>
        </w:rPr>
        <w:t xml:space="preserve"> Controller?</w:t>
      </w:r>
      <w:r w:rsidRPr="00B00453">
        <w:rPr>
          <w:color w:val="000000" w:themeColor="text1"/>
          <w:sz w:val="28"/>
          <w:szCs w:val="28"/>
          <w:lang w:val="en-US"/>
        </w:rPr>
        <w:br/>
      </w:r>
      <w:r w:rsidRPr="00B00453">
        <w:rPr>
          <w:color w:val="000000" w:themeColor="text1"/>
          <w:sz w:val="28"/>
          <w:szCs w:val="28"/>
        </w:rPr>
        <w:t>Репозиторий работает только с базой, сервис содержит логику, а контроллер принимает запросы и отдаёт ответы. Такое разделение делает код понятнее и удобнее для поддержки. Если всё смешать, будет сложно разобраться и тестировать.</w:t>
      </w:r>
    </w:p>
    <w:p w14:paraId="404A8C01" w14:textId="5470BFCA" w:rsidR="00B00453" w:rsidRPr="00B00453" w:rsidRDefault="00B00453" w:rsidP="00B00453">
      <w:pPr>
        <w:pStyle w:val="af3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rStyle w:val="af2"/>
          <w:rFonts w:eastAsia="Arial"/>
          <w:color w:val="000000" w:themeColor="text1"/>
          <w:sz w:val="28"/>
          <w:szCs w:val="28"/>
        </w:rPr>
        <w:t xml:space="preserve">Как работает жизненный цикл зависимости в </w:t>
      </w:r>
      <w:proofErr w:type="spellStart"/>
      <w:r w:rsidRPr="00B00453">
        <w:rPr>
          <w:rStyle w:val="af2"/>
          <w:rFonts w:eastAsia="Arial"/>
          <w:color w:val="000000" w:themeColor="text1"/>
          <w:sz w:val="28"/>
          <w:szCs w:val="28"/>
        </w:rPr>
        <w:t>Litestar</w:t>
      </w:r>
      <w:proofErr w:type="spellEnd"/>
      <w:r w:rsidRPr="00B00453">
        <w:rPr>
          <w:rStyle w:val="af2"/>
          <w:rFonts w:eastAsia="Arial"/>
          <w:color w:val="000000" w:themeColor="text1"/>
          <w:sz w:val="28"/>
          <w:szCs w:val="28"/>
        </w:rPr>
        <w:t>?</w:t>
      </w:r>
      <w:r w:rsidRPr="00B00453">
        <w:rPr>
          <w:color w:val="000000" w:themeColor="text1"/>
          <w:sz w:val="28"/>
          <w:szCs w:val="28"/>
        </w:rPr>
        <w:br/>
        <w:t xml:space="preserve">При каждом запросе создаётся новая сессия базы данных, используется в обработчике, а после завершения запроса автоматически закрывается и </w:t>
      </w:r>
      <w:proofErr w:type="spellStart"/>
      <w:r w:rsidRPr="00B00453">
        <w:rPr>
          <w:color w:val="000000" w:themeColor="text1"/>
          <w:sz w:val="28"/>
          <w:szCs w:val="28"/>
        </w:rPr>
        <w:t>коммитится</w:t>
      </w:r>
      <w:proofErr w:type="spellEnd"/>
      <w:r w:rsidRPr="00B00453">
        <w:rPr>
          <w:color w:val="000000" w:themeColor="text1"/>
          <w:sz w:val="28"/>
          <w:szCs w:val="28"/>
        </w:rPr>
        <w:t xml:space="preserve"> или откатывается.</w:t>
      </w:r>
    </w:p>
    <w:p w14:paraId="06E9D4DD" w14:textId="51788F96" w:rsidR="00B00453" w:rsidRPr="00B00453" w:rsidRDefault="00B00453" w:rsidP="00B00453">
      <w:pPr>
        <w:pStyle w:val="af3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rStyle w:val="af2"/>
          <w:rFonts w:eastAsia="Arial"/>
          <w:color w:val="000000" w:themeColor="text1"/>
          <w:sz w:val="28"/>
          <w:szCs w:val="28"/>
        </w:rPr>
        <w:t xml:space="preserve">Что такое </w:t>
      </w:r>
      <w:proofErr w:type="spellStart"/>
      <w:r w:rsidRPr="00B00453">
        <w:rPr>
          <w:rStyle w:val="af2"/>
          <w:rFonts w:eastAsia="Arial"/>
          <w:color w:val="000000" w:themeColor="text1"/>
          <w:sz w:val="28"/>
          <w:szCs w:val="28"/>
        </w:rPr>
        <w:t>async</w:t>
      </w:r>
      <w:proofErr w:type="spellEnd"/>
      <w:r w:rsidRPr="00B00453">
        <w:rPr>
          <w:rStyle w:val="af2"/>
          <w:rFonts w:eastAsia="Arial"/>
          <w:color w:val="000000" w:themeColor="text1"/>
          <w:sz w:val="28"/>
          <w:szCs w:val="28"/>
        </w:rPr>
        <w:t>/</w:t>
      </w:r>
      <w:proofErr w:type="spellStart"/>
      <w:r w:rsidRPr="00B00453">
        <w:rPr>
          <w:rStyle w:val="af2"/>
          <w:rFonts w:eastAsia="Arial"/>
          <w:color w:val="000000" w:themeColor="text1"/>
          <w:sz w:val="28"/>
          <w:szCs w:val="28"/>
        </w:rPr>
        <w:t>await</w:t>
      </w:r>
      <w:proofErr w:type="spellEnd"/>
      <w:r w:rsidRPr="00B00453">
        <w:rPr>
          <w:rStyle w:val="af2"/>
          <w:rFonts w:eastAsia="Arial"/>
          <w:color w:val="000000" w:themeColor="text1"/>
          <w:sz w:val="28"/>
          <w:szCs w:val="28"/>
        </w:rPr>
        <w:t xml:space="preserve"> и зачем они нужны?</w:t>
      </w:r>
      <w:r w:rsidRPr="00B00453">
        <w:rPr>
          <w:color w:val="000000" w:themeColor="text1"/>
          <w:sz w:val="28"/>
          <w:szCs w:val="28"/>
        </w:rPr>
        <w:br/>
        <w:t>Это способ писать асинхронный код. Пока приложение ждёт ответ от базы, оно может обрабатывать другие запросы. Так сервер работает быстрее при большом количестве клиентов.</w:t>
      </w:r>
    </w:p>
    <w:p w14:paraId="5397D53C" w14:textId="00ABC65F" w:rsidR="00B00453" w:rsidRPr="00B00453" w:rsidRDefault="00B00453" w:rsidP="00B00453">
      <w:pPr>
        <w:pStyle w:val="af3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rStyle w:val="af2"/>
          <w:rFonts w:eastAsia="Arial"/>
          <w:color w:val="000000" w:themeColor="text1"/>
          <w:sz w:val="28"/>
          <w:szCs w:val="28"/>
        </w:rPr>
        <w:lastRenderedPageBreak/>
        <w:t xml:space="preserve">Почему </w:t>
      </w:r>
      <w:proofErr w:type="spellStart"/>
      <w:r w:rsidRPr="00B00453">
        <w:rPr>
          <w:rStyle w:val="af2"/>
          <w:rFonts w:eastAsia="Arial"/>
          <w:color w:val="000000" w:themeColor="text1"/>
          <w:sz w:val="28"/>
          <w:szCs w:val="28"/>
        </w:rPr>
        <w:t>session</w:t>
      </w:r>
      <w:proofErr w:type="spellEnd"/>
      <w:r w:rsidRPr="00B00453">
        <w:rPr>
          <w:rStyle w:val="af2"/>
          <w:rFonts w:eastAsia="Arial"/>
          <w:color w:val="000000" w:themeColor="text1"/>
          <w:sz w:val="28"/>
          <w:szCs w:val="28"/>
        </w:rPr>
        <w:t xml:space="preserve"> передаётся в методы, а не создаётся внутри?</w:t>
      </w:r>
      <w:r w:rsidRPr="00B00453">
        <w:rPr>
          <w:color w:val="000000" w:themeColor="text1"/>
          <w:sz w:val="28"/>
          <w:szCs w:val="28"/>
        </w:rPr>
        <w:br/>
        <w:t xml:space="preserve">Сессию передают извне, чтобы управлять ею централизованно и использовать одну транзакцию для нескольких операций. Коммит и откат обычно делает тот, кто вызвал репозиторий — чаще всего сервис или </w:t>
      </w:r>
      <w:proofErr w:type="spellStart"/>
      <w:r w:rsidRPr="00B00453">
        <w:rPr>
          <w:color w:val="000000" w:themeColor="text1"/>
          <w:sz w:val="28"/>
          <w:szCs w:val="28"/>
        </w:rPr>
        <w:t>dependency</w:t>
      </w:r>
      <w:proofErr w:type="spellEnd"/>
      <w:r w:rsidRPr="00B00453">
        <w:rPr>
          <w:color w:val="000000" w:themeColor="text1"/>
          <w:sz w:val="28"/>
          <w:szCs w:val="28"/>
        </w:rPr>
        <w:t>.</w:t>
      </w:r>
    </w:p>
    <w:p w14:paraId="02DC4C6C" w14:textId="4A498347" w:rsidR="00B00453" w:rsidRPr="00B00453" w:rsidRDefault="00B00453" w:rsidP="00B00453">
      <w:pPr>
        <w:pStyle w:val="af3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rStyle w:val="af2"/>
          <w:rFonts w:eastAsia="Arial"/>
          <w:color w:val="000000" w:themeColor="text1"/>
          <w:sz w:val="28"/>
          <w:szCs w:val="28"/>
        </w:rPr>
        <w:t xml:space="preserve">Зачем в </w:t>
      </w:r>
      <w:proofErr w:type="spellStart"/>
      <w:r w:rsidRPr="00B00453">
        <w:rPr>
          <w:rStyle w:val="af2"/>
          <w:rFonts w:eastAsia="Arial"/>
          <w:color w:val="000000" w:themeColor="text1"/>
          <w:sz w:val="28"/>
          <w:szCs w:val="28"/>
        </w:rPr>
        <w:t>get_by_filter</w:t>
      </w:r>
      <w:proofErr w:type="spellEnd"/>
      <w:r w:rsidRPr="00B00453">
        <w:rPr>
          <w:rStyle w:val="af2"/>
          <w:rFonts w:eastAsia="Arial"/>
          <w:color w:val="000000" w:themeColor="text1"/>
          <w:sz w:val="28"/>
          <w:szCs w:val="28"/>
        </w:rPr>
        <w:t xml:space="preserve"> нужна пагинация?</w:t>
      </w:r>
      <w:r w:rsidRPr="00B00453">
        <w:rPr>
          <w:color w:val="000000" w:themeColor="text1"/>
          <w:sz w:val="28"/>
          <w:szCs w:val="28"/>
        </w:rPr>
        <w:br/>
        <w:t>Чтобы не тянуть все данные сразу. Пагинация позволяет получать записи частями — по страницам, что экономит память и ускоряет ответы.</w:t>
      </w:r>
    </w:p>
    <w:p w14:paraId="586C74BE" w14:textId="2279AE52" w:rsidR="00B00453" w:rsidRPr="00B00453" w:rsidRDefault="00B00453" w:rsidP="00B00453">
      <w:pPr>
        <w:pStyle w:val="af3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rStyle w:val="af2"/>
          <w:rFonts w:eastAsia="Arial"/>
          <w:color w:val="000000" w:themeColor="text1"/>
          <w:sz w:val="28"/>
          <w:szCs w:val="28"/>
        </w:rPr>
        <w:t>Пример бизнес-логики в сервисе</w:t>
      </w:r>
      <w:r w:rsidRPr="00B00453">
        <w:rPr>
          <w:color w:val="000000" w:themeColor="text1"/>
          <w:sz w:val="28"/>
          <w:szCs w:val="28"/>
        </w:rPr>
        <w:br/>
        <w:t xml:space="preserve">Можно добавить проверку уникальности </w:t>
      </w:r>
      <w:proofErr w:type="spellStart"/>
      <w:r w:rsidRPr="00B00453">
        <w:rPr>
          <w:color w:val="000000" w:themeColor="text1"/>
          <w:sz w:val="28"/>
          <w:szCs w:val="28"/>
        </w:rPr>
        <w:t>email</w:t>
      </w:r>
      <w:proofErr w:type="spellEnd"/>
      <w:r w:rsidRPr="00B00453">
        <w:rPr>
          <w:color w:val="000000" w:themeColor="text1"/>
          <w:sz w:val="28"/>
          <w:szCs w:val="28"/>
        </w:rPr>
        <w:t>, хеширование пароля или отправку письма при регистрации. Это логика, которая не связана напрямую с SQL-запросами.</w:t>
      </w:r>
    </w:p>
    <w:p w14:paraId="53C78EFE" w14:textId="3F2268CA" w:rsidR="00B00453" w:rsidRPr="00B00453" w:rsidRDefault="00B00453" w:rsidP="00B00453">
      <w:pPr>
        <w:pStyle w:val="af3"/>
        <w:numPr>
          <w:ilvl w:val="0"/>
          <w:numId w:val="21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rStyle w:val="af2"/>
          <w:rFonts w:eastAsia="Arial"/>
          <w:color w:val="000000" w:themeColor="text1"/>
          <w:sz w:val="28"/>
          <w:szCs w:val="28"/>
        </w:rPr>
        <w:t xml:space="preserve">Какие статусы возвращают </w:t>
      </w:r>
      <w:proofErr w:type="spellStart"/>
      <w:r w:rsidRPr="00B00453">
        <w:rPr>
          <w:rStyle w:val="af2"/>
          <w:rFonts w:eastAsia="Arial"/>
          <w:color w:val="000000" w:themeColor="text1"/>
          <w:sz w:val="28"/>
          <w:szCs w:val="28"/>
        </w:rPr>
        <w:t>эндпоинты</w:t>
      </w:r>
      <w:proofErr w:type="spellEnd"/>
      <w:r w:rsidRPr="00B00453">
        <w:rPr>
          <w:rStyle w:val="af2"/>
          <w:rFonts w:eastAsia="Arial"/>
          <w:color w:val="000000" w:themeColor="text1"/>
          <w:sz w:val="28"/>
          <w:szCs w:val="28"/>
        </w:rPr>
        <w:t>?</w:t>
      </w:r>
    </w:p>
    <w:p w14:paraId="29C57B52" w14:textId="77777777" w:rsidR="00B00453" w:rsidRPr="00B00453" w:rsidRDefault="00B00453" w:rsidP="00B00453">
      <w:pPr>
        <w:pStyle w:val="af3"/>
        <w:numPr>
          <w:ilvl w:val="0"/>
          <w:numId w:val="19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color w:val="000000" w:themeColor="text1"/>
          <w:sz w:val="28"/>
          <w:szCs w:val="28"/>
        </w:rPr>
        <w:t>GET — 200, если найдено; 404, если нет.</w:t>
      </w:r>
    </w:p>
    <w:p w14:paraId="1818B27D" w14:textId="77777777" w:rsidR="00B00453" w:rsidRPr="00B00453" w:rsidRDefault="00B00453" w:rsidP="00B00453">
      <w:pPr>
        <w:pStyle w:val="af3"/>
        <w:numPr>
          <w:ilvl w:val="0"/>
          <w:numId w:val="19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color w:val="000000" w:themeColor="text1"/>
          <w:sz w:val="28"/>
          <w:szCs w:val="28"/>
        </w:rPr>
        <w:t>POST — 201 при создании; 400 или 409, если ошибка.</w:t>
      </w:r>
    </w:p>
    <w:p w14:paraId="068413A5" w14:textId="77777777" w:rsidR="00B00453" w:rsidRPr="00B00453" w:rsidRDefault="00B00453" w:rsidP="00B00453">
      <w:pPr>
        <w:pStyle w:val="af3"/>
        <w:numPr>
          <w:ilvl w:val="0"/>
          <w:numId w:val="19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color w:val="000000" w:themeColor="text1"/>
          <w:sz w:val="28"/>
          <w:szCs w:val="28"/>
        </w:rPr>
        <w:t>PUT — 200 или 204 при успехе; 404, если не найден.</w:t>
      </w:r>
    </w:p>
    <w:p w14:paraId="27E3E4D4" w14:textId="24BD4E47" w:rsidR="005A6BFD" w:rsidRPr="005A6BFD" w:rsidRDefault="00B00453" w:rsidP="005A6BFD">
      <w:pPr>
        <w:pStyle w:val="af3"/>
        <w:numPr>
          <w:ilvl w:val="0"/>
          <w:numId w:val="19"/>
        </w:numPr>
        <w:spacing w:line="360" w:lineRule="auto"/>
        <w:rPr>
          <w:color w:val="000000" w:themeColor="text1"/>
          <w:sz w:val="28"/>
          <w:szCs w:val="28"/>
        </w:rPr>
      </w:pPr>
      <w:r w:rsidRPr="00B00453">
        <w:rPr>
          <w:color w:val="000000" w:themeColor="text1"/>
          <w:sz w:val="28"/>
          <w:szCs w:val="28"/>
        </w:rPr>
        <w:t>DELETE — 204 при успехе; 404, если не найден.</w:t>
      </w:r>
    </w:p>
    <w:p w14:paraId="3440CC77" w14:textId="0A4F8667" w:rsidR="00B00453" w:rsidRPr="005A6BFD" w:rsidRDefault="00B00453" w:rsidP="005A6BFD">
      <w:pPr>
        <w:pStyle w:val="af3"/>
        <w:spacing w:line="360" w:lineRule="auto"/>
        <w:rPr>
          <w:color w:val="000000" w:themeColor="text1"/>
          <w:sz w:val="28"/>
          <w:szCs w:val="28"/>
        </w:rPr>
      </w:pPr>
      <w:r w:rsidRPr="005A6BFD">
        <w:rPr>
          <w:b/>
          <w:bCs/>
          <w:color w:val="000000" w:themeColor="text1"/>
          <w:sz w:val="32"/>
          <w:szCs w:val="32"/>
        </w:rPr>
        <w:t>Вывод</w:t>
      </w:r>
      <w:r w:rsidRPr="005A6BFD">
        <w:rPr>
          <w:color w:val="000000" w:themeColor="text1"/>
          <w:sz w:val="28"/>
          <w:szCs w:val="28"/>
        </w:rPr>
        <w:br/>
        <w:t xml:space="preserve">В ходе работы получилось подключить </w:t>
      </w:r>
      <w:proofErr w:type="spellStart"/>
      <w:r w:rsidRPr="005A6BFD">
        <w:rPr>
          <w:color w:val="000000" w:themeColor="text1"/>
          <w:sz w:val="28"/>
          <w:szCs w:val="28"/>
        </w:rPr>
        <w:t>SQLAlchemy</w:t>
      </w:r>
      <w:proofErr w:type="spellEnd"/>
      <w:r w:rsidRPr="005A6BFD">
        <w:rPr>
          <w:color w:val="000000" w:themeColor="text1"/>
          <w:sz w:val="28"/>
          <w:szCs w:val="28"/>
        </w:rPr>
        <w:t xml:space="preserve"> к </w:t>
      </w:r>
      <w:proofErr w:type="spellStart"/>
      <w:r w:rsidRPr="005A6BFD">
        <w:rPr>
          <w:color w:val="000000" w:themeColor="text1"/>
          <w:sz w:val="28"/>
          <w:szCs w:val="28"/>
        </w:rPr>
        <w:t>Litestar</w:t>
      </w:r>
      <w:proofErr w:type="spellEnd"/>
      <w:r w:rsidRPr="005A6BFD">
        <w:rPr>
          <w:color w:val="000000" w:themeColor="text1"/>
          <w:sz w:val="28"/>
          <w:szCs w:val="28"/>
        </w:rPr>
        <w:t xml:space="preserve"> и реализовать CRUD с использованием </w:t>
      </w:r>
      <w:proofErr w:type="spellStart"/>
      <w:r w:rsidRPr="005A6BFD">
        <w:rPr>
          <w:color w:val="000000" w:themeColor="text1"/>
          <w:sz w:val="28"/>
          <w:szCs w:val="28"/>
        </w:rPr>
        <w:t>Dependency</w:t>
      </w:r>
      <w:proofErr w:type="spellEnd"/>
      <w:r w:rsidRPr="005A6BFD">
        <w:rPr>
          <w:color w:val="000000" w:themeColor="text1"/>
          <w:sz w:val="28"/>
          <w:szCs w:val="28"/>
        </w:rPr>
        <w:t xml:space="preserve"> </w:t>
      </w:r>
      <w:proofErr w:type="spellStart"/>
      <w:r w:rsidRPr="005A6BFD">
        <w:rPr>
          <w:color w:val="000000" w:themeColor="text1"/>
          <w:sz w:val="28"/>
          <w:szCs w:val="28"/>
        </w:rPr>
        <w:t>Injection</w:t>
      </w:r>
      <w:proofErr w:type="spellEnd"/>
      <w:r w:rsidRPr="005A6BFD">
        <w:rPr>
          <w:color w:val="000000" w:themeColor="text1"/>
          <w:sz w:val="28"/>
          <w:szCs w:val="28"/>
        </w:rPr>
        <w:t>. Код стал чище и понятнее за счёт разделения на слои — репозиторий, сервис и контроллер. Асинхронный подход и DI упростили работу с базой и сделали приложение более удобным для расширения.</w:t>
      </w:r>
    </w:p>
    <w:p w14:paraId="4697BCB5" w14:textId="34F0BC62" w:rsidR="00EB3E82" w:rsidRPr="00B00453" w:rsidRDefault="00EB3E82" w:rsidP="00B00453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B3E82" w:rsidRPr="00B00453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71CA" w14:textId="77777777" w:rsidR="00082585" w:rsidRDefault="00082585" w:rsidP="00D949CE">
      <w:pPr>
        <w:spacing w:after="0" w:line="240" w:lineRule="auto"/>
      </w:pPr>
      <w:r>
        <w:separator/>
      </w:r>
    </w:p>
  </w:endnote>
  <w:endnote w:type="continuationSeparator" w:id="0">
    <w:p w14:paraId="449A015C" w14:textId="77777777" w:rsidR="00082585" w:rsidRDefault="00082585" w:rsidP="00D94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CD878" w14:textId="77777777" w:rsidR="00082585" w:rsidRDefault="00082585" w:rsidP="00D949CE">
      <w:pPr>
        <w:spacing w:after="0" w:line="240" w:lineRule="auto"/>
      </w:pPr>
      <w:r>
        <w:separator/>
      </w:r>
    </w:p>
  </w:footnote>
  <w:footnote w:type="continuationSeparator" w:id="0">
    <w:p w14:paraId="5694ED66" w14:textId="77777777" w:rsidR="00082585" w:rsidRDefault="00082585" w:rsidP="00D94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C03"/>
    <w:multiLevelType w:val="multilevel"/>
    <w:tmpl w:val="86782C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FC"/>
    <w:multiLevelType w:val="hybridMultilevel"/>
    <w:tmpl w:val="20A24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10CD3FCF"/>
    <w:multiLevelType w:val="multilevel"/>
    <w:tmpl w:val="2DE04A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D67E2"/>
    <w:multiLevelType w:val="multilevel"/>
    <w:tmpl w:val="2A04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475EA"/>
    <w:multiLevelType w:val="multilevel"/>
    <w:tmpl w:val="C82C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D619E"/>
    <w:multiLevelType w:val="hybridMultilevel"/>
    <w:tmpl w:val="C7628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27AE2"/>
    <w:multiLevelType w:val="multilevel"/>
    <w:tmpl w:val="1A20B9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547F6"/>
    <w:multiLevelType w:val="multilevel"/>
    <w:tmpl w:val="BF3A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36E98"/>
    <w:multiLevelType w:val="multilevel"/>
    <w:tmpl w:val="316C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070E6"/>
    <w:multiLevelType w:val="multilevel"/>
    <w:tmpl w:val="0098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C5EEC"/>
    <w:multiLevelType w:val="multilevel"/>
    <w:tmpl w:val="B5E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F1C73"/>
    <w:multiLevelType w:val="multilevel"/>
    <w:tmpl w:val="61E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D521D"/>
    <w:multiLevelType w:val="multilevel"/>
    <w:tmpl w:val="EA5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C44C5"/>
    <w:multiLevelType w:val="hybridMultilevel"/>
    <w:tmpl w:val="DA48B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06BC3"/>
    <w:multiLevelType w:val="multilevel"/>
    <w:tmpl w:val="BFDA9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F66B8"/>
    <w:multiLevelType w:val="multilevel"/>
    <w:tmpl w:val="E7D686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939E6"/>
    <w:multiLevelType w:val="multilevel"/>
    <w:tmpl w:val="FC1C6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EE2D48"/>
    <w:multiLevelType w:val="multilevel"/>
    <w:tmpl w:val="C7E2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55441713">
    <w:abstractNumId w:val="2"/>
  </w:num>
  <w:num w:numId="2" w16cid:durableId="1715305968">
    <w:abstractNumId w:val="20"/>
  </w:num>
  <w:num w:numId="3" w16cid:durableId="1433360341">
    <w:abstractNumId w:val="14"/>
  </w:num>
  <w:num w:numId="4" w16cid:durableId="949050204">
    <w:abstractNumId w:val="16"/>
  </w:num>
  <w:num w:numId="5" w16cid:durableId="526522476">
    <w:abstractNumId w:val="4"/>
  </w:num>
  <w:num w:numId="6" w16cid:durableId="1220819328">
    <w:abstractNumId w:val="19"/>
  </w:num>
  <w:num w:numId="7" w16cid:durableId="1758137597">
    <w:abstractNumId w:val="8"/>
  </w:num>
  <w:num w:numId="8" w16cid:durableId="10499391">
    <w:abstractNumId w:val="0"/>
  </w:num>
  <w:num w:numId="9" w16cid:durableId="544371309">
    <w:abstractNumId w:val="7"/>
  </w:num>
  <w:num w:numId="10" w16cid:durableId="658196639">
    <w:abstractNumId w:val="9"/>
  </w:num>
  <w:num w:numId="11" w16cid:durableId="1799101914">
    <w:abstractNumId w:val="12"/>
  </w:num>
  <w:num w:numId="12" w16cid:durableId="1759789498">
    <w:abstractNumId w:val="18"/>
  </w:num>
  <w:num w:numId="13" w16cid:durableId="862137496">
    <w:abstractNumId w:val="10"/>
  </w:num>
  <w:num w:numId="14" w16cid:durableId="1251963848">
    <w:abstractNumId w:val="17"/>
  </w:num>
  <w:num w:numId="15" w16cid:durableId="1556967948">
    <w:abstractNumId w:val="5"/>
  </w:num>
  <w:num w:numId="16" w16cid:durableId="414012500">
    <w:abstractNumId w:val="3"/>
  </w:num>
  <w:num w:numId="17" w16cid:durableId="1799684395">
    <w:abstractNumId w:val="13"/>
  </w:num>
  <w:num w:numId="18" w16cid:durableId="344981962">
    <w:abstractNumId w:val="6"/>
  </w:num>
  <w:num w:numId="19" w16cid:durableId="1939285517">
    <w:abstractNumId w:val="15"/>
  </w:num>
  <w:num w:numId="20" w16cid:durableId="1943223523">
    <w:abstractNumId w:val="11"/>
  </w:num>
  <w:num w:numId="21" w16cid:durableId="500852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49A"/>
    <w:rsid w:val="00022B17"/>
    <w:rsid w:val="00082585"/>
    <w:rsid w:val="000A5EE4"/>
    <w:rsid w:val="000E01DC"/>
    <w:rsid w:val="00144FC1"/>
    <w:rsid w:val="00147443"/>
    <w:rsid w:val="0015369D"/>
    <w:rsid w:val="001A23A7"/>
    <w:rsid w:val="003018A9"/>
    <w:rsid w:val="00443ED6"/>
    <w:rsid w:val="004445A6"/>
    <w:rsid w:val="0054627A"/>
    <w:rsid w:val="005A6BFD"/>
    <w:rsid w:val="0062547E"/>
    <w:rsid w:val="006744FA"/>
    <w:rsid w:val="00781E9F"/>
    <w:rsid w:val="007C0CB9"/>
    <w:rsid w:val="0081712B"/>
    <w:rsid w:val="008A758F"/>
    <w:rsid w:val="008C467C"/>
    <w:rsid w:val="008E749A"/>
    <w:rsid w:val="00B00453"/>
    <w:rsid w:val="00B659B5"/>
    <w:rsid w:val="00BF5EE0"/>
    <w:rsid w:val="00C21CFB"/>
    <w:rsid w:val="00C272D1"/>
    <w:rsid w:val="00D47A42"/>
    <w:rsid w:val="00D949CE"/>
    <w:rsid w:val="00DE67F3"/>
    <w:rsid w:val="00DF0330"/>
    <w:rsid w:val="00EB3E82"/>
    <w:rsid w:val="00FB70AF"/>
    <w:rsid w:val="00FC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50F1"/>
  <w15:docId w15:val="{EFCAE348-98C0-450B-9777-AC7AA4EB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47E"/>
  </w:style>
  <w:style w:type="paragraph" w:styleId="1">
    <w:name w:val="heading 1"/>
    <w:basedOn w:val="a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rPr>
      <w:rFonts w:ascii="Arial" w:eastAsia="Arial" w:hAnsi="Arial" w:cs="Arial"/>
      <w:sz w:val="40"/>
    </w:rPr>
  </w:style>
  <w:style w:type="character" w:customStyle="1" w:styleId="Heading2Char">
    <w:name w:val="Heading 2 Char"/>
    <w:rPr>
      <w:rFonts w:ascii="Arial" w:eastAsia="Arial" w:hAnsi="Arial" w:cs="Arial"/>
      <w:sz w:val="34"/>
    </w:rPr>
  </w:style>
  <w:style w:type="character" w:customStyle="1" w:styleId="Heading3Char">
    <w:name w:val="Heading 3 Char"/>
    <w:rPr>
      <w:rFonts w:ascii="Arial" w:eastAsia="Arial" w:hAnsi="Arial" w:cs="Arial"/>
      <w:sz w:val="30"/>
    </w:rPr>
  </w:style>
  <w:style w:type="character" w:customStyle="1" w:styleId="Heading4Char">
    <w:name w:val="Heading 4 Char"/>
    <w:rPr>
      <w:rFonts w:ascii="Arial" w:eastAsia="Arial" w:hAnsi="Arial" w:cs="Arial"/>
      <w:b/>
      <w:sz w:val="26"/>
    </w:rPr>
  </w:style>
  <w:style w:type="character" w:customStyle="1" w:styleId="Heading5Char">
    <w:name w:val="Heading 5 Char"/>
    <w:rPr>
      <w:rFonts w:ascii="Arial" w:eastAsia="Arial" w:hAnsi="Arial" w:cs="Arial"/>
      <w:b/>
      <w:sz w:val="24"/>
    </w:rPr>
  </w:style>
  <w:style w:type="character" w:customStyle="1" w:styleId="Heading6Char">
    <w:name w:val="Heading 6 Char"/>
    <w:rPr>
      <w:rFonts w:ascii="Arial" w:eastAsia="Arial" w:hAnsi="Arial" w:cs="Arial"/>
      <w:b/>
      <w:sz w:val="22"/>
    </w:rPr>
  </w:style>
  <w:style w:type="character" w:customStyle="1" w:styleId="Heading7Char">
    <w:name w:val="Heading 7 Char"/>
    <w:rPr>
      <w:rFonts w:ascii="Arial" w:eastAsia="Arial" w:hAnsi="Arial" w:cs="Arial"/>
      <w:b/>
      <w:i/>
      <w:sz w:val="22"/>
    </w:rPr>
  </w:style>
  <w:style w:type="character" w:customStyle="1" w:styleId="Heading8Char">
    <w:name w:val="Heading 8 Char"/>
    <w:rPr>
      <w:rFonts w:ascii="Arial" w:eastAsia="Arial" w:hAnsi="Arial" w:cs="Arial"/>
      <w:i/>
      <w:sz w:val="22"/>
    </w:rPr>
  </w:style>
  <w:style w:type="character" w:customStyle="1" w:styleId="Heading9Char">
    <w:name w:val="Heading 9 Char"/>
    <w:rPr>
      <w:rFonts w:ascii="Arial" w:eastAsia="Arial" w:hAnsi="Arial" w:cs="Arial"/>
      <w:i/>
      <w:sz w:val="21"/>
    </w:rPr>
  </w:style>
  <w:style w:type="paragraph" w:styleId="a3">
    <w:name w:val="Title"/>
    <w:basedOn w:val="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rPr>
      <w:sz w:val="48"/>
    </w:rPr>
  </w:style>
  <w:style w:type="paragraph" w:styleId="a4">
    <w:name w:val="Subtitle"/>
    <w:basedOn w:val="a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rPr>
      <w:sz w:val="24"/>
    </w:rPr>
  </w:style>
  <w:style w:type="paragraph" w:styleId="20">
    <w:name w:val="Quote"/>
    <w:basedOn w:val="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rPr>
      <w:i/>
    </w:rPr>
  </w:style>
  <w:style w:type="paragraph" w:styleId="a5">
    <w:name w:val="Intense Quote"/>
    <w:basedOn w:val="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rPr>
      <w:i/>
    </w:rPr>
  </w:style>
  <w:style w:type="paragraph" w:styleId="a6">
    <w:name w:val="header"/>
    <w:basedOn w:val="a"/>
    <w:pPr>
      <w:tabs>
        <w:tab w:val="center" w:pos="7143"/>
        <w:tab w:val="right" w:pos="14287"/>
      </w:tabs>
    </w:pPr>
  </w:style>
  <w:style w:type="character" w:customStyle="1" w:styleId="HeaderChar">
    <w:name w:val="Header Char"/>
  </w:style>
  <w:style w:type="paragraph" w:styleId="a7">
    <w:name w:val="footer"/>
    <w:basedOn w:val="a"/>
    <w:pPr>
      <w:tabs>
        <w:tab w:val="center" w:pos="7143"/>
        <w:tab w:val="right" w:pos="14287"/>
      </w:tabs>
    </w:pPr>
  </w:style>
  <w:style w:type="character" w:customStyle="1" w:styleId="FooterChar">
    <w:name w:val="Footer Char"/>
  </w:style>
  <w:style w:type="paragraph" w:styleId="a8">
    <w:name w:val="caption"/>
    <w:basedOn w:val="a"/>
    <w:uiPriority w:val="35"/>
    <w:semiHidden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aptionChar">
    <w:name w:val="Caption Char"/>
  </w:style>
  <w:style w:type="character" w:styleId="a9">
    <w:name w:val="Hyperlink"/>
    <w:rPr>
      <w:color w:val="0000FF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paragraph" w:styleId="aa">
    <w:name w:val="footnote text"/>
    <w:basedOn w:val="a"/>
    <w:rPr>
      <w:sz w:val="18"/>
    </w:rPr>
  </w:style>
  <w:style w:type="character" w:customStyle="1" w:styleId="FootnoteTextChar">
    <w:name w:val="Footnote Text Char"/>
    <w:rPr>
      <w:sz w:val="18"/>
    </w:rPr>
  </w:style>
  <w:style w:type="character" w:styleId="ab">
    <w:name w:val="footnote reference"/>
    <w:rPr>
      <w:position w:val="0"/>
      <w:vertAlign w:val="superscript"/>
    </w:rPr>
  </w:style>
  <w:style w:type="paragraph" w:styleId="ac">
    <w:name w:val="endnote text"/>
    <w:basedOn w:val="a"/>
    <w:rPr>
      <w:sz w:val="20"/>
    </w:rPr>
  </w:style>
  <w:style w:type="character" w:customStyle="1" w:styleId="EndnoteTextChar">
    <w:name w:val="Endnote Text Char"/>
    <w:rPr>
      <w:sz w:val="20"/>
    </w:rPr>
  </w:style>
  <w:style w:type="character" w:styleId="ad">
    <w:name w:val="endnote reference"/>
    <w:rPr>
      <w:position w:val="0"/>
      <w:vertAlign w:val="superscript"/>
    </w:rPr>
  </w:style>
  <w:style w:type="paragraph" w:styleId="10">
    <w:name w:val="toc 1"/>
    <w:basedOn w:val="a"/>
    <w:pPr>
      <w:spacing w:after="57"/>
    </w:pPr>
  </w:style>
  <w:style w:type="paragraph" w:styleId="21">
    <w:name w:val="toc 2"/>
    <w:basedOn w:val="a"/>
    <w:pPr>
      <w:spacing w:after="57"/>
      <w:ind w:left="283"/>
    </w:pPr>
  </w:style>
  <w:style w:type="paragraph" w:styleId="30">
    <w:name w:val="toc 3"/>
    <w:basedOn w:val="a"/>
    <w:pPr>
      <w:spacing w:after="57"/>
      <w:ind w:left="567"/>
    </w:pPr>
  </w:style>
  <w:style w:type="paragraph" w:styleId="40">
    <w:name w:val="toc 4"/>
    <w:basedOn w:val="a"/>
    <w:pPr>
      <w:spacing w:after="57"/>
      <w:ind w:left="850"/>
    </w:pPr>
  </w:style>
  <w:style w:type="paragraph" w:styleId="50">
    <w:name w:val="toc 5"/>
    <w:basedOn w:val="a"/>
    <w:pPr>
      <w:spacing w:after="57"/>
      <w:ind w:left="1134"/>
    </w:pPr>
  </w:style>
  <w:style w:type="paragraph" w:styleId="60">
    <w:name w:val="toc 6"/>
    <w:basedOn w:val="a"/>
    <w:pPr>
      <w:spacing w:after="57"/>
      <w:ind w:left="1417"/>
    </w:pPr>
  </w:style>
  <w:style w:type="paragraph" w:styleId="70">
    <w:name w:val="toc 7"/>
    <w:basedOn w:val="a"/>
    <w:pPr>
      <w:spacing w:after="57"/>
      <w:ind w:left="1701"/>
    </w:pPr>
  </w:style>
  <w:style w:type="paragraph" w:styleId="80">
    <w:name w:val="toc 8"/>
    <w:basedOn w:val="a"/>
    <w:pPr>
      <w:spacing w:after="57"/>
      <w:ind w:left="1984"/>
    </w:pPr>
  </w:style>
  <w:style w:type="paragraph" w:styleId="90">
    <w:name w:val="toc 9"/>
    <w:basedOn w:val="a"/>
    <w:pPr>
      <w:spacing w:after="57"/>
      <w:ind w:left="2268"/>
    </w:pPr>
  </w:style>
  <w:style w:type="paragraph" w:styleId="ae">
    <w:name w:val="TOC Heading"/>
    <w:uiPriority w:val="39"/>
    <w:semiHidden/>
    <w:unhideWhenUsed/>
    <w:qFormat/>
    <w:pPr>
      <w:keepNext/>
      <w:keepLines/>
      <w:spacing w:before="240" w:after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f">
    <w:name w:val="table of figures"/>
    <w:basedOn w:val="a"/>
  </w:style>
  <w:style w:type="paragraph" w:styleId="af0">
    <w:name w:val="No Spacing"/>
    <w:basedOn w:val="a"/>
    <w:uiPriority w:val="1"/>
    <w:qFormat/>
    <w:pPr>
      <w:spacing w:after="0" w:line="240" w:lineRule="auto"/>
    </w:pPr>
  </w:style>
  <w:style w:type="paragraph" w:styleId="af1">
    <w:name w:val="List Paragraph"/>
    <w:basedOn w:val="a"/>
    <w:qFormat/>
    <w:pPr>
      <w:ind w:left="720"/>
      <w:contextualSpacing/>
    </w:pPr>
  </w:style>
  <w:style w:type="numbering" w:customStyle="1" w:styleId="WWNum29">
    <w:name w:val="WWNum29"/>
    <w:basedOn w:val="a2"/>
    <w:rsid w:val="00EB3E82"/>
    <w:pPr>
      <w:numPr>
        <w:numId w:val="1"/>
      </w:numPr>
    </w:pPr>
  </w:style>
  <w:style w:type="numbering" w:customStyle="1" w:styleId="WWNum31">
    <w:name w:val="WWNum31"/>
    <w:basedOn w:val="a2"/>
    <w:rsid w:val="00EB3E82"/>
    <w:pPr>
      <w:numPr>
        <w:numId w:val="2"/>
      </w:numPr>
    </w:pPr>
  </w:style>
  <w:style w:type="paragraph" w:customStyle="1" w:styleId="ds-markdown-paragraph">
    <w:name w:val="ds-markdown-paragraph"/>
    <w:basedOn w:val="a"/>
    <w:rsid w:val="00D47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2">
    <w:name w:val="Strong"/>
    <w:basedOn w:val="a0"/>
    <w:uiPriority w:val="22"/>
    <w:qFormat/>
    <w:rsid w:val="00D47A42"/>
    <w:rPr>
      <w:b/>
      <w:bCs/>
    </w:rPr>
  </w:style>
  <w:style w:type="character" w:styleId="HTML">
    <w:name w:val="HTML Code"/>
    <w:basedOn w:val="a0"/>
    <w:uiPriority w:val="99"/>
    <w:semiHidden/>
    <w:unhideWhenUsed/>
    <w:rsid w:val="00D47A42"/>
    <w:rPr>
      <w:rFonts w:ascii="Courier New" w:eastAsia="Times New Roman" w:hAnsi="Courier New" w:cs="Courier New"/>
      <w:sz w:val="20"/>
      <w:szCs w:val="20"/>
    </w:rPr>
  </w:style>
  <w:style w:type="paragraph" w:styleId="af3">
    <w:name w:val="Normal (Web)"/>
    <w:basedOn w:val="a"/>
    <w:uiPriority w:val="99"/>
    <w:unhideWhenUsed/>
    <w:rsid w:val="00444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a0"/>
    <w:rsid w:val="00B00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6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5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4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AC6F2-01DC-434C-89B7-89AEE2CAA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Дрягин</cp:lastModifiedBy>
  <cp:revision>2</cp:revision>
  <dcterms:created xsi:type="dcterms:W3CDTF">2025-11-09T14:42:00Z</dcterms:created>
  <dcterms:modified xsi:type="dcterms:W3CDTF">2025-11-09T14:42:00Z</dcterms:modified>
</cp:coreProperties>
</file>