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1AF98" w14:textId="77777777" w:rsidR="00F66675" w:rsidRPr="00F1600A" w:rsidRDefault="00F66675" w:rsidP="00F1600A">
      <w:pPr>
        <w:pStyle w:val="1"/>
        <w:spacing w:before="0" w:after="0"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Лабораторная работа №1: Основы работы с Docker и PostgreSQL</w:t>
      </w:r>
    </w:p>
    <w:p w14:paraId="6729E8DF" w14:textId="7462AE66" w:rsidR="00F40F6F" w:rsidRPr="00F1600A" w:rsidRDefault="00F40F6F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Цель работы</w:t>
      </w:r>
    </w:p>
    <w:p w14:paraId="78163B45" w14:textId="77777777" w:rsidR="00F40F6F" w:rsidRPr="00F1600A" w:rsidRDefault="00F40F6F" w:rsidP="00F1600A">
      <w:pPr>
        <w:pStyle w:val="af"/>
        <w:spacing w:before="0" w:beforeAutospacing="0" w:after="0" w:afterAutospacing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Научиться работать с Docker на практике: уметь запускать контейнеры, управлять ими, работать с сетями и томами, и на конкретном примере развернуть PostgreSQL с возможностью подключения из внешнего инструмента (pgAdmin).</w:t>
      </w:r>
    </w:p>
    <w:p w14:paraId="31F37D74" w14:textId="216D953C" w:rsidR="00F40F6F" w:rsidRPr="00F1600A" w:rsidRDefault="00F40F6F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Описание задачи</w:t>
      </w:r>
    </w:p>
    <w:p w14:paraId="7A2D5F64" w14:textId="77777777" w:rsidR="00F40F6F" w:rsidRPr="00F1600A" w:rsidRDefault="00F40F6F" w:rsidP="00F1600A">
      <w:pPr>
        <w:pStyle w:val="af"/>
        <w:spacing w:before="0" w:beforeAutospacing="0" w:after="0" w:afterAutospacing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Нужно было установить Docker, разобраться с базовыми командами, запустить контейнер с PostgreSQL, подключиться к нему через pgAdmin, научиться сохранять данные с помощью томов, а в конце оформить всё это через docker-compose.</w:t>
      </w:r>
    </w:p>
    <w:p w14:paraId="77706F86" w14:textId="230ACFEE" w:rsidR="00F40F6F" w:rsidRPr="00F1600A" w:rsidRDefault="00F40F6F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Ход работы</w:t>
      </w:r>
    </w:p>
    <w:p w14:paraId="7AC91607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Часть 0: Установка и проверка Docker</w:t>
      </w:r>
    </w:p>
    <w:p w14:paraId="0F5EF804" w14:textId="257A8AE2" w:rsidR="00F66675" w:rsidRPr="00F1600A" w:rsidRDefault="00F66675" w:rsidP="00F1600A">
      <w:pPr>
        <w:pStyle w:val="a7"/>
        <w:numPr>
          <w:ilvl w:val="0"/>
          <w:numId w:val="6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Установил Docker Desktop</w:t>
      </w:r>
      <w:r w:rsidRPr="00F1600A">
        <w:rPr>
          <w:rFonts w:cs="Times New Roman"/>
          <w:color w:val="000000" w:themeColor="text1"/>
        </w:rPr>
        <w:t> (</w:t>
      </w:r>
      <w:hyperlink r:id="rId5" w:history="1">
        <w:r w:rsidRPr="00F1600A">
          <w:rPr>
            <w:rStyle w:val="ac"/>
            <w:rFonts w:cs="Times New Roman"/>
            <w:color w:val="000000" w:themeColor="text1"/>
          </w:rPr>
          <w:t>https://www.docker.com/products/docker-desktop/</w:t>
        </w:r>
      </w:hyperlink>
      <w:r w:rsidRPr="00F1600A">
        <w:rPr>
          <w:rFonts w:cs="Times New Roman"/>
          <w:color w:val="000000" w:themeColor="text1"/>
        </w:rPr>
        <w:t xml:space="preserve">) для </w:t>
      </w:r>
      <w:r w:rsidRPr="00F1600A">
        <w:rPr>
          <w:rFonts w:cs="Times New Roman"/>
          <w:color w:val="000000" w:themeColor="text1"/>
          <w:lang w:val="en-US"/>
        </w:rPr>
        <w:t>Mac</w:t>
      </w:r>
      <w:r w:rsidRPr="00F1600A">
        <w:rPr>
          <w:rFonts w:cs="Times New Roman"/>
          <w:color w:val="000000" w:themeColor="text1"/>
        </w:rPr>
        <w:t>ОС.</w:t>
      </w:r>
    </w:p>
    <w:p w14:paraId="2123770C" w14:textId="7CD55DF9" w:rsidR="00F66675" w:rsidRPr="00F1600A" w:rsidRDefault="00F66675" w:rsidP="00F1600A">
      <w:pPr>
        <w:pStyle w:val="a7"/>
        <w:numPr>
          <w:ilvl w:val="0"/>
          <w:numId w:val="6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Открыл терминал</w:t>
      </w:r>
      <w:r w:rsidRPr="00F1600A">
        <w:rPr>
          <w:rFonts w:cs="Times New Roman"/>
          <w:color w:val="000000" w:themeColor="text1"/>
        </w:rPr>
        <w:t> и проверил установку:</w:t>
      </w:r>
    </w:p>
    <w:p w14:paraId="689AC087" w14:textId="3E92A34F" w:rsidR="00F66675" w:rsidRPr="00F1600A" w:rsidRDefault="00F66675" w:rsidP="00F1600A">
      <w:pPr>
        <w:pStyle w:val="a7"/>
        <w:spacing w:line="360" w:lineRule="auto"/>
        <w:ind w:left="0"/>
        <w:contextualSpacing w:val="0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3ADBF976" wp14:editId="24CE26DA">
            <wp:extent cx="4459719" cy="3861435"/>
            <wp:effectExtent l="0" t="0" r="0" b="0"/>
            <wp:docPr id="935526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26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88" cy="38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A7DA" w14:textId="77777777" w:rsidR="00F66675" w:rsidRPr="00F1600A" w:rsidRDefault="00F66675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Команда </w:t>
      </w:r>
      <w:r w:rsidRPr="00F1600A">
        <w:rPr>
          <w:rFonts w:cs="Times New Roman"/>
          <w:b/>
          <w:color w:val="000000" w:themeColor="text1"/>
        </w:rPr>
        <w:t>docker run hello-world</w:t>
      </w:r>
      <w:r w:rsidRPr="00F1600A">
        <w:rPr>
          <w:rFonts w:cs="Times New Roman"/>
          <w:color w:val="000000" w:themeColor="text1"/>
        </w:rPr>
        <w:t xml:space="preserve"> скачала тестовый образ и запустила его, выведя приветственное сообщение. </w:t>
      </w:r>
    </w:p>
    <w:p w14:paraId="13D8EB97" w14:textId="379FA800" w:rsidR="00F66675" w:rsidRPr="00F1600A" w:rsidRDefault="00F66675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Я убедился, что Docker работает правильно.</w:t>
      </w:r>
    </w:p>
    <w:p w14:paraId="03D2AC97" w14:textId="77777777" w:rsidR="00F66675" w:rsidRPr="00F1600A" w:rsidRDefault="00F66675" w:rsidP="00F1600A">
      <w:pPr>
        <w:pageBreakBefore/>
        <w:spacing w:line="360" w:lineRule="auto"/>
        <w:rPr>
          <w:rFonts w:cs="Times New Roman"/>
          <w:color w:val="000000" w:themeColor="text1"/>
          <w:lang w:val="en-US"/>
        </w:rPr>
      </w:pPr>
    </w:p>
    <w:p w14:paraId="4433E131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Часть 1: Базовые команды Docker. Работа с образами и контейнерами</w:t>
      </w:r>
    </w:p>
    <w:p w14:paraId="1552E175" w14:textId="2150492B" w:rsidR="00F66675" w:rsidRPr="00F1600A" w:rsidRDefault="00F66675" w:rsidP="00F1600A">
      <w:pPr>
        <w:pStyle w:val="a7"/>
        <w:numPr>
          <w:ilvl w:val="0"/>
          <w:numId w:val="7"/>
        </w:numPr>
        <w:spacing w:line="360" w:lineRule="auto"/>
        <w:contextualSpacing w:val="0"/>
        <w:rPr>
          <w:rFonts w:cs="Times New Roman"/>
          <w:b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Просмотрел информацию:</w:t>
      </w:r>
    </w:p>
    <w:p w14:paraId="279FF203" w14:textId="336D2C66" w:rsidR="00F66675" w:rsidRPr="00F1600A" w:rsidRDefault="00B45DA1" w:rsidP="00F1600A">
      <w:pPr>
        <w:spacing w:line="360" w:lineRule="auto"/>
        <w:rPr>
          <w:rFonts w:cs="Times New Roman"/>
          <w:b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drawing>
          <wp:inline distT="0" distB="0" distL="0" distR="0" wp14:anchorId="7E4D056A" wp14:editId="760B851A">
            <wp:extent cx="5265964" cy="1314380"/>
            <wp:effectExtent l="0" t="0" r="0" b="0"/>
            <wp:docPr id="191137122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7122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404" cy="13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32E2" w14:textId="04932162" w:rsidR="00F66675" w:rsidRPr="00F1600A" w:rsidRDefault="00F66675" w:rsidP="00F1600A">
      <w:pPr>
        <w:pStyle w:val="a7"/>
        <w:numPr>
          <w:ilvl w:val="0"/>
          <w:numId w:val="7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Запустил простой контейнер с Nginx:</w:t>
      </w:r>
    </w:p>
    <w:p w14:paraId="27F0E11E" w14:textId="23DC0137" w:rsidR="00F66675" w:rsidRPr="00F1600A" w:rsidRDefault="0063547F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drawing>
          <wp:inline distT="0" distB="0" distL="0" distR="0" wp14:anchorId="4A276622" wp14:editId="45CEF27B">
            <wp:extent cx="5940425" cy="2219325"/>
            <wp:effectExtent l="0" t="0" r="3175" b="3175"/>
            <wp:docPr id="200185622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5622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2510" w14:textId="77777777" w:rsidR="00214DC0" w:rsidRPr="00F1600A" w:rsidRDefault="00F66675" w:rsidP="00F1600A">
      <w:pPr>
        <w:pStyle w:val="a7"/>
        <w:numPr>
          <w:ilvl w:val="0"/>
          <w:numId w:val="7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Проверил, что контейнер работает:</w:t>
      </w:r>
      <w:r w:rsidRPr="00F1600A">
        <w:rPr>
          <w:rFonts w:cs="Times New Roman"/>
          <w:color w:val="000000" w:themeColor="text1"/>
        </w:rPr>
        <w:t> </w:t>
      </w:r>
      <w:r w:rsidR="00214DC0" w:rsidRPr="00F1600A">
        <w:rPr>
          <w:rFonts w:cs="Times New Roman"/>
          <w:color w:val="000000" w:themeColor="text1"/>
        </w:rPr>
        <w:t xml:space="preserve">В браузере по </w:t>
      </w:r>
      <w:hyperlink r:id="rId9" w:history="1">
        <w:r w:rsidR="00214DC0" w:rsidRPr="00F1600A">
          <w:rPr>
            <w:rStyle w:val="ac"/>
            <w:rFonts w:cs="Times New Roman"/>
            <w:b/>
            <w:color w:val="000000" w:themeColor="text1"/>
          </w:rPr>
          <w:t>http://localhost:8080</w:t>
        </w:r>
      </w:hyperlink>
      <w:r w:rsidR="00214DC0" w:rsidRPr="00F1600A">
        <w:rPr>
          <w:rFonts w:cs="Times New Roman"/>
          <w:b/>
          <w:color w:val="000000" w:themeColor="text1"/>
        </w:rPr>
        <w:t xml:space="preserve"> </w:t>
      </w:r>
      <w:r w:rsidR="00214DC0" w:rsidRPr="00F1600A">
        <w:rPr>
          <w:rFonts w:cs="Times New Roman"/>
          <w:bCs/>
          <w:color w:val="000000" w:themeColor="text1"/>
        </w:rPr>
        <w:t>открылась</w:t>
      </w:r>
      <w:r w:rsidRPr="00F1600A">
        <w:rPr>
          <w:rFonts w:cs="Times New Roman"/>
          <w:color w:val="000000" w:themeColor="text1"/>
        </w:rPr>
        <w:t xml:space="preserve"> стартов</w:t>
      </w:r>
      <w:r w:rsidR="00214DC0" w:rsidRPr="00F1600A">
        <w:rPr>
          <w:rFonts w:cs="Times New Roman"/>
          <w:color w:val="000000" w:themeColor="text1"/>
        </w:rPr>
        <w:t>ая</w:t>
      </w:r>
      <w:r w:rsidRPr="00F1600A">
        <w:rPr>
          <w:rFonts w:cs="Times New Roman"/>
          <w:color w:val="000000" w:themeColor="text1"/>
        </w:rPr>
        <w:t xml:space="preserve"> страниц</w:t>
      </w:r>
      <w:r w:rsidR="00214DC0" w:rsidRPr="00F1600A">
        <w:rPr>
          <w:rFonts w:cs="Times New Roman"/>
          <w:color w:val="000000" w:themeColor="text1"/>
        </w:rPr>
        <w:t>а</w:t>
      </w:r>
      <w:r w:rsidRPr="00F1600A">
        <w:rPr>
          <w:rFonts w:cs="Times New Roman"/>
          <w:color w:val="000000" w:themeColor="text1"/>
        </w:rPr>
        <w:t xml:space="preserve"> Nginx.</w:t>
      </w:r>
    </w:p>
    <w:p w14:paraId="374147A4" w14:textId="26DE419F" w:rsidR="00F66675" w:rsidRPr="00F1600A" w:rsidRDefault="00F66675" w:rsidP="00F1600A">
      <w:pPr>
        <w:pStyle w:val="a7"/>
        <w:spacing w:line="360" w:lineRule="auto"/>
        <w:ind w:left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4C7ABA7C" wp14:editId="2EB0B575">
            <wp:extent cx="3657600" cy="1587500"/>
            <wp:effectExtent l="0" t="0" r="0" b="0"/>
            <wp:docPr id="6937898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98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714" w14:textId="231369E6" w:rsidR="00F66675" w:rsidRPr="00F1600A" w:rsidRDefault="00F66675" w:rsidP="00F1600A">
      <w:pPr>
        <w:pStyle w:val="a7"/>
        <w:numPr>
          <w:ilvl w:val="0"/>
          <w:numId w:val="7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Останови</w:t>
      </w:r>
      <w:r w:rsidR="00214DC0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и удали</w:t>
      </w:r>
      <w:r w:rsidR="00214DC0" w:rsidRPr="00F1600A">
        <w:rPr>
          <w:rFonts w:cs="Times New Roman"/>
          <w:b/>
          <w:color w:val="000000" w:themeColor="text1"/>
        </w:rPr>
        <w:t xml:space="preserve">л </w:t>
      </w:r>
      <w:r w:rsidRPr="00F1600A">
        <w:rPr>
          <w:rFonts w:cs="Times New Roman"/>
          <w:b/>
          <w:color w:val="000000" w:themeColor="text1"/>
        </w:rPr>
        <w:t>контейнер:</w:t>
      </w:r>
    </w:p>
    <w:p w14:paraId="7D8FD5FD" w14:textId="6240ACB5" w:rsidR="00F66675" w:rsidRPr="00F1600A" w:rsidRDefault="0063547F" w:rsidP="00F1600A">
      <w:pPr>
        <w:spacing w:line="360" w:lineRule="auto"/>
        <w:rPr>
          <w:rFonts w:cs="Times New Roman"/>
          <w:color w:val="000000" w:themeColor="text1"/>
          <w:sz w:val="22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66FE699B" wp14:editId="0F05E76F">
            <wp:extent cx="5940425" cy="1967230"/>
            <wp:effectExtent l="0" t="0" r="3175" b="1270"/>
            <wp:docPr id="140514813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4813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083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lastRenderedPageBreak/>
        <w:t>Часть 2: Запуск PostgreSQL в контейнере</w:t>
      </w:r>
    </w:p>
    <w:p w14:paraId="3D4A5FF9" w14:textId="2E74C036" w:rsidR="00F66675" w:rsidRPr="00F1600A" w:rsidRDefault="00F66675" w:rsidP="00F1600A">
      <w:pPr>
        <w:pStyle w:val="a7"/>
        <w:numPr>
          <w:ilvl w:val="0"/>
          <w:numId w:val="2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Запусти</w:t>
      </w:r>
      <w:r w:rsidR="00214DC0" w:rsidRPr="00F1600A">
        <w:rPr>
          <w:rFonts w:cs="Times New Roman"/>
          <w:b/>
          <w:color w:val="000000" w:themeColor="text1"/>
        </w:rPr>
        <w:t xml:space="preserve">л </w:t>
      </w:r>
      <w:r w:rsidRPr="00F1600A">
        <w:rPr>
          <w:rFonts w:cs="Times New Roman"/>
          <w:b/>
          <w:color w:val="000000" w:themeColor="text1"/>
        </w:rPr>
        <w:t>контейнер с PostgreSQL:</w:t>
      </w:r>
    </w:p>
    <w:p w14:paraId="53D653A8" w14:textId="0E96FDA9" w:rsidR="00214DC0" w:rsidRPr="00F1600A" w:rsidRDefault="0063547F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</w:rPr>
        <w:drawing>
          <wp:inline distT="0" distB="0" distL="0" distR="0" wp14:anchorId="6F6F10AE" wp14:editId="08597456">
            <wp:extent cx="3083556" cy="3020786"/>
            <wp:effectExtent l="0" t="0" r="3175" b="1905"/>
            <wp:docPr id="2040101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1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235" cy="30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00A">
        <w:rPr>
          <w:rFonts w:cs="Times New Roman"/>
          <w:color w:val="000000" w:themeColor="text1"/>
        </w:rPr>
        <w:drawing>
          <wp:inline distT="0" distB="0" distL="0" distR="0" wp14:anchorId="518DFBEF" wp14:editId="4ACCDE64">
            <wp:extent cx="5940425" cy="568325"/>
            <wp:effectExtent l="0" t="0" r="3175" b="3175"/>
            <wp:docPr id="92196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66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3C1C" w14:textId="10A47A34" w:rsidR="00F66675" w:rsidRPr="00F1600A" w:rsidRDefault="00F66675" w:rsidP="00F1600A">
      <w:pPr>
        <w:pStyle w:val="a7"/>
        <w:numPr>
          <w:ilvl w:val="0"/>
          <w:numId w:val="3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Провер</w:t>
      </w:r>
      <w:r w:rsidR="00B45DA1" w:rsidRPr="00F1600A">
        <w:rPr>
          <w:rFonts w:cs="Times New Roman"/>
          <w:b/>
          <w:color w:val="000000" w:themeColor="text1"/>
        </w:rPr>
        <w:t>ил</w:t>
      </w:r>
      <w:r w:rsidRPr="00F1600A">
        <w:rPr>
          <w:rFonts w:cs="Times New Roman"/>
          <w:b/>
          <w:color w:val="000000" w:themeColor="text1"/>
        </w:rPr>
        <w:t>, что контейнер запущен и слушает порт:</w:t>
      </w:r>
    </w:p>
    <w:p w14:paraId="7686AC66" w14:textId="0678DC9C" w:rsidR="00F66675" w:rsidRPr="00F1600A" w:rsidRDefault="0063547F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65B4089D" wp14:editId="6A13889C">
            <wp:extent cx="5940425" cy="690245"/>
            <wp:effectExtent l="0" t="0" r="3175" b="0"/>
            <wp:docPr id="258929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29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C808" w14:textId="5634A8CD" w:rsidR="00F66675" w:rsidRPr="00F1600A" w:rsidRDefault="00F66675" w:rsidP="00F1600A">
      <w:pPr>
        <w:pStyle w:val="a7"/>
        <w:numPr>
          <w:ilvl w:val="0"/>
          <w:numId w:val="3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Подключи</w:t>
      </w:r>
      <w:r w:rsidR="0063547F" w:rsidRPr="00F1600A">
        <w:rPr>
          <w:rFonts w:cs="Times New Roman"/>
          <w:b/>
          <w:color w:val="000000" w:themeColor="text1"/>
        </w:rPr>
        <w:t>лся</w:t>
      </w:r>
      <w:r w:rsidRPr="00F1600A">
        <w:rPr>
          <w:rFonts w:cs="Times New Roman"/>
          <w:b/>
          <w:color w:val="000000" w:themeColor="text1"/>
        </w:rPr>
        <w:t xml:space="preserve"> к БД прямо из контейнера (через psql):</w:t>
      </w:r>
    </w:p>
    <w:p w14:paraId="7856A1DC" w14:textId="096FFFE4" w:rsidR="00F66675" w:rsidRPr="00F1600A" w:rsidRDefault="0063547F" w:rsidP="00F1600A">
      <w:pPr>
        <w:spacing w:line="360" w:lineRule="auto"/>
        <w:jc w:val="center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drawing>
          <wp:inline distT="0" distB="0" distL="0" distR="0" wp14:anchorId="28B894C9" wp14:editId="4800E5E4">
            <wp:extent cx="5940425" cy="812800"/>
            <wp:effectExtent l="0" t="0" r="3175" b="0"/>
            <wp:docPr id="31544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48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3D64" w14:textId="60FB3AB4" w:rsidR="00F66675" w:rsidRPr="00F1600A" w:rsidRDefault="00F66675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Выполни</w:t>
      </w:r>
      <w:r w:rsidR="00BC2617" w:rsidRPr="00F1600A">
        <w:rPr>
          <w:rFonts w:cs="Times New Roman"/>
          <w:color w:val="000000" w:themeColor="text1"/>
        </w:rPr>
        <w:t>л</w:t>
      </w:r>
      <w:r w:rsidRPr="00F1600A">
        <w:rPr>
          <w:rFonts w:cs="Times New Roman"/>
          <w:color w:val="000000" w:themeColor="text1"/>
        </w:rPr>
        <w:t xml:space="preserve"> тестовые запросы</w:t>
      </w:r>
      <w:r w:rsidR="0063547F" w:rsidRPr="00F1600A">
        <w:rPr>
          <w:rFonts w:cs="Times New Roman"/>
          <w:color w:val="000000" w:themeColor="text1"/>
        </w:rPr>
        <w:t>. Список баз данных вывел следующие базы:</w:t>
      </w:r>
    </w:p>
    <w:p w14:paraId="1920D386" w14:textId="3BFA39AD" w:rsidR="0063547F" w:rsidRPr="00F1600A" w:rsidRDefault="0063547F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drawing>
          <wp:inline distT="0" distB="0" distL="0" distR="0" wp14:anchorId="098376F8" wp14:editId="2B631FB5">
            <wp:extent cx="5940425" cy="2287270"/>
            <wp:effectExtent l="0" t="0" r="3175" b="0"/>
            <wp:docPr id="156808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86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83C" w14:textId="50D28D3E" w:rsidR="00F66675" w:rsidRPr="00F1600A" w:rsidRDefault="00BC2617" w:rsidP="006C6259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lastRenderedPageBreak/>
        <w:drawing>
          <wp:inline distT="0" distB="0" distL="0" distR="0" wp14:anchorId="3881647B" wp14:editId="15EDB7A7">
            <wp:extent cx="5225143" cy="1916351"/>
            <wp:effectExtent l="0" t="0" r="0" b="1905"/>
            <wp:docPr id="2937338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338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907" cy="19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B169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Часть 3: Подключение к БД через pgAdmin из второго контейнера</w:t>
      </w:r>
    </w:p>
    <w:p w14:paraId="51F3B7F9" w14:textId="67BA9C05" w:rsidR="00F66675" w:rsidRPr="00F1600A" w:rsidRDefault="00F66675" w:rsidP="00F1600A">
      <w:pPr>
        <w:pStyle w:val="a7"/>
        <w:numPr>
          <w:ilvl w:val="0"/>
          <w:numId w:val="4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Созда</w:t>
      </w:r>
      <w:r w:rsidR="00BC2617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сеть Docker:</w:t>
      </w:r>
      <w:r w:rsidRPr="00F1600A">
        <w:rPr>
          <w:rFonts w:cs="Times New Roman"/>
          <w:color w:val="000000" w:themeColor="text1"/>
        </w:rPr>
        <w:t xml:space="preserve">  Чтобы </w:t>
      </w:r>
      <w:r w:rsidR="00BC2617" w:rsidRPr="00F1600A">
        <w:rPr>
          <w:rFonts w:cs="Times New Roman"/>
          <w:color w:val="000000" w:themeColor="text1"/>
        </w:rPr>
        <w:t xml:space="preserve">контейнеры </w:t>
      </w:r>
      <w:r w:rsidRPr="00F1600A">
        <w:rPr>
          <w:rFonts w:cs="Times New Roman"/>
          <w:color w:val="000000" w:themeColor="text1"/>
        </w:rPr>
        <w:t>"увидели" друг друга по именам.</w:t>
      </w:r>
    </w:p>
    <w:p w14:paraId="0DE5B975" w14:textId="3C6D0B1E" w:rsidR="00F66675" w:rsidRPr="00F1600A" w:rsidRDefault="00BC2617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3E5057E3" wp14:editId="539EB425">
            <wp:extent cx="5094514" cy="1500853"/>
            <wp:effectExtent l="0" t="0" r="0" b="0"/>
            <wp:docPr id="13009247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247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462" cy="15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637E" w14:textId="66D3B525" w:rsidR="00F66675" w:rsidRPr="00F1600A" w:rsidRDefault="00F66675" w:rsidP="00F1600A">
      <w:pPr>
        <w:pStyle w:val="a7"/>
        <w:numPr>
          <w:ilvl w:val="0"/>
          <w:numId w:val="4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Подключи</w:t>
      </w:r>
      <w:r w:rsidR="00BC2617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контейнер с PostgreSQL к сети:</w:t>
      </w:r>
    </w:p>
    <w:p w14:paraId="79DDB622" w14:textId="36BC639C" w:rsidR="00F66675" w:rsidRPr="00F1600A" w:rsidRDefault="00BC2617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74461FAD" wp14:editId="29ABCB8D">
            <wp:extent cx="5940425" cy="240030"/>
            <wp:effectExtent l="0" t="0" r="3175" b="1270"/>
            <wp:docPr id="1615904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04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1CA1" w14:textId="3523CBEE" w:rsidR="00F66675" w:rsidRPr="00F1600A" w:rsidRDefault="00F66675" w:rsidP="00F1600A">
      <w:pPr>
        <w:pStyle w:val="a7"/>
        <w:numPr>
          <w:ilvl w:val="0"/>
          <w:numId w:val="4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Запусти</w:t>
      </w:r>
      <w:r w:rsidR="00BC2617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pgAdmin в той же сети:</w:t>
      </w:r>
    </w:p>
    <w:p w14:paraId="44D42414" w14:textId="3F8E172F" w:rsidR="00F66675" w:rsidRPr="00F1600A" w:rsidRDefault="00BC2617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54785634" wp14:editId="44A737E2">
            <wp:extent cx="3480263" cy="3249386"/>
            <wp:effectExtent l="0" t="0" r="0" b="1905"/>
            <wp:docPr id="3362400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400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779" cy="33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491C38B8" wp14:editId="7CBC13E5">
            <wp:extent cx="5940425" cy="850265"/>
            <wp:effectExtent l="0" t="0" r="3175" b="635"/>
            <wp:docPr id="610238317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38317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401B" w14:textId="3373954C" w:rsidR="00F66675" w:rsidRPr="00F1600A" w:rsidRDefault="00F66675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lastRenderedPageBreak/>
        <w:t>4.</w:t>
      </w:r>
      <w:r w:rsidRPr="00F1600A">
        <w:rPr>
          <w:color w:val="000000" w:themeColor="text1"/>
        </w:rPr>
        <w:tab/>
        <w:t>Настро</w:t>
      </w:r>
      <w:r w:rsidR="00BC2617" w:rsidRPr="00F1600A">
        <w:rPr>
          <w:color w:val="000000" w:themeColor="text1"/>
        </w:rPr>
        <w:t>ил</w:t>
      </w:r>
      <w:r w:rsidRPr="00F1600A">
        <w:rPr>
          <w:color w:val="000000" w:themeColor="text1"/>
        </w:rPr>
        <w:t xml:space="preserve"> подключение в pgAdmin:</w:t>
      </w:r>
    </w:p>
    <w:p w14:paraId="4E268F3B" w14:textId="6BA296BD" w:rsidR="00F12AFE" w:rsidRPr="00F1600A" w:rsidRDefault="00F66675" w:rsidP="00F1600A">
      <w:pPr>
        <w:pStyle w:val="a7"/>
        <w:numPr>
          <w:ilvl w:val="0"/>
          <w:numId w:val="13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Откр</w:t>
      </w:r>
      <w:r w:rsidR="00BC2617" w:rsidRPr="00F1600A">
        <w:rPr>
          <w:color w:val="000000" w:themeColor="text1"/>
        </w:rPr>
        <w:t>ыл</w:t>
      </w:r>
      <w:r w:rsidRPr="00F1600A">
        <w:rPr>
          <w:color w:val="000000" w:themeColor="text1"/>
        </w:rPr>
        <w:t> http://localhost:8080 в браузере.</w:t>
      </w:r>
    </w:p>
    <w:p w14:paraId="3A9A2835" w14:textId="77777777" w:rsidR="00F66675" w:rsidRPr="00F1600A" w:rsidRDefault="00F66675" w:rsidP="00F1600A">
      <w:pPr>
        <w:pStyle w:val="a7"/>
        <w:numPr>
          <w:ilvl w:val="0"/>
          <w:numId w:val="13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Войдите под admin@example.com / admin.</w:t>
      </w:r>
    </w:p>
    <w:p w14:paraId="7E748AAF" w14:textId="45683E3E" w:rsidR="00F12AFE" w:rsidRPr="00F1600A" w:rsidRDefault="00F66675" w:rsidP="00F1600A">
      <w:pPr>
        <w:pStyle w:val="a7"/>
        <w:numPr>
          <w:ilvl w:val="0"/>
          <w:numId w:val="13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Добав</w:t>
      </w:r>
      <w:r w:rsidR="00F12AFE" w:rsidRPr="00F1600A">
        <w:rPr>
          <w:color w:val="000000" w:themeColor="text1"/>
        </w:rPr>
        <w:t xml:space="preserve">ил </w:t>
      </w:r>
      <w:r w:rsidRPr="00F1600A">
        <w:rPr>
          <w:color w:val="000000" w:themeColor="text1"/>
        </w:rPr>
        <w:t>новый сервер:</w:t>
      </w:r>
    </w:p>
    <w:p w14:paraId="12EF824E" w14:textId="53459D13" w:rsidR="00F12AFE" w:rsidRPr="00F1600A" w:rsidRDefault="00F12AFE" w:rsidP="00F1600A">
      <w:pPr>
        <w:spacing w:line="360" w:lineRule="auto"/>
        <w:rPr>
          <w:color w:val="000000" w:themeColor="text1"/>
        </w:rPr>
      </w:pPr>
      <w:r w:rsidRPr="00F1600A">
        <w:rPr>
          <w:noProof/>
          <w:color w:val="000000" w:themeColor="text1"/>
          <w14:ligatures w14:val="standardContextual"/>
        </w:rPr>
        <w:drawing>
          <wp:inline distT="0" distB="0" distL="0" distR="0" wp14:anchorId="30A7D48B" wp14:editId="6145CA25">
            <wp:extent cx="4286269" cy="947057"/>
            <wp:effectExtent l="0" t="0" r="0" b="5715"/>
            <wp:docPr id="57775600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600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7036" cy="9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00A">
        <w:rPr>
          <w:noProof/>
          <w:color w:val="000000" w:themeColor="text1"/>
          <w14:ligatures w14:val="standardContextual"/>
        </w:rPr>
        <w:t xml:space="preserve"> </w:t>
      </w:r>
      <w:r w:rsidRPr="00F1600A">
        <w:rPr>
          <w:color w:val="000000" w:themeColor="text1"/>
        </w:rPr>
        <w:drawing>
          <wp:inline distT="0" distB="0" distL="0" distR="0" wp14:anchorId="016A41B2" wp14:editId="162794B0">
            <wp:extent cx="4225953" cy="1559379"/>
            <wp:effectExtent l="0" t="0" r="3175" b="3175"/>
            <wp:docPr id="35720834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834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0865" cy="15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511B" w14:textId="36062240" w:rsidR="00F66675" w:rsidRPr="00F1600A" w:rsidRDefault="00F66675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Сохрани</w:t>
      </w:r>
      <w:r w:rsidR="00F12AFE" w:rsidRPr="00F1600A">
        <w:rPr>
          <w:color w:val="000000" w:themeColor="text1"/>
        </w:rPr>
        <w:t>л</w:t>
      </w:r>
      <w:r w:rsidRPr="00F1600A">
        <w:rPr>
          <w:color w:val="000000" w:themeColor="text1"/>
        </w:rPr>
        <w:t>. Подключение про</w:t>
      </w:r>
      <w:r w:rsidR="00F12AFE" w:rsidRPr="00F1600A">
        <w:rPr>
          <w:color w:val="000000" w:themeColor="text1"/>
        </w:rPr>
        <w:t>шло</w:t>
      </w:r>
      <w:r w:rsidRPr="00F1600A">
        <w:rPr>
          <w:color w:val="000000" w:themeColor="text1"/>
        </w:rPr>
        <w:t xml:space="preserve"> успешно.</w:t>
      </w:r>
    </w:p>
    <w:p w14:paraId="2B0851FA" w14:textId="077FDF6F" w:rsidR="00F66675" w:rsidRPr="00F1600A" w:rsidRDefault="00F12AFE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drawing>
          <wp:inline distT="0" distB="0" distL="0" distR="0" wp14:anchorId="18B17B32" wp14:editId="05B63A42">
            <wp:extent cx="5302713" cy="1943100"/>
            <wp:effectExtent l="0" t="0" r="6350" b="0"/>
            <wp:docPr id="443725825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25825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6471" cy="19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9D23" w14:textId="253252EE" w:rsidR="00F66675" w:rsidRPr="00F1600A" w:rsidRDefault="00F66675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Через Query Tool в pgAdmin выполни</w:t>
      </w:r>
      <w:r w:rsidR="00F12AFE" w:rsidRPr="00F1600A">
        <w:rPr>
          <w:color w:val="000000" w:themeColor="text1"/>
        </w:rPr>
        <w:t>л</w:t>
      </w:r>
      <w:r w:rsidRPr="00F1600A">
        <w:rPr>
          <w:color w:val="000000" w:themeColor="text1"/>
        </w:rPr>
        <w:t xml:space="preserve"> запрос:</w:t>
      </w:r>
    </w:p>
    <w:p w14:paraId="4BC24632" w14:textId="40937F38" w:rsidR="00F66675" w:rsidRPr="00F1600A" w:rsidRDefault="00F12AFE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75845E42" wp14:editId="5669B1FC">
            <wp:extent cx="1926259" cy="2579914"/>
            <wp:effectExtent l="0" t="0" r="4445" b="0"/>
            <wp:docPr id="91162156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2156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2488" cy="2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FFE7" w14:textId="598726FB" w:rsidR="00F66675" w:rsidRPr="00F1600A" w:rsidRDefault="00F12AFE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У</w:t>
      </w:r>
      <w:r w:rsidR="00F66675" w:rsidRPr="00F1600A">
        <w:rPr>
          <w:color w:val="000000" w:themeColor="text1"/>
        </w:rPr>
        <w:t>виде</w:t>
      </w:r>
      <w:r w:rsidRPr="00F1600A">
        <w:rPr>
          <w:color w:val="000000" w:themeColor="text1"/>
        </w:rPr>
        <w:t>л</w:t>
      </w:r>
      <w:r w:rsidR="00F66675" w:rsidRPr="00F1600A">
        <w:rPr>
          <w:color w:val="000000" w:themeColor="text1"/>
        </w:rPr>
        <w:t xml:space="preserve"> таблицу users, созданную ранее через консоль, и данные в ней.</w:t>
      </w:r>
    </w:p>
    <w:p w14:paraId="17FE0687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lastRenderedPageBreak/>
        <w:t>Часть 4: Сохранение данных с помощью Томов (Volumes)</w:t>
      </w:r>
    </w:p>
    <w:p w14:paraId="7192629D" w14:textId="5FBF9C45" w:rsidR="00F12AFE" w:rsidRPr="00F1600A" w:rsidRDefault="00F66675" w:rsidP="00F1600A">
      <w:pPr>
        <w:pStyle w:val="a7"/>
        <w:numPr>
          <w:ilvl w:val="0"/>
          <w:numId w:val="5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Останови</w:t>
      </w:r>
      <w:r w:rsidR="00F12AFE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и удали</w:t>
      </w:r>
      <w:r w:rsidR="00F12AFE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текущий контейнер с БД:</w:t>
      </w:r>
    </w:p>
    <w:p w14:paraId="6E2261E1" w14:textId="08C764DB" w:rsidR="00F12AFE" w:rsidRPr="00F1600A" w:rsidRDefault="00F12AFE" w:rsidP="00F1600A">
      <w:pPr>
        <w:pStyle w:val="a7"/>
        <w:spacing w:line="360" w:lineRule="auto"/>
        <w:ind w:left="0"/>
        <w:contextualSpacing w:val="0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6474D549" wp14:editId="7D5FE5E2">
            <wp:extent cx="5940425" cy="2468245"/>
            <wp:effectExtent l="0" t="0" r="3175" b="0"/>
            <wp:docPr id="6169888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88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BAA4" w14:textId="040DBBF0" w:rsidR="00F66675" w:rsidRPr="00F1600A" w:rsidRDefault="00F66675" w:rsidP="00F1600A">
      <w:pPr>
        <w:pStyle w:val="a7"/>
        <w:numPr>
          <w:ilvl w:val="0"/>
          <w:numId w:val="5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Созда</w:t>
      </w:r>
      <w:r w:rsidR="00F12AFE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том для хранения данных БД:</w:t>
      </w:r>
    </w:p>
    <w:p w14:paraId="5F290F73" w14:textId="791BABC0" w:rsidR="00F66675" w:rsidRPr="00F1600A" w:rsidRDefault="00334832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3598CEC6" wp14:editId="4BD93E26">
            <wp:extent cx="5940425" cy="1391285"/>
            <wp:effectExtent l="0" t="0" r="3175" b="5715"/>
            <wp:docPr id="816996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96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A1F1" w14:textId="3D3A69EA" w:rsidR="00F66675" w:rsidRPr="00F1600A" w:rsidRDefault="00F66675" w:rsidP="00F1600A">
      <w:pPr>
        <w:pStyle w:val="a7"/>
        <w:numPr>
          <w:ilvl w:val="0"/>
          <w:numId w:val="5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Запусти</w:t>
      </w:r>
      <w:r w:rsidR="00334832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новый контейнер с PostgreSQL, подключив том:</w:t>
      </w:r>
    </w:p>
    <w:p w14:paraId="284B7B5C" w14:textId="07078F92" w:rsidR="00F66675" w:rsidRPr="00F1600A" w:rsidRDefault="00334832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  <w:lang w:val="en-US"/>
        </w:rPr>
        <w:drawing>
          <wp:inline distT="0" distB="0" distL="0" distR="0" wp14:anchorId="481B8F9B" wp14:editId="636B9DA8">
            <wp:extent cx="5940425" cy="2218690"/>
            <wp:effectExtent l="0" t="0" r="0" b="0"/>
            <wp:docPr id="11313237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237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3B3A" w14:textId="3BE0BBD7" w:rsidR="00F66675" w:rsidRPr="00F1600A" w:rsidRDefault="00F66675" w:rsidP="00F1600A">
      <w:pPr>
        <w:spacing w:line="360" w:lineRule="auto"/>
        <w:ind w:left="709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Провер</w:t>
      </w:r>
      <w:r w:rsidR="00334832" w:rsidRPr="00F1600A">
        <w:rPr>
          <w:rFonts w:cs="Times New Roman"/>
          <w:b/>
          <w:color w:val="000000" w:themeColor="text1"/>
        </w:rPr>
        <w:t>ил</w:t>
      </w:r>
      <w:r w:rsidRPr="00F1600A">
        <w:rPr>
          <w:rFonts w:cs="Times New Roman"/>
          <w:b/>
          <w:color w:val="000000" w:themeColor="text1"/>
        </w:rPr>
        <w:t xml:space="preserve"> сохранность данных:</w:t>
      </w:r>
    </w:p>
    <w:p w14:paraId="208494D1" w14:textId="77777777" w:rsidR="00334832" w:rsidRPr="00F1600A" w:rsidRDefault="00F66675" w:rsidP="00F1600A">
      <w:pPr>
        <w:pStyle w:val="a7"/>
        <w:numPr>
          <w:ilvl w:val="0"/>
          <w:numId w:val="11"/>
        </w:numPr>
        <w:spacing w:line="360" w:lineRule="auto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Через pgAdmin (</w:t>
      </w:r>
      <w:r w:rsidRPr="00F1600A">
        <w:rPr>
          <w:rFonts w:cs="Times New Roman"/>
          <w:b/>
          <w:color w:val="000000" w:themeColor="text1"/>
        </w:rPr>
        <w:t>http://localhost:8080</w:t>
      </w:r>
      <w:r w:rsidRPr="00F1600A">
        <w:rPr>
          <w:rFonts w:cs="Times New Roman"/>
          <w:color w:val="000000" w:themeColor="text1"/>
        </w:rPr>
        <w:t>) снова выполни</w:t>
      </w:r>
      <w:r w:rsidR="00334832" w:rsidRPr="00F1600A">
        <w:rPr>
          <w:rFonts w:cs="Times New Roman"/>
          <w:color w:val="000000" w:themeColor="text1"/>
        </w:rPr>
        <w:t>л</w:t>
      </w:r>
      <w:r w:rsidRPr="00F1600A">
        <w:rPr>
          <w:rFonts w:cs="Times New Roman"/>
          <w:color w:val="000000" w:themeColor="text1"/>
        </w:rPr>
        <w:t xml:space="preserve"> запрос </w:t>
      </w:r>
      <w:r w:rsidRPr="00F1600A">
        <w:rPr>
          <w:rFonts w:cs="Times New Roman"/>
          <w:b/>
          <w:color w:val="000000" w:themeColor="text1"/>
        </w:rPr>
        <w:t xml:space="preserve">SELECT * FROM users; </w:t>
      </w:r>
    </w:p>
    <w:p w14:paraId="387B77E9" w14:textId="57303EC0" w:rsidR="00334832" w:rsidRPr="00A85C9D" w:rsidRDefault="00334832" w:rsidP="00A85C9D">
      <w:pPr>
        <w:spacing w:line="360" w:lineRule="auto"/>
        <w:rPr>
          <w:rFonts w:cs="Times New Roman"/>
          <w:color w:val="000000" w:themeColor="text1"/>
        </w:rPr>
      </w:pPr>
      <w:r w:rsidRPr="00F1600A">
        <w:lastRenderedPageBreak/>
        <w:drawing>
          <wp:inline distT="0" distB="0" distL="0" distR="0" wp14:anchorId="70E442E2" wp14:editId="328C16B1">
            <wp:extent cx="2271616" cy="3282043"/>
            <wp:effectExtent l="0" t="0" r="5080" b="1270"/>
            <wp:docPr id="931881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81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1616" cy="32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7A8F" w14:textId="4A8172BB" w:rsidR="00334832" w:rsidRPr="00F1600A" w:rsidRDefault="00334832" w:rsidP="00F1600A">
      <w:pPr>
        <w:pStyle w:val="a7"/>
        <w:spacing w:line="360" w:lineRule="auto"/>
        <w:ind w:left="709"/>
        <w:contextualSpacing w:val="0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color w:val="000000" w:themeColor="text1"/>
        </w:rPr>
        <w:t>Таблицы с данными нет, добавим их:</w:t>
      </w:r>
    </w:p>
    <w:p w14:paraId="2934BF3E" w14:textId="2F84CF7D" w:rsidR="00334832" w:rsidRPr="00A85C9D" w:rsidRDefault="00334832" w:rsidP="00A85C9D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lang w:val="en-US"/>
        </w:rPr>
        <w:drawing>
          <wp:inline distT="0" distB="0" distL="0" distR="0" wp14:anchorId="1518CD7F" wp14:editId="13E4ADB3">
            <wp:extent cx="5940425" cy="1377950"/>
            <wp:effectExtent l="0" t="0" r="3175" b="6350"/>
            <wp:docPr id="307762316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62316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DA7" w14:textId="1F9DBA44" w:rsidR="00F66675" w:rsidRPr="00F1600A" w:rsidRDefault="00F66675" w:rsidP="00F1600A">
      <w:pPr>
        <w:pStyle w:val="a7"/>
        <w:numPr>
          <w:ilvl w:val="0"/>
          <w:numId w:val="11"/>
        </w:numPr>
        <w:spacing w:line="360" w:lineRule="auto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Останови</w:t>
      </w:r>
      <w:r w:rsidR="00334832" w:rsidRPr="00F1600A">
        <w:rPr>
          <w:rFonts w:cs="Times New Roman"/>
          <w:color w:val="000000" w:themeColor="text1"/>
        </w:rPr>
        <w:t>л</w:t>
      </w:r>
      <w:r w:rsidRPr="00F1600A">
        <w:rPr>
          <w:rFonts w:cs="Times New Roman"/>
          <w:color w:val="000000" w:themeColor="text1"/>
        </w:rPr>
        <w:t xml:space="preserve"> контейнеры с БД и </w:t>
      </w:r>
      <w:r w:rsidRPr="00F1600A">
        <w:rPr>
          <w:rFonts w:cs="Times New Roman"/>
          <w:color w:val="000000" w:themeColor="text1"/>
          <w:lang w:val="en-US"/>
        </w:rPr>
        <w:t>pgAdmin</w:t>
      </w:r>
      <w:r w:rsidR="00334832" w:rsidRPr="00F1600A">
        <w:rPr>
          <w:rFonts w:cs="Times New Roman"/>
          <w:color w:val="000000" w:themeColor="text1"/>
        </w:rPr>
        <w:t>:</w:t>
      </w:r>
    </w:p>
    <w:p w14:paraId="64D583D4" w14:textId="291D5127" w:rsidR="00334832" w:rsidRPr="00A85C9D" w:rsidRDefault="00334832" w:rsidP="00A85C9D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lang w:val="en-US"/>
        </w:rPr>
        <w:drawing>
          <wp:inline distT="0" distB="0" distL="0" distR="0" wp14:anchorId="64BF0D9F" wp14:editId="74EA8B9B">
            <wp:extent cx="5940425" cy="1767205"/>
            <wp:effectExtent l="0" t="0" r="3175" b="0"/>
            <wp:docPr id="154649716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716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73E1" w14:textId="4FAC48DB" w:rsidR="00F66675" w:rsidRPr="00F1600A" w:rsidRDefault="00F66675" w:rsidP="00F1600A">
      <w:pPr>
        <w:pStyle w:val="a7"/>
        <w:numPr>
          <w:ilvl w:val="0"/>
          <w:numId w:val="11"/>
        </w:numPr>
        <w:spacing w:line="360" w:lineRule="auto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Запусти</w:t>
      </w:r>
      <w:r w:rsidR="00334832" w:rsidRPr="00F1600A">
        <w:rPr>
          <w:rFonts w:cs="Times New Roman"/>
          <w:color w:val="000000" w:themeColor="text1"/>
        </w:rPr>
        <w:t>л</w:t>
      </w:r>
      <w:r w:rsidRPr="00F1600A">
        <w:rPr>
          <w:rFonts w:cs="Times New Roman"/>
          <w:color w:val="000000" w:themeColor="text1"/>
        </w:rPr>
        <w:t xml:space="preserve"> контейнеры</w:t>
      </w:r>
      <w:r w:rsidR="00334832" w:rsidRPr="00F1600A">
        <w:rPr>
          <w:rFonts w:cs="Times New Roman"/>
          <w:color w:val="000000" w:themeColor="text1"/>
          <w:lang w:val="en-US"/>
        </w:rPr>
        <w:t>:</w:t>
      </w:r>
    </w:p>
    <w:p w14:paraId="08FCCA9C" w14:textId="5A6D3463" w:rsidR="00334832" w:rsidRPr="00A85C9D" w:rsidRDefault="00334832" w:rsidP="00A85C9D">
      <w:pPr>
        <w:spacing w:line="360" w:lineRule="auto"/>
        <w:rPr>
          <w:rFonts w:cs="Times New Roman"/>
          <w:color w:val="000000" w:themeColor="text1"/>
        </w:rPr>
      </w:pPr>
      <w:r w:rsidRPr="00F1600A">
        <w:drawing>
          <wp:inline distT="0" distB="0" distL="0" distR="0" wp14:anchorId="2A7F9EF8" wp14:editId="4D8C03C6">
            <wp:extent cx="5940425" cy="654050"/>
            <wp:effectExtent l="0" t="0" r="3175" b="6350"/>
            <wp:docPr id="66257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707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7460" w14:textId="7E9086CE" w:rsidR="00F66675" w:rsidRPr="00F1600A" w:rsidRDefault="00F66675" w:rsidP="00F1600A">
      <w:pPr>
        <w:pStyle w:val="a7"/>
        <w:numPr>
          <w:ilvl w:val="0"/>
          <w:numId w:val="11"/>
        </w:numPr>
        <w:spacing w:line="360" w:lineRule="auto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Провер</w:t>
      </w:r>
      <w:r w:rsidR="00334832" w:rsidRPr="00F1600A">
        <w:rPr>
          <w:rFonts w:cs="Times New Roman"/>
          <w:color w:val="000000" w:themeColor="text1"/>
        </w:rPr>
        <w:t>ил</w:t>
      </w:r>
      <w:r w:rsidRPr="00F1600A">
        <w:rPr>
          <w:rFonts w:cs="Times New Roman"/>
          <w:color w:val="000000" w:themeColor="text1"/>
        </w:rPr>
        <w:t xml:space="preserve"> таблицу </w:t>
      </w:r>
      <w:r w:rsidRPr="00F1600A">
        <w:rPr>
          <w:rFonts w:cs="Times New Roman"/>
          <w:color w:val="000000" w:themeColor="text1"/>
          <w:lang w:val="en-US"/>
        </w:rPr>
        <w:t>users</w:t>
      </w:r>
      <w:r w:rsidR="00334832" w:rsidRPr="00F1600A">
        <w:rPr>
          <w:rFonts w:cs="Times New Roman"/>
          <w:color w:val="000000" w:themeColor="text1"/>
          <w:lang w:val="en-US"/>
        </w:rPr>
        <w:t>:</w:t>
      </w:r>
    </w:p>
    <w:p w14:paraId="096E4B29" w14:textId="605031D9" w:rsidR="00334832" w:rsidRPr="00C22EA5" w:rsidRDefault="00334832" w:rsidP="00C22EA5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lang w:val="en-US"/>
        </w:rPr>
        <w:lastRenderedPageBreak/>
        <w:drawing>
          <wp:inline distT="0" distB="0" distL="0" distR="0" wp14:anchorId="7F953D80" wp14:editId="0373FC0B">
            <wp:extent cx="2039236" cy="2653393"/>
            <wp:effectExtent l="0" t="0" r="5715" b="1270"/>
            <wp:docPr id="141860828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0828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4582" cy="26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63F0" w14:textId="34993664" w:rsidR="00334832" w:rsidRPr="00F1600A" w:rsidRDefault="00334832" w:rsidP="00F1600A">
      <w:pPr>
        <w:pStyle w:val="a7"/>
        <w:spacing w:line="360" w:lineRule="auto"/>
        <w:ind w:left="709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Таблица с данными есть.</w:t>
      </w:r>
    </w:p>
    <w:p w14:paraId="3E36D1B8" w14:textId="299E5A2B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Часть 5: Перенос конфигурации контейнеров в </w:t>
      </w:r>
      <w:r w:rsidRPr="00F1600A">
        <w:rPr>
          <w:color w:val="000000" w:themeColor="text1"/>
          <w:lang w:val="en-US"/>
        </w:rPr>
        <w:t>docker</w:t>
      </w:r>
      <w:r w:rsidRPr="00F1600A">
        <w:rPr>
          <w:color w:val="000000" w:themeColor="text1"/>
        </w:rPr>
        <w:t>-</w:t>
      </w:r>
      <w:r w:rsidRPr="00F1600A">
        <w:rPr>
          <w:color w:val="000000" w:themeColor="text1"/>
          <w:lang w:val="en-US"/>
        </w:rPr>
        <w:t>compose</w:t>
      </w:r>
      <w:r w:rsidRPr="00F1600A">
        <w:rPr>
          <w:color w:val="000000" w:themeColor="text1"/>
        </w:rPr>
        <w:t>.</w:t>
      </w:r>
      <w:r w:rsidRPr="00F1600A">
        <w:rPr>
          <w:color w:val="000000" w:themeColor="text1"/>
          <w:lang w:val="en-US"/>
        </w:rPr>
        <w:t>yaml</w:t>
      </w:r>
    </w:p>
    <w:p w14:paraId="7DE4E3BF" w14:textId="75A463DF" w:rsidR="00F83766" w:rsidRPr="00F1600A" w:rsidRDefault="00F66675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 xml:space="preserve">После настройки </w:t>
      </w:r>
      <w:r w:rsidRPr="00F1600A">
        <w:rPr>
          <w:rFonts w:cs="Times New Roman"/>
          <w:color w:val="000000" w:themeColor="text1"/>
          <w:lang w:val="en-US"/>
        </w:rPr>
        <w:t>pgAdmin</w:t>
      </w:r>
      <w:r w:rsidRPr="00F1600A">
        <w:rPr>
          <w:rFonts w:cs="Times New Roman"/>
          <w:color w:val="000000" w:themeColor="text1"/>
        </w:rPr>
        <w:t xml:space="preserve"> и </w:t>
      </w:r>
      <w:r w:rsidRPr="00F1600A">
        <w:rPr>
          <w:rFonts w:cs="Times New Roman"/>
          <w:color w:val="000000" w:themeColor="text1"/>
          <w:lang w:val="en-US"/>
        </w:rPr>
        <w:t>PostgreSQL</w:t>
      </w:r>
      <w:r w:rsidRPr="00F1600A">
        <w:rPr>
          <w:rFonts w:cs="Times New Roman"/>
          <w:color w:val="000000" w:themeColor="text1"/>
        </w:rPr>
        <w:t xml:space="preserve"> настраи</w:t>
      </w:r>
      <w:r w:rsidR="00BC2617" w:rsidRPr="00F1600A">
        <w:rPr>
          <w:rFonts w:cs="Times New Roman"/>
          <w:color w:val="000000" w:themeColor="text1"/>
        </w:rPr>
        <w:t xml:space="preserve">л </w:t>
      </w:r>
      <w:r w:rsidRPr="00F1600A">
        <w:rPr>
          <w:rFonts w:cs="Times New Roman"/>
          <w:color w:val="000000" w:themeColor="text1"/>
          <w:lang w:val="en-US"/>
        </w:rPr>
        <w:t>docker</w:t>
      </w:r>
      <w:r w:rsidRPr="00F1600A">
        <w:rPr>
          <w:rFonts w:cs="Times New Roman"/>
          <w:color w:val="000000" w:themeColor="text1"/>
        </w:rPr>
        <w:t>-</w:t>
      </w:r>
      <w:r w:rsidRPr="00F1600A">
        <w:rPr>
          <w:rFonts w:cs="Times New Roman"/>
          <w:color w:val="000000" w:themeColor="text1"/>
          <w:lang w:val="en-US"/>
        </w:rPr>
        <w:t>compose</w:t>
      </w:r>
      <w:r w:rsidRPr="00F1600A">
        <w:rPr>
          <w:rFonts w:cs="Times New Roman"/>
          <w:color w:val="000000" w:themeColor="text1"/>
        </w:rPr>
        <w:t>.</w:t>
      </w:r>
      <w:r w:rsidRPr="00F1600A">
        <w:rPr>
          <w:rFonts w:cs="Times New Roman"/>
          <w:color w:val="000000" w:themeColor="text1"/>
          <w:lang w:val="en-US"/>
        </w:rPr>
        <w:t>yaml</w:t>
      </w:r>
      <w:r w:rsidR="00BC2617" w:rsidRPr="00F1600A">
        <w:rPr>
          <w:rFonts w:cs="Times New Roman"/>
          <w:color w:val="000000" w:themeColor="text1"/>
        </w:rPr>
        <w:t>. Ссылк</w:t>
      </w:r>
      <w:r w:rsidR="00F95B28">
        <w:rPr>
          <w:rFonts w:cs="Times New Roman"/>
          <w:color w:val="000000" w:themeColor="text1"/>
        </w:rPr>
        <w:t>а</w:t>
      </w:r>
      <w:r w:rsidR="00BC2617" w:rsidRPr="00F1600A">
        <w:rPr>
          <w:rFonts w:cs="Times New Roman"/>
          <w:color w:val="000000" w:themeColor="text1"/>
        </w:rPr>
        <w:t xml:space="preserve"> на него лежит рядом в репозитории.</w:t>
      </w:r>
    </w:p>
    <w:p w14:paraId="278F5DAE" w14:textId="7C16EB38" w:rsidR="00BC2617" w:rsidRPr="00F1600A" w:rsidRDefault="00BC2617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Вопросы</w:t>
      </w:r>
    </w:p>
    <w:p w14:paraId="6E34250E" w14:textId="68B92429" w:rsidR="00F1600A" w:rsidRPr="00F1600A" w:rsidRDefault="00F1600A" w:rsidP="00F1600A">
      <w:pPr>
        <w:spacing w:line="360" w:lineRule="auto"/>
        <w:rPr>
          <w:color w:val="000000" w:themeColor="text1"/>
        </w:rPr>
      </w:pPr>
      <w:r w:rsidRPr="00F1600A">
        <w:rPr>
          <w:b/>
          <w:bCs/>
          <w:color w:val="000000" w:themeColor="text1"/>
        </w:rPr>
        <w:t>Что такое Docker?</w:t>
      </w:r>
      <w:r w:rsidRPr="00F1600A">
        <w:rPr>
          <w:color w:val="000000" w:themeColor="text1"/>
        </w:rPr>
        <w:br/>
        <w:t>Это такая штука, которая позволяет запускать программы в «коробочках» — контейнерах, которые не мешают остальной системе. В контейнере всё своё: система, программы, библиотеки.</w:t>
      </w:r>
    </w:p>
    <w:p w14:paraId="617E693E" w14:textId="256E7BF2" w:rsidR="00F1600A" w:rsidRPr="00F1600A" w:rsidRDefault="00F1600A" w:rsidP="00F1600A">
      <w:pPr>
        <w:spacing w:line="360" w:lineRule="auto"/>
        <w:rPr>
          <w:color w:val="000000" w:themeColor="text1"/>
        </w:rPr>
      </w:pPr>
      <w:r w:rsidRPr="00F1600A">
        <w:rPr>
          <w:b/>
          <w:bCs/>
          <w:color w:val="000000" w:themeColor="text1"/>
        </w:rPr>
        <w:t>Для чего нужны тома и сети Docker?</w:t>
      </w:r>
    </w:p>
    <w:p w14:paraId="49986396" w14:textId="77777777" w:rsidR="00F1600A" w:rsidRPr="00F1600A" w:rsidRDefault="00F1600A" w:rsidP="00F1600A">
      <w:pPr>
        <w:pStyle w:val="a7"/>
        <w:numPr>
          <w:ilvl w:val="0"/>
          <w:numId w:val="15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Тома — чтобы данные не терялись, если контейнер удалить.</w:t>
      </w:r>
    </w:p>
    <w:p w14:paraId="76315931" w14:textId="77777777" w:rsidR="00F1600A" w:rsidRPr="00F1600A" w:rsidRDefault="00F1600A" w:rsidP="00F1600A">
      <w:pPr>
        <w:pStyle w:val="a7"/>
        <w:numPr>
          <w:ilvl w:val="0"/>
          <w:numId w:val="15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Сети — чтобы контейнеры могли «видеть» друг друга и общаться по именам.</w:t>
      </w:r>
    </w:p>
    <w:p w14:paraId="5E3795A0" w14:textId="3F0E6E00" w:rsidR="00F1600A" w:rsidRPr="00F1600A" w:rsidRDefault="00F1600A" w:rsidP="00F1600A">
      <w:pPr>
        <w:spacing w:line="360" w:lineRule="auto"/>
        <w:rPr>
          <w:color w:val="000000" w:themeColor="text1"/>
        </w:rPr>
      </w:pPr>
      <w:r w:rsidRPr="00F1600A">
        <w:rPr>
          <w:b/>
          <w:bCs/>
          <w:color w:val="000000" w:themeColor="text1"/>
        </w:rPr>
        <w:t>Как подключиться к контейнеру и выполнить в нём команды?</w:t>
      </w:r>
      <w:r w:rsidRPr="00F1600A">
        <w:rPr>
          <w:color w:val="000000" w:themeColor="text1"/>
        </w:rPr>
        <w:br/>
        <w:t>Через docker exec -it &lt;имя_контейнера&gt; &lt;команда&gt;. Например, для PostgreSQL:</w:t>
      </w:r>
    </w:p>
    <w:p w14:paraId="1573F976" w14:textId="77777777" w:rsidR="00F1600A" w:rsidRPr="00F1600A" w:rsidRDefault="00F1600A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docker exec -it my_postgres_db psql -U postgres</w:t>
      </w:r>
    </w:p>
    <w:p w14:paraId="4AF7FDBB" w14:textId="55354B04" w:rsidR="00F1600A" w:rsidRPr="00F1600A" w:rsidRDefault="00F1600A" w:rsidP="00F1600A">
      <w:pPr>
        <w:spacing w:line="360" w:lineRule="auto"/>
        <w:rPr>
          <w:color w:val="000000" w:themeColor="text1"/>
        </w:rPr>
      </w:pPr>
      <w:r w:rsidRPr="00F1600A">
        <w:rPr>
          <w:b/>
          <w:bCs/>
          <w:color w:val="000000" w:themeColor="text1"/>
        </w:rPr>
        <w:t>Для чего нужен pgAdmin?</w:t>
      </w:r>
      <w:r w:rsidRPr="00F1600A">
        <w:rPr>
          <w:color w:val="000000" w:themeColor="text1"/>
        </w:rPr>
        <w:br/>
        <w:t>Это веб-интерфейс для работы с PostgreSQL. Можно легко смотреть таблицы, выполнять запросы, создавать базы и пользователей, не дергаясь с командной строки.</w:t>
      </w:r>
    </w:p>
    <w:p w14:paraId="476E9E45" w14:textId="3F736C2E" w:rsidR="00BC2617" w:rsidRPr="00F1600A" w:rsidRDefault="00BC2617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Вывод</w:t>
      </w:r>
    </w:p>
    <w:p w14:paraId="1C5FC5BB" w14:textId="77777777" w:rsidR="00F1600A" w:rsidRPr="00F1600A" w:rsidRDefault="00F1600A" w:rsidP="00F1600A">
      <w:pPr>
        <w:pStyle w:val="af"/>
        <w:spacing w:before="0" w:beforeAutospacing="0" w:after="0" w:afterAutospacing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В ходе работы я разобрался, как запускать контейнеры, работать с PostgreSQL внутри Docker, подключаться к БД через pgAdmin, использовать тома для сохранения данных и объединять контейнеры в одну сеть. Также научился оформлять конфигурацию через docker-compose — теперь можно быстро поднимать и выключать весь стек.</w:t>
      </w:r>
    </w:p>
    <w:p w14:paraId="79CFBC8F" w14:textId="7383A50C" w:rsidR="00BC2617" w:rsidRPr="00F1600A" w:rsidRDefault="00BC2617" w:rsidP="00F1600A">
      <w:pPr>
        <w:spacing w:line="360" w:lineRule="auto"/>
        <w:rPr>
          <w:rFonts w:cs="Times New Roman"/>
          <w:color w:val="000000" w:themeColor="text1"/>
        </w:rPr>
      </w:pPr>
    </w:p>
    <w:sectPr w:rsidR="00BC2617" w:rsidRPr="00F1600A" w:rsidSect="00F66675"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A1FF2"/>
    <w:multiLevelType w:val="hybridMultilevel"/>
    <w:tmpl w:val="FD64A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F70B8"/>
    <w:multiLevelType w:val="multilevel"/>
    <w:tmpl w:val="0CF0D58A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2" w15:restartNumberingAfterBreak="0">
    <w:nsid w:val="0A7F5383"/>
    <w:multiLevelType w:val="multilevel"/>
    <w:tmpl w:val="32A664AC"/>
    <w:styleLink w:val="WWNum33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left"/>
      <w:pPr>
        <w:ind w:left="6469" w:hanging="180"/>
      </w:pPr>
    </w:lvl>
  </w:abstractNum>
  <w:abstractNum w:abstractNumId="3" w15:restartNumberingAfterBreak="0">
    <w:nsid w:val="11604BEE"/>
    <w:multiLevelType w:val="multilevel"/>
    <w:tmpl w:val="5FCC961C"/>
    <w:styleLink w:val="WWNum6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4" w15:restartNumberingAfterBreak="0">
    <w:nsid w:val="163E075E"/>
    <w:multiLevelType w:val="multilevel"/>
    <w:tmpl w:val="BB148974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5" w15:restartNumberingAfterBreak="0">
    <w:nsid w:val="22FE1AD6"/>
    <w:multiLevelType w:val="multilevel"/>
    <w:tmpl w:val="91DAC100"/>
    <w:styleLink w:val="WWNum16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6" w15:restartNumberingAfterBreak="0">
    <w:nsid w:val="2AE30DC3"/>
    <w:multiLevelType w:val="multilevel"/>
    <w:tmpl w:val="3148DF4C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7" w15:restartNumberingAfterBreak="0">
    <w:nsid w:val="4B7B0085"/>
    <w:multiLevelType w:val="multilevel"/>
    <w:tmpl w:val="1F1CB66C"/>
    <w:styleLink w:val="WWNum11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8" w15:restartNumberingAfterBreak="0">
    <w:nsid w:val="4D590D8A"/>
    <w:multiLevelType w:val="multilevel"/>
    <w:tmpl w:val="4BDA709C"/>
    <w:styleLink w:val="WWNum8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9" w15:restartNumberingAfterBreak="0">
    <w:nsid w:val="576B6F88"/>
    <w:multiLevelType w:val="hybridMultilevel"/>
    <w:tmpl w:val="FBB27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17516"/>
    <w:multiLevelType w:val="hybridMultilevel"/>
    <w:tmpl w:val="43C68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FE1545"/>
    <w:multiLevelType w:val="multilevel"/>
    <w:tmpl w:val="3942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5A7A07"/>
    <w:multiLevelType w:val="multilevel"/>
    <w:tmpl w:val="815637F8"/>
    <w:styleLink w:val="WWNum27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3" w15:restartNumberingAfterBreak="0">
    <w:nsid w:val="631C7143"/>
    <w:multiLevelType w:val="multilevel"/>
    <w:tmpl w:val="CB3C5916"/>
    <w:styleLink w:val="WWNum34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4" w15:restartNumberingAfterBreak="0">
    <w:nsid w:val="7F7C1999"/>
    <w:multiLevelType w:val="multilevel"/>
    <w:tmpl w:val="55C6F334"/>
    <w:styleLink w:val="WWNum31"/>
    <w:lvl w:ilvl="0">
      <w:numFmt w:val="bullet"/>
      <w:lvlText w:val="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§"/>
      <w:lvlJc w:val="left"/>
      <w:pPr>
        <w:ind w:left="2160" w:hanging="360"/>
      </w:pPr>
    </w:lvl>
    <w:lvl w:ilvl="3">
      <w:numFmt w:val="bullet"/>
      <w:lvlText w:val="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§"/>
      <w:lvlJc w:val="left"/>
      <w:pPr>
        <w:ind w:left="4320" w:hanging="360"/>
      </w:pPr>
    </w:lvl>
    <w:lvl w:ilvl="6">
      <w:numFmt w:val="bullet"/>
      <w:lvlText w:val="·"/>
      <w:lvlJc w:val="left"/>
      <w:pPr>
        <w:ind w:left="5041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§"/>
      <w:lvlJc w:val="left"/>
      <w:pPr>
        <w:ind w:left="6480" w:hanging="360"/>
      </w:pPr>
    </w:lvl>
  </w:abstractNum>
  <w:num w:numId="1" w16cid:durableId="1067530016">
    <w:abstractNumId w:val="0"/>
  </w:num>
  <w:num w:numId="2" w16cid:durableId="539049759">
    <w:abstractNumId w:val="3"/>
  </w:num>
  <w:num w:numId="3" w16cid:durableId="963078966">
    <w:abstractNumId w:val="8"/>
  </w:num>
  <w:num w:numId="4" w16cid:durableId="1591112550">
    <w:abstractNumId w:val="7"/>
  </w:num>
  <w:num w:numId="5" w16cid:durableId="1669939681">
    <w:abstractNumId w:val="5"/>
  </w:num>
  <w:num w:numId="6" w16cid:durableId="1486048552">
    <w:abstractNumId w:val="4"/>
  </w:num>
  <w:num w:numId="7" w16cid:durableId="943464883">
    <w:abstractNumId w:val="12"/>
  </w:num>
  <w:num w:numId="8" w16cid:durableId="1455441713">
    <w:abstractNumId w:val="1"/>
  </w:num>
  <w:num w:numId="9" w16cid:durableId="1715305968">
    <w:abstractNumId w:val="14"/>
  </w:num>
  <w:num w:numId="10" w16cid:durableId="156925620">
    <w:abstractNumId w:val="6"/>
  </w:num>
  <w:num w:numId="11" w16cid:durableId="1041783015">
    <w:abstractNumId w:val="2"/>
  </w:num>
  <w:num w:numId="12" w16cid:durableId="291712265">
    <w:abstractNumId w:val="13"/>
  </w:num>
  <w:num w:numId="13" w16cid:durableId="458375918">
    <w:abstractNumId w:val="9"/>
  </w:num>
  <w:num w:numId="14" w16cid:durableId="545139408">
    <w:abstractNumId w:val="11"/>
  </w:num>
  <w:num w:numId="15" w16cid:durableId="9064961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675"/>
    <w:rsid w:val="00067034"/>
    <w:rsid w:val="00214DC0"/>
    <w:rsid w:val="00334832"/>
    <w:rsid w:val="0034699B"/>
    <w:rsid w:val="0039309C"/>
    <w:rsid w:val="0063547F"/>
    <w:rsid w:val="006424ED"/>
    <w:rsid w:val="00680041"/>
    <w:rsid w:val="006C6259"/>
    <w:rsid w:val="00A85C9D"/>
    <w:rsid w:val="00AA0386"/>
    <w:rsid w:val="00B45DA1"/>
    <w:rsid w:val="00BC2617"/>
    <w:rsid w:val="00C22EA5"/>
    <w:rsid w:val="00E24BEF"/>
    <w:rsid w:val="00F12AFE"/>
    <w:rsid w:val="00F1600A"/>
    <w:rsid w:val="00F40F6F"/>
    <w:rsid w:val="00F66675"/>
    <w:rsid w:val="00F83766"/>
    <w:rsid w:val="00F9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1C5A9"/>
  <w15:chartTrackingRefBased/>
  <w15:docId w15:val="{7EDF0019-C9C0-EC41-86F7-E282020B8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617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 New Roman" w:eastAsia="Arial" w:hAnsi="Times New Roman" w:cs="Arial"/>
      <w:kern w:val="3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1600A"/>
    <w:pPr>
      <w:keepNext/>
      <w:keepLines/>
      <w:spacing w:before="360" w:after="80"/>
      <w:outlineLvl w:val="0"/>
    </w:pPr>
    <w:rPr>
      <w:rFonts w:eastAsiaTheme="majorEastAsia" w:cstheme="majorBidi"/>
      <w:b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1600A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600A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666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66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667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667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667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667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600A"/>
    <w:rPr>
      <w:rFonts w:ascii="Times New Roman" w:eastAsiaTheme="majorEastAsia" w:hAnsi="Times New Roman" w:cstheme="majorBidi"/>
      <w:b/>
      <w:color w:val="0F4761" w:themeColor="accent1" w:themeShade="BF"/>
      <w:kern w:val="3"/>
      <w:sz w:val="40"/>
      <w:szCs w:val="4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1600A"/>
    <w:rPr>
      <w:rFonts w:ascii="Times New Roman" w:eastAsiaTheme="majorEastAsia" w:hAnsi="Times New Roman" w:cstheme="majorBidi"/>
      <w:b/>
      <w:color w:val="0F4761" w:themeColor="accent1" w:themeShade="BF"/>
      <w:kern w:val="3"/>
      <w:sz w:val="32"/>
      <w:szCs w:val="32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1600A"/>
    <w:rPr>
      <w:rFonts w:ascii="Times New Roman" w:eastAsiaTheme="majorEastAsia" w:hAnsi="Times New Roman" w:cstheme="majorBidi"/>
      <w:b/>
      <w:color w:val="0F4761" w:themeColor="accent1" w:themeShade="BF"/>
      <w:kern w:val="3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F6667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667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667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667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667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667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66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66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66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66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66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6675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BC261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667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66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667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6675"/>
    <w:rPr>
      <w:b/>
      <w:bCs/>
      <w:smallCaps/>
      <w:color w:val="0F4761" w:themeColor="accent1" w:themeShade="BF"/>
      <w:spacing w:val="5"/>
    </w:rPr>
  </w:style>
  <w:style w:type="character" w:styleId="ac">
    <w:name w:val="Hyperlink"/>
    <w:rsid w:val="00F66675"/>
    <w:rPr>
      <w:color w:val="0000FF"/>
      <w:u w:val="single"/>
    </w:rPr>
  </w:style>
  <w:style w:type="numbering" w:customStyle="1" w:styleId="WWNum6">
    <w:name w:val="WWNum6"/>
    <w:basedOn w:val="a2"/>
    <w:rsid w:val="00F66675"/>
    <w:pPr>
      <w:numPr>
        <w:numId w:val="2"/>
      </w:numPr>
    </w:pPr>
  </w:style>
  <w:style w:type="numbering" w:customStyle="1" w:styleId="WWNum8">
    <w:name w:val="WWNum8"/>
    <w:basedOn w:val="a2"/>
    <w:rsid w:val="00F66675"/>
    <w:pPr>
      <w:numPr>
        <w:numId w:val="3"/>
      </w:numPr>
    </w:pPr>
  </w:style>
  <w:style w:type="numbering" w:customStyle="1" w:styleId="WWNum11">
    <w:name w:val="WWNum11"/>
    <w:basedOn w:val="a2"/>
    <w:rsid w:val="00F66675"/>
    <w:pPr>
      <w:numPr>
        <w:numId w:val="4"/>
      </w:numPr>
    </w:pPr>
  </w:style>
  <w:style w:type="numbering" w:customStyle="1" w:styleId="WWNum16">
    <w:name w:val="WWNum16"/>
    <w:basedOn w:val="a2"/>
    <w:rsid w:val="00F66675"/>
    <w:pPr>
      <w:numPr>
        <w:numId w:val="5"/>
      </w:numPr>
    </w:pPr>
  </w:style>
  <w:style w:type="numbering" w:customStyle="1" w:styleId="WWNum25">
    <w:name w:val="WWNum25"/>
    <w:basedOn w:val="a2"/>
    <w:rsid w:val="00F66675"/>
    <w:pPr>
      <w:numPr>
        <w:numId w:val="6"/>
      </w:numPr>
    </w:pPr>
  </w:style>
  <w:style w:type="numbering" w:customStyle="1" w:styleId="WWNum27">
    <w:name w:val="WWNum27"/>
    <w:basedOn w:val="a2"/>
    <w:rsid w:val="00F66675"/>
    <w:pPr>
      <w:numPr>
        <w:numId w:val="7"/>
      </w:numPr>
    </w:pPr>
  </w:style>
  <w:style w:type="numbering" w:customStyle="1" w:styleId="WWNum29">
    <w:name w:val="WWNum29"/>
    <w:basedOn w:val="a2"/>
    <w:rsid w:val="00F66675"/>
    <w:pPr>
      <w:numPr>
        <w:numId w:val="8"/>
      </w:numPr>
    </w:pPr>
  </w:style>
  <w:style w:type="numbering" w:customStyle="1" w:styleId="WWNum31">
    <w:name w:val="WWNum31"/>
    <w:basedOn w:val="a2"/>
    <w:rsid w:val="00F66675"/>
    <w:pPr>
      <w:numPr>
        <w:numId w:val="9"/>
      </w:numPr>
    </w:pPr>
  </w:style>
  <w:style w:type="numbering" w:customStyle="1" w:styleId="WWNum32">
    <w:name w:val="WWNum32"/>
    <w:basedOn w:val="a2"/>
    <w:rsid w:val="00F66675"/>
    <w:pPr>
      <w:numPr>
        <w:numId w:val="10"/>
      </w:numPr>
    </w:pPr>
  </w:style>
  <w:style w:type="numbering" w:customStyle="1" w:styleId="WWNum33">
    <w:name w:val="WWNum33"/>
    <w:basedOn w:val="a2"/>
    <w:rsid w:val="00F66675"/>
    <w:pPr>
      <w:numPr>
        <w:numId w:val="11"/>
      </w:numPr>
    </w:pPr>
  </w:style>
  <w:style w:type="numbering" w:customStyle="1" w:styleId="WWNum34">
    <w:name w:val="WWNum34"/>
    <w:basedOn w:val="a2"/>
    <w:rsid w:val="00F66675"/>
    <w:pPr>
      <w:numPr>
        <w:numId w:val="12"/>
      </w:numPr>
    </w:pPr>
  </w:style>
  <w:style w:type="character" w:styleId="ad">
    <w:name w:val="FollowedHyperlink"/>
    <w:basedOn w:val="a0"/>
    <w:uiPriority w:val="99"/>
    <w:semiHidden/>
    <w:unhideWhenUsed/>
    <w:rsid w:val="00F66675"/>
    <w:rPr>
      <w:color w:val="96607D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214DC0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F40F6F"/>
    <w:pPr>
      <w:widowControl/>
      <w:suppressAutoHyphens w:val="0"/>
      <w:overflowPunct/>
      <w:autoSpaceDE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szCs w:val="24"/>
    </w:rPr>
  </w:style>
  <w:style w:type="character" w:styleId="af0">
    <w:name w:val="Strong"/>
    <w:basedOn w:val="a0"/>
    <w:uiPriority w:val="22"/>
    <w:qFormat/>
    <w:rsid w:val="00F1600A"/>
    <w:rPr>
      <w:b/>
      <w:bCs/>
    </w:rPr>
  </w:style>
  <w:style w:type="character" w:customStyle="1" w:styleId="apple-converted-space">
    <w:name w:val="apple-converted-space"/>
    <w:basedOn w:val="a0"/>
    <w:rsid w:val="00F1600A"/>
  </w:style>
  <w:style w:type="character" w:styleId="HTML">
    <w:name w:val="HTML Code"/>
    <w:basedOn w:val="a0"/>
    <w:uiPriority w:val="99"/>
    <w:semiHidden/>
    <w:unhideWhenUsed/>
    <w:rsid w:val="00F1600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F160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160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builtin">
    <w:name w:val="hljs-built_in"/>
    <w:basedOn w:val="a0"/>
    <w:rsid w:val="00F16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1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8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68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585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335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391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90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024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98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58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82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29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383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35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937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62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985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871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869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1649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076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36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436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748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87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10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20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097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63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941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6220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8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8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73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07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92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76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48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149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Дрягин</dc:creator>
  <cp:keywords/>
  <dc:description/>
  <cp:lastModifiedBy>Максим Дрягин</cp:lastModifiedBy>
  <cp:revision>11</cp:revision>
  <dcterms:created xsi:type="dcterms:W3CDTF">2025-09-28T11:42:00Z</dcterms:created>
  <dcterms:modified xsi:type="dcterms:W3CDTF">2025-09-28T13:59:00Z</dcterms:modified>
</cp:coreProperties>
</file>