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0E5F" w14:textId="77777777" w:rsidR="00A10BF9" w:rsidRPr="00A10BF9" w:rsidRDefault="00A10BF9" w:rsidP="00A10BF9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A10BF9">
        <w:rPr>
          <w:rFonts w:ascii="Times New Roman" w:hAnsi="Times New Roman" w:cs="Times New Roman"/>
          <w:color w:val="000000" w:themeColor="text1"/>
        </w:rPr>
        <w:t xml:space="preserve">Лабораторная работа №7: Основы работы с </w:t>
      </w:r>
      <w:r w:rsidRPr="00A10BF9">
        <w:rPr>
          <w:rFonts w:ascii="Times New Roman" w:hAnsi="Times New Roman" w:cs="Times New Roman"/>
          <w:color w:val="000000" w:themeColor="text1"/>
          <w:lang w:val="en-US"/>
        </w:rPr>
        <w:t>Redis</w:t>
      </w:r>
    </w:p>
    <w:p w14:paraId="1005A7DA" w14:textId="77777777" w:rsidR="00255286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Студент:</w:t>
      </w: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Дрягин Максим Андреевич</w:t>
      </w:r>
    </w:p>
    <w:p w14:paraId="44051596" w14:textId="77777777" w:rsidR="00255286" w:rsidRPr="00A10BF9" w:rsidRDefault="00255286" w:rsidP="00A10BF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Группа: </w:t>
      </w: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Прикладной анализ данных, РИМ-150950</w:t>
      </w:r>
    </w:p>
    <w:p w14:paraId="1219E899" w14:textId="77777777" w:rsidR="00255286" w:rsidRPr="00A10BF9" w:rsidRDefault="00255286" w:rsidP="00A10BF9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FCE58A" w14:textId="77777777" w:rsidR="00255286" w:rsidRPr="00A10BF9" w:rsidRDefault="00255286" w:rsidP="00A10BF9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EFE9C33" w14:textId="77777777" w:rsidR="00255286" w:rsidRPr="00A10BF9" w:rsidRDefault="00255286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A10BF9">
        <w:rPr>
          <w:color w:val="000000" w:themeColor="text1"/>
          <w:sz w:val="28"/>
          <w:szCs w:val="28"/>
        </w:rPr>
        <w:br/>
      </w:r>
    </w:p>
    <w:p w14:paraId="78BB2BC9" w14:textId="77777777" w:rsidR="00255286" w:rsidRPr="00A10BF9" w:rsidRDefault="00255286" w:rsidP="00A10BF9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F8BC75D" w14:textId="3F7989CF" w:rsidR="00255286" w:rsidRPr="00A10BF9" w:rsidRDefault="00255286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A10BF9">
        <w:rPr>
          <w:b/>
          <w:bCs/>
          <w:color w:val="000000" w:themeColor="text1"/>
          <w:sz w:val="32"/>
          <w:szCs w:val="32"/>
        </w:rPr>
        <w:lastRenderedPageBreak/>
        <w:t>Цель работы</w:t>
      </w:r>
      <w:r w:rsidRPr="00A10BF9">
        <w:rPr>
          <w:color w:val="000000" w:themeColor="text1"/>
          <w:sz w:val="28"/>
          <w:szCs w:val="28"/>
        </w:rPr>
        <w:br/>
      </w:r>
      <w:r w:rsidR="00A10BF9" w:rsidRPr="00A10BF9">
        <w:rPr>
          <w:color w:val="000000" w:themeColor="text1"/>
          <w:sz w:val="28"/>
          <w:szCs w:val="28"/>
        </w:rPr>
        <w:t>Освоить базовые навыки установки Redis через Docker, подключения к нему из Python и работы с основными структурами данных. Дополнительно понять, как использовать Redis как кэш в приложении и как правильно управлять временем жизни данных.</w:t>
      </w:r>
    </w:p>
    <w:p w14:paraId="706C12AC" w14:textId="77777777" w:rsidR="00255286" w:rsidRPr="00A10BF9" w:rsidRDefault="00255286" w:rsidP="00A10BF9">
      <w:pPr>
        <w:pStyle w:val="2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A10BF9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</w:p>
    <w:p w14:paraId="2A04AA9D" w14:textId="507A0FDC" w:rsidR="00A10BF9" w:rsidRPr="00A10BF9" w:rsidRDefault="00067275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Добавить</w:t>
      </w:r>
      <w:r w:rsidR="00A10BF9" w:rsidRPr="00A10BF9">
        <w:rPr>
          <w:color w:val="000000" w:themeColor="text1"/>
          <w:sz w:val="28"/>
          <w:szCs w:val="28"/>
        </w:rPr>
        <w:t xml:space="preserve"> контейнер Redis в docker-compose и провер</w:t>
      </w:r>
      <w:r>
        <w:rPr>
          <w:color w:val="000000" w:themeColor="text1"/>
          <w:sz w:val="28"/>
          <w:szCs w:val="28"/>
        </w:rPr>
        <w:t>ить</w:t>
      </w:r>
      <w:r w:rsidR="00A10BF9" w:rsidRPr="00A10BF9">
        <w:rPr>
          <w:color w:val="000000" w:themeColor="text1"/>
          <w:sz w:val="28"/>
          <w:szCs w:val="28"/>
        </w:rPr>
        <w:t xml:space="preserve"> подключение из Python через</w:t>
      </w:r>
      <w:r w:rsidR="00A10BF9" w:rsidRPr="00A10BF9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redis.Redis(...)</w:t>
      </w:r>
      <w:r w:rsidR="00A10BF9" w:rsidRPr="00A10BF9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A10BF9" w:rsidRPr="00A10BF9">
        <w:rPr>
          <w:color w:val="000000" w:themeColor="text1"/>
          <w:sz w:val="28"/>
          <w:szCs w:val="28"/>
        </w:rPr>
        <w:t>и команду</w:t>
      </w:r>
      <w:r w:rsidR="00A10BF9" w:rsidRPr="00A10BF9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ping</w:t>
      </w:r>
      <w:r w:rsidR="00A10BF9" w:rsidRPr="00A10BF9">
        <w:rPr>
          <w:color w:val="000000" w:themeColor="text1"/>
          <w:sz w:val="28"/>
          <w:szCs w:val="28"/>
        </w:rPr>
        <w:t xml:space="preserve">. Далее </w:t>
      </w:r>
      <w:r>
        <w:rPr>
          <w:color w:val="000000" w:themeColor="text1"/>
          <w:sz w:val="28"/>
          <w:szCs w:val="28"/>
        </w:rPr>
        <w:t xml:space="preserve">отработать </w:t>
      </w:r>
      <w:r w:rsidR="00A10BF9" w:rsidRPr="00A10BF9">
        <w:rPr>
          <w:color w:val="000000" w:themeColor="text1"/>
          <w:sz w:val="28"/>
          <w:szCs w:val="28"/>
        </w:rPr>
        <w:t>работ</w:t>
      </w:r>
      <w:r>
        <w:rPr>
          <w:color w:val="000000" w:themeColor="text1"/>
          <w:sz w:val="28"/>
          <w:szCs w:val="28"/>
        </w:rPr>
        <w:t>у</w:t>
      </w:r>
      <w:r w:rsidR="00A10BF9" w:rsidRPr="00A10BF9">
        <w:rPr>
          <w:color w:val="000000" w:themeColor="text1"/>
          <w:sz w:val="28"/>
          <w:szCs w:val="28"/>
        </w:rPr>
        <w:t xml:space="preserve"> с основными типами данных Redis на простых примерах. После </w:t>
      </w:r>
      <w:r>
        <w:rPr>
          <w:color w:val="000000" w:themeColor="text1"/>
          <w:sz w:val="28"/>
          <w:szCs w:val="28"/>
        </w:rPr>
        <w:t xml:space="preserve">чего подключить </w:t>
      </w:r>
      <w:r w:rsidR="00A10BF9" w:rsidRPr="00A10BF9">
        <w:rPr>
          <w:color w:val="000000" w:themeColor="text1"/>
          <w:sz w:val="28"/>
          <w:szCs w:val="28"/>
        </w:rPr>
        <w:t>Redis к приложению как кэш.</w:t>
      </w:r>
    </w:p>
    <w:p w14:paraId="36241D58" w14:textId="77777777" w:rsidR="00255286" w:rsidRPr="00A10BF9" w:rsidRDefault="00255286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32"/>
          <w:szCs w:val="32"/>
        </w:rPr>
      </w:pPr>
      <w:r w:rsidRPr="00A10BF9">
        <w:rPr>
          <w:b/>
          <w:bCs/>
          <w:color w:val="000000" w:themeColor="text1"/>
          <w:sz w:val="32"/>
          <w:szCs w:val="32"/>
        </w:rPr>
        <w:t>Ход выполнения</w:t>
      </w:r>
    </w:p>
    <w:p w14:paraId="7FF6B190" w14:textId="77777777" w:rsidR="00A10BF9" w:rsidRPr="00A10BF9" w:rsidRDefault="00A10BF9" w:rsidP="00A10BF9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Добавление контейнера </w:t>
      </w:r>
      <w:r w:rsidRPr="00A10B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Redis</w:t>
      </w:r>
    </w:p>
    <w:p w14:paraId="3606D407" w14:textId="77777777" w:rsidR="00A10BF9" w:rsidRPr="00A10BF9" w:rsidRDefault="00A10BF9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Добавим контейнер для </w:t>
      </w:r>
      <w:r w:rsidRPr="00A10B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Redis</w:t>
      </w: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FFA68E7" w14:textId="77777777" w:rsidR="00DD0E74" w:rsidRDefault="00DD0E74" w:rsidP="00DD0E7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0E7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B207703" wp14:editId="76E9255F">
            <wp:extent cx="2493011" cy="1304290"/>
            <wp:effectExtent l="0" t="0" r="0" b="3810"/>
            <wp:docPr id="34133830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38306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3451" cy="132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7D11" w14:textId="4ACEF0D8" w:rsidR="00A10BF9" w:rsidRPr="00DD0E74" w:rsidRDefault="00A10BF9" w:rsidP="00DD0E74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Подключение к </w:t>
      </w:r>
      <w:r w:rsidRPr="00A10B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Redis</w:t>
      </w:r>
    </w:p>
    <w:p w14:paraId="70E8C891" w14:textId="458EB33A" w:rsidR="00A10BF9" w:rsidRPr="002B54F0" w:rsidRDefault="00095135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Подключимся к контейнеру</w:t>
      </w:r>
      <w:r w:rsidR="002B54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D636940" w14:textId="5FDE56C8" w:rsidR="00A10BF9" w:rsidRPr="00A10BF9" w:rsidRDefault="002B54F0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B54F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FB426AC" wp14:editId="16D7E693">
            <wp:extent cx="3190803" cy="3032582"/>
            <wp:effectExtent l="0" t="0" r="0" b="3175"/>
            <wp:docPr id="1567237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37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3371" cy="304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786B" w14:textId="107E0C7A" w:rsidR="00A10BF9" w:rsidRPr="00DD0E74" w:rsidRDefault="00DD0E74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роверить как работает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redis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разными типами данных</w:t>
      </w:r>
      <w:r w:rsidRPr="00DD0E7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11D753E" w14:textId="2E6BA8BB" w:rsidR="00A10BF9" w:rsidRPr="00DD0E74" w:rsidRDefault="00A10BF9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Работа со строками</w:t>
      </w:r>
      <w:r w:rsidR="00DD0E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227933C" w14:textId="595896D8" w:rsidR="00A10BF9" w:rsidRPr="00A10BF9" w:rsidRDefault="00DD0E74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0E7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69FC6D5" wp14:editId="6D1649AC">
            <wp:extent cx="5555673" cy="1828800"/>
            <wp:effectExtent l="0" t="0" r="0" b="0"/>
            <wp:docPr id="1425966228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66228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4773" cy="183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11C1" w14:textId="4BA19729" w:rsidR="00A10BF9" w:rsidRPr="00DD0E74" w:rsidRDefault="00A10BF9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Работа со списками</w:t>
      </w:r>
      <w:r w:rsidR="00DD0E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EDDF25B" w14:textId="4B7B8535" w:rsidR="00A10BF9" w:rsidRPr="00A10BF9" w:rsidRDefault="00DD0E74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0E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CB222D6" wp14:editId="26C41295">
            <wp:extent cx="3356517" cy="1296509"/>
            <wp:effectExtent l="0" t="0" r="0" b="0"/>
            <wp:docPr id="129039786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786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7883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6459" w14:textId="1F251CCE" w:rsidR="00A10BF9" w:rsidRPr="00DD0E74" w:rsidRDefault="00A10BF9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Работа с множествами</w:t>
      </w:r>
      <w:r w:rsidR="00DD0E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7C19BA0" w14:textId="6AE7A9BD" w:rsidR="00A10BF9" w:rsidRPr="00A10BF9" w:rsidRDefault="00292203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922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467AF65" wp14:editId="4DAE3507">
            <wp:extent cx="5057782" cy="1527717"/>
            <wp:effectExtent l="0" t="0" r="0" b="0"/>
            <wp:docPr id="146047874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874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077" cy="153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152D" w14:textId="4C7CD01F" w:rsidR="00A10BF9" w:rsidRPr="00292203" w:rsidRDefault="00A10BF9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Работа с хэшами</w:t>
      </w:r>
      <w:r w:rsidR="002922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8454733" w14:textId="2DB5D827" w:rsidR="00A10BF9" w:rsidRPr="00A10BF9" w:rsidRDefault="00292203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922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43220F1" wp14:editId="13759FF4">
            <wp:extent cx="4833659" cy="2575932"/>
            <wp:effectExtent l="0" t="0" r="5080" b="2540"/>
            <wp:docPr id="1571908167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08167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1648" cy="258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3FED" w14:textId="459EB5FE" w:rsidR="00A10BF9" w:rsidRPr="00292203" w:rsidRDefault="00A10BF9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Работа с упорядоченными множествами</w:t>
      </w:r>
      <w:r w:rsidR="002922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7A63D1D" w14:textId="54E3C955" w:rsidR="00A10BF9" w:rsidRDefault="00292203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22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1AF9BA5" wp14:editId="0B7E5929">
            <wp:extent cx="5558315" cy="2375210"/>
            <wp:effectExtent l="0" t="0" r="4445" b="0"/>
            <wp:docPr id="120383341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341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241" cy="238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9AB0" w14:textId="05ABB0B4" w:rsidR="001C5AF3" w:rsidRDefault="001C5AF3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0D422B5" w14:textId="618C7489" w:rsidR="001C5AF3" w:rsidRPr="001C5AF3" w:rsidRDefault="001C5AF3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A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45FA7D9" wp14:editId="665994B4">
            <wp:extent cx="3880625" cy="3807954"/>
            <wp:effectExtent l="0" t="0" r="5715" b="2540"/>
            <wp:docPr id="68640835" name="Рисунок 1" descr="Изображение выглядит как текст, снимок экрана, Шрифт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835" name="Рисунок 1" descr="Изображение выглядит как текст, снимок экрана, Шрифт, меню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0262" cy="38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6F74" w14:textId="77777777" w:rsidR="00A10BF9" w:rsidRPr="00A10BF9" w:rsidRDefault="00A10BF9" w:rsidP="00A10BF9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Кэширование запросов и очищение запросов</w:t>
      </w:r>
    </w:p>
    <w:p w14:paraId="61C6D492" w14:textId="4C96B5B0" w:rsidR="00292203" w:rsidRDefault="0029220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Добавим</w:t>
      </w:r>
      <w:r w:rsidR="00A10BF9" w:rsidRPr="00A10BF9">
        <w:rPr>
          <w:color w:val="000000" w:themeColor="text1"/>
          <w:sz w:val="28"/>
          <w:szCs w:val="28"/>
        </w:rPr>
        <w:t xml:space="preserve"> в приложение кэширование. Для получения данных о пользователе необходимо закэшировать данные о нём и хранить в течение часа, при обновлении данных пользователя из кэша данные удаляем. При работе с продукцией, также производим кэширование данных с ограничением в 10 минут, при обновлении данных необходимо обновить данные в кэше.</w:t>
      </w:r>
      <w:r>
        <w:rPr>
          <w:color w:val="000000" w:themeColor="text1"/>
          <w:sz w:val="28"/>
          <w:szCs w:val="28"/>
        </w:rPr>
        <w:t xml:space="preserve"> Класс кэша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3C3CF14F" w14:textId="1EC3B44D" w:rsidR="00292203" w:rsidRDefault="0029220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292203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4E8B0F5" wp14:editId="21A2A64F">
            <wp:extent cx="5809786" cy="7498214"/>
            <wp:effectExtent l="0" t="0" r="0" b="0"/>
            <wp:docPr id="119705711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5711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7401" cy="750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87F8" w14:textId="49CB3CB4" w:rsidR="00292203" w:rsidRPr="00292203" w:rsidRDefault="000A24F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lastRenderedPageBreak/>
        <w:br/>
      </w:r>
      <w:r w:rsidR="00292203">
        <w:rPr>
          <w:color w:val="000000" w:themeColor="text1"/>
          <w:sz w:val="28"/>
          <w:szCs w:val="28"/>
        </w:rPr>
        <w:t xml:space="preserve">Пример </w:t>
      </w:r>
      <w:r w:rsidR="00292203">
        <w:rPr>
          <w:color w:val="000000" w:themeColor="text1"/>
          <w:sz w:val="28"/>
          <w:szCs w:val="28"/>
          <w:lang w:val="en-US"/>
        </w:rPr>
        <w:t>diff</w:t>
      </w:r>
      <w:r w:rsidR="00292203">
        <w:rPr>
          <w:color w:val="000000" w:themeColor="text1"/>
          <w:sz w:val="28"/>
          <w:szCs w:val="28"/>
        </w:rPr>
        <w:t xml:space="preserve"> с добавлением кэша</w:t>
      </w:r>
      <w:r w:rsidR="00292203" w:rsidRPr="00292203">
        <w:rPr>
          <w:color w:val="000000" w:themeColor="text1"/>
          <w:sz w:val="28"/>
          <w:szCs w:val="28"/>
        </w:rPr>
        <w:t>:</w:t>
      </w:r>
    </w:p>
    <w:p w14:paraId="0F901713" w14:textId="328C342F" w:rsidR="00292203" w:rsidRDefault="000A24F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 w:rsidRPr="000A24F3">
        <w:rPr>
          <w:color w:val="000000" w:themeColor="text1"/>
          <w:sz w:val="28"/>
          <w:szCs w:val="28"/>
        </w:rPr>
        <w:drawing>
          <wp:inline distT="0" distB="0" distL="0" distR="0" wp14:anchorId="47BAC64A" wp14:editId="72C6946D">
            <wp:extent cx="4597400" cy="2527300"/>
            <wp:effectExtent l="0" t="0" r="0" b="0"/>
            <wp:docPr id="1351681265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81265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09E5" w14:textId="436A104E" w:rsidR="000A24F3" w:rsidRDefault="000A24F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Т.е. при запросе за продуктов мы ищем продукт в кэше, если в кэше нет продукта, делаем запрос в сервис и кладём полученный продукт в кэш. Следующий такой же запрос получит продукт из кэша.</w:t>
      </w:r>
    </w:p>
    <w:p w14:paraId="45258FC9" w14:textId="6B0C3BE7" w:rsidR="000A24F3" w:rsidRPr="000A24F3" w:rsidRDefault="000A24F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 обновлении продукта кэш так же актуализируется, если продукта не было, просто создаётся. При удалении продукта из кэша запись так же удаляется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28DEFCAA" w14:textId="39432BED" w:rsidR="000A24F3" w:rsidRDefault="000A24F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0A24F3">
        <w:rPr>
          <w:color w:val="000000" w:themeColor="text1"/>
          <w:sz w:val="28"/>
          <w:szCs w:val="28"/>
        </w:rPr>
        <w:drawing>
          <wp:inline distT="0" distB="0" distL="0" distR="0" wp14:anchorId="60F8F3F2" wp14:editId="021EB270">
            <wp:extent cx="4711700" cy="3949700"/>
            <wp:effectExtent l="0" t="0" r="0" b="0"/>
            <wp:docPr id="4390664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64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0DC1" w14:textId="1FB21C64" w:rsidR="000A24F3" w:rsidRDefault="000A24F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 xml:space="preserve">Аналогично делаем и с </w:t>
      </w:r>
      <w:r>
        <w:rPr>
          <w:color w:val="000000" w:themeColor="text1"/>
          <w:sz w:val="28"/>
          <w:szCs w:val="28"/>
          <w:lang w:val="en-US"/>
        </w:rPr>
        <w:t>user</w:t>
      </w:r>
      <w:r w:rsidRPr="000A24F3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controller</w:t>
      </w:r>
      <w:r w:rsidRPr="000A24F3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py</w:t>
      </w:r>
      <w:r>
        <w:rPr>
          <w:color w:val="000000" w:themeColor="text1"/>
          <w:sz w:val="28"/>
          <w:szCs w:val="28"/>
        </w:rPr>
        <w:t>.</w:t>
      </w:r>
    </w:p>
    <w:p w14:paraId="5A588A39" w14:textId="60FE2724" w:rsidR="000A24F3" w:rsidRPr="000A24F3" w:rsidRDefault="000A24F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Так же кэшируем продукт в продюсере</w:t>
      </w:r>
      <w:r w:rsidRPr="000A24F3">
        <w:rPr>
          <w:color w:val="000000" w:themeColor="text1"/>
          <w:sz w:val="28"/>
          <w:szCs w:val="28"/>
        </w:rPr>
        <w:t>:</w:t>
      </w:r>
    </w:p>
    <w:p w14:paraId="35F56CD1" w14:textId="2ABD0DB4" w:rsidR="00292203" w:rsidRDefault="000A24F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0A24F3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31E79E15" wp14:editId="2738024D">
            <wp:extent cx="5174166" cy="6800332"/>
            <wp:effectExtent l="0" t="0" r="0" b="0"/>
            <wp:docPr id="82972818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2818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7084" cy="680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4261" w14:textId="301ABCCC" w:rsidR="00DB0543" w:rsidRDefault="00DB054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В итоге если создать юзера и запросить его через кэш, он там окажется и вернется из кэша</w:t>
      </w:r>
      <w:r w:rsidRPr="00DB0543">
        <w:rPr>
          <w:color w:val="000000" w:themeColor="text1"/>
          <w:sz w:val="28"/>
          <w:szCs w:val="28"/>
        </w:rPr>
        <w:t>:</w:t>
      </w:r>
    </w:p>
    <w:p w14:paraId="0E5CBB3E" w14:textId="4D13C5C6" w:rsidR="00DB0543" w:rsidRPr="00DB0543" w:rsidRDefault="00DB0543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DB0543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A971E6A" wp14:editId="77995DD6">
            <wp:extent cx="5940425" cy="441960"/>
            <wp:effectExtent l="0" t="0" r="3175" b="2540"/>
            <wp:docPr id="235817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17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0D39" w14:textId="297E2C3E" w:rsidR="00255286" w:rsidRPr="00A10BF9" w:rsidRDefault="00255286" w:rsidP="00A10BF9">
      <w:pPr>
        <w:pStyle w:val="af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A10BF9">
        <w:rPr>
          <w:b/>
          <w:bCs/>
          <w:color w:val="000000" w:themeColor="text1"/>
          <w:sz w:val="32"/>
          <w:szCs w:val="32"/>
        </w:rPr>
        <w:t>Ссылка на репозиторий</w:t>
      </w:r>
    </w:p>
    <w:p w14:paraId="501D01E6" w14:textId="3A5A0839" w:rsidR="00255286" w:rsidRPr="00A10BF9" w:rsidRDefault="00255286" w:rsidP="00A10BF9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https://github.com/dragInSky/apps-development/tree/lab_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/LR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</w:p>
    <w:p w14:paraId="03DEA542" w14:textId="77777777" w:rsidR="00255286" w:rsidRPr="00A10BF9" w:rsidRDefault="00255286" w:rsidP="00A10BF9">
      <w:pPr>
        <w:pStyle w:val="af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A10BF9">
        <w:rPr>
          <w:b/>
          <w:bCs/>
          <w:color w:val="000000" w:themeColor="text1"/>
          <w:sz w:val="32"/>
          <w:szCs w:val="32"/>
        </w:rPr>
        <w:lastRenderedPageBreak/>
        <w:t>Вопросы</w:t>
      </w:r>
    </w:p>
    <w:p w14:paraId="3E06887E" w14:textId="77777777" w:rsidR="00A10BF9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1)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В чем заключается основное преимущество хранения данных в оперативной памяти (in-memory) по сравнению с дисковыми БД?</w:t>
      </w:r>
    </w:p>
    <w:p w14:paraId="4F389483" w14:textId="5A49B4F8" w:rsidR="00255286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Основное преимущество in-memory хранения в скорости: доступ к данным в оперативной памяти обычно заметно быстрее, чем чтение с диска, поэтому Redis хорошо подходит для кэша, счётчиков и временных данных. Минус в том, что память дороже и ограниченнее, поэтому Redis обычно не заменяет основную БД, а дополняет её.</w:t>
      </w:r>
    </w:p>
    <w:p w14:paraId="43710804" w14:textId="77777777" w:rsidR="00A10BF9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2)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Для чего нужен параметр decode_responses=True при создании клиента Redis?</w:t>
      </w:r>
    </w:p>
    <w:p w14:paraId="69CD8D4F" w14:textId="4C9593BC" w:rsidR="00A10BF9" w:rsidRDefault="00255286" w:rsidP="00A10BF9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decode_responses=True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нужен, чтобы клиент сразу возвращал строки, а не байты. Это упрощает код: не приходится вручную делать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.decode(...)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после каждого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get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, и меньше шансов ошибиться с кодировками.</w:t>
      </w:r>
      <w:r w:rsidRPr="00A10BF9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3)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TTL (Time To Live) ключа и как он используется в Redis?</w:t>
      </w:r>
    </w:p>
    <w:p w14:paraId="700BFC4B" w14:textId="2887BE87" w:rsidR="00B579CD" w:rsidRPr="00B579CD" w:rsidRDefault="00B579CD" w:rsidP="00B579CD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B579CD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3</w:t>
      </w:r>
      <w:r w:rsidRPr="00B579CD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) </w:t>
      </w:r>
      <w:r w:rsidRPr="00B579CD">
        <w:rPr>
          <w:rFonts w:ascii="Times New Roman" w:hAnsi="Times New Roman" w:cs="Times New Roman"/>
          <w:sz w:val="28"/>
          <w:szCs w:val="28"/>
        </w:rPr>
        <w:t>Что такое TTL (Time To Live) ключа и как он используется в Redis?</w:t>
      </w:r>
    </w:p>
    <w:p w14:paraId="68D98D43" w14:textId="37993F94" w:rsidR="00255286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TTL — это время жизни ключа. В Redis можно задать, через сколько секунд ключ автоматически удалится, что удобно для кэширования и сессий: данные хранятся ограниченное время и не копятся бесконечно.</w:t>
      </w:r>
    </w:p>
    <w:p w14:paraId="490CA3F7" w14:textId="77777777" w:rsidR="00A10BF9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4)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Объясните разницу между командами r.lpush() и r.rpush() для списков.</w:t>
      </w:r>
    </w:p>
    <w:p w14:paraId="0013269D" w14:textId="21D52D04" w:rsidR="00255286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lpush()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 элементы в начало списка, а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rpush()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— в конец. Из-за этого порядок в списке будет разным, и это влияет на то, как потом извлекать элементы через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lpop()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A10BF9" w:rsidRPr="00A10BF9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rpop()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817CA6" w14:textId="77777777" w:rsidR="00A10BF9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5)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Как обеспечить атомарность операций в Redis?</w:t>
      </w:r>
    </w:p>
    <w:p w14:paraId="63052662" w14:textId="31DE9DA9" w:rsidR="00255286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Атомарность в Redis обеспечивается тем, что отдельные команды выполняются целиком и последовательно. Для набора действий можно использовать транзакции (</w:t>
      </w:r>
      <w:r w:rsidR="00A10BF9" w:rsidRPr="00A10B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MULTI/EXEC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) или Lua-скрипты, если нужно гарантировать выполнение нескольких операций как одного шага.</w:t>
      </w:r>
    </w:p>
    <w:p w14:paraId="46EF472F" w14:textId="77777777" w:rsidR="00A10BF9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6)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>Как в Redis реализована репликация и кластеризация?</w:t>
      </w:r>
    </w:p>
    <w:p w14:paraId="73E5F52E" w14:textId="0148C89F" w:rsidR="00255286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Репликация в Redis обычно строится по схеме master–replica: реплика копирует данные с основного узла и может использоваться для чтения и </w:t>
      </w:r>
      <w:r w:rsidR="00A10BF9" w:rsidRPr="00A10B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отказоустойчивости. Кластеризация делит данные по ключам между несколькими узлами, чтобы распределять нагрузку и хранение; при этом система сама направляет запрос на нужный узел и переживает часть отказов за счёт распределения и реплик.</w:t>
      </w:r>
    </w:p>
    <w:p w14:paraId="57FBE503" w14:textId="3ED76048" w:rsidR="00255286" w:rsidRPr="00A10BF9" w:rsidRDefault="00255286" w:rsidP="00A10BF9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A10BF9">
        <w:rPr>
          <w:b/>
          <w:bCs/>
          <w:color w:val="000000" w:themeColor="text1"/>
          <w:sz w:val="32"/>
          <w:szCs w:val="32"/>
        </w:rPr>
        <w:t>Вывод</w:t>
      </w:r>
      <w:r w:rsidRPr="00A10BF9">
        <w:rPr>
          <w:color w:val="000000" w:themeColor="text1"/>
          <w:sz w:val="28"/>
          <w:szCs w:val="28"/>
        </w:rPr>
        <w:br/>
      </w:r>
      <w:r w:rsidR="00A10BF9" w:rsidRPr="00A10BF9">
        <w:rPr>
          <w:color w:val="000000" w:themeColor="text1"/>
          <w:sz w:val="28"/>
          <w:szCs w:val="28"/>
        </w:rPr>
        <w:t>Redis удобно использовать как быстрый слой для временных и часто запрашиваемых данных. На практике это сводится к двум вещам: выбрать подходящую структуру данных под задачу и правильно управлять временем жизни ключей. Кэширование пользователей и продукции с разными TTL позволяет разгрузить основную БД и ускорить ответы, но требует дисциплины при обновлениях, иначе легко начать отдавать устаревшие данные. В итоге Redis хорошо дополняет сервис: он ускоряет чтение, упрощает работу со счётчиками и временными состояниями и при этом не заменяет основную БД, а работает рядом с ней.</w:t>
      </w:r>
    </w:p>
    <w:p w14:paraId="758D954E" w14:textId="77777777" w:rsidR="00255286" w:rsidRPr="00A10BF9" w:rsidRDefault="00255286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34F707" w14:textId="7C78CEB6" w:rsidR="004F104F" w:rsidRPr="001C5AF3" w:rsidRDefault="004F104F" w:rsidP="00A10B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F104F" w:rsidRPr="001C5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0A0BD" w14:textId="77777777" w:rsidR="00F663C9" w:rsidRDefault="00F663C9" w:rsidP="00A10BF9">
      <w:r>
        <w:separator/>
      </w:r>
    </w:p>
  </w:endnote>
  <w:endnote w:type="continuationSeparator" w:id="0">
    <w:p w14:paraId="7FC56D9C" w14:textId="77777777" w:rsidR="00F663C9" w:rsidRDefault="00F663C9" w:rsidP="00A10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E5D6" w14:textId="77777777" w:rsidR="00F663C9" w:rsidRDefault="00F663C9" w:rsidP="00A10BF9">
      <w:r>
        <w:separator/>
      </w:r>
    </w:p>
  </w:footnote>
  <w:footnote w:type="continuationSeparator" w:id="0">
    <w:p w14:paraId="685CB450" w14:textId="77777777" w:rsidR="00F663C9" w:rsidRDefault="00F663C9" w:rsidP="00A10B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0D3C79CD"/>
    <w:multiLevelType w:val="multilevel"/>
    <w:tmpl w:val="E30283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05215"/>
    <w:multiLevelType w:val="multilevel"/>
    <w:tmpl w:val="6B4A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13E03"/>
    <w:multiLevelType w:val="hybridMultilevel"/>
    <w:tmpl w:val="95C2A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E3B7A"/>
    <w:multiLevelType w:val="multilevel"/>
    <w:tmpl w:val="FB2458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12347"/>
    <w:multiLevelType w:val="multilevel"/>
    <w:tmpl w:val="361E85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02620"/>
    <w:multiLevelType w:val="multilevel"/>
    <w:tmpl w:val="91C230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F787B"/>
    <w:multiLevelType w:val="multilevel"/>
    <w:tmpl w:val="C942A3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002B3F"/>
    <w:multiLevelType w:val="multilevel"/>
    <w:tmpl w:val="AF4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A61336"/>
    <w:multiLevelType w:val="multilevel"/>
    <w:tmpl w:val="0CF0D58A"/>
    <w:numStyleLink w:val="WWNum29"/>
  </w:abstractNum>
  <w:abstractNum w:abstractNumId="10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55441713">
    <w:abstractNumId w:val="0"/>
  </w:num>
  <w:num w:numId="2" w16cid:durableId="1715305968">
    <w:abstractNumId w:val="10"/>
  </w:num>
  <w:num w:numId="3" w16cid:durableId="1941183113">
    <w:abstractNumId w:val="2"/>
  </w:num>
  <w:num w:numId="4" w16cid:durableId="2112384728">
    <w:abstractNumId w:val="8"/>
  </w:num>
  <w:num w:numId="5" w16cid:durableId="1386099769">
    <w:abstractNumId w:val="6"/>
  </w:num>
  <w:num w:numId="6" w16cid:durableId="1221475017">
    <w:abstractNumId w:val="1"/>
  </w:num>
  <w:num w:numId="7" w16cid:durableId="1197159908">
    <w:abstractNumId w:val="7"/>
  </w:num>
  <w:num w:numId="8" w16cid:durableId="1756710825">
    <w:abstractNumId w:val="4"/>
  </w:num>
  <w:num w:numId="9" w16cid:durableId="1746995497">
    <w:abstractNumId w:val="5"/>
  </w:num>
  <w:num w:numId="10" w16cid:durableId="1887326932">
    <w:abstractNumId w:val="9"/>
  </w:num>
  <w:num w:numId="11" w16cid:durableId="1003780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92"/>
    <w:rsid w:val="00067275"/>
    <w:rsid w:val="00095135"/>
    <w:rsid w:val="000A24F3"/>
    <w:rsid w:val="00140268"/>
    <w:rsid w:val="001B0CDF"/>
    <w:rsid w:val="001C5AF3"/>
    <w:rsid w:val="00255286"/>
    <w:rsid w:val="00292203"/>
    <w:rsid w:val="002931A8"/>
    <w:rsid w:val="002B54F0"/>
    <w:rsid w:val="00345B25"/>
    <w:rsid w:val="00420D63"/>
    <w:rsid w:val="004B4562"/>
    <w:rsid w:val="004F104F"/>
    <w:rsid w:val="0057484A"/>
    <w:rsid w:val="006C7613"/>
    <w:rsid w:val="006F0392"/>
    <w:rsid w:val="008A758F"/>
    <w:rsid w:val="009979C7"/>
    <w:rsid w:val="009E4259"/>
    <w:rsid w:val="00A10BF9"/>
    <w:rsid w:val="00B579CD"/>
    <w:rsid w:val="00BC5CEF"/>
    <w:rsid w:val="00C21CFB"/>
    <w:rsid w:val="00C646C3"/>
    <w:rsid w:val="00DB0543"/>
    <w:rsid w:val="00DD0E74"/>
    <w:rsid w:val="00E87D6F"/>
    <w:rsid w:val="00F6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5C32"/>
  <w15:chartTrackingRefBased/>
  <w15:docId w15:val="{82A1C168-0E76-46C8-96AB-B5E64E60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286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3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3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3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3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0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3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3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3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3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3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3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039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6F03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03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03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0392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4F104F"/>
    <w:pPr>
      <w:numPr>
        <w:numId w:val="1"/>
      </w:numPr>
    </w:pPr>
  </w:style>
  <w:style w:type="numbering" w:customStyle="1" w:styleId="WWNum31">
    <w:name w:val="WWNum31"/>
    <w:basedOn w:val="a2"/>
    <w:rsid w:val="004F104F"/>
    <w:pPr>
      <w:numPr>
        <w:numId w:val="2"/>
      </w:numPr>
    </w:pPr>
  </w:style>
  <w:style w:type="character" w:styleId="ac">
    <w:name w:val="Hyperlink"/>
    <w:basedOn w:val="a0"/>
    <w:uiPriority w:val="99"/>
    <w:unhideWhenUsed/>
    <w:rsid w:val="004B456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456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20D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styleId="ae">
    <w:name w:val="Strong"/>
    <w:basedOn w:val="a0"/>
    <w:uiPriority w:val="22"/>
    <w:qFormat/>
    <w:rsid w:val="00420D63"/>
    <w:rPr>
      <w:b/>
      <w:bCs/>
    </w:rPr>
  </w:style>
  <w:style w:type="character" w:styleId="HTML">
    <w:name w:val="HTML Code"/>
    <w:basedOn w:val="a0"/>
    <w:uiPriority w:val="99"/>
    <w:semiHidden/>
    <w:unhideWhenUsed/>
    <w:rsid w:val="00420D63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255286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255286"/>
  </w:style>
  <w:style w:type="paragraph" w:styleId="af0">
    <w:name w:val="header"/>
    <w:basedOn w:val="a"/>
    <w:link w:val="af1"/>
    <w:uiPriority w:val="99"/>
    <w:unhideWhenUsed/>
    <w:rsid w:val="00A10BF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A10BF9"/>
    <w:rPr>
      <w:rFonts w:ascii="Arial" w:eastAsia="Arial" w:hAnsi="Arial" w:cs="Arial"/>
      <w:kern w:val="3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A10BF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A10BF9"/>
    <w:rPr>
      <w:rFonts w:ascii="Arial" w:eastAsia="Arial" w:hAnsi="Arial" w:cs="Arial"/>
      <w:kern w:val="3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0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3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1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7F9B-9E84-46A6-A811-29FBC331B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Максим Дрягин</cp:lastModifiedBy>
  <cp:revision>9</cp:revision>
  <dcterms:created xsi:type="dcterms:W3CDTF">2025-12-14T17:33:00Z</dcterms:created>
  <dcterms:modified xsi:type="dcterms:W3CDTF">2025-12-14T18:24:00Z</dcterms:modified>
</cp:coreProperties>
</file>