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B7A" w:rsidRDefault="00750614" w:rsidP="007F1B7A">
      <w:pPr>
        <w:keepNext/>
        <w:keepLines/>
        <w:spacing w:before="480" w:after="0" w:line="240" w:lineRule="auto"/>
        <w:jc w:val="center"/>
        <w:rPr>
          <w:rFonts w:ascii="Calibri" w:eastAsia="Calibri" w:hAnsi="Calibri" w:cs="Calibri"/>
          <w:b/>
          <w:color w:val="345A8A"/>
          <w:sz w:val="40"/>
          <w:szCs w:val="40"/>
          <w:lang w:val="sr-Cyrl-RS"/>
        </w:rPr>
      </w:pPr>
      <w:r w:rsidRPr="007F1B7A">
        <w:rPr>
          <w:rFonts w:ascii="Calibri" w:eastAsia="Calibri" w:hAnsi="Calibri" w:cs="Calibri"/>
          <w:b/>
          <w:color w:val="345A8A"/>
          <w:sz w:val="40"/>
          <w:szCs w:val="40"/>
        </w:rPr>
        <w:t>Експертски систем за коришћење штедних рачуна</w:t>
      </w:r>
    </w:p>
    <w:p w:rsidR="007F1B7A" w:rsidRPr="007F1B7A" w:rsidRDefault="007F1B7A" w:rsidP="007F1B7A">
      <w:pPr>
        <w:keepNext/>
        <w:keepLines/>
        <w:spacing w:before="480" w:after="0" w:line="240" w:lineRule="auto"/>
        <w:jc w:val="center"/>
        <w:rPr>
          <w:rFonts w:ascii="Calibri" w:eastAsia="Calibri" w:hAnsi="Calibri" w:cs="Calibri"/>
          <w:b/>
          <w:color w:val="345A8A"/>
          <w:sz w:val="40"/>
          <w:szCs w:val="40"/>
          <w:lang w:val="sr-Cyrl-RS"/>
        </w:rPr>
      </w:pP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Чланови тима</w:t>
      </w:r>
    </w:p>
    <w:p w:rsidR="00EB5701" w:rsidRDefault="00750614">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Драгана Грбић SW22/2017</w:t>
      </w:r>
    </w:p>
    <w:p w:rsidR="00EB5701" w:rsidRDefault="00750614">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Петар Николић SW31/2017</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Мотивација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Потреба људи за неким видом штедње све је већа, а то представља савршену прилику банкарским кућама да осмисле различите политике штедње које ће им привући што већи број клијената. Класичан принцип о</w:t>
      </w:r>
      <w:r w:rsidR="00C303C8">
        <w:rPr>
          <w:rFonts w:ascii="Cambria" w:eastAsia="Cambria" w:hAnsi="Cambria" w:cs="Cambria"/>
          <w:sz w:val="24"/>
        </w:rPr>
        <w:t>тварања штедног рачуна јесте та</w:t>
      </w:r>
      <w:proofErr w:type="spellStart"/>
      <w:r w:rsidR="00C303C8">
        <w:rPr>
          <w:rFonts w:ascii="Cambria" w:eastAsia="Cambria" w:hAnsi="Cambria" w:cs="Cambria"/>
          <w:sz w:val="24"/>
          <w:lang w:val="sr-Cyrl-RS"/>
        </w:rPr>
        <w:t>кав</w:t>
      </w:r>
      <w:proofErr w:type="spellEnd"/>
      <w:r>
        <w:rPr>
          <w:rFonts w:ascii="Cambria" w:eastAsia="Cambria" w:hAnsi="Cambria" w:cs="Cambria"/>
          <w:sz w:val="24"/>
        </w:rPr>
        <w:t xml:space="preserve"> да сама банка дефинише низ табела којe одговарајући период орочења мапирају на </w:t>
      </w:r>
      <w:r w:rsidR="007B07DB">
        <w:rPr>
          <w:rFonts w:ascii="Cambria" w:eastAsia="Cambria" w:hAnsi="Cambria" w:cs="Cambria"/>
          <w:sz w:val="24"/>
          <w:lang w:val="sr-Cyrl-RS"/>
        </w:rPr>
        <w:t>одређену</w:t>
      </w:r>
      <w:r>
        <w:rPr>
          <w:rFonts w:ascii="Cambria" w:eastAsia="Cambria" w:hAnsi="Cambria" w:cs="Cambria"/>
          <w:sz w:val="24"/>
        </w:rPr>
        <w:t xml:space="preserve"> каматну стопу и остале параметре. Поставља се питање колико просечна особа може да се снађе у таквом изобиљу понуда.</w:t>
      </w:r>
    </w:p>
    <w:p w:rsidR="00CD4127" w:rsidRPr="00942923" w:rsidRDefault="00F20105" w:rsidP="00CD4127">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Најновија истраживања показују да велики проценат </w:t>
      </w:r>
      <w:r w:rsidR="00374E3A">
        <w:rPr>
          <w:rFonts w:ascii="Cambria" w:eastAsia="Cambria" w:hAnsi="Cambria" w:cs="Cambria"/>
          <w:sz w:val="24"/>
          <w:lang w:val="sr-Cyrl-RS"/>
        </w:rPr>
        <w:t>становништва</w:t>
      </w:r>
      <w:r>
        <w:rPr>
          <w:rFonts w:ascii="Cambria" w:eastAsia="Cambria" w:hAnsi="Cambria" w:cs="Cambria"/>
          <w:sz w:val="24"/>
          <w:lang w:val="sr-Cyrl-RS"/>
        </w:rPr>
        <w:t xml:space="preserve"> није довољно технички писмен да би могао разумети </w:t>
      </w:r>
      <w:r w:rsidR="008D1CFB">
        <w:rPr>
          <w:rFonts w:ascii="Cambria" w:eastAsia="Cambria" w:hAnsi="Cambria" w:cs="Cambria"/>
          <w:sz w:val="24"/>
          <w:lang w:val="sr-Cyrl-RS"/>
        </w:rPr>
        <w:t>сложену</w:t>
      </w:r>
      <w:r w:rsidR="00D10931">
        <w:rPr>
          <w:rFonts w:ascii="Cambria" w:eastAsia="Cambria" w:hAnsi="Cambria" w:cs="Cambria"/>
          <w:sz w:val="24"/>
          <w:lang w:val="sr-Cyrl-RS"/>
        </w:rPr>
        <w:t xml:space="preserve"> терминологију</w:t>
      </w:r>
      <w:r w:rsidR="00EC2871">
        <w:rPr>
          <w:rFonts w:ascii="Cambria" w:eastAsia="Cambria" w:hAnsi="Cambria" w:cs="Cambria"/>
          <w:sz w:val="24"/>
          <w:lang w:val="sr-Cyrl-RS"/>
        </w:rPr>
        <w:t xml:space="preserve"> која се користи у </w:t>
      </w:r>
      <w:r w:rsidR="00A60A82">
        <w:rPr>
          <w:rFonts w:ascii="Cambria" w:eastAsia="Cambria" w:hAnsi="Cambria" w:cs="Cambria"/>
          <w:sz w:val="24"/>
          <w:lang w:val="sr-Cyrl-RS"/>
        </w:rPr>
        <w:t>банкарским политикама</w:t>
      </w:r>
      <w:r w:rsidR="00EC2871">
        <w:rPr>
          <w:rFonts w:ascii="Cambria" w:eastAsia="Cambria" w:hAnsi="Cambria" w:cs="Cambria"/>
          <w:sz w:val="24"/>
          <w:lang w:val="sr-Cyrl-RS"/>
        </w:rPr>
        <w:t xml:space="preserve"> за штедњу</w:t>
      </w:r>
      <w:r>
        <w:rPr>
          <w:rFonts w:ascii="Cambria" w:eastAsia="Cambria" w:hAnsi="Cambria" w:cs="Cambria"/>
          <w:sz w:val="24"/>
          <w:lang w:val="sr-Cyrl-RS"/>
        </w:rPr>
        <w:t xml:space="preserve">. </w:t>
      </w:r>
      <w:r w:rsidR="00CD4127">
        <w:rPr>
          <w:rFonts w:ascii="Cambria" w:eastAsia="Cambria" w:hAnsi="Cambria" w:cs="Cambria"/>
          <w:sz w:val="24"/>
          <w:lang w:val="sr-Cyrl-RS"/>
        </w:rPr>
        <w:t xml:space="preserve">Стога, наш циљ </w:t>
      </w:r>
      <w:r w:rsidR="004F76A1">
        <w:rPr>
          <w:rFonts w:ascii="Cambria" w:eastAsia="Cambria" w:hAnsi="Cambria" w:cs="Cambria"/>
          <w:sz w:val="24"/>
          <w:lang w:val="sr-Cyrl-RS"/>
        </w:rPr>
        <w:t>ће бити</w:t>
      </w:r>
      <w:r w:rsidR="00CD4127">
        <w:rPr>
          <w:rFonts w:ascii="Cambria" w:eastAsia="Cambria" w:hAnsi="Cambria" w:cs="Cambria"/>
          <w:sz w:val="24"/>
          <w:lang w:val="sr-Cyrl-RS"/>
        </w:rPr>
        <w:t xml:space="preserve"> имплементација система </w:t>
      </w:r>
      <w:r w:rsidR="00240760">
        <w:rPr>
          <w:rFonts w:ascii="Cambria" w:eastAsia="Cambria" w:hAnsi="Cambria" w:cs="Cambria"/>
          <w:sz w:val="24"/>
          <w:lang w:val="sr-Cyrl-RS"/>
        </w:rPr>
        <w:t xml:space="preserve">који ће </w:t>
      </w:r>
      <w:r w:rsidR="007D6513">
        <w:rPr>
          <w:rFonts w:ascii="Cambria" w:eastAsia="Cambria" w:hAnsi="Cambria" w:cs="Cambria"/>
          <w:sz w:val="24"/>
          <w:lang w:val="sr-Cyrl-RS"/>
        </w:rPr>
        <w:t>омогућити</w:t>
      </w:r>
      <w:r w:rsidR="00240760">
        <w:rPr>
          <w:rFonts w:ascii="Cambria" w:eastAsia="Cambria" w:hAnsi="Cambria" w:cs="Cambria"/>
          <w:sz w:val="24"/>
          <w:lang w:val="sr-Cyrl-RS"/>
        </w:rPr>
        <w:t xml:space="preserve"> флексибилније отварање штедног рачуна, а </w:t>
      </w:r>
      <w:proofErr w:type="spellStart"/>
      <w:r w:rsidR="009668C9">
        <w:rPr>
          <w:rFonts w:ascii="Cambria" w:eastAsia="Cambria" w:hAnsi="Cambria" w:cs="Cambria"/>
          <w:sz w:val="24"/>
          <w:lang w:val="sr-Cyrl-RS"/>
        </w:rPr>
        <w:t>притом</w:t>
      </w:r>
      <w:proofErr w:type="spellEnd"/>
      <w:r w:rsidR="00240760">
        <w:rPr>
          <w:rFonts w:ascii="Cambria" w:eastAsia="Cambria" w:hAnsi="Cambria" w:cs="Cambria"/>
          <w:sz w:val="24"/>
        </w:rPr>
        <w:t xml:space="preserve"> користити експертско знање из домена банкарских штедних рачуна</w:t>
      </w:r>
      <w:r w:rsidR="00942923">
        <w:rPr>
          <w:rFonts w:ascii="Cambria" w:eastAsia="Cambria" w:hAnsi="Cambria" w:cs="Cambria"/>
          <w:sz w:val="24"/>
          <w:lang w:val="sr-Cyrl-RS"/>
        </w:rPr>
        <w:t>.</w:t>
      </w:r>
    </w:p>
    <w:p w:rsidR="006F685D" w:rsidRPr="00A60A82" w:rsidRDefault="00750614" w:rsidP="006F685D">
      <w:pPr>
        <w:keepNext/>
        <w:keepLines/>
        <w:spacing w:before="200" w:after="0" w:line="240" w:lineRule="auto"/>
        <w:jc w:val="both"/>
        <w:rPr>
          <w:rFonts w:ascii="Calibri" w:eastAsia="Calibri" w:hAnsi="Calibri" w:cs="Calibri"/>
          <w:b/>
          <w:color w:val="4F81BD"/>
          <w:sz w:val="32"/>
          <w:lang w:val="en-US"/>
        </w:rPr>
      </w:pPr>
      <w:r>
        <w:rPr>
          <w:rFonts w:ascii="Calibri" w:eastAsia="Calibri" w:hAnsi="Calibri" w:cs="Calibri"/>
          <w:b/>
          <w:color w:val="4F81BD"/>
          <w:sz w:val="32"/>
        </w:rPr>
        <w:t>Опис проблема</w:t>
      </w:r>
    </w:p>
    <w:p w:rsidR="006F685D" w:rsidRPr="006F685D" w:rsidRDefault="006F685D">
      <w:pPr>
        <w:spacing w:before="180" w:after="0" w:line="240" w:lineRule="auto"/>
        <w:jc w:val="both"/>
        <w:rPr>
          <w:rFonts w:ascii="Cambria" w:eastAsia="Cambria" w:hAnsi="Cambria" w:cs="Cambria"/>
          <w:sz w:val="24"/>
          <w:lang w:val="en-US"/>
        </w:rPr>
      </w:pPr>
      <w:r>
        <w:rPr>
          <w:rFonts w:ascii="Cambria" w:eastAsia="Cambria" w:hAnsi="Cambria" w:cs="Cambria"/>
          <w:sz w:val="24"/>
          <w:lang w:val="sr-Cyrl-RS"/>
        </w:rPr>
        <w:t>Систем на основу захтева за отварањ</w:t>
      </w:r>
      <w:r w:rsidR="00BC4EE0">
        <w:rPr>
          <w:rFonts w:ascii="Cambria" w:eastAsia="Cambria" w:hAnsi="Cambria" w:cs="Cambria"/>
          <w:sz w:val="24"/>
          <w:lang w:val="sr-Cyrl-RS"/>
        </w:rPr>
        <w:t>е</w:t>
      </w:r>
      <w:r w:rsidR="002F284E">
        <w:rPr>
          <w:rFonts w:ascii="Cambria" w:eastAsia="Cambria" w:hAnsi="Cambria" w:cs="Cambria"/>
          <w:sz w:val="24"/>
          <w:lang w:val="sr-Cyrl-RS"/>
        </w:rPr>
        <w:t>м</w:t>
      </w:r>
      <w:r w:rsidR="00FD0F6D">
        <w:rPr>
          <w:rFonts w:ascii="Cambria" w:eastAsia="Cambria" w:hAnsi="Cambria" w:cs="Cambria"/>
          <w:sz w:val="24"/>
          <w:lang w:val="en-US"/>
        </w:rPr>
        <w:t xml:space="preserve"> </w:t>
      </w:r>
      <w:r w:rsidR="00FD0F6D">
        <w:rPr>
          <w:rFonts w:ascii="Cambria" w:eastAsia="Cambria" w:hAnsi="Cambria" w:cs="Cambria"/>
          <w:sz w:val="24"/>
          <w:lang w:val="sr-Cyrl-RS"/>
        </w:rPr>
        <w:t>штедног</w:t>
      </w:r>
      <w:r w:rsidR="00BC4EE0">
        <w:rPr>
          <w:rFonts w:ascii="Cambria" w:eastAsia="Cambria" w:hAnsi="Cambria" w:cs="Cambria"/>
          <w:sz w:val="24"/>
          <w:lang w:val="sr-Cyrl-RS"/>
        </w:rPr>
        <w:t xml:space="preserve"> рачуна и података о кориснику</w:t>
      </w:r>
      <w:r w:rsidR="00FE0859">
        <w:rPr>
          <w:rFonts w:ascii="Cambria" w:eastAsia="Cambria" w:hAnsi="Cambria" w:cs="Cambria"/>
          <w:sz w:val="24"/>
          <w:lang w:val="sr-Cyrl-RS"/>
        </w:rPr>
        <w:t xml:space="preserve"> доноси одлуку да ли је</w:t>
      </w:r>
      <w:r>
        <w:rPr>
          <w:rFonts w:ascii="Cambria" w:eastAsia="Cambria" w:hAnsi="Cambria" w:cs="Cambria"/>
          <w:sz w:val="24"/>
          <w:lang w:val="sr-Cyrl-RS"/>
        </w:rPr>
        <w:t xml:space="preserve"> </w:t>
      </w:r>
      <w:r w:rsidR="004A420B">
        <w:rPr>
          <w:rFonts w:ascii="Cambria" w:eastAsia="Cambria" w:hAnsi="Cambria" w:cs="Cambria"/>
          <w:sz w:val="24"/>
          <w:lang w:val="sr-Cyrl-RS"/>
        </w:rPr>
        <w:t xml:space="preserve">жељени рачун </w:t>
      </w:r>
      <w:r w:rsidR="00FE0859">
        <w:rPr>
          <w:rFonts w:ascii="Cambria" w:eastAsia="Cambria" w:hAnsi="Cambria" w:cs="Cambria"/>
          <w:sz w:val="24"/>
          <w:lang w:val="sr-Cyrl-RS"/>
        </w:rPr>
        <w:t>могуће</w:t>
      </w:r>
      <w:r w:rsidR="005C7A0D">
        <w:rPr>
          <w:rFonts w:ascii="Cambria" w:eastAsia="Cambria" w:hAnsi="Cambria" w:cs="Cambria"/>
          <w:sz w:val="24"/>
          <w:lang w:val="sr-Cyrl-RS"/>
        </w:rPr>
        <w:t xml:space="preserve"> отворити </w:t>
      </w:r>
      <w:r>
        <w:rPr>
          <w:rFonts w:ascii="Cambria" w:eastAsia="Cambria" w:hAnsi="Cambria" w:cs="Cambria"/>
          <w:sz w:val="24"/>
          <w:lang w:val="sr-Cyrl-RS"/>
        </w:rPr>
        <w:t>и</w:t>
      </w:r>
      <w:r w:rsidR="005C7A0D">
        <w:rPr>
          <w:rFonts w:ascii="Cambria" w:eastAsia="Cambria" w:hAnsi="Cambria" w:cs="Cambria"/>
          <w:sz w:val="24"/>
          <w:lang w:val="sr-Cyrl-RS"/>
        </w:rPr>
        <w:t>,</w:t>
      </w:r>
      <w:r>
        <w:rPr>
          <w:rFonts w:ascii="Cambria" w:eastAsia="Cambria" w:hAnsi="Cambria" w:cs="Cambria"/>
          <w:sz w:val="24"/>
          <w:lang w:val="sr-Cyrl-RS"/>
        </w:rPr>
        <w:t xml:space="preserve"> уколико </w:t>
      </w:r>
      <w:r w:rsidR="00E87159">
        <w:rPr>
          <w:rFonts w:ascii="Cambria" w:eastAsia="Cambria" w:hAnsi="Cambria" w:cs="Cambria"/>
          <w:sz w:val="24"/>
          <w:lang w:val="sr-Cyrl-RS"/>
        </w:rPr>
        <w:t>јесте</w:t>
      </w:r>
      <w:r>
        <w:rPr>
          <w:rFonts w:ascii="Cambria" w:eastAsia="Cambria" w:hAnsi="Cambria" w:cs="Cambria"/>
          <w:sz w:val="24"/>
          <w:lang w:val="sr-Cyrl-RS"/>
        </w:rPr>
        <w:t>, одређује каматну стопу штедње. Поред тога</w:t>
      </w:r>
      <w:r w:rsidR="00C1151B">
        <w:rPr>
          <w:rFonts w:ascii="Cambria" w:eastAsia="Cambria" w:hAnsi="Cambria" w:cs="Cambria"/>
          <w:sz w:val="24"/>
          <w:lang w:val="sr-Cyrl-RS"/>
        </w:rPr>
        <w:t>,</w:t>
      </w:r>
      <w:r>
        <w:rPr>
          <w:rFonts w:ascii="Cambria" w:eastAsia="Cambria" w:hAnsi="Cambria" w:cs="Cambria"/>
          <w:sz w:val="24"/>
          <w:lang w:val="sr-Cyrl-RS"/>
        </w:rPr>
        <w:t xml:space="preserve"> </w:t>
      </w:r>
      <w:r w:rsidR="00244DC2">
        <w:rPr>
          <w:rFonts w:ascii="Cambria" w:eastAsia="Cambria" w:hAnsi="Cambria" w:cs="Cambria"/>
          <w:sz w:val="24"/>
          <w:lang w:val="sr-Cyrl-RS"/>
        </w:rPr>
        <w:t>омогућава клијенту</w:t>
      </w:r>
      <w:r>
        <w:rPr>
          <w:rFonts w:ascii="Cambria" w:eastAsia="Cambria" w:hAnsi="Cambria" w:cs="Cambria"/>
          <w:sz w:val="24"/>
          <w:lang w:val="sr-Cyrl-RS"/>
        </w:rPr>
        <w:t xml:space="preserve"> </w:t>
      </w:r>
      <w:r w:rsidR="00244DC2">
        <w:rPr>
          <w:rFonts w:ascii="Cambria" w:eastAsia="Cambria" w:hAnsi="Cambria" w:cs="Cambria"/>
          <w:sz w:val="24"/>
        </w:rPr>
        <w:t>доплат</w:t>
      </w:r>
      <w:r w:rsidR="00244DC2">
        <w:rPr>
          <w:rFonts w:ascii="Cambria" w:eastAsia="Cambria" w:hAnsi="Cambria" w:cs="Cambria"/>
          <w:sz w:val="24"/>
          <w:lang w:val="sr-Cyrl-RS"/>
        </w:rPr>
        <w:t>у</w:t>
      </w:r>
      <w:r w:rsidR="00426C49">
        <w:rPr>
          <w:rFonts w:ascii="Cambria" w:eastAsia="Cambria" w:hAnsi="Cambria" w:cs="Cambria"/>
          <w:sz w:val="24"/>
        </w:rPr>
        <w:t xml:space="preserve"> средстава</w:t>
      </w:r>
      <w:r w:rsidR="00426C49">
        <w:rPr>
          <w:rFonts w:ascii="Cambria" w:eastAsia="Cambria" w:hAnsi="Cambria" w:cs="Cambria"/>
          <w:sz w:val="24"/>
          <w:lang w:val="sr-Cyrl-RS"/>
        </w:rPr>
        <w:t xml:space="preserve">, </w:t>
      </w:r>
      <w:r w:rsidR="00244DC2">
        <w:rPr>
          <w:rFonts w:ascii="Cambria" w:eastAsia="Cambria" w:hAnsi="Cambria" w:cs="Cambria"/>
          <w:sz w:val="24"/>
        </w:rPr>
        <w:t>продужет</w:t>
      </w:r>
      <w:proofErr w:type="spellStart"/>
      <w:r w:rsidR="00244DC2">
        <w:rPr>
          <w:rFonts w:ascii="Cambria" w:eastAsia="Cambria" w:hAnsi="Cambria" w:cs="Cambria"/>
          <w:sz w:val="24"/>
          <w:lang w:val="sr-Cyrl-RS"/>
        </w:rPr>
        <w:t>ак</w:t>
      </w:r>
      <w:proofErr w:type="spellEnd"/>
      <w:r>
        <w:rPr>
          <w:rFonts w:ascii="Cambria" w:eastAsia="Cambria" w:hAnsi="Cambria" w:cs="Cambria"/>
          <w:sz w:val="24"/>
        </w:rPr>
        <w:t xml:space="preserve"> орочења</w:t>
      </w:r>
      <w:r>
        <w:rPr>
          <w:rFonts w:ascii="Cambria" w:eastAsia="Cambria" w:hAnsi="Cambria" w:cs="Cambria"/>
          <w:sz w:val="24"/>
          <w:lang w:val="sr-Cyrl-RS"/>
        </w:rPr>
        <w:t xml:space="preserve"> </w:t>
      </w:r>
      <w:r w:rsidR="00426C49">
        <w:rPr>
          <w:rFonts w:ascii="Cambria" w:eastAsia="Cambria" w:hAnsi="Cambria" w:cs="Cambria"/>
          <w:sz w:val="24"/>
          <w:lang w:val="sr-Cyrl-RS"/>
        </w:rPr>
        <w:t xml:space="preserve">и превремено гашење </w:t>
      </w:r>
      <w:r>
        <w:rPr>
          <w:rFonts w:ascii="Cambria" w:eastAsia="Cambria" w:hAnsi="Cambria" w:cs="Cambria"/>
          <w:sz w:val="24"/>
          <w:lang w:val="sr-Cyrl-RS"/>
        </w:rPr>
        <w:t>штедног рачуна</w:t>
      </w:r>
      <w:r>
        <w:rPr>
          <w:rFonts w:ascii="Cambria" w:eastAsia="Cambria" w:hAnsi="Cambria" w:cs="Cambria"/>
          <w:sz w:val="24"/>
        </w:rPr>
        <w:t xml:space="preserve">, уколико за то постоје услови, и </w:t>
      </w:r>
      <w:r w:rsidR="006F307C">
        <w:rPr>
          <w:rFonts w:ascii="Cambria" w:eastAsia="Cambria" w:hAnsi="Cambria" w:cs="Cambria"/>
          <w:sz w:val="24"/>
          <w:lang w:val="sr-Cyrl-RS"/>
        </w:rPr>
        <w:t xml:space="preserve">том приликом </w:t>
      </w:r>
      <w:r>
        <w:rPr>
          <w:rFonts w:ascii="Cambria" w:eastAsia="Cambria" w:hAnsi="Cambria" w:cs="Cambria"/>
          <w:sz w:val="24"/>
        </w:rPr>
        <w:t xml:space="preserve">обавља </w:t>
      </w:r>
      <w:r w:rsidR="00570E4F">
        <w:rPr>
          <w:rFonts w:ascii="Cambria" w:eastAsia="Cambria" w:hAnsi="Cambria" w:cs="Cambria"/>
          <w:sz w:val="24"/>
          <w:lang w:val="sr-Cyrl-RS"/>
        </w:rPr>
        <w:t>неопходно</w:t>
      </w:r>
      <w:r>
        <w:rPr>
          <w:rFonts w:ascii="Cambria" w:eastAsia="Cambria" w:hAnsi="Cambria" w:cs="Cambria"/>
          <w:sz w:val="24"/>
        </w:rPr>
        <w:t xml:space="preserve"> ажу</w:t>
      </w:r>
      <w:r w:rsidR="00BF08E2">
        <w:rPr>
          <w:rFonts w:ascii="Cambria" w:eastAsia="Cambria" w:hAnsi="Cambria" w:cs="Cambria"/>
          <w:sz w:val="24"/>
        </w:rPr>
        <w:t xml:space="preserve">рирање главнице и </w:t>
      </w:r>
      <w:r w:rsidR="00697C83">
        <w:rPr>
          <w:rFonts w:ascii="Cambria" w:eastAsia="Cambria" w:hAnsi="Cambria" w:cs="Cambria"/>
          <w:sz w:val="24"/>
          <w:lang w:val="sr-Cyrl-RS"/>
        </w:rPr>
        <w:t>месечне каматне стопе</w:t>
      </w:r>
      <w:r>
        <w:rPr>
          <w:rFonts w:ascii="Cambria" w:eastAsia="Cambria" w:hAnsi="Cambria" w:cs="Cambria"/>
          <w:sz w:val="24"/>
        </w:rPr>
        <w:t>.</w:t>
      </w:r>
    </w:p>
    <w:p w:rsidR="00352C01" w:rsidRDefault="00352C01">
      <w:pPr>
        <w:spacing w:before="180" w:after="0" w:line="240" w:lineRule="auto"/>
        <w:jc w:val="both"/>
        <w:rPr>
          <w:rFonts w:ascii="Cambria" w:eastAsia="Cambria" w:hAnsi="Cambria" w:cs="Cambria"/>
          <w:sz w:val="24"/>
        </w:rPr>
      </w:pPr>
      <w:r>
        <w:rPr>
          <w:rFonts w:ascii="Cambria" w:eastAsia="Cambria" w:hAnsi="Cambria" w:cs="Cambria"/>
          <w:sz w:val="24"/>
          <w:lang w:val="sr-Cyrl-RS"/>
        </w:rPr>
        <w:t xml:space="preserve">Будући да нисмо пронашли јавно доступна решења која се баве коришћењем штедних рачуна, консултовали смо понуде банака везане за штедњу. У свим </w:t>
      </w:r>
      <w:r>
        <w:rPr>
          <w:rFonts w:ascii="Cambria" w:eastAsia="Cambria" w:hAnsi="Cambria" w:cs="Cambria"/>
          <w:sz w:val="24"/>
        </w:rPr>
        <w:t xml:space="preserve">проученим </w:t>
      </w:r>
      <w:r>
        <w:rPr>
          <w:rFonts w:ascii="Cambria" w:eastAsia="Cambria" w:hAnsi="Cambria" w:cs="Cambria"/>
          <w:sz w:val="24"/>
          <w:lang w:val="sr-Cyrl-RS"/>
        </w:rPr>
        <w:t xml:space="preserve">понудама </w:t>
      </w:r>
      <w:r>
        <w:rPr>
          <w:rFonts w:ascii="Cambria" w:eastAsia="Cambria" w:hAnsi="Cambria" w:cs="Cambria"/>
          <w:sz w:val="24"/>
        </w:rPr>
        <w:t>принцип је мање више исти - банке дефинишу табеле које корисник мора самостално анализира</w:t>
      </w:r>
      <w:r w:rsidR="00DA58C9">
        <w:rPr>
          <w:rFonts w:ascii="Cambria" w:eastAsia="Cambria" w:hAnsi="Cambria" w:cs="Cambria"/>
          <w:sz w:val="24"/>
          <w:lang w:val="sr-Cyrl-RS"/>
        </w:rPr>
        <w:t>ти</w:t>
      </w:r>
      <w:r>
        <w:rPr>
          <w:rFonts w:ascii="Cambria" w:eastAsia="Cambria" w:hAnsi="Cambria" w:cs="Cambria"/>
          <w:sz w:val="24"/>
        </w:rPr>
        <w:t xml:space="preserve"> како би пронашао колону која му највише одговара, а то може бити веома фрустрирајуће. </w:t>
      </w:r>
      <w:r>
        <w:rPr>
          <w:rFonts w:ascii="Cambria" w:eastAsia="Cambria" w:hAnsi="Cambria" w:cs="Cambria"/>
          <w:sz w:val="24"/>
          <w:lang w:val="sr-Cyrl-RS"/>
        </w:rPr>
        <w:t>За разлику од тога, наш систем ће на основу попуњене форме</w:t>
      </w:r>
      <w:r w:rsidR="002D13F4">
        <w:rPr>
          <w:rFonts w:ascii="Cambria" w:eastAsia="Cambria" w:hAnsi="Cambria" w:cs="Cambria"/>
          <w:sz w:val="24"/>
          <w:lang w:val="sr-Cyrl-RS"/>
        </w:rPr>
        <w:t xml:space="preserve">, у </w:t>
      </w:r>
      <w:r w:rsidR="00BC4E52">
        <w:rPr>
          <w:rFonts w:ascii="Cambria" w:eastAsia="Cambria" w:hAnsi="Cambria" w:cs="Cambria"/>
          <w:sz w:val="24"/>
          <w:lang w:val="sr-Cyrl-RS"/>
        </w:rPr>
        <w:t>којој</w:t>
      </w:r>
      <w:r w:rsidR="002D13F4">
        <w:rPr>
          <w:rFonts w:ascii="Cambria" w:eastAsia="Cambria" w:hAnsi="Cambria" w:cs="Cambria"/>
          <w:sz w:val="24"/>
          <w:lang w:val="sr-Cyrl-RS"/>
        </w:rPr>
        <w:t xml:space="preserve"> корисник сам </w:t>
      </w:r>
      <w:r w:rsidR="00BC4E52">
        <w:rPr>
          <w:rFonts w:ascii="Cambria" w:eastAsia="Cambria" w:hAnsi="Cambria" w:cs="Cambria"/>
          <w:sz w:val="24"/>
          <w:lang w:val="sr-Cyrl-RS"/>
        </w:rPr>
        <w:t>дефинише</w:t>
      </w:r>
      <w:r w:rsidR="002D13F4">
        <w:rPr>
          <w:rFonts w:ascii="Cambria" w:eastAsia="Cambria" w:hAnsi="Cambria" w:cs="Cambria"/>
          <w:sz w:val="24"/>
          <w:lang w:val="sr-Cyrl-RS"/>
        </w:rPr>
        <w:t xml:space="preserve"> количину новца и период орочења</w:t>
      </w:r>
      <w:r w:rsidR="00FA1833">
        <w:rPr>
          <w:rFonts w:ascii="Cambria" w:eastAsia="Cambria" w:hAnsi="Cambria" w:cs="Cambria"/>
          <w:sz w:val="24"/>
          <w:lang w:val="sr-Cyrl-RS"/>
        </w:rPr>
        <w:t xml:space="preserve">, </w:t>
      </w:r>
      <w:r w:rsidR="00750614">
        <w:rPr>
          <w:rFonts w:ascii="Cambria" w:eastAsia="Cambria" w:hAnsi="Cambria" w:cs="Cambria"/>
          <w:sz w:val="24"/>
          <w:lang w:val="sr-Cyrl-RS"/>
        </w:rPr>
        <w:t>пружити</w:t>
      </w:r>
      <w:r w:rsidR="00750614">
        <w:rPr>
          <w:rFonts w:ascii="Cambria" w:eastAsia="Cambria" w:hAnsi="Cambria" w:cs="Cambria"/>
          <w:sz w:val="24"/>
        </w:rPr>
        <w:t xml:space="preserve"> одговор</w:t>
      </w:r>
      <w:r>
        <w:rPr>
          <w:rFonts w:ascii="Cambria" w:eastAsia="Cambria" w:hAnsi="Cambria" w:cs="Cambria"/>
          <w:sz w:val="24"/>
        </w:rPr>
        <w:t xml:space="preserve"> да ли је могуће успоставити одговарајући уговор и, уколико јесте, </w:t>
      </w:r>
      <w:r w:rsidR="00D22D30">
        <w:rPr>
          <w:rFonts w:ascii="Cambria" w:eastAsia="Cambria" w:hAnsi="Cambria" w:cs="Cambria"/>
          <w:sz w:val="24"/>
          <w:lang w:val="sr-Cyrl-RS"/>
        </w:rPr>
        <w:t xml:space="preserve">одговор ће садржати </w:t>
      </w:r>
      <w:r>
        <w:rPr>
          <w:rFonts w:ascii="Cambria" w:eastAsia="Cambria" w:hAnsi="Cambria" w:cs="Cambria"/>
          <w:sz w:val="24"/>
        </w:rPr>
        <w:t xml:space="preserve">услове и каматне стопе које би </w:t>
      </w:r>
      <w:r w:rsidR="000234E7">
        <w:rPr>
          <w:rFonts w:ascii="Cambria" w:eastAsia="Cambria" w:hAnsi="Cambria" w:cs="Cambria"/>
          <w:sz w:val="24"/>
          <w:lang w:val="sr-Cyrl-RS"/>
        </w:rPr>
        <w:t xml:space="preserve">се </w:t>
      </w:r>
      <w:r w:rsidR="000234E7">
        <w:rPr>
          <w:rFonts w:ascii="Cambria" w:eastAsia="Cambria" w:hAnsi="Cambria" w:cs="Cambria"/>
          <w:sz w:val="24"/>
        </w:rPr>
        <w:t>том приликом оствари</w:t>
      </w:r>
      <w:proofErr w:type="spellStart"/>
      <w:r w:rsidR="000234E7">
        <w:rPr>
          <w:rFonts w:ascii="Cambria" w:eastAsia="Cambria" w:hAnsi="Cambria" w:cs="Cambria"/>
          <w:sz w:val="24"/>
          <w:lang w:val="sr-Cyrl-RS"/>
        </w:rPr>
        <w:t>ле</w:t>
      </w:r>
      <w:proofErr w:type="spellEnd"/>
      <w:r>
        <w:rPr>
          <w:rFonts w:ascii="Cambria" w:eastAsia="Cambria" w:hAnsi="Cambria" w:cs="Cambria"/>
          <w:sz w:val="24"/>
        </w:rPr>
        <w:t>.</w:t>
      </w:r>
    </w:p>
    <w:p w:rsidR="00352C01" w:rsidRDefault="00352C01" w:rsidP="00352C01">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Такође, </w:t>
      </w:r>
      <w:r w:rsidR="000C6A09">
        <w:rPr>
          <w:rFonts w:ascii="Cambria" w:eastAsia="Cambria" w:hAnsi="Cambria" w:cs="Cambria"/>
          <w:sz w:val="24"/>
          <w:lang w:val="sr-Cyrl-RS"/>
        </w:rPr>
        <w:t xml:space="preserve">нисмо уочили да банке нуде погодности </w:t>
      </w:r>
      <w:r w:rsidR="0087688B">
        <w:rPr>
          <w:rFonts w:ascii="Cambria" w:eastAsia="Cambria" w:hAnsi="Cambria" w:cs="Cambria"/>
          <w:sz w:val="24"/>
          <w:lang w:val="sr-Cyrl-RS"/>
        </w:rPr>
        <w:t>корисницима</w:t>
      </w:r>
      <w:r w:rsidR="000C6A09">
        <w:rPr>
          <w:rFonts w:ascii="Cambria" w:eastAsia="Cambria" w:hAnsi="Cambria" w:cs="Cambria"/>
          <w:sz w:val="24"/>
          <w:lang w:val="sr-Cyrl-RS"/>
        </w:rPr>
        <w:t xml:space="preserve"> који су, на пример, дугогодишњи клијенти или су активно користили своје штедне рачуне (у посл</w:t>
      </w:r>
      <w:r w:rsidR="001735AC">
        <w:rPr>
          <w:rFonts w:ascii="Cambria" w:eastAsia="Cambria" w:hAnsi="Cambria" w:cs="Cambria"/>
          <w:sz w:val="24"/>
          <w:lang w:val="sr-Cyrl-RS"/>
        </w:rPr>
        <w:t xml:space="preserve">едње време). У нашем систему постојаће </w:t>
      </w:r>
      <w:r w:rsidR="000C6A09">
        <w:rPr>
          <w:rFonts w:ascii="Cambria" w:eastAsia="Cambria" w:hAnsi="Cambria" w:cs="Cambria"/>
          <w:sz w:val="24"/>
          <w:lang w:val="sr-Cyrl-RS"/>
        </w:rPr>
        <w:t>и систем повластица</w:t>
      </w:r>
      <w:r w:rsidR="000C6A09">
        <w:rPr>
          <w:rFonts w:ascii="Cambria" w:eastAsia="Cambria" w:hAnsi="Cambria" w:cs="Cambria"/>
          <w:sz w:val="24"/>
        </w:rPr>
        <w:t xml:space="preserve"> тј. </w:t>
      </w:r>
      <w:r>
        <w:rPr>
          <w:rFonts w:ascii="Cambria" w:eastAsia="Cambria" w:hAnsi="Cambria" w:cs="Cambria"/>
          <w:sz w:val="24"/>
        </w:rPr>
        <w:t xml:space="preserve">приликом </w:t>
      </w:r>
      <w:r>
        <w:rPr>
          <w:rFonts w:ascii="Cambria" w:eastAsia="Cambria" w:hAnsi="Cambria" w:cs="Cambria"/>
          <w:sz w:val="24"/>
        </w:rPr>
        <w:lastRenderedPageBreak/>
        <w:t xml:space="preserve">отварања рачуна </w:t>
      </w:r>
      <w:r w:rsidR="005A711E">
        <w:rPr>
          <w:rFonts w:ascii="Cambria" w:eastAsia="Cambria" w:hAnsi="Cambria" w:cs="Cambria"/>
          <w:sz w:val="24"/>
          <w:lang w:val="sr-Cyrl-RS"/>
        </w:rPr>
        <w:t>одређиваће се</w:t>
      </w:r>
      <w:r>
        <w:rPr>
          <w:rFonts w:ascii="Cambria" w:eastAsia="Cambria" w:hAnsi="Cambria" w:cs="Cambria"/>
          <w:sz w:val="24"/>
        </w:rPr>
        <w:t xml:space="preserve"> број поена који може имати утицаја п</w:t>
      </w:r>
      <w:r w:rsidR="00AC78BC">
        <w:rPr>
          <w:rFonts w:ascii="Cambria" w:eastAsia="Cambria" w:hAnsi="Cambria" w:cs="Cambria"/>
          <w:sz w:val="24"/>
        </w:rPr>
        <w:t>риликом рачунања месечне камат</w:t>
      </w:r>
      <w:r w:rsidR="00AC78BC">
        <w:rPr>
          <w:rFonts w:ascii="Cambria" w:eastAsia="Cambria" w:hAnsi="Cambria" w:cs="Cambria"/>
          <w:sz w:val="24"/>
          <w:lang w:val="sr-Cyrl-RS"/>
        </w:rPr>
        <w:t>е</w:t>
      </w:r>
      <w:r>
        <w:rPr>
          <w:rFonts w:ascii="Cambria" w:eastAsia="Cambria" w:hAnsi="Cambria" w:cs="Cambria"/>
          <w:sz w:val="24"/>
        </w:rPr>
        <w:t>. Већи број поена значиће вишу каматну стопу.</w:t>
      </w:r>
    </w:p>
    <w:p w:rsidR="00655A30" w:rsidRPr="00655A30" w:rsidRDefault="00655A30" w:rsidP="00352C01">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Додатно, уочили смо да банке омогућавају доплату средс</w:t>
      </w:r>
      <w:r w:rsidR="005A1927">
        <w:rPr>
          <w:rFonts w:ascii="Cambria" w:eastAsia="Cambria" w:hAnsi="Cambria" w:cs="Cambria"/>
          <w:sz w:val="24"/>
          <w:lang w:val="sr-Cyrl-RS"/>
        </w:rPr>
        <w:t>тава, продужетак орочења и прев</w:t>
      </w:r>
      <w:r>
        <w:rPr>
          <w:rFonts w:ascii="Cambria" w:eastAsia="Cambria" w:hAnsi="Cambria" w:cs="Cambria"/>
          <w:sz w:val="24"/>
          <w:lang w:val="sr-Cyrl-RS"/>
        </w:rPr>
        <w:t xml:space="preserve">ремено гашење само за одређене типове рачуна. </w:t>
      </w:r>
      <w:r w:rsidR="00F73C8A">
        <w:rPr>
          <w:rFonts w:ascii="Cambria" w:eastAsia="Cambria" w:hAnsi="Cambria" w:cs="Cambria"/>
          <w:sz w:val="24"/>
          <w:lang w:val="sr-Cyrl-RS"/>
        </w:rPr>
        <w:t xml:space="preserve">У </w:t>
      </w:r>
      <w:r>
        <w:rPr>
          <w:rFonts w:ascii="Cambria" w:eastAsia="Cambria" w:hAnsi="Cambria" w:cs="Cambria"/>
          <w:sz w:val="24"/>
          <w:lang w:val="sr-Cyrl-RS"/>
        </w:rPr>
        <w:t>нашем систему сваки рачун ће имати могућност за те акције, али уз ограничен број покушаја и различите вредности повластица.</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Методологија рада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Апликација познаје три врсте корисника:</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Администратор</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Службеник</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Клијент</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Администратору су доступне следеће акције:</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регистрованих корисника (администратора, службеника и клијената)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регистрација новог службеника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службеника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постојећег службеника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Службенику су доступне следеће акције:</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клијентских налога, односно рачуна (мисли се на главни рачун у банци, не на штедне рачуне, њима има приступ само власник рачуна)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отварање новог налога у банци</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налога у банци</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налога за које није везан ниједан активан штедни рачун (активан штедни рачун је рачун којем још увек није истекао период орочења)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увид у извештај</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Клијенту су доступне следеће акције: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lastRenderedPageBreak/>
        <w:t>преглед отвореног налога у банци</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штедних рачуна</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отварање штедног рачуна</w:t>
      </w:r>
      <w:r>
        <w:rPr>
          <w:rFonts w:ascii="Cambria" w:eastAsia="Cambria" w:hAnsi="Cambria" w:cs="Cambria"/>
          <w:sz w:val="24"/>
        </w:rPr>
        <w:t xml:space="preserve"> (подразумева проверу услова, рачунање номиналне и ефективне каматне стопе, броја поена и додатне награде и умањује износ на главном рачуну за одабрану главницу)</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доплата средстава на штедни рачун</w:t>
      </w:r>
      <w:r>
        <w:rPr>
          <w:rFonts w:ascii="Cambria" w:eastAsia="Cambria" w:hAnsi="Cambria" w:cs="Cambria"/>
          <w:sz w:val="24"/>
        </w:rPr>
        <w:t xml:space="preserve"> (подразумева проверу услова и корекцију главнице и ефективне каматне стопе и умањује износ на главном рачуну за одабрану суму)</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продужетак орочења штедног рачуна</w:t>
      </w:r>
      <w:r>
        <w:rPr>
          <w:rFonts w:ascii="Cambria" w:eastAsia="Cambria" w:hAnsi="Cambria" w:cs="Cambria"/>
          <w:sz w:val="24"/>
        </w:rPr>
        <w:t xml:space="preserve"> (подразумева проверу услова и корекцију ефективне каматне стопе)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превремено гашење штедног рачуна</w:t>
      </w:r>
      <w:r>
        <w:rPr>
          <w:rFonts w:ascii="Cambria" w:eastAsia="Cambria" w:hAnsi="Cambria" w:cs="Cambria"/>
          <w:sz w:val="24"/>
        </w:rPr>
        <w:t xml:space="preserve"> (подразумева проверу услова) </w:t>
      </w:r>
    </w:p>
    <w:p w:rsidR="003C33B1" w:rsidRPr="003C33B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претходно извр</w:t>
      </w:r>
      <w:r w:rsidR="003C33B1">
        <w:rPr>
          <w:rFonts w:ascii="Cambria" w:eastAsia="Cambria" w:hAnsi="Cambria" w:cs="Cambria"/>
          <w:sz w:val="24"/>
        </w:rPr>
        <w:t>шених доплата за одабран рачун</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претходних продужења орочења за одабран рачун</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Главне акције су оне за које се покреће </w:t>
      </w:r>
      <w:r w:rsidR="00C62FB6">
        <w:rPr>
          <w:rFonts w:ascii="Cambria" w:eastAsia="Cambria" w:hAnsi="Cambria" w:cs="Cambria"/>
          <w:sz w:val="24"/>
          <w:lang w:val="sr-Cyrl-RS"/>
        </w:rPr>
        <w:t>резонер</w:t>
      </w:r>
      <w:r>
        <w:rPr>
          <w:rFonts w:ascii="Cambria" w:eastAsia="Cambria" w:hAnsi="Cambria" w:cs="Cambria"/>
          <w:sz w:val="24"/>
        </w:rPr>
        <w:t xml:space="preserve"> са одговарајућим правилима и означене су тамним словима. За доплату средстава улаз представља одабран рачун и износ који жели да се доплати. За продужетак орочења улаз представља одабран рачун и број месеци за који се рачун жели продужити. За превремено гашење улаз је само одабран рачун. Уколико је </w:t>
      </w:r>
      <w:r w:rsidR="00C62FB6">
        <w:rPr>
          <w:rFonts w:ascii="Cambria" w:eastAsia="Cambria" w:hAnsi="Cambria" w:cs="Cambria"/>
          <w:sz w:val="24"/>
          <w:lang w:val="sr-Cyrl-RS"/>
        </w:rPr>
        <w:t>резонер</w:t>
      </w:r>
      <w:r>
        <w:rPr>
          <w:rFonts w:ascii="Cambria" w:eastAsia="Cambria" w:hAnsi="Cambria" w:cs="Cambria"/>
          <w:sz w:val="24"/>
        </w:rPr>
        <w:t xml:space="preserve"> успоставио да су задовољени услови за извршење акције, излаз је потврдан одговор и, у случају доплате и продужења орочења, нове вредности ефективне каматне стопе и главнице. У супр</w:t>
      </w:r>
      <w:r w:rsidR="001549A9">
        <w:rPr>
          <w:rFonts w:ascii="Cambria" w:eastAsia="Cambria" w:hAnsi="Cambria" w:cs="Cambria"/>
          <w:sz w:val="24"/>
        </w:rPr>
        <w:t>отном, излаз је одричан одговор</w:t>
      </w:r>
      <w:r>
        <w:rPr>
          <w:rFonts w:ascii="Cambria" w:eastAsia="Cambria" w:hAnsi="Cambria" w:cs="Cambria"/>
          <w:sz w:val="24"/>
        </w:rPr>
        <w:t xml:space="preserve"> са додатним појашњењем.</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За отварање штедног рачуна улаз представља врста рачуна (динарски или девизни), главница (почетни износ на рачуну) и период орочења изражен у броју месеци. Уколико корисник одабере девизни рачун, бира и одговарајућу валуту (еври, амерички долари, швајцарски франци или британске фунте). Излаз ак</w:t>
      </w:r>
      <w:r w:rsidR="002A4629">
        <w:rPr>
          <w:rFonts w:ascii="Cambria" w:eastAsia="Cambria" w:hAnsi="Cambria" w:cs="Cambria"/>
          <w:sz w:val="24"/>
        </w:rPr>
        <w:t xml:space="preserve">ције представља </w:t>
      </w:r>
      <w:r w:rsidR="002A4629">
        <w:rPr>
          <w:rFonts w:ascii="Cambria" w:eastAsia="Cambria" w:hAnsi="Cambria" w:cs="Cambria"/>
          <w:sz w:val="24"/>
          <w:lang w:val="sr-Cyrl-RS"/>
        </w:rPr>
        <w:t xml:space="preserve">потврдан </w:t>
      </w:r>
      <w:r w:rsidR="002A4629">
        <w:rPr>
          <w:rFonts w:ascii="Cambria" w:eastAsia="Cambria" w:hAnsi="Cambria" w:cs="Cambria"/>
          <w:sz w:val="24"/>
        </w:rPr>
        <w:t xml:space="preserve">одговор </w:t>
      </w:r>
      <w:r>
        <w:rPr>
          <w:rFonts w:ascii="Cambria" w:eastAsia="Cambria" w:hAnsi="Cambria" w:cs="Cambria"/>
          <w:sz w:val="24"/>
        </w:rPr>
        <w:t>уколико је могуће остварити уговор за унету главницу и период орочења, у супротном је одричан и праћен додатним појашњењем. Ако је одговор потврдан, додатни параметри излаза су: номинална каматна стопа, број остварених поена, ефективна каматна стопа и додатна награда.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Идентификоване класе и зависност између њих приказани су на клас дијаграму. Класа </w:t>
      </w:r>
      <w:r>
        <w:rPr>
          <w:rFonts w:ascii="Cambria" w:eastAsia="Cambria" w:hAnsi="Cambria" w:cs="Cambria"/>
          <w:b/>
          <w:sz w:val="24"/>
        </w:rPr>
        <w:t>User</w:t>
      </w:r>
      <w:r>
        <w:rPr>
          <w:rFonts w:ascii="Cambria" w:eastAsia="Cambria" w:hAnsi="Cambria" w:cs="Cambria"/>
          <w:sz w:val="24"/>
        </w:rPr>
        <w:t xml:space="preserve"> представља апстракцију све три врсте корисника. Класа </w:t>
      </w:r>
      <w:r>
        <w:rPr>
          <w:rFonts w:ascii="Cambria" w:eastAsia="Cambria" w:hAnsi="Cambria" w:cs="Cambria"/>
          <w:b/>
          <w:sz w:val="24"/>
        </w:rPr>
        <w:t>Authority</w:t>
      </w:r>
      <w:r>
        <w:rPr>
          <w:rFonts w:ascii="Cambria" w:eastAsia="Cambria" w:hAnsi="Cambria" w:cs="Cambria"/>
          <w:sz w:val="24"/>
        </w:rPr>
        <w:t xml:space="preserve"> служи за регистрацију корисничких улога (у нашем случају то су администратор, службеник и клијент). Класа </w:t>
      </w:r>
      <w:r>
        <w:rPr>
          <w:rFonts w:ascii="Cambria" w:eastAsia="Cambria" w:hAnsi="Cambria" w:cs="Cambria"/>
          <w:b/>
          <w:sz w:val="24"/>
        </w:rPr>
        <w:t>Account</w:t>
      </w:r>
      <w:r>
        <w:rPr>
          <w:rFonts w:ascii="Cambria" w:eastAsia="Cambria" w:hAnsi="Cambria" w:cs="Cambria"/>
          <w:sz w:val="24"/>
        </w:rPr>
        <w:t xml:space="preserve"> представља налог отворен у банци, односно главни клијентски рачун. Он је искључиво динарски и са њега се преузимају средства потребна за отварање штедних рачуна и евентуалне касније доплате. Класа </w:t>
      </w:r>
      <w:r>
        <w:rPr>
          <w:rFonts w:ascii="Cambria" w:eastAsia="Cambria" w:hAnsi="Cambria" w:cs="Cambria"/>
          <w:b/>
          <w:sz w:val="24"/>
        </w:rPr>
        <w:t>Bill</w:t>
      </w:r>
      <w:r>
        <w:rPr>
          <w:rFonts w:ascii="Cambria" w:eastAsia="Cambria" w:hAnsi="Cambria" w:cs="Cambria"/>
          <w:sz w:val="24"/>
        </w:rPr>
        <w:t xml:space="preserve"> представља апстракцију динарског или девизног рачуна (тип рачуна одређен је пољем type). Класа </w:t>
      </w:r>
      <w:r>
        <w:rPr>
          <w:rFonts w:ascii="Cambria" w:eastAsia="Cambria" w:hAnsi="Cambria" w:cs="Cambria"/>
          <w:b/>
          <w:sz w:val="24"/>
        </w:rPr>
        <w:t>Transaction</w:t>
      </w:r>
      <w:r>
        <w:rPr>
          <w:rFonts w:ascii="Cambria" w:eastAsia="Cambria" w:hAnsi="Cambria" w:cs="Cambria"/>
          <w:sz w:val="24"/>
        </w:rPr>
        <w:t xml:space="preserve"> представља запис у систему када је извршена одговарајућа доплата средстава на штедни рачун. Класа </w:t>
      </w:r>
      <w:r>
        <w:rPr>
          <w:rFonts w:ascii="Cambria" w:eastAsia="Cambria" w:hAnsi="Cambria" w:cs="Cambria"/>
          <w:b/>
          <w:sz w:val="24"/>
        </w:rPr>
        <w:t>Renewal</w:t>
      </w:r>
      <w:r>
        <w:rPr>
          <w:rFonts w:ascii="Cambria" w:eastAsia="Cambria" w:hAnsi="Cambria" w:cs="Cambria"/>
          <w:sz w:val="24"/>
        </w:rPr>
        <w:t xml:space="preserve"> представља запис у систему када је извршено продужење орочења рачуна. Класа </w:t>
      </w:r>
      <w:r>
        <w:rPr>
          <w:rFonts w:ascii="Cambria" w:eastAsia="Cambria" w:hAnsi="Cambria" w:cs="Cambria"/>
          <w:b/>
          <w:sz w:val="24"/>
        </w:rPr>
        <w:t>Notification</w:t>
      </w:r>
      <w:r>
        <w:rPr>
          <w:rFonts w:ascii="Cambria" w:eastAsia="Cambria" w:hAnsi="Cambria" w:cs="Cambria"/>
          <w:sz w:val="24"/>
        </w:rPr>
        <w:t xml:space="preserve"> служи за нотифицирање сумњивих активности.</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8747" w:dyaOrig="7592">
          <v:rect id="rectole0000000000" o:spid="_x0000_i1025" style="width:437pt;height:380pt" o:ole="" o:preferrelative="t" stroked="f">
            <v:imagedata r:id="rId5" o:title=""/>
          </v:rect>
          <o:OLEObject Type="Embed" ProgID="StaticMetafile" ShapeID="rectole0000000000" DrawAspect="Content" ObjectID="_1679945539" r:id="rId6"/>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База знања</w:t>
      </w:r>
    </w:p>
    <w:p w:rsidR="00EB5701" w:rsidRPr="00A465A9"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Базу знања </w:t>
      </w:r>
      <w:r w:rsidR="002A188C">
        <w:rPr>
          <w:rFonts w:ascii="Cambria" w:eastAsia="Cambria" w:hAnsi="Cambria" w:cs="Cambria"/>
          <w:sz w:val="24"/>
        </w:rPr>
        <w:t>чини шест група правила. То су</w:t>
      </w:r>
      <w:r>
        <w:rPr>
          <w:rFonts w:ascii="Cambria" w:eastAsia="Cambria" w:hAnsi="Cambria" w:cs="Cambria"/>
          <w:sz w:val="24"/>
        </w:rPr>
        <w:t xml:space="preserve"> правила која дефинишу политику отварања штедног рачуна, доплате средстава, продужења оро</w:t>
      </w:r>
      <w:r w:rsidR="00566F5B">
        <w:rPr>
          <w:rFonts w:ascii="Cambria" w:eastAsia="Cambria" w:hAnsi="Cambria" w:cs="Cambria"/>
          <w:sz w:val="24"/>
        </w:rPr>
        <w:t>чења, превременог гашењ</w:t>
      </w:r>
      <w:r w:rsidR="00566F5B">
        <w:rPr>
          <w:rFonts w:ascii="Cambria" w:eastAsia="Cambria" w:hAnsi="Cambria" w:cs="Cambria"/>
          <w:sz w:val="24"/>
          <w:lang w:val="sr-Cyrl-RS"/>
        </w:rPr>
        <w:t>а</w:t>
      </w:r>
      <w:r>
        <w:rPr>
          <w:rFonts w:ascii="Cambria" w:eastAsia="Cambria" w:hAnsi="Cambria" w:cs="Cambria"/>
          <w:sz w:val="24"/>
        </w:rPr>
        <w:t xml:space="preserve">, правила за увид у извештај и </w:t>
      </w:r>
      <w:r w:rsidR="00A465A9">
        <w:rPr>
          <w:rFonts w:ascii="Cambria" w:eastAsia="Cambria" w:hAnsi="Cambria" w:cs="Cambria"/>
          <w:sz w:val="24"/>
          <w:lang w:val="sr-Cyrl-RS"/>
        </w:rPr>
        <w:t>правила за детектовање сумњивих активности.</w:t>
      </w: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1. Правила за отварање штедног рачуна</w:t>
      </w:r>
    </w:p>
    <w:p w:rsidR="00EB5701" w:rsidRPr="00F81D2C"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Група правила која дефинишу предуслове отварања</w:t>
      </w:r>
      <w:r w:rsidR="0051429A">
        <w:rPr>
          <w:rFonts w:ascii="Cambria" w:eastAsia="Cambria" w:hAnsi="Cambria" w:cs="Cambria"/>
          <w:sz w:val="24"/>
        </w:rPr>
        <w:t xml:space="preserve"> штедног рачуна и начине </w:t>
      </w:r>
      <w:r w:rsidR="00BD3805">
        <w:rPr>
          <w:rFonts w:ascii="Cambria" w:eastAsia="Cambria" w:hAnsi="Cambria" w:cs="Cambria"/>
          <w:sz w:val="24"/>
          <w:lang w:val="sr-Cyrl-RS"/>
        </w:rPr>
        <w:t>рачунања</w:t>
      </w:r>
      <w:r w:rsidR="008B16F5">
        <w:rPr>
          <w:rFonts w:ascii="Cambria" w:eastAsia="Cambria" w:hAnsi="Cambria" w:cs="Cambria"/>
          <w:sz w:val="24"/>
        </w:rPr>
        <w:t xml:space="preserve"> каматн</w:t>
      </w:r>
      <w:r w:rsidR="008B16F5">
        <w:rPr>
          <w:rFonts w:ascii="Cambria" w:eastAsia="Cambria" w:hAnsi="Cambria" w:cs="Cambria"/>
          <w:sz w:val="24"/>
          <w:lang w:val="sr-Cyrl-RS"/>
        </w:rPr>
        <w:t>их</w:t>
      </w:r>
      <w:r>
        <w:rPr>
          <w:rFonts w:ascii="Cambria" w:eastAsia="Cambria" w:hAnsi="Cambria" w:cs="Cambria"/>
          <w:sz w:val="24"/>
        </w:rPr>
        <w:t xml:space="preserve"> </w:t>
      </w:r>
      <w:r w:rsidR="008B16F5">
        <w:rPr>
          <w:rFonts w:ascii="Cambria" w:eastAsia="Cambria" w:hAnsi="Cambria" w:cs="Cambria"/>
          <w:sz w:val="24"/>
        </w:rPr>
        <w:t>стоп</w:t>
      </w:r>
      <w:r w:rsidR="008B16F5">
        <w:rPr>
          <w:rFonts w:ascii="Cambria" w:eastAsia="Cambria" w:hAnsi="Cambria" w:cs="Cambria"/>
          <w:sz w:val="24"/>
          <w:lang w:val="sr-Cyrl-RS"/>
        </w:rPr>
        <w:t>а</w:t>
      </w:r>
      <w:r>
        <w:rPr>
          <w:rFonts w:ascii="Cambria" w:eastAsia="Cambria" w:hAnsi="Cambria" w:cs="Cambria"/>
          <w:sz w:val="24"/>
        </w:rPr>
        <w:t xml:space="preserve"> </w:t>
      </w:r>
      <w:r w:rsidR="00F81D2C">
        <w:rPr>
          <w:rFonts w:ascii="Cambria" w:eastAsia="Cambria" w:hAnsi="Cambria" w:cs="Cambria"/>
          <w:sz w:val="24"/>
          <w:lang w:val="sr-Cyrl-RS"/>
        </w:rPr>
        <w:t>које се користе приликом месечног обрачуна средстава.</w:t>
      </w:r>
    </w:p>
    <w:p w:rsidR="00EB5701" w:rsidRDefault="00750614">
      <w:pPr>
        <w:keepNext/>
        <w:keepLines/>
        <w:spacing w:before="200" w:after="0" w:line="240" w:lineRule="auto"/>
        <w:jc w:val="both"/>
        <w:rPr>
          <w:rFonts w:ascii="Calibri" w:eastAsia="Calibri" w:hAnsi="Calibri" w:cs="Calibri"/>
          <w:b/>
          <w:color w:val="4F81BD"/>
          <w:sz w:val="24"/>
        </w:rPr>
      </w:pPr>
      <w:bookmarkStart w:id="0" w:name="група_1А"/>
      <w:r>
        <w:rPr>
          <w:rFonts w:ascii="Calibri" w:eastAsia="Calibri" w:hAnsi="Calibri" w:cs="Calibri"/>
          <w:b/>
          <w:color w:val="4F81BD"/>
          <w:sz w:val="24"/>
        </w:rPr>
        <w:t>А. Противуслови отварања штедног рачуна</w:t>
      </w:r>
    </w:p>
    <w:bookmarkEnd w:id="0"/>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недозвољене ситуације приликом </w:t>
      </w:r>
      <w:r w:rsidR="0003219F">
        <w:rPr>
          <w:rFonts w:ascii="Cambria" w:eastAsia="Cambria" w:hAnsi="Cambria" w:cs="Cambria"/>
          <w:sz w:val="24"/>
        </w:rPr>
        <w:t>отвар</w:t>
      </w:r>
      <w:proofErr w:type="spellStart"/>
      <w:r w:rsidR="0003219F">
        <w:rPr>
          <w:rFonts w:ascii="Cambria" w:eastAsia="Cambria" w:hAnsi="Cambria" w:cs="Cambria"/>
          <w:sz w:val="24"/>
          <w:lang w:val="sr-Cyrl-RS"/>
        </w:rPr>
        <w:t>ања</w:t>
      </w:r>
      <w:proofErr w:type="spellEnd"/>
      <w:r w:rsidR="0003219F">
        <w:rPr>
          <w:rFonts w:ascii="Cambria" w:eastAsia="Cambria" w:hAnsi="Cambria" w:cs="Cambria"/>
          <w:sz w:val="24"/>
          <w:lang w:val="sr-Cyrl-RS"/>
        </w:rPr>
        <w:t xml:space="preserve"> штедног</w:t>
      </w:r>
      <w:r>
        <w:rPr>
          <w:rFonts w:ascii="Cambria" w:eastAsia="Cambria" w:hAnsi="Cambria" w:cs="Cambria"/>
          <w:sz w:val="24"/>
        </w:rPr>
        <w:t xml:space="preserve"> рачуна.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xml:space="preserve">, отварање </w:t>
      </w:r>
      <w:r w:rsidR="000718B5">
        <w:rPr>
          <w:rFonts w:ascii="Cambria" w:eastAsia="Cambria" w:hAnsi="Cambria" w:cs="Cambria"/>
          <w:sz w:val="24"/>
          <w:lang w:val="sr-Cyrl-RS"/>
        </w:rPr>
        <w:t>ће бити</w:t>
      </w:r>
      <w:r>
        <w:rPr>
          <w:rFonts w:ascii="Cambria" w:eastAsia="Cambria" w:hAnsi="Cambria" w:cs="Cambria"/>
          <w:sz w:val="24"/>
        </w:rPr>
        <w:t xml:space="preserve"> спречено.</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Отварање штедног рачуна је онемогућено у следећим случајевима:</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10.000.000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динарски рачун са бројем месеци мањим од 4.</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42.</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која када би се скинула са главног рачуна, на њему не би остало барем 200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динарски рачун са главницом већом од 100.000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динарски рачун, а већ поседује 2 активна динарска рачуна.</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месеци мањим од 2.</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месеци већим од 36.</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која када би се скинула са главног рачуна, на њему не би остало барем 1.000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са главницом већом од 1.000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а већ поседује 1 активан девизни рачун.</w:t>
      </w:r>
    </w:p>
    <w:p w:rsidR="00EB5701" w:rsidRDefault="00750614">
      <w:pPr>
        <w:keepNext/>
        <w:keepLines/>
        <w:spacing w:before="200" w:after="0" w:line="240" w:lineRule="auto"/>
        <w:jc w:val="both"/>
        <w:rPr>
          <w:rFonts w:ascii="Calibri" w:eastAsia="Calibri" w:hAnsi="Calibri" w:cs="Calibri"/>
          <w:b/>
          <w:color w:val="4F81BD"/>
          <w:sz w:val="24"/>
        </w:rPr>
      </w:pPr>
      <w:bookmarkStart w:id="1" w:name="група_1Б"/>
      <w:r>
        <w:rPr>
          <w:rFonts w:ascii="Calibri" w:eastAsia="Calibri" w:hAnsi="Calibri" w:cs="Calibri"/>
          <w:b/>
          <w:color w:val="4F81BD"/>
          <w:sz w:val="24"/>
        </w:rPr>
        <w:t>Б. Правила за рачунање номиналне каматне стопе</w:t>
      </w:r>
    </w:p>
    <w:bookmarkEnd w:id="1"/>
    <w:p w:rsidR="00EB5701" w:rsidRPr="006B1527"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Номинална каматна стопа служи за рачунање коначне каматне стопе. Рачуна се посебно за сваку валуту и одабране </w:t>
      </w:r>
      <w:r w:rsidR="009537B6">
        <w:rPr>
          <w:rFonts w:ascii="Cambria" w:eastAsia="Cambria" w:hAnsi="Cambria" w:cs="Cambria"/>
          <w:sz w:val="24"/>
          <w:lang w:val="sr-Cyrl-RS"/>
        </w:rPr>
        <w:t>вредности главнице и периода орочења</w:t>
      </w:r>
      <w:r w:rsidR="00E25672">
        <w:rPr>
          <w:rFonts w:ascii="Cambria" w:eastAsia="Cambria" w:hAnsi="Cambria" w:cs="Cambria"/>
          <w:sz w:val="24"/>
        </w:rPr>
        <w:t>. За свак</w:t>
      </w:r>
      <w:r w:rsidR="00E25672">
        <w:rPr>
          <w:rFonts w:ascii="Cambria" w:eastAsia="Cambria" w:hAnsi="Cambria" w:cs="Cambria"/>
          <w:sz w:val="24"/>
          <w:lang w:val="sr-Cyrl-RS"/>
        </w:rPr>
        <w:t xml:space="preserve">о </w:t>
      </w:r>
      <w:r w:rsidR="00E25672">
        <w:rPr>
          <w:rFonts w:ascii="Cambria" w:eastAsia="Cambria" w:hAnsi="Cambria" w:cs="Cambria"/>
          <w:sz w:val="24"/>
        </w:rPr>
        <w:t>правил</w:t>
      </w:r>
      <w:r w:rsidR="00E25672">
        <w:rPr>
          <w:rFonts w:ascii="Cambria" w:eastAsia="Cambria" w:hAnsi="Cambria" w:cs="Cambria"/>
          <w:sz w:val="24"/>
          <w:lang w:val="sr-Cyrl-RS"/>
        </w:rPr>
        <w:t>о</w:t>
      </w:r>
      <w:r>
        <w:rPr>
          <w:rFonts w:ascii="Cambria" w:eastAsia="Cambria" w:hAnsi="Cambria" w:cs="Cambria"/>
          <w:sz w:val="24"/>
        </w:rPr>
        <w:t xml:space="preserve">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xml:space="preserve">. </w:t>
      </w:r>
      <w:r w:rsidR="008C5BBF">
        <w:rPr>
          <w:rFonts w:ascii="Cambria" w:eastAsia="Cambria" w:hAnsi="Cambria" w:cs="Cambria"/>
          <w:sz w:val="24"/>
          <w:lang w:val="sr-Cyrl-RS"/>
        </w:rPr>
        <w:t>Приоритет</w:t>
      </w:r>
      <w:r w:rsidR="006B1527">
        <w:rPr>
          <w:rFonts w:ascii="Cambria" w:eastAsia="Cambria" w:hAnsi="Cambria" w:cs="Cambria"/>
          <w:sz w:val="24"/>
          <w:lang w:val="sr-Cyrl-RS"/>
        </w:rPr>
        <w:t xml:space="preserve"> има правило са најповољнијом каматном стопом.</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износи 1.5%</w:t>
      </w:r>
    </w:p>
    <w:p w:rsidR="00EB5701" w:rsidRDefault="00750614" w:rsidP="00EB2573">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21 или главницом која када се подели са бројем месеци износи више од 100.000 РСД.</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30 или главницом која када се подели са бројем месеци износи више од 3.000 еври.</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27 или главницом која када се подели са бројем месеци износи више од 2.900 долара.</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24 или главницом која када се подели са бројем месеци износи више од 2.800 франака.</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33 или главницом која када се подели са бројем месеци износи више од 3.010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износи 1.2%</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15 или главницом која када се подели са бројем месеци износи више од 50.000 РСД.</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у еврима са бројем месеци већим од 24 или главницом која када се подели са бројем месеци износи више од 2.000 еври.</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21 или главницом која када се подели са бројем месеци износи више од 1.900 долара.</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18 или главницом која када се подели са бројем месеци износи више од 1.800 франака.</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27 или главницом која када се подели са бројем месеци износи више од 2.100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износи 1.0%</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bookmarkStart w:id="2" w:name="услов1_правило3_група1Б"/>
      <w:r>
        <w:rPr>
          <w:rFonts w:ascii="Cambria" w:eastAsia="Cambria" w:hAnsi="Cambria" w:cs="Cambria"/>
          <w:sz w:val="24"/>
        </w:rPr>
        <w:t>Корисник је одабрао динарски рачун са бројем месеци већим од 9 или главницом која када се подели са бројем месеци износи више од 30.000 РСД.</w:t>
      </w:r>
    </w:p>
    <w:bookmarkEnd w:id="2"/>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18 или главницом која када се подели са бројем месеци износи више од 1.000 еври.</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15 или главницом која када се подели са бројем месеци износи више од 900 долара.</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12 или главницом која када се подели са бројем месеци износи више од 800 франака.</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21 или главницом која када се подели са бројем месеци износи више од 1.100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износи 0.8%</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6 или главницом која када се подели са бројем месеци износи више од 10.000 РСД.</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12 или главницом која када се подели са бројем месеци износи више од 500 еври.</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9 или главницом која када се подели са бројем месеци износи више од 480 долара.</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6 или главницом која када се подели са бројем месеци износи више од 470 франака.</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15 или главницом која када се подели са бројем месеци износи више од 520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5. </w:t>
      </w:r>
      <w:r w:rsidR="00750614">
        <w:rPr>
          <w:rFonts w:ascii="Calibri" w:eastAsia="Calibri" w:hAnsi="Calibri" w:cs="Calibri"/>
          <w:i/>
          <w:color w:val="4F81BD"/>
          <w:sz w:val="24"/>
        </w:rPr>
        <w:t>Камата износи 0.5%</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не већим од 6 и главницом која када се подели са бројем месеци износи не више од 10.000 РСД.</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не већим од 12 и главницом која када се подели са бројем месеци износи не више од 500 еври.</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не већим од 9 и главницом која када се подели са бројем месеци износи не више од 480 долара.</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не већим од 6 и главницом која када се подели са бројем месеци износи не више од 470 франака.</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не већим од 15 и главницом која када се подели са бројем месеци износи не више од 520 фунти.</w:t>
      </w:r>
    </w:p>
    <w:p w:rsidR="00EB5701" w:rsidRDefault="00750614">
      <w:pPr>
        <w:keepNext/>
        <w:keepLines/>
        <w:spacing w:before="200" w:after="0" w:line="240" w:lineRule="auto"/>
        <w:jc w:val="both"/>
        <w:rPr>
          <w:rFonts w:ascii="Calibri" w:eastAsia="Calibri" w:hAnsi="Calibri" w:cs="Calibri"/>
          <w:b/>
          <w:color w:val="4F81BD"/>
          <w:sz w:val="24"/>
        </w:rPr>
      </w:pPr>
      <w:bookmarkStart w:id="3" w:name="група_1В"/>
      <w:r>
        <w:rPr>
          <w:rFonts w:ascii="Calibri" w:eastAsia="Calibri" w:hAnsi="Calibri" w:cs="Calibri"/>
          <w:b/>
          <w:color w:val="4F81BD"/>
          <w:sz w:val="24"/>
        </w:rPr>
        <w:t>В. Правила за рачунање бонус поена</w:t>
      </w:r>
    </w:p>
    <w:bookmarkEnd w:id="3"/>
    <w:p w:rsidR="00EB5701" w:rsidRPr="00F20122"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Поред номиналне каматне стопе,</w:t>
      </w:r>
      <w:r w:rsidR="00F20122">
        <w:rPr>
          <w:rFonts w:ascii="Cambria" w:eastAsia="Cambria" w:hAnsi="Cambria" w:cs="Cambria"/>
          <w:sz w:val="24"/>
        </w:rPr>
        <w:t xml:space="preserve"> </w:t>
      </w:r>
      <w:r w:rsidR="00F20122">
        <w:rPr>
          <w:rFonts w:ascii="Cambria" w:eastAsia="Cambria" w:hAnsi="Cambria" w:cs="Cambria"/>
          <w:sz w:val="24"/>
          <w:lang w:val="sr-Cyrl-RS"/>
        </w:rPr>
        <w:t>на коначну каматну стопу утичу и бонус по</w:t>
      </w:r>
      <w:r w:rsidR="00342109">
        <w:rPr>
          <w:rFonts w:ascii="Cambria" w:eastAsia="Cambria" w:hAnsi="Cambria" w:cs="Cambria"/>
          <w:sz w:val="24"/>
          <w:lang w:val="sr-Cyrl-RS"/>
        </w:rPr>
        <w:t>ени које корисник може освојити</w:t>
      </w:r>
      <w:r w:rsidR="00F20122">
        <w:rPr>
          <w:rFonts w:ascii="Cambria" w:eastAsia="Cambria" w:hAnsi="Cambria" w:cs="Cambria"/>
          <w:sz w:val="24"/>
        </w:rPr>
        <w:t>. За свак</w:t>
      </w:r>
      <w:r w:rsidR="00F20122">
        <w:rPr>
          <w:rFonts w:ascii="Cambria" w:eastAsia="Cambria" w:hAnsi="Cambria" w:cs="Cambria"/>
          <w:sz w:val="24"/>
          <w:lang w:val="sr-Cyrl-RS"/>
        </w:rPr>
        <w:t xml:space="preserve">о </w:t>
      </w:r>
      <w:r w:rsidR="00F20122">
        <w:rPr>
          <w:rFonts w:ascii="Cambria" w:eastAsia="Cambria" w:hAnsi="Cambria" w:cs="Cambria"/>
          <w:sz w:val="24"/>
        </w:rPr>
        <w:t>правил</w:t>
      </w:r>
      <w:r w:rsidR="00F20122">
        <w:rPr>
          <w:rFonts w:ascii="Cambria" w:eastAsia="Cambria" w:hAnsi="Cambria" w:cs="Cambria"/>
          <w:sz w:val="24"/>
          <w:lang w:val="sr-Cyrl-RS"/>
        </w:rPr>
        <w:t>о</w:t>
      </w:r>
      <w:r w:rsidR="00F20122">
        <w:rPr>
          <w:rFonts w:ascii="Cambria" w:eastAsia="Cambria" w:hAnsi="Cambria" w:cs="Cambria"/>
          <w:sz w:val="24"/>
        </w:rPr>
        <w:t xml:space="preserve"> неопходно је да је </w:t>
      </w:r>
      <w:r w:rsidR="00F20122">
        <w:rPr>
          <w:rFonts w:ascii="Cambria" w:eastAsia="Cambria" w:hAnsi="Cambria" w:cs="Cambria"/>
          <w:b/>
          <w:sz w:val="24"/>
        </w:rPr>
        <w:t xml:space="preserve">барем </w:t>
      </w:r>
      <w:r w:rsidR="00F20122">
        <w:rPr>
          <w:rFonts w:ascii="Cambria" w:eastAsia="Cambria" w:hAnsi="Cambria" w:cs="Cambria"/>
          <w:b/>
          <w:sz w:val="24"/>
          <w:lang w:val="sr-Cyrl-RS"/>
        </w:rPr>
        <w:t>два</w:t>
      </w:r>
      <w:r w:rsidR="00F20122">
        <w:rPr>
          <w:rFonts w:ascii="Cambria" w:eastAsia="Cambria" w:hAnsi="Cambria" w:cs="Cambria"/>
          <w:b/>
          <w:sz w:val="24"/>
        </w:rPr>
        <w:t xml:space="preserve">  услова задовољен</w:t>
      </w:r>
      <w:r w:rsidR="00F20122">
        <w:rPr>
          <w:rFonts w:ascii="Cambria" w:eastAsia="Cambria" w:hAnsi="Cambria" w:cs="Cambria"/>
          <w:b/>
          <w:sz w:val="24"/>
          <w:lang w:val="sr-Cyrl-RS"/>
        </w:rPr>
        <w:t>о</w:t>
      </w:r>
      <w:r w:rsidR="00F20122">
        <w:rPr>
          <w:rFonts w:ascii="Cambria" w:eastAsia="Cambria" w:hAnsi="Cambria" w:cs="Cambria"/>
          <w:sz w:val="24"/>
        </w:rPr>
        <w:t xml:space="preserve">. </w:t>
      </w:r>
      <w:r w:rsidR="00F20122">
        <w:rPr>
          <w:rFonts w:ascii="Cambria" w:eastAsia="Cambria" w:hAnsi="Cambria" w:cs="Cambria"/>
          <w:sz w:val="24"/>
          <w:lang w:val="sr-Cyrl-RS"/>
        </w:rPr>
        <w:t>Приоритет има правило са највећим бројем поена.</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5 поена</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sidR="00FC0CF6">
        <w:rPr>
          <w:rFonts w:ascii="Cambria" w:eastAsia="Cambria" w:hAnsi="Cambria" w:cs="Cambria"/>
          <w:sz w:val="24"/>
          <w:lang w:val="sr-Cyrl-RS"/>
        </w:rPr>
        <w:t>је клијент</w:t>
      </w:r>
      <w:r w:rsidR="00FC0CF6">
        <w:rPr>
          <w:rFonts w:ascii="Cambria" w:eastAsia="Cambria" w:hAnsi="Cambria" w:cs="Cambria"/>
          <w:sz w:val="24"/>
        </w:rPr>
        <w:t xml:space="preserve"> ба</w:t>
      </w:r>
      <w:proofErr w:type="spellStart"/>
      <w:r w:rsidR="00FC0CF6">
        <w:rPr>
          <w:rFonts w:ascii="Cambria" w:eastAsia="Cambria" w:hAnsi="Cambria" w:cs="Cambria"/>
          <w:sz w:val="24"/>
          <w:lang w:val="sr-Cyrl-RS"/>
        </w:rPr>
        <w:t>нке</w:t>
      </w:r>
      <w:proofErr w:type="spellEnd"/>
      <w:r>
        <w:rPr>
          <w:rFonts w:ascii="Cambria" w:eastAsia="Cambria" w:hAnsi="Cambria" w:cs="Cambria"/>
          <w:sz w:val="24"/>
        </w:rPr>
        <w:t xml:space="preserve"> барем 5 година.</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са главницом већом од 200.000 РСД.</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главницом већом од 2.000 јединица валуте.</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просечна вредност главнице на свим динарским рачунима износи барем 100.000 РСД.</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просечна вредност главнице на свим девизним рачунима износи барем 1.000 јединица валуте.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4 поена</w:t>
      </w:r>
    </w:p>
    <w:p w:rsidR="00FC0CF6" w:rsidRDefault="00FC0CF6" w:rsidP="00FC0CF6">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proofErr w:type="spellStart"/>
      <w:r>
        <w:rPr>
          <w:rFonts w:ascii="Cambria" w:eastAsia="Cambria" w:hAnsi="Cambria" w:cs="Cambria"/>
          <w:sz w:val="24"/>
          <w:lang w:val="sr-Cyrl-RS"/>
        </w:rPr>
        <w:t>нке</w:t>
      </w:r>
      <w:proofErr w:type="spellEnd"/>
      <w:r>
        <w:rPr>
          <w:rFonts w:ascii="Cambria" w:eastAsia="Cambria" w:hAnsi="Cambria" w:cs="Cambria"/>
          <w:sz w:val="24"/>
        </w:rPr>
        <w:t xml:space="preserve"> барем </w:t>
      </w:r>
      <w:r>
        <w:rPr>
          <w:rFonts w:ascii="Cambria" w:eastAsia="Cambria" w:hAnsi="Cambria" w:cs="Cambria"/>
          <w:sz w:val="24"/>
          <w:lang w:val="sr-Cyrl-RS"/>
        </w:rPr>
        <w:t>4</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са бројем месеци већим од 12.</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бројем месеци већим од 9.</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сума свих главница на свим динарским рачунима износи барем 300.000 РСД.</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сума свих главница на свим девизним рачунима износи барем 3.000 јединица валуте.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3 поена</w:t>
      </w:r>
    </w:p>
    <w:p w:rsidR="00FC0CF6" w:rsidRDefault="00FC0CF6" w:rsidP="00FC0CF6">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proofErr w:type="spellStart"/>
      <w:r>
        <w:rPr>
          <w:rFonts w:ascii="Cambria" w:eastAsia="Cambria" w:hAnsi="Cambria" w:cs="Cambria"/>
          <w:sz w:val="24"/>
          <w:lang w:val="sr-Cyrl-RS"/>
        </w:rPr>
        <w:t>нке</w:t>
      </w:r>
      <w:proofErr w:type="spellEnd"/>
      <w:r>
        <w:rPr>
          <w:rFonts w:ascii="Cambria" w:eastAsia="Cambria" w:hAnsi="Cambria" w:cs="Cambria"/>
          <w:sz w:val="24"/>
        </w:rPr>
        <w:t xml:space="preserve"> барем </w:t>
      </w:r>
      <w:r>
        <w:rPr>
          <w:rFonts w:ascii="Cambria" w:eastAsia="Cambria" w:hAnsi="Cambria" w:cs="Cambria"/>
          <w:sz w:val="24"/>
          <w:lang w:val="sr-Cyrl-RS"/>
        </w:rPr>
        <w:t>3</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У последњих 9 месеци кориснику је забележено отварање барем 2 динарска рачуна на којима је извршено више од 2 уплате са износом од барем 10.000 РСД.</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на којем је извршено више од 1 уплате са износом од барем 100 јединица валуте.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на којима је сума свих уплата већа од 30% главнице.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на којем је сума свих уплата већа од 20% главнице.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2 поена</w:t>
      </w:r>
    </w:p>
    <w:p w:rsidR="00FC0CF6" w:rsidRDefault="00FC0CF6" w:rsidP="00FC0CF6">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proofErr w:type="spellStart"/>
      <w:r>
        <w:rPr>
          <w:rFonts w:ascii="Cambria" w:eastAsia="Cambria" w:hAnsi="Cambria" w:cs="Cambria"/>
          <w:sz w:val="24"/>
          <w:lang w:val="sr-Cyrl-RS"/>
        </w:rPr>
        <w:t>нке</w:t>
      </w:r>
      <w:proofErr w:type="spellEnd"/>
      <w:r>
        <w:rPr>
          <w:rFonts w:ascii="Cambria" w:eastAsia="Cambria" w:hAnsi="Cambria" w:cs="Cambria"/>
          <w:sz w:val="24"/>
        </w:rPr>
        <w:t xml:space="preserve"> барем </w:t>
      </w:r>
      <w:r>
        <w:rPr>
          <w:rFonts w:ascii="Cambria" w:eastAsia="Cambria" w:hAnsi="Cambria" w:cs="Cambria"/>
          <w:sz w:val="24"/>
          <w:lang w:val="sr-Cyrl-RS"/>
        </w:rPr>
        <w:t>2</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којима је главница већа од 50.000 РСД и просек свих уплата већи од 10.000 РСД.</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главница већа од 500 јединица валуте и просек свих уплата већи од 100 јединица валуте.</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просек свих уплата на свим динарским рачунима барем 50.000 РСД.</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просек свих уплата на свим девизним рачунима барем 500 јединица валуте.</w:t>
      </w:r>
    </w:p>
    <w:p w:rsidR="00EB5701" w:rsidRPr="00BE4FCC" w:rsidRDefault="00183094">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 xml:space="preserve">5.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1 поен</w:t>
      </w:r>
      <w:r w:rsidR="00BE4FCC">
        <w:rPr>
          <w:rFonts w:ascii="Calibri" w:eastAsia="Calibri" w:hAnsi="Calibri" w:cs="Calibri"/>
          <w:i/>
          <w:color w:val="4F81BD"/>
          <w:sz w:val="24"/>
          <w:lang w:val="sr-Cyrl-RS"/>
        </w:rPr>
        <w:t>а</w:t>
      </w:r>
    </w:p>
    <w:p w:rsidR="00FC0CF6" w:rsidRDefault="00FC0CF6" w:rsidP="00FC0CF6">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proofErr w:type="spellStart"/>
      <w:r>
        <w:rPr>
          <w:rFonts w:ascii="Cambria" w:eastAsia="Cambria" w:hAnsi="Cambria" w:cs="Cambria"/>
          <w:sz w:val="24"/>
          <w:lang w:val="sr-Cyrl-RS"/>
        </w:rPr>
        <w:t>нке</w:t>
      </w:r>
      <w:proofErr w:type="spellEnd"/>
      <w:r>
        <w:rPr>
          <w:rFonts w:ascii="Cambria" w:eastAsia="Cambria" w:hAnsi="Cambria" w:cs="Cambria"/>
          <w:sz w:val="24"/>
        </w:rPr>
        <w:t xml:space="preserve"> барем </w:t>
      </w:r>
      <w:r>
        <w:rPr>
          <w:rFonts w:ascii="Cambria" w:eastAsia="Cambria" w:hAnsi="Cambria" w:cs="Cambria"/>
          <w:sz w:val="24"/>
          <w:lang w:val="sr-Cyrl-RS"/>
        </w:rPr>
        <w:t>1</w:t>
      </w:r>
      <w:r>
        <w:rPr>
          <w:rFonts w:ascii="Cambria" w:eastAsia="Cambria" w:hAnsi="Cambria" w:cs="Cambria"/>
          <w:sz w:val="24"/>
        </w:rPr>
        <w:t xml:space="preserve"> годин</w:t>
      </w:r>
      <w:r>
        <w:rPr>
          <w:rFonts w:ascii="Cambria" w:eastAsia="Cambria" w:hAnsi="Cambria" w:cs="Cambria"/>
          <w:sz w:val="24"/>
          <w:lang w:val="sr-Cyrl-RS"/>
        </w:rPr>
        <w:t>у</w:t>
      </w:r>
      <w:r>
        <w:rPr>
          <w:rFonts w:ascii="Cambria" w:eastAsia="Cambria" w:hAnsi="Cambria" w:cs="Cambria"/>
          <w:sz w:val="24"/>
        </w:rPr>
        <w:t>.</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којима је број месеци већи од 6 и сума свих уплата већа од 10.000 РСД.</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број месеци већи од 3 и сума свих уплата већа од 100 јединица валуте.</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сума свих уплата на свим динарским рачунима барем 80.000 РСД.</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сума свих уплата на свим девизним рачунима барем 800 јединица валуте.</w:t>
      </w:r>
    </w:p>
    <w:p w:rsidR="00EB5701" w:rsidRDefault="00750614">
      <w:pPr>
        <w:keepNext/>
        <w:keepLines/>
        <w:spacing w:before="200" w:after="0" w:line="240" w:lineRule="auto"/>
        <w:jc w:val="both"/>
        <w:rPr>
          <w:rFonts w:ascii="Calibri" w:eastAsia="Calibri" w:hAnsi="Calibri" w:cs="Calibri"/>
          <w:b/>
          <w:color w:val="4F81BD"/>
          <w:sz w:val="24"/>
        </w:rPr>
      </w:pPr>
      <w:bookmarkStart w:id="4" w:name="група_1Г"/>
      <w:r>
        <w:rPr>
          <w:rFonts w:ascii="Calibri" w:eastAsia="Calibri" w:hAnsi="Calibri" w:cs="Calibri"/>
          <w:b/>
          <w:color w:val="4F81BD"/>
          <w:sz w:val="24"/>
        </w:rPr>
        <w:t>Г. Правила за рачунање ефективне каматне стопе</w:t>
      </w:r>
    </w:p>
    <w:bookmarkEnd w:id="4"/>
    <w:p w:rsidR="00EB5701" w:rsidRDefault="00BC1138">
      <w:pPr>
        <w:spacing w:before="180" w:after="0" w:line="240" w:lineRule="auto"/>
        <w:jc w:val="both"/>
        <w:rPr>
          <w:rFonts w:ascii="Cambria" w:eastAsia="Cambria" w:hAnsi="Cambria" w:cs="Cambria"/>
          <w:sz w:val="24"/>
        </w:rPr>
      </w:pPr>
      <w:r>
        <w:rPr>
          <w:rFonts w:ascii="Cambria" w:eastAsia="Cambria" w:hAnsi="Cambria" w:cs="Cambria"/>
          <w:sz w:val="24"/>
        </w:rPr>
        <w:t xml:space="preserve">Ефективна каматна стопа </w:t>
      </w:r>
      <w:r w:rsidR="00970E7D">
        <w:rPr>
          <w:rFonts w:ascii="Cambria" w:eastAsia="Cambria" w:hAnsi="Cambria" w:cs="Cambria"/>
          <w:sz w:val="24"/>
          <w:lang w:val="sr-Cyrl-RS"/>
        </w:rPr>
        <w:t>је</w:t>
      </w:r>
      <w:r>
        <w:rPr>
          <w:rFonts w:ascii="Cambria" w:eastAsia="Cambria" w:hAnsi="Cambria" w:cs="Cambria"/>
          <w:sz w:val="24"/>
        </w:rPr>
        <w:t xml:space="preserve"> коначн</w:t>
      </w:r>
      <w:r w:rsidR="00970E7D">
        <w:rPr>
          <w:rFonts w:ascii="Cambria" w:eastAsia="Cambria" w:hAnsi="Cambria" w:cs="Cambria"/>
          <w:sz w:val="24"/>
          <w:lang w:val="sr-Cyrl-RS"/>
        </w:rPr>
        <w:t>а</w:t>
      </w:r>
      <w:r>
        <w:rPr>
          <w:rFonts w:ascii="Cambria" w:eastAsia="Cambria" w:hAnsi="Cambria" w:cs="Cambria"/>
          <w:sz w:val="24"/>
        </w:rPr>
        <w:t xml:space="preserve"> каматн</w:t>
      </w:r>
      <w:r w:rsidR="00970E7D">
        <w:rPr>
          <w:rFonts w:ascii="Cambria" w:eastAsia="Cambria" w:hAnsi="Cambria" w:cs="Cambria"/>
          <w:sz w:val="24"/>
          <w:lang w:val="sr-Cyrl-RS"/>
        </w:rPr>
        <w:t>а</w:t>
      </w:r>
      <w:r w:rsidR="00970E7D">
        <w:rPr>
          <w:rFonts w:ascii="Cambria" w:eastAsia="Cambria" w:hAnsi="Cambria" w:cs="Cambria"/>
          <w:sz w:val="24"/>
        </w:rPr>
        <w:t xml:space="preserve"> стоп</w:t>
      </w:r>
      <w:r w:rsidR="00970E7D">
        <w:rPr>
          <w:rFonts w:ascii="Cambria" w:eastAsia="Cambria" w:hAnsi="Cambria" w:cs="Cambria"/>
          <w:sz w:val="24"/>
          <w:lang w:val="sr-Cyrl-RS"/>
        </w:rPr>
        <w:t>а</w:t>
      </w:r>
      <w:r w:rsidR="00750614">
        <w:rPr>
          <w:rFonts w:ascii="Cambria" w:eastAsia="Cambria" w:hAnsi="Cambria" w:cs="Cambria"/>
          <w:sz w:val="24"/>
        </w:rPr>
        <w:t xml:space="preserve"> </w:t>
      </w:r>
      <w:r>
        <w:rPr>
          <w:rFonts w:ascii="Cambria" w:eastAsia="Cambria" w:hAnsi="Cambria" w:cs="Cambria"/>
          <w:sz w:val="24"/>
          <w:lang w:val="sr-Cyrl-RS"/>
        </w:rPr>
        <w:t>за</w:t>
      </w:r>
      <w:r>
        <w:rPr>
          <w:rFonts w:ascii="Cambria" w:eastAsia="Cambria" w:hAnsi="Cambria" w:cs="Cambria"/>
          <w:sz w:val="24"/>
        </w:rPr>
        <w:t xml:space="preserve"> обрачун</w:t>
      </w:r>
      <w:r w:rsidR="00750614">
        <w:rPr>
          <w:rFonts w:ascii="Cambria" w:eastAsia="Cambria" w:hAnsi="Cambria" w:cs="Cambria"/>
          <w:sz w:val="24"/>
        </w:rPr>
        <w:t xml:space="preserve"> месечних средстава</w:t>
      </w:r>
      <w:r>
        <w:rPr>
          <w:rFonts w:ascii="Cambria" w:eastAsia="Cambria" w:hAnsi="Cambria" w:cs="Cambria"/>
          <w:sz w:val="24"/>
          <w:lang w:val="sr-Cyrl-RS"/>
        </w:rPr>
        <w:t xml:space="preserve"> штедног рачуна</w:t>
      </w:r>
      <w:r w:rsidR="00750614">
        <w:rPr>
          <w:rFonts w:ascii="Cambria" w:eastAsia="Cambria" w:hAnsi="Cambria" w:cs="Cambria"/>
          <w:sz w:val="24"/>
        </w:rPr>
        <w:t xml:space="preserve"> и представља проценат номиналне каматне стопе. Код </w:t>
      </w:r>
      <w:r w:rsidR="005F0C07">
        <w:rPr>
          <w:rFonts w:ascii="Cambria" w:eastAsia="Cambria" w:hAnsi="Cambria" w:cs="Cambria"/>
          <w:sz w:val="24"/>
          <w:lang w:val="sr-Cyrl-RS"/>
        </w:rPr>
        <w:t>већине банака</w:t>
      </w:r>
      <w:r w:rsidR="00062EAA">
        <w:rPr>
          <w:rFonts w:ascii="Cambria" w:eastAsia="Cambria" w:hAnsi="Cambria" w:cs="Cambria"/>
          <w:sz w:val="24"/>
        </w:rPr>
        <w:t xml:space="preserve"> ова камат</w:t>
      </w:r>
      <w:r w:rsidR="00062EAA">
        <w:rPr>
          <w:rFonts w:ascii="Cambria" w:eastAsia="Cambria" w:hAnsi="Cambria" w:cs="Cambria"/>
          <w:sz w:val="24"/>
          <w:lang w:val="sr-Cyrl-RS"/>
        </w:rPr>
        <w:t xml:space="preserve">а </w:t>
      </w:r>
      <w:r w:rsidR="00750614">
        <w:rPr>
          <w:rFonts w:ascii="Cambria" w:eastAsia="Cambria" w:hAnsi="Cambria" w:cs="Cambria"/>
          <w:sz w:val="24"/>
        </w:rPr>
        <w:t xml:space="preserve">је фиксна и износи 85%. У нашем случају то ће вити подразумевана вредност, али ћемо дозволити њено повећање уколико је корисник високо бодован. </w:t>
      </w:r>
      <w:r w:rsidR="00A35AA6">
        <w:rPr>
          <w:rFonts w:ascii="Cambria" w:eastAsia="Cambria" w:hAnsi="Cambria" w:cs="Cambria"/>
          <w:sz w:val="24"/>
        </w:rPr>
        <w:t>За свак</w:t>
      </w:r>
      <w:r w:rsidR="00A35AA6">
        <w:rPr>
          <w:rFonts w:ascii="Cambria" w:eastAsia="Cambria" w:hAnsi="Cambria" w:cs="Cambria"/>
          <w:sz w:val="24"/>
          <w:lang w:val="sr-Cyrl-RS"/>
        </w:rPr>
        <w:t xml:space="preserve">о </w:t>
      </w:r>
      <w:r w:rsidR="00A35AA6">
        <w:rPr>
          <w:rFonts w:ascii="Cambria" w:eastAsia="Cambria" w:hAnsi="Cambria" w:cs="Cambria"/>
          <w:sz w:val="24"/>
        </w:rPr>
        <w:t>правил</w:t>
      </w:r>
      <w:r w:rsidR="00A35AA6">
        <w:rPr>
          <w:rFonts w:ascii="Cambria" w:eastAsia="Cambria" w:hAnsi="Cambria" w:cs="Cambria"/>
          <w:sz w:val="24"/>
          <w:lang w:val="sr-Cyrl-RS"/>
        </w:rPr>
        <w:t>о</w:t>
      </w:r>
      <w:r w:rsidR="00A35AA6">
        <w:rPr>
          <w:rFonts w:ascii="Cambria" w:eastAsia="Cambria" w:hAnsi="Cambria" w:cs="Cambria"/>
          <w:sz w:val="24"/>
        </w:rPr>
        <w:t xml:space="preserve"> неопходно је да је </w:t>
      </w:r>
      <w:r w:rsidR="00A35AA6">
        <w:rPr>
          <w:rFonts w:ascii="Cambria" w:eastAsia="Cambria" w:hAnsi="Cambria" w:cs="Cambria"/>
          <w:b/>
          <w:sz w:val="24"/>
        </w:rPr>
        <w:t>барем један од услова задовољен</w:t>
      </w:r>
      <w:r w:rsidR="00A35AA6">
        <w:rPr>
          <w:rFonts w:ascii="Cambria" w:eastAsia="Cambria" w:hAnsi="Cambria" w:cs="Cambria"/>
          <w:sz w:val="24"/>
        </w:rPr>
        <w:t xml:space="preserve">. </w:t>
      </w:r>
      <w:r w:rsidR="00A35AA6">
        <w:rPr>
          <w:rFonts w:ascii="Cambria" w:eastAsia="Cambria" w:hAnsi="Cambria" w:cs="Cambria"/>
          <w:sz w:val="24"/>
          <w:lang w:val="sr-Cyrl-RS"/>
        </w:rPr>
        <w:t>Приоритет има правило са најповољнијом каматном стопом.</w:t>
      </w:r>
    </w:p>
    <w:p w:rsidR="00EB5701" w:rsidRPr="00F34046" w:rsidRDefault="00183094">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износи 100% и корисник добија награду од 5</w:t>
      </w:r>
      <w:r w:rsidR="00F34046">
        <w:rPr>
          <w:rFonts w:ascii="Calibri" w:eastAsia="Calibri" w:hAnsi="Calibri" w:cs="Calibri"/>
          <w:i/>
          <w:color w:val="4F81BD"/>
          <w:sz w:val="24"/>
          <w:lang w:val="sr-Cyrl-RS"/>
        </w:rPr>
        <w:t>.</w:t>
      </w:r>
      <w:r w:rsidR="00F34046">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5 поена.</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bookmarkStart w:id="5" w:name="услов2_правило1_група1Г"/>
      <w:r>
        <w:rPr>
          <w:rFonts w:ascii="Cambria" w:eastAsia="Cambria" w:hAnsi="Cambria" w:cs="Cambria"/>
          <w:sz w:val="24"/>
        </w:rPr>
        <w:t>Корисник отвара први динарски рачун.</w:t>
      </w:r>
    </w:p>
    <w:bookmarkEnd w:id="5"/>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отвара први девизни рачун.</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износи 98% и корисник добија награду од 2</w:t>
      </w:r>
      <w:r w:rsidR="00F34046">
        <w:rPr>
          <w:rFonts w:ascii="Calibri" w:eastAsia="Calibri" w:hAnsi="Calibri" w:cs="Calibri"/>
          <w:i/>
          <w:color w:val="4F81BD"/>
          <w:sz w:val="24"/>
          <w:lang w:val="sr-Cyrl-RS"/>
        </w:rPr>
        <w:t>.</w:t>
      </w:r>
      <w:r w:rsidR="00750614">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4 поена.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еврима.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америчким доларима.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износи 95% и корисник добија награду од 1</w:t>
      </w:r>
      <w:r w:rsidR="00F34046">
        <w:rPr>
          <w:rFonts w:ascii="Calibri" w:eastAsia="Calibri" w:hAnsi="Calibri" w:cs="Calibri"/>
          <w:i/>
          <w:color w:val="4F81BD"/>
          <w:sz w:val="24"/>
          <w:lang w:val="sr-Cyrl-RS"/>
        </w:rPr>
        <w:t>.</w:t>
      </w:r>
      <w:r w:rsidR="00750614">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3 поена.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швајцарским францима.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британским фунтама.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 xml:space="preserve">Камата износи 90% и корисник добија награду од 500 </w:t>
      </w:r>
      <w:r w:rsidR="00F34046">
        <w:rPr>
          <w:rFonts w:ascii="Calibri" w:eastAsia="Calibri" w:hAnsi="Calibri" w:cs="Calibri"/>
          <w:i/>
          <w:color w:val="4F81BD"/>
          <w:sz w:val="24"/>
          <w:lang w:val="sr-Cyrl-RS"/>
        </w:rPr>
        <w:t>РСД</w:t>
      </w:r>
    </w:p>
    <w:p w:rsidR="00EB5701" w:rsidRDefault="00750614">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2 поена.</w:t>
      </w:r>
    </w:p>
    <w:p w:rsidR="00EB5701" w:rsidRDefault="00750614">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динарски рачун, а сви претходни су затворени.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 xml:space="preserve">Камата износи 87% и корисник добија награду од 200 </w:t>
      </w:r>
      <w:r w:rsidR="00F34046">
        <w:rPr>
          <w:rFonts w:ascii="Calibri" w:eastAsia="Calibri" w:hAnsi="Calibri" w:cs="Calibri"/>
          <w:i/>
          <w:color w:val="4F81BD"/>
          <w:sz w:val="24"/>
          <w:lang w:val="sr-Cyrl-RS"/>
        </w:rPr>
        <w:t>РСД</w:t>
      </w:r>
    </w:p>
    <w:p w:rsidR="00EB5701" w:rsidRDefault="00750614">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1 поеном.</w:t>
      </w:r>
    </w:p>
    <w:p w:rsidR="00EB5701" w:rsidRDefault="00750614">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девизни рачун, а сви претходни су затворени.</w:t>
      </w:r>
    </w:p>
    <w:p w:rsidR="00EB5701" w:rsidRDefault="00750614">
      <w:pPr>
        <w:keepNext/>
        <w:keepLines/>
        <w:spacing w:before="200" w:after="0" w:line="240" w:lineRule="auto"/>
        <w:jc w:val="both"/>
        <w:rPr>
          <w:rFonts w:ascii="Calibri" w:eastAsia="Calibri" w:hAnsi="Calibri" w:cs="Calibri"/>
          <w:b/>
          <w:color w:val="4F81BD"/>
          <w:sz w:val="24"/>
        </w:rPr>
      </w:pPr>
      <w:bookmarkStart w:id="6" w:name="група_1"/>
      <w:r>
        <w:rPr>
          <w:rFonts w:ascii="Calibri" w:eastAsia="Calibri" w:hAnsi="Calibri" w:cs="Calibri"/>
          <w:b/>
          <w:color w:val="4F81BD"/>
          <w:sz w:val="24"/>
        </w:rPr>
        <w:t>Повезивање правила за отварање штедног рачуна</w:t>
      </w:r>
    </w:p>
    <w:bookmarkEnd w:id="6"/>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отварање штедног рачуна чини четири слоја (четири нивоа forward chaining-a) - слој за откривање недозвољених ситуација, слој за рачунање номиналне каматне стопе, слој за рачунање бонус поена и слој за рачунање ефективне каматне стопе и додатне награде. Правила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рачунање номиналне каматне стопе. Након тога, позивају се правила за рачунање бонус поена и на крају се рачуна ефективна каматна стопа и додатна награда. Излаз из сва четири слоја представљају израчунате вредности номиналне и ефек</w:t>
      </w:r>
      <w:r w:rsidR="00A97D36">
        <w:rPr>
          <w:rFonts w:ascii="Cambria" w:eastAsia="Cambria" w:hAnsi="Cambria" w:cs="Cambria"/>
          <w:sz w:val="24"/>
        </w:rPr>
        <w:t>тивне каматне стопе, бонус поен</w:t>
      </w:r>
      <w:r w:rsidR="00A97D36">
        <w:rPr>
          <w:rFonts w:ascii="Cambria" w:eastAsia="Cambria" w:hAnsi="Cambria" w:cs="Cambria"/>
          <w:sz w:val="24"/>
          <w:lang w:val="sr-Cyrl-RS"/>
        </w:rPr>
        <w:t>и</w:t>
      </w:r>
      <w:r w:rsidR="00A97D36">
        <w:rPr>
          <w:rFonts w:ascii="Cambria" w:eastAsia="Cambria" w:hAnsi="Cambria" w:cs="Cambria"/>
          <w:sz w:val="24"/>
        </w:rPr>
        <w:t xml:space="preserve"> и додатн</w:t>
      </w:r>
      <w:r w:rsidR="00A97D36">
        <w:rPr>
          <w:rFonts w:ascii="Cambria" w:eastAsia="Cambria" w:hAnsi="Cambria" w:cs="Cambria"/>
          <w:sz w:val="24"/>
          <w:lang w:val="sr-Cyrl-RS"/>
        </w:rPr>
        <w:t>а</w:t>
      </w:r>
      <w:r w:rsidR="00A97D36">
        <w:rPr>
          <w:rFonts w:ascii="Cambria" w:eastAsia="Cambria" w:hAnsi="Cambria" w:cs="Cambria"/>
          <w:sz w:val="24"/>
        </w:rPr>
        <w:t xml:space="preserve"> наград</w:t>
      </w:r>
      <w:r w:rsidR="00A97D36">
        <w:rPr>
          <w:rFonts w:ascii="Cambria" w:eastAsia="Cambria" w:hAnsi="Cambria" w:cs="Cambria"/>
          <w:sz w:val="24"/>
          <w:lang w:val="sr-Cyrl-RS"/>
        </w:rPr>
        <w:t>а</w:t>
      </w:r>
      <w:r>
        <w:rPr>
          <w:rFonts w:ascii="Cambria" w:eastAsia="Cambria" w:hAnsi="Cambria" w:cs="Cambria"/>
          <w:sz w:val="24"/>
        </w:rPr>
        <w:t>, уколико се није десила нека забрањена ситуација. Уколико се десила, излаз је одрична порука са додатним појашењењем.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8747" w:dyaOrig="992">
          <v:rect id="rectole0000000001" o:spid="_x0000_i1026" style="width:437pt;height:50pt" o:ole="" o:preferrelative="t" stroked="f">
            <v:imagedata r:id="rId7" o:title=""/>
          </v:rect>
          <o:OLEObject Type="Embed" ProgID="StaticMetafile" ShapeID="rectole0000000001" DrawAspect="Content" ObjectID="_1679945540" r:id="rId8"/>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2. Правила за доплату средстава на штедни рачун</w:t>
      </w:r>
    </w:p>
    <w:p w:rsidR="00EB5701" w:rsidRPr="00A46EE3"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Група правила која дефинишу предуслове за доплату средстава на</w:t>
      </w:r>
      <w:r w:rsidR="00FF54E4">
        <w:rPr>
          <w:rFonts w:ascii="Cambria" w:eastAsia="Cambria" w:hAnsi="Cambria" w:cs="Cambria"/>
          <w:sz w:val="24"/>
        </w:rPr>
        <w:t xml:space="preserve"> штедни рачун</w:t>
      </w:r>
      <w:r w:rsidR="00FF54E4">
        <w:rPr>
          <w:rFonts w:ascii="Cambria" w:eastAsia="Cambria" w:hAnsi="Cambria" w:cs="Cambria"/>
          <w:sz w:val="24"/>
          <w:lang w:val="sr-Cyrl-RS"/>
        </w:rPr>
        <w:t xml:space="preserve"> и</w:t>
      </w:r>
      <w:r>
        <w:rPr>
          <w:rFonts w:ascii="Cambria" w:eastAsia="Cambria" w:hAnsi="Cambria" w:cs="Cambria"/>
          <w:sz w:val="24"/>
        </w:rPr>
        <w:t xml:space="preserve"> начине корекције гла</w:t>
      </w:r>
      <w:r w:rsidR="00A46EE3">
        <w:rPr>
          <w:rFonts w:ascii="Cambria" w:eastAsia="Cambria" w:hAnsi="Cambria" w:cs="Cambria"/>
          <w:sz w:val="24"/>
        </w:rPr>
        <w:t>внице и ефективне каматне стопе</w:t>
      </w:r>
      <w:r w:rsidR="00A46EE3">
        <w:rPr>
          <w:rFonts w:ascii="Cambria" w:eastAsia="Cambria" w:hAnsi="Cambria" w:cs="Cambria"/>
          <w:sz w:val="24"/>
          <w:lang w:val="sr-Cyrl-RS"/>
        </w:rPr>
        <w:t xml:space="preserve"> приликом одобрене доплате.</w:t>
      </w:r>
    </w:p>
    <w:p w:rsidR="00EB5701" w:rsidRDefault="00750614">
      <w:pPr>
        <w:keepNext/>
        <w:keepLines/>
        <w:spacing w:before="200" w:after="0" w:line="240" w:lineRule="auto"/>
        <w:jc w:val="both"/>
        <w:rPr>
          <w:rFonts w:ascii="Calibri" w:eastAsia="Calibri" w:hAnsi="Calibri" w:cs="Calibri"/>
          <w:b/>
          <w:color w:val="4F81BD"/>
          <w:sz w:val="24"/>
        </w:rPr>
      </w:pPr>
      <w:bookmarkStart w:id="7" w:name="група_2A"/>
      <w:r>
        <w:rPr>
          <w:rFonts w:ascii="Calibri" w:eastAsia="Calibri" w:hAnsi="Calibri" w:cs="Calibri"/>
          <w:b/>
          <w:color w:val="4F81BD"/>
          <w:sz w:val="24"/>
        </w:rPr>
        <w:lastRenderedPageBreak/>
        <w:t>А. Противуслови доплате средстава</w:t>
      </w:r>
    </w:p>
    <w:bookmarkEnd w:id="7"/>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Правила која дефинишу</w:t>
      </w:r>
      <w:r w:rsidR="00277CD5">
        <w:rPr>
          <w:rFonts w:ascii="Cambria" w:eastAsia="Cambria" w:hAnsi="Cambria" w:cs="Cambria"/>
          <w:sz w:val="24"/>
        </w:rPr>
        <w:t xml:space="preserve"> недозвољене ситуације приликом</w:t>
      </w:r>
      <w:r w:rsidR="00277CD5">
        <w:rPr>
          <w:rFonts w:ascii="Cambria" w:eastAsia="Cambria" w:hAnsi="Cambria" w:cs="Cambria"/>
          <w:sz w:val="24"/>
          <w:lang w:val="sr-Cyrl-RS"/>
        </w:rPr>
        <w:t xml:space="preserve"> </w:t>
      </w:r>
      <w:r w:rsidR="00647CB3">
        <w:rPr>
          <w:rFonts w:ascii="Cambria" w:eastAsia="Cambria" w:hAnsi="Cambria" w:cs="Cambria"/>
          <w:sz w:val="24"/>
        </w:rPr>
        <w:t>доплат</w:t>
      </w:r>
      <w:r w:rsidR="00277CD5">
        <w:rPr>
          <w:rFonts w:ascii="Cambria" w:eastAsia="Cambria" w:hAnsi="Cambria" w:cs="Cambria"/>
          <w:sz w:val="24"/>
          <w:lang w:val="sr-Cyrl-RS"/>
        </w:rPr>
        <w:t xml:space="preserve">е </w:t>
      </w:r>
      <w:r>
        <w:rPr>
          <w:rFonts w:ascii="Cambria" w:eastAsia="Cambria" w:hAnsi="Cambria" w:cs="Cambria"/>
          <w:sz w:val="24"/>
        </w:rPr>
        <w:t xml:space="preserve">средстава.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доплата ће бити спречена.</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Доплата средстава је онемогућена у следећим случајевима: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bookmarkStart w:id="8" w:name="_GoBack"/>
      <w:bookmarkEnd w:id="8"/>
      <w:r>
        <w:rPr>
          <w:rFonts w:ascii="Cambria" w:eastAsia="Cambria" w:hAnsi="Cambria" w:cs="Cambria"/>
          <w:sz w:val="24"/>
        </w:rPr>
        <w:t>Прошло је више од 95% периода орочења.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мањи од 10% постојећег износа на штедном рачуну.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већи 50% постојећег износа на штедном рачуну.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отворен на мање од 6 месеци.</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75.000 РСД.</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је извршио 5 уплата на њему.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отворен на мање од 4 месеца.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валуте.</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а већ је извршио 3 уплате на њему.</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2</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40% постојећег износа на штедном рачуну уколико:</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200.000 РСД.</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3 активна динарска рачуна.</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50% главнице.</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2.000 јединица одабране валуте.</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2 активнa девизнa рачуна.</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30% главнице.</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3</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35% постојећег износа на штедном рачуну уколико:</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150.000 РСД.</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4 активна динарска рачуна.</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60% главнице.</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1.500 јединица одабране валуте.</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3 активна девизна рачуна.</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40% главнице.</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4</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30% постојећег износа на штедном рачуну уколико:</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100.000 РСД.</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5 активна динарска рачуна.</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70% главнице.</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 јединица одабране валуте.</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4 активна девизна рачуна.</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50% главнице.</w:t>
      </w:r>
    </w:p>
    <w:p w:rsidR="00EB5701" w:rsidRDefault="00750614">
      <w:pPr>
        <w:keepNext/>
        <w:keepLines/>
        <w:spacing w:before="200" w:after="0" w:line="240" w:lineRule="auto"/>
        <w:jc w:val="both"/>
        <w:rPr>
          <w:rFonts w:ascii="Calibri" w:eastAsia="Calibri" w:hAnsi="Calibri" w:cs="Calibri"/>
          <w:b/>
          <w:color w:val="4F81BD"/>
          <w:sz w:val="24"/>
        </w:rPr>
      </w:pPr>
      <w:bookmarkStart w:id="9" w:name="група_2Б"/>
      <w:r>
        <w:rPr>
          <w:rFonts w:ascii="Calibri" w:eastAsia="Calibri" w:hAnsi="Calibri" w:cs="Calibri"/>
          <w:b/>
          <w:color w:val="4F81BD"/>
          <w:sz w:val="24"/>
        </w:rPr>
        <w:t>Б. Правила за корекцију главнице</w:t>
      </w:r>
    </w:p>
    <w:bookmarkEnd w:id="9"/>
    <w:p w:rsidR="00EB5701" w:rsidRPr="009114A4"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Правила која дефинишу начинe на које се коригује главница приликом доплате средстава. </w:t>
      </w:r>
      <w:r w:rsidR="009114A4">
        <w:rPr>
          <w:rFonts w:ascii="Cambria" w:eastAsia="Cambria" w:hAnsi="Cambria" w:cs="Cambria"/>
          <w:sz w:val="24"/>
        </w:rPr>
        <w:t>За свак</w:t>
      </w:r>
      <w:r w:rsidR="009114A4">
        <w:rPr>
          <w:rFonts w:ascii="Cambria" w:eastAsia="Cambria" w:hAnsi="Cambria" w:cs="Cambria"/>
          <w:sz w:val="24"/>
          <w:lang w:val="sr-Cyrl-RS"/>
        </w:rPr>
        <w:t xml:space="preserve">о </w:t>
      </w:r>
      <w:r w:rsidR="009114A4">
        <w:rPr>
          <w:rFonts w:ascii="Cambria" w:eastAsia="Cambria" w:hAnsi="Cambria" w:cs="Cambria"/>
          <w:sz w:val="24"/>
        </w:rPr>
        <w:t>правил</w:t>
      </w:r>
      <w:r w:rsidR="009114A4">
        <w:rPr>
          <w:rFonts w:ascii="Cambria" w:eastAsia="Cambria" w:hAnsi="Cambria" w:cs="Cambria"/>
          <w:sz w:val="24"/>
          <w:lang w:val="sr-Cyrl-RS"/>
        </w:rPr>
        <w:t>о</w:t>
      </w:r>
      <w:r w:rsidR="009114A4">
        <w:rPr>
          <w:rFonts w:ascii="Cambria" w:eastAsia="Cambria" w:hAnsi="Cambria" w:cs="Cambria"/>
          <w:sz w:val="24"/>
        </w:rPr>
        <w:t xml:space="preserve"> неопходно је да је </w:t>
      </w:r>
      <w:r w:rsidR="009114A4">
        <w:rPr>
          <w:rFonts w:ascii="Cambria" w:eastAsia="Cambria" w:hAnsi="Cambria" w:cs="Cambria"/>
          <w:b/>
          <w:sz w:val="24"/>
        </w:rPr>
        <w:t>барем један од услова задовољен</w:t>
      </w:r>
      <w:r w:rsidR="009114A4">
        <w:rPr>
          <w:rFonts w:ascii="Cambria" w:eastAsia="Cambria" w:hAnsi="Cambria" w:cs="Cambria"/>
          <w:sz w:val="24"/>
        </w:rPr>
        <w:t xml:space="preserve">. </w:t>
      </w:r>
      <w:r w:rsidR="009114A4">
        <w:rPr>
          <w:rFonts w:ascii="Cambria" w:eastAsia="Cambria" w:hAnsi="Cambria" w:cs="Cambria"/>
          <w:sz w:val="24"/>
          <w:lang w:val="sr-Cyrl-RS"/>
        </w:rPr>
        <w:t>Приоритет има правило са најповољнијом корекцијом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Главница се увећава за 90% уплате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40% главнице.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300.000 РСД.</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3.000 јединица одабране валуте.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5 месеци на одабраном рачуну уплатио више од 50%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Главница се увећава за 80% уплате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35% главнице.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250.000 РСД.</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2.500 јединица одабране валуте.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6 месеци на одабраном рачуну уплатио више од 45%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Главница се увећава за 70% уплате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30% главнице.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200.000 РСД.</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2.000 јединица одабране валуте.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7 месеци на одабраном рачуну уплатио више од 40%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Главница се увећава за 60% уплате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25% главнице.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150.000 РСД.</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1.500 јединица одабране валуте.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уплатио више од 35%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5. </w:t>
      </w:r>
      <w:r w:rsidR="00750614">
        <w:rPr>
          <w:rFonts w:ascii="Calibri" w:eastAsia="Calibri" w:hAnsi="Calibri" w:cs="Calibri"/>
          <w:i/>
          <w:color w:val="4F81BD"/>
          <w:sz w:val="24"/>
        </w:rPr>
        <w:t>Главница се увећава за 50% уплате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не више од 25% главнице.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1500.00 РСД.</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1.500 јединица одабране валуте.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уплатио не више од 35% главнице.</w:t>
      </w:r>
    </w:p>
    <w:p w:rsidR="00EB5701" w:rsidRDefault="00750614">
      <w:pPr>
        <w:keepNext/>
        <w:keepLines/>
        <w:spacing w:before="200" w:after="0" w:line="240" w:lineRule="auto"/>
        <w:jc w:val="both"/>
        <w:rPr>
          <w:rFonts w:ascii="Calibri" w:eastAsia="Calibri" w:hAnsi="Calibri" w:cs="Calibri"/>
          <w:b/>
          <w:color w:val="4F81BD"/>
          <w:sz w:val="24"/>
        </w:rPr>
      </w:pPr>
      <w:bookmarkStart w:id="10" w:name="група_2В"/>
      <w:r>
        <w:rPr>
          <w:rFonts w:ascii="Calibri" w:eastAsia="Calibri" w:hAnsi="Calibri" w:cs="Calibri"/>
          <w:b/>
          <w:color w:val="4F81BD"/>
          <w:sz w:val="24"/>
        </w:rPr>
        <w:t>В. Правила за корекцију ефективне каматне стопе</w:t>
      </w:r>
    </w:p>
    <w:bookmarkEnd w:id="10"/>
    <w:p w:rsidR="00EB5701" w:rsidRPr="00143F7A"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Правила која дефинишу начине на које се коригује ефективна каматна стопа приликом доплате средстава.</w:t>
      </w:r>
      <w:r w:rsidR="00886870">
        <w:rPr>
          <w:rFonts w:ascii="Cambria" w:eastAsia="Cambria" w:hAnsi="Cambria" w:cs="Cambria"/>
          <w:sz w:val="24"/>
          <w:lang w:val="sr-Cyrl-RS"/>
        </w:rPr>
        <w:t xml:space="preserve"> </w:t>
      </w:r>
      <w:r w:rsidR="00886870">
        <w:rPr>
          <w:rFonts w:ascii="Cambria" w:eastAsia="Cambria" w:hAnsi="Cambria" w:cs="Cambria"/>
          <w:sz w:val="24"/>
        </w:rPr>
        <w:t>За свак</w:t>
      </w:r>
      <w:r w:rsidR="00886870">
        <w:rPr>
          <w:rFonts w:ascii="Cambria" w:eastAsia="Cambria" w:hAnsi="Cambria" w:cs="Cambria"/>
          <w:sz w:val="24"/>
          <w:lang w:val="sr-Cyrl-RS"/>
        </w:rPr>
        <w:t xml:space="preserve">о </w:t>
      </w:r>
      <w:r w:rsidR="00886870">
        <w:rPr>
          <w:rFonts w:ascii="Cambria" w:eastAsia="Cambria" w:hAnsi="Cambria" w:cs="Cambria"/>
          <w:sz w:val="24"/>
        </w:rPr>
        <w:t>правил</w:t>
      </w:r>
      <w:r w:rsidR="00886870">
        <w:rPr>
          <w:rFonts w:ascii="Cambria" w:eastAsia="Cambria" w:hAnsi="Cambria" w:cs="Cambria"/>
          <w:sz w:val="24"/>
          <w:lang w:val="sr-Cyrl-RS"/>
        </w:rPr>
        <w:t>о</w:t>
      </w:r>
      <w:r w:rsidR="00886870">
        <w:rPr>
          <w:rFonts w:ascii="Cambria" w:eastAsia="Cambria" w:hAnsi="Cambria" w:cs="Cambria"/>
          <w:sz w:val="24"/>
        </w:rPr>
        <w:t xml:space="preserve"> неопходно је да је </w:t>
      </w:r>
      <w:r w:rsidR="00886870">
        <w:rPr>
          <w:rFonts w:ascii="Cambria" w:eastAsia="Cambria" w:hAnsi="Cambria" w:cs="Cambria"/>
          <w:b/>
          <w:sz w:val="24"/>
        </w:rPr>
        <w:t>барем један од услова задовољен</w:t>
      </w:r>
      <w:r w:rsidR="00886870">
        <w:rPr>
          <w:rFonts w:ascii="Cambria" w:eastAsia="Cambria" w:hAnsi="Cambria" w:cs="Cambria"/>
          <w:sz w:val="24"/>
        </w:rPr>
        <w:t xml:space="preserve">. </w:t>
      </w:r>
      <w:r w:rsidR="00886870">
        <w:rPr>
          <w:rFonts w:ascii="Cambria" w:eastAsia="Cambria" w:hAnsi="Cambria" w:cs="Cambria"/>
          <w:sz w:val="24"/>
          <w:lang w:val="sr-Cyrl-RS"/>
        </w:rPr>
        <w:t xml:space="preserve">Приоритет има правило са </w:t>
      </w:r>
      <w:r w:rsidR="00143F7A">
        <w:rPr>
          <w:rFonts w:ascii="Cambria" w:eastAsia="Cambria" w:hAnsi="Cambria" w:cs="Cambria"/>
          <w:sz w:val="24"/>
        </w:rPr>
        <w:t>највећ</w:t>
      </w:r>
      <w:r w:rsidR="00143F7A">
        <w:rPr>
          <w:rFonts w:ascii="Cambria" w:eastAsia="Cambria" w:hAnsi="Cambria" w:cs="Cambria"/>
          <w:sz w:val="24"/>
          <w:lang w:val="sr-Cyrl-RS"/>
        </w:rPr>
        <w:t>им</w:t>
      </w:r>
      <w:r w:rsidR="00143F7A">
        <w:rPr>
          <w:rFonts w:ascii="Cambria" w:eastAsia="Cambria" w:hAnsi="Cambria" w:cs="Cambria"/>
          <w:sz w:val="24"/>
        </w:rPr>
        <w:t xml:space="preserve"> умањење</w:t>
      </w:r>
      <w:r w:rsidR="00143F7A">
        <w:rPr>
          <w:rFonts w:ascii="Cambria" w:eastAsia="Cambria" w:hAnsi="Cambria" w:cs="Cambria"/>
          <w:sz w:val="24"/>
          <w:lang w:val="sr-Cyrl-RS"/>
        </w:rPr>
        <w:t>м</w:t>
      </w:r>
      <w:r w:rsidR="00143F7A">
        <w:rPr>
          <w:rFonts w:ascii="Cambria" w:eastAsia="Cambria" w:hAnsi="Cambria" w:cs="Cambria"/>
          <w:sz w:val="24"/>
        </w:rPr>
        <w:t xml:space="preserve"> каматне стопе.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се умањује за 3%</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35% главнице.</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330.000 РСД.</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3.300 јединица одабране валуте.</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12 месеци на динарским рачунима уплатио у просеку више од 50% износа на главном рачуну.</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девизним рачунима уплатио у просеку више од 45%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се умањује за 2.5%</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30% главнице.</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 валуте.</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динарским рачунима уплатио у просеку више од 45% износа на главном рачуну.</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девизним рачунима уплатио у просеку више од 40%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се умањује за 2%</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25% главнице.</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2.200 јединица одабране валуте.</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динарским рачунима уплатио у просеку више од 40% износа на главном рачуну.</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девизним рачунима уплатио у просеку више од 35%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се умањује за 1.5%</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20% главнице.</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180.000 РСД.</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1.800 јединица одабране валуте.</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динарским рачунима уплатио у просеку више од 35% износа на главном рачуну.</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током последњих 8 месеци на девизним рачунима уплатио у просеку више од 30%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се умањује за 1%</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не више од 20% главнице.</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180.000 РСД.</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1.800 јединица одабране валуте.</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динарским рачунима уплатио у просеку не више од 35% износа на главном рачуну.</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девизним рачунима уплатио у просеку не више од 30% износа на главном рачуну.</w:t>
      </w:r>
    </w:p>
    <w:p w:rsidR="00EB5701" w:rsidRDefault="00750614">
      <w:pPr>
        <w:keepNext/>
        <w:keepLines/>
        <w:spacing w:before="200" w:after="0" w:line="240" w:lineRule="auto"/>
        <w:jc w:val="both"/>
        <w:rPr>
          <w:rFonts w:ascii="Calibri" w:eastAsia="Calibri" w:hAnsi="Calibri" w:cs="Calibri"/>
          <w:b/>
          <w:color w:val="4F81BD"/>
          <w:sz w:val="24"/>
        </w:rPr>
      </w:pPr>
      <w:bookmarkStart w:id="11" w:name="група_2"/>
      <w:r>
        <w:rPr>
          <w:rFonts w:ascii="Calibri" w:eastAsia="Calibri" w:hAnsi="Calibri" w:cs="Calibri"/>
          <w:b/>
          <w:color w:val="4F81BD"/>
          <w:sz w:val="24"/>
        </w:rPr>
        <w:t>Повезивање правила за доплату средстава</w:t>
      </w:r>
    </w:p>
    <w:bookmarkEnd w:id="11"/>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доплату средстава чини три слоја (три нивоа forward chaining-a) - слој за откривање недозвољених ситуација, слој за корекцију главнице и слој за корекцију ефективне каматне стопе. Слојеви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корекцију главнице, а потом правила за корекцију ефективне каматне стопе. На излазу из сва три слоја налазе се нове вредности главнице и каматне стопе, уколико се није десила нека забрањена ситуација. Уколико се десила, излаз је одрична порука са додатним појашњењем.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6337" w:dyaOrig="992">
          <v:rect id="rectole0000000002" o:spid="_x0000_i1027" style="width:317pt;height:50pt" o:ole="" o:preferrelative="t" stroked="f">
            <v:imagedata r:id="rId9" o:title=""/>
          </v:rect>
          <o:OLEObject Type="Embed" ProgID="StaticMetafile" ShapeID="rectole0000000002" DrawAspect="Content" ObjectID="_1679945541" r:id="rId10"/>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3. Правила за продужење орочења штедног рачуна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продужење орочења штедног рачуна</w:t>
      </w:r>
      <w:r w:rsidR="00EA4B9B">
        <w:rPr>
          <w:rFonts w:ascii="Cambria" w:eastAsia="Cambria" w:hAnsi="Cambria" w:cs="Cambria"/>
          <w:sz w:val="24"/>
          <w:lang w:val="sr-Cyrl-RS"/>
        </w:rPr>
        <w:t xml:space="preserve"> </w:t>
      </w:r>
      <w:r>
        <w:rPr>
          <w:rFonts w:ascii="Cambria" w:eastAsia="Cambria" w:hAnsi="Cambria" w:cs="Cambria"/>
          <w:sz w:val="24"/>
        </w:rPr>
        <w:t>и начине корекције ефективне каматне стопе приликом одобреног продужења.</w:t>
      </w:r>
    </w:p>
    <w:p w:rsidR="00EB5701" w:rsidRDefault="00750614">
      <w:pPr>
        <w:keepNext/>
        <w:keepLines/>
        <w:spacing w:before="200" w:after="0" w:line="240" w:lineRule="auto"/>
        <w:jc w:val="both"/>
        <w:rPr>
          <w:rFonts w:ascii="Calibri" w:eastAsia="Calibri" w:hAnsi="Calibri" w:cs="Calibri"/>
          <w:b/>
          <w:color w:val="4F81BD"/>
          <w:sz w:val="24"/>
        </w:rPr>
      </w:pPr>
      <w:bookmarkStart w:id="12" w:name="група_3А"/>
      <w:r>
        <w:rPr>
          <w:rFonts w:ascii="Calibri" w:eastAsia="Calibri" w:hAnsi="Calibri" w:cs="Calibri"/>
          <w:b/>
          <w:color w:val="4F81BD"/>
          <w:sz w:val="24"/>
        </w:rPr>
        <w:t>А. Противуслови продужења орочења</w:t>
      </w:r>
    </w:p>
    <w:bookmarkEnd w:id="12"/>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недозвољене ситуације приликом </w:t>
      </w:r>
      <w:r w:rsidR="006F19CA">
        <w:rPr>
          <w:rFonts w:ascii="Cambria" w:eastAsia="Cambria" w:hAnsi="Cambria" w:cs="Cambria"/>
          <w:sz w:val="24"/>
        </w:rPr>
        <w:t>продужењ</w:t>
      </w:r>
      <w:r w:rsidR="006F19CA">
        <w:rPr>
          <w:rFonts w:ascii="Cambria" w:eastAsia="Cambria" w:hAnsi="Cambria" w:cs="Cambria"/>
          <w:sz w:val="24"/>
          <w:lang w:val="sr-Cyrl-RS"/>
        </w:rPr>
        <w:t>а</w:t>
      </w:r>
      <w:r>
        <w:rPr>
          <w:rFonts w:ascii="Cambria" w:eastAsia="Cambria" w:hAnsi="Cambria" w:cs="Cambria"/>
          <w:sz w:val="24"/>
        </w:rPr>
        <w:t xml:space="preserve"> орочења.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продужетак ће бити спречен.</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Продужење орочења је онемогућено у следећим случајевима: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мање од 3 месеца продужења.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више од 24 месеца продужења.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минималним периодом орочења од 4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периодом орочења од барем 42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75.000 РСД.</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са минималним периодом орочења од 2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периодом орочења од барем 36 месеци.</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одабране валуте.</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2</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18 месеци уколико:</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250.000 РСД.</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2.500 јединица одабране валуте.</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једном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3</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12 месеци уколико:</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200.000 РСД.</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2.000 јединица одабране валуте.</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2 пута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4</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9 месеци уколико:</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150.000 РСД.</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1.500 јединица одабране валуте.</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3 пута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5</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6 месеци уколико:</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100.000 РСД.</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1.000 јединица одабране валуте.</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4 пута продужио.</w:t>
      </w:r>
    </w:p>
    <w:p w:rsidR="00EB5701" w:rsidRDefault="00750614">
      <w:pPr>
        <w:keepNext/>
        <w:keepLines/>
        <w:spacing w:before="200" w:after="0" w:line="240" w:lineRule="auto"/>
        <w:jc w:val="both"/>
        <w:rPr>
          <w:rFonts w:ascii="Calibri" w:eastAsia="Calibri" w:hAnsi="Calibri" w:cs="Calibri"/>
          <w:b/>
          <w:color w:val="4F81BD"/>
          <w:sz w:val="24"/>
        </w:rPr>
      </w:pPr>
      <w:bookmarkStart w:id="13" w:name="група_3Б"/>
      <w:r>
        <w:rPr>
          <w:rFonts w:ascii="Calibri" w:eastAsia="Calibri" w:hAnsi="Calibri" w:cs="Calibri"/>
          <w:b/>
          <w:color w:val="4F81BD"/>
          <w:sz w:val="24"/>
        </w:rPr>
        <w:t>Б. Правила за корекцију ефективне каматне стопе</w:t>
      </w:r>
    </w:p>
    <w:bookmarkEnd w:id="13"/>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начине на које се коригује ефективна каматна стопа приликом продужења орочења. </w:t>
      </w:r>
      <w:r w:rsidR="00DB267A">
        <w:rPr>
          <w:rFonts w:ascii="Cambria" w:eastAsia="Cambria" w:hAnsi="Cambria" w:cs="Cambria"/>
          <w:sz w:val="24"/>
        </w:rPr>
        <w:t>За свак</w:t>
      </w:r>
      <w:r w:rsidR="00DB267A">
        <w:rPr>
          <w:rFonts w:ascii="Cambria" w:eastAsia="Cambria" w:hAnsi="Cambria" w:cs="Cambria"/>
          <w:sz w:val="24"/>
          <w:lang w:val="sr-Cyrl-RS"/>
        </w:rPr>
        <w:t xml:space="preserve">о </w:t>
      </w:r>
      <w:r w:rsidR="00DB267A">
        <w:rPr>
          <w:rFonts w:ascii="Cambria" w:eastAsia="Cambria" w:hAnsi="Cambria" w:cs="Cambria"/>
          <w:sz w:val="24"/>
        </w:rPr>
        <w:t>правил</w:t>
      </w:r>
      <w:r w:rsidR="00DB267A">
        <w:rPr>
          <w:rFonts w:ascii="Cambria" w:eastAsia="Cambria" w:hAnsi="Cambria" w:cs="Cambria"/>
          <w:sz w:val="24"/>
          <w:lang w:val="sr-Cyrl-RS"/>
        </w:rPr>
        <w:t>о</w:t>
      </w:r>
      <w:r w:rsidR="00DB267A">
        <w:rPr>
          <w:rFonts w:ascii="Cambria" w:eastAsia="Cambria" w:hAnsi="Cambria" w:cs="Cambria"/>
          <w:sz w:val="24"/>
        </w:rPr>
        <w:t xml:space="preserve"> неопходно је да је </w:t>
      </w:r>
      <w:r w:rsidR="00DB267A">
        <w:rPr>
          <w:rFonts w:ascii="Cambria" w:eastAsia="Cambria" w:hAnsi="Cambria" w:cs="Cambria"/>
          <w:b/>
          <w:sz w:val="24"/>
        </w:rPr>
        <w:t>барем један од услова задовољен</w:t>
      </w:r>
      <w:r w:rsidR="00DB267A">
        <w:rPr>
          <w:rFonts w:ascii="Cambria" w:eastAsia="Cambria" w:hAnsi="Cambria" w:cs="Cambria"/>
          <w:sz w:val="24"/>
        </w:rPr>
        <w:t xml:space="preserve">. </w:t>
      </w:r>
      <w:r w:rsidR="00DB267A">
        <w:rPr>
          <w:rFonts w:ascii="Cambria" w:eastAsia="Cambria" w:hAnsi="Cambria" w:cs="Cambria"/>
          <w:sz w:val="24"/>
          <w:lang w:val="sr-Cyrl-RS"/>
        </w:rPr>
        <w:t>Приоритет има правило са најповољнијом корекцијом каматне стопе.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се увећава за 2.5%</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16 месеци.</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 валуте.</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15 месеци.</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14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се увећава за 2%</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13 месеци.</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Стање на девизном рачуну износи више од 2.200 јединица одабране валуте.</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12 месеци.</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11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се увећава за 1.5%</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9 месеци.</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170.000 РСД.</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1.700 јединица одабране валуте.</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8 месеци.</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7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се увећава за 1%</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5 месеци.</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120.000 РСД.</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1.200 јединица одабране валуте.</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4 месеци.</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3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се увећава за 0.5%</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не више од 5 месеци.</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120.000 РСД.</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1.200 јединица одабране валуте.</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w:t>
      </w:r>
      <w:r w:rsidR="006921E0">
        <w:rPr>
          <w:rFonts w:ascii="Cambria" w:eastAsia="Cambria" w:hAnsi="Cambria" w:cs="Cambria"/>
          <w:sz w:val="24"/>
          <w:lang w:val="sr-Cyrl-RS"/>
        </w:rPr>
        <w:t xml:space="preserve"> не</w:t>
      </w:r>
      <w:r>
        <w:rPr>
          <w:rFonts w:ascii="Cambria" w:eastAsia="Cambria" w:hAnsi="Cambria" w:cs="Cambria"/>
          <w:sz w:val="24"/>
        </w:rPr>
        <w:t xml:space="preserve"> више од 4 месеца.</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током последњих 21 месеци продужио девизне рачуне у просеку за </w:t>
      </w:r>
      <w:r w:rsidR="000E40CB">
        <w:rPr>
          <w:rFonts w:ascii="Cambria" w:eastAsia="Cambria" w:hAnsi="Cambria" w:cs="Cambria"/>
          <w:sz w:val="24"/>
          <w:lang w:val="sr-Cyrl-RS"/>
        </w:rPr>
        <w:t xml:space="preserve">не </w:t>
      </w:r>
      <w:r>
        <w:rPr>
          <w:rFonts w:ascii="Cambria" w:eastAsia="Cambria" w:hAnsi="Cambria" w:cs="Cambria"/>
          <w:sz w:val="24"/>
        </w:rPr>
        <w:t>више од 3 месеца.</w:t>
      </w:r>
    </w:p>
    <w:p w:rsidR="00EB5701" w:rsidRDefault="00750614">
      <w:pPr>
        <w:keepNext/>
        <w:keepLines/>
        <w:spacing w:before="200" w:after="0" w:line="240" w:lineRule="auto"/>
        <w:jc w:val="both"/>
        <w:rPr>
          <w:rFonts w:ascii="Calibri" w:eastAsia="Calibri" w:hAnsi="Calibri" w:cs="Calibri"/>
          <w:b/>
          <w:color w:val="4F81BD"/>
          <w:sz w:val="24"/>
        </w:rPr>
      </w:pPr>
      <w:bookmarkStart w:id="14" w:name="група_3"/>
      <w:r>
        <w:rPr>
          <w:rFonts w:ascii="Calibri" w:eastAsia="Calibri" w:hAnsi="Calibri" w:cs="Calibri"/>
          <w:b/>
          <w:color w:val="4F81BD"/>
          <w:sz w:val="24"/>
        </w:rPr>
        <w:t>Повезивање правила за продужење орочења</w:t>
      </w:r>
    </w:p>
    <w:bookmarkEnd w:id="14"/>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w:t>
      </w:r>
      <w:r w:rsidR="00902C77">
        <w:rPr>
          <w:rFonts w:ascii="Cambria" w:eastAsia="Cambria" w:hAnsi="Cambria" w:cs="Cambria"/>
          <w:sz w:val="24"/>
        </w:rPr>
        <w:t>равила за продужење орочења чин</w:t>
      </w:r>
      <w:r w:rsidR="00902C77">
        <w:rPr>
          <w:rFonts w:ascii="Cambria" w:eastAsia="Cambria" w:hAnsi="Cambria" w:cs="Cambria"/>
          <w:sz w:val="24"/>
          <w:lang w:val="sr-Cyrl-RS"/>
        </w:rPr>
        <w:t>е</w:t>
      </w:r>
      <w:r>
        <w:rPr>
          <w:rFonts w:ascii="Cambria" w:eastAsia="Cambria" w:hAnsi="Cambria" w:cs="Cambria"/>
          <w:sz w:val="24"/>
        </w:rPr>
        <w:t xml:space="preserve"> два слоја (два нивоа forward chaining-а) - слој за откривање недозвољених ситуација и слој за корекцију ефективне каматне стопе. Слојеви су повезани радоследом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w:t>
      </w:r>
      <w:r w:rsidR="00ED7469">
        <w:rPr>
          <w:rFonts w:ascii="Cambria" w:eastAsia="Cambria" w:hAnsi="Cambria" w:cs="Cambria"/>
          <w:sz w:val="24"/>
          <w:lang w:val="sr-Cyrl-RS"/>
        </w:rPr>
        <w:t>за корекцију</w:t>
      </w:r>
      <w:r w:rsidR="00ED7469">
        <w:rPr>
          <w:rFonts w:ascii="Cambria" w:eastAsia="Cambria" w:hAnsi="Cambria" w:cs="Cambria"/>
          <w:sz w:val="24"/>
        </w:rPr>
        <w:t xml:space="preserve"> ефективн</w:t>
      </w:r>
      <w:r w:rsidR="00ED7469">
        <w:rPr>
          <w:rFonts w:ascii="Cambria" w:eastAsia="Cambria" w:hAnsi="Cambria" w:cs="Cambria"/>
          <w:sz w:val="24"/>
          <w:lang w:val="sr-Cyrl-RS"/>
        </w:rPr>
        <w:t>е</w:t>
      </w:r>
      <w:r w:rsidR="00ED7469">
        <w:rPr>
          <w:rFonts w:ascii="Cambria" w:eastAsia="Cambria" w:hAnsi="Cambria" w:cs="Cambria"/>
          <w:sz w:val="24"/>
        </w:rPr>
        <w:t xml:space="preserve"> каматн</w:t>
      </w:r>
      <w:r w:rsidR="00ED7469">
        <w:rPr>
          <w:rFonts w:ascii="Cambria" w:eastAsia="Cambria" w:hAnsi="Cambria" w:cs="Cambria"/>
          <w:sz w:val="24"/>
          <w:lang w:val="sr-Cyrl-RS"/>
        </w:rPr>
        <w:t>е</w:t>
      </w:r>
      <w:r w:rsidR="00ED7469">
        <w:rPr>
          <w:rFonts w:ascii="Cambria" w:eastAsia="Cambria" w:hAnsi="Cambria" w:cs="Cambria"/>
          <w:sz w:val="24"/>
        </w:rPr>
        <w:t xml:space="preserve"> стоп</w:t>
      </w:r>
      <w:r w:rsidR="00ED7469">
        <w:rPr>
          <w:rFonts w:ascii="Cambria" w:eastAsia="Cambria" w:hAnsi="Cambria" w:cs="Cambria"/>
          <w:sz w:val="24"/>
          <w:lang w:val="sr-Cyrl-RS"/>
        </w:rPr>
        <w:t>е</w:t>
      </w:r>
      <w:r>
        <w:rPr>
          <w:rFonts w:ascii="Cambria" w:eastAsia="Cambria" w:hAnsi="Cambria" w:cs="Cambria"/>
          <w:sz w:val="24"/>
        </w:rPr>
        <w:t>. На излазу из оба слоја наћи ће се нова вредност ефективне каматне стопе, уколико се није десила нека за</w:t>
      </w:r>
      <w:r w:rsidR="005B71CD">
        <w:rPr>
          <w:rFonts w:ascii="Cambria" w:eastAsia="Cambria" w:hAnsi="Cambria" w:cs="Cambria"/>
          <w:sz w:val="24"/>
          <w:lang w:val="sr-Cyrl-RS"/>
        </w:rPr>
        <w:t>б</w:t>
      </w:r>
      <w:r>
        <w:rPr>
          <w:rFonts w:ascii="Cambria" w:eastAsia="Cambria" w:hAnsi="Cambria" w:cs="Cambria"/>
          <w:sz w:val="24"/>
        </w:rPr>
        <w:t>рањена ситуација. Уколико се десила, излаз је одрична порука са додатним појашњењем.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3907" w:dyaOrig="992">
          <v:rect id="rectole0000000003" o:spid="_x0000_i1028" style="width:195pt;height:50pt" o:ole="" o:preferrelative="t" stroked="f">
            <v:imagedata r:id="rId11" o:title=""/>
          </v:rect>
          <o:OLEObject Type="Embed" ProgID="StaticMetafile" ShapeID="rectole0000000003" DrawAspect="Content" ObjectID="_1679945542" r:id="rId12"/>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bookmarkStart w:id="15" w:name="група_4"/>
      <w:r>
        <w:rPr>
          <w:rFonts w:ascii="Calibri" w:eastAsia="Calibri" w:hAnsi="Calibri" w:cs="Calibri"/>
          <w:b/>
          <w:color w:val="4F81BD"/>
          <w:sz w:val="28"/>
        </w:rPr>
        <w:t>4. Правила за превремено гашење штедног рачуна</w:t>
      </w:r>
    </w:p>
    <w:bookmarkEnd w:id="15"/>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превремено гашење штедног рачуна. Ако корисник превремено угаси штедни рачун, његова главница ће бити пребачена на главни рачун.</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Превремено гашење штедног рачуна је онемогућено у следећим случајевима: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80% периода орочења.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 РСД.</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динарски рачун.</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6 других превремено угасио.</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мањим од 200 јединица одабране валуте.</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девизни рачун.</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а већ 4 других превремено угасио.</w:t>
      </w:r>
    </w:p>
    <w:p w:rsidR="00EB5701" w:rsidRPr="00DA1B89" w:rsidRDefault="00750614">
      <w:pPr>
        <w:keepNext/>
        <w:keepLines/>
        <w:spacing w:before="200" w:after="0" w:line="240" w:lineRule="auto"/>
        <w:jc w:val="both"/>
        <w:rPr>
          <w:rFonts w:ascii="Calibri" w:eastAsia="Calibri" w:hAnsi="Calibri" w:cs="Calibri"/>
          <w:b/>
          <w:color w:val="4F81BD"/>
          <w:sz w:val="28"/>
          <w:lang w:val="en-US"/>
        </w:rPr>
      </w:pPr>
      <w:bookmarkStart w:id="16" w:name="група_5"/>
      <w:r>
        <w:rPr>
          <w:rFonts w:ascii="Calibri" w:eastAsia="Calibri" w:hAnsi="Calibri" w:cs="Calibri"/>
          <w:b/>
          <w:color w:val="4F81BD"/>
          <w:sz w:val="28"/>
        </w:rPr>
        <w:t>5. Увид у извештај</w:t>
      </w:r>
    </w:p>
    <w:bookmarkEnd w:id="16"/>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Извештај се састоји из два дела - генерални извештај и извештај о најактивнијим клијентима. Генерални извештај чине статистички подаци штедних рачуна, груписани према типу рачуна (динарски, девизни у еврима, америчким доларима, швајцарским францима и британским фунтама). Статистика која је од значаја је број активних и затворених рачуна, удео превремено затворених рачуна, просечна вредност главнице и периода орочења, просечна вредност доплата средстава и просечна вредност продужења орочења. Извештај о најактивнијим клијентима састоји се из три дела: </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имају отворен рачун у банци барем 5 година, који су у последњих 18 месеци отворили више од 10 штедних рачуна и којима је укупна главница на свим рачунима преко 10.000.000 РСД</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ниједном нису превремено затворили рачун, који су у последњих 18 месеци отворили више од 10 штедних рачуна на дуже од 8 месеци и којима је укупна главница на свим девизним рачунима већа од 1.000.000 РСД</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су у последњих 18 месеци барем 5 пута продужили штедни рачун, којима је просечна дужина продужења рачуна преко 6 месеци и којима је просечна вредност свих доплата већа од 500.000 РСД</w:t>
      </w:r>
    </w:p>
    <w:p w:rsidR="00EB5701" w:rsidRDefault="00181288">
      <w:pPr>
        <w:keepNext/>
        <w:keepLines/>
        <w:spacing w:before="200" w:after="0" w:line="240" w:lineRule="auto"/>
        <w:jc w:val="both"/>
        <w:rPr>
          <w:rFonts w:ascii="Calibri" w:eastAsia="Calibri" w:hAnsi="Calibri" w:cs="Calibri"/>
          <w:b/>
          <w:color w:val="4F81BD"/>
          <w:sz w:val="28"/>
        </w:rPr>
      </w:pPr>
      <w:bookmarkStart w:id="17" w:name="група_6"/>
      <w:r>
        <w:rPr>
          <w:rFonts w:ascii="Calibri" w:eastAsia="Calibri" w:hAnsi="Calibri" w:cs="Calibri"/>
          <w:b/>
          <w:color w:val="4F81BD"/>
          <w:sz w:val="28"/>
        </w:rPr>
        <w:t>6. Упозорењ</w:t>
      </w:r>
      <w:r>
        <w:rPr>
          <w:rFonts w:ascii="Calibri" w:eastAsia="Calibri" w:hAnsi="Calibri" w:cs="Calibri"/>
          <w:b/>
          <w:color w:val="4F81BD"/>
          <w:sz w:val="28"/>
          <w:lang w:val="sr-Cyrl-RS"/>
        </w:rPr>
        <w:t>е</w:t>
      </w:r>
      <w:r w:rsidR="00750614">
        <w:rPr>
          <w:rFonts w:ascii="Calibri" w:eastAsia="Calibri" w:hAnsi="Calibri" w:cs="Calibri"/>
          <w:b/>
          <w:color w:val="4F81BD"/>
          <w:sz w:val="28"/>
        </w:rPr>
        <w:t xml:space="preserve"> о сумњивим активностима</w:t>
      </w:r>
    </w:p>
    <w:bookmarkEnd w:id="17"/>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Клијент се обавештава</w:t>
      </w:r>
      <w:r w:rsidR="00BD62F9">
        <w:rPr>
          <w:rFonts w:ascii="Cambria" w:eastAsia="Cambria" w:hAnsi="Cambria" w:cs="Cambria"/>
          <w:sz w:val="24"/>
          <w:lang w:val="sr-Cyrl-RS"/>
        </w:rPr>
        <w:t xml:space="preserve"> о сумњивој активности</w:t>
      </w:r>
      <w:r>
        <w:rPr>
          <w:rFonts w:ascii="Cambria" w:eastAsia="Cambria" w:hAnsi="Cambria" w:cs="Cambria"/>
          <w:sz w:val="24"/>
        </w:rPr>
        <w:t xml:space="preserve"> уколико му је у року од 24 часа забележено: </w:t>
      </w:r>
    </w:p>
    <w:p w:rsidR="00EB5701" w:rsidRDefault="00496310">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lang w:val="sr-Cyrl-RS"/>
        </w:rPr>
        <w:lastRenderedPageBreak/>
        <w:t>Отварање</w:t>
      </w:r>
      <w:r w:rsidR="00750614">
        <w:rPr>
          <w:rFonts w:ascii="Cambria" w:eastAsia="Cambria" w:hAnsi="Cambria" w:cs="Cambria"/>
          <w:sz w:val="24"/>
        </w:rPr>
        <w:t xml:space="preserve">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средстава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Продужење орочења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w:t>
      </w:r>
      <w:r w:rsidR="00C55414">
        <w:rPr>
          <w:rFonts w:ascii="Cambria" w:eastAsia="Cambria" w:hAnsi="Cambria" w:cs="Cambria"/>
          <w:sz w:val="24"/>
          <w:lang w:val="sr-Cyrl-RS"/>
        </w:rPr>
        <w:t xml:space="preserve"> средстава</w:t>
      </w:r>
      <w:r w:rsidR="006F2E82">
        <w:rPr>
          <w:rFonts w:ascii="Cambria" w:eastAsia="Cambria" w:hAnsi="Cambria" w:cs="Cambria"/>
          <w:sz w:val="24"/>
          <w:lang w:val="sr-Cyrl-RS"/>
        </w:rPr>
        <w:t xml:space="preserve"> </w:t>
      </w:r>
      <w:r>
        <w:rPr>
          <w:rFonts w:ascii="Cambria" w:eastAsia="Cambria" w:hAnsi="Cambria" w:cs="Cambria"/>
          <w:sz w:val="24"/>
        </w:rPr>
        <w:t>више од 3 динарска рачуна</w:t>
      </w:r>
      <w:r w:rsidR="00643175">
        <w:rPr>
          <w:rFonts w:ascii="Cambria" w:eastAsia="Cambria" w:hAnsi="Cambria" w:cs="Cambria"/>
          <w:sz w:val="24"/>
          <w:lang w:val="sr-Cyrl-RS"/>
        </w:rPr>
        <w:t xml:space="preserve"> за</w:t>
      </w:r>
      <w:r w:rsidR="00643175">
        <w:rPr>
          <w:rFonts w:ascii="Cambria" w:eastAsia="Cambria" w:hAnsi="Cambria" w:cs="Cambria"/>
          <w:sz w:val="24"/>
        </w:rPr>
        <w:t xml:space="preserve"> више од 30.000 РСД</w:t>
      </w:r>
    </w:p>
    <w:p w:rsidR="00DA1B89"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w:t>
      </w:r>
      <w:r w:rsidR="00C55414">
        <w:rPr>
          <w:rFonts w:ascii="Cambria" w:eastAsia="Cambria" w:hAnsi="Cambria" w:cs="Cambria"/>
          <w:sz w:val="24"/>
          <w:lang w:val="sr-Cyrl-RS"/>
        </w:rPr>
        <w:t xml:space="preserve"> средстава</w:t>
      </w:r>
      <w:r>
        <w:rPr>
          <w:rFonts w:ascii="Cambria" w:eastAsia="Cambria" w:hAnsi="Cambria" w:cs="Cambria"/>
          <w:sz w:val="24"/>
        </w:rPr>
        <w:t xml:space="preserve"> </w:t>
      </w:r>
      <w:r w:rsidR="00DA1B89">
        <w:rPr>
          <w:rFonts w:ascii="Cambria" w:eastAsia="Cambria" w:hAnsi="Cambria" w:cs="Cambria"/>
          <w:sz w:val="24"/>
        </w:rPr>
        <w:t xml:space="preserve">више од 2 девизна рачуна </w:t>
      </w:r>
      <w:r w:rsidR="00643175">
        <w:rPr>
          <w:rFonts w:ascii="Cambria" w:eastAsia="Cambria" w:hAnsi="Cambria" w:cs="Cambria"/>
          <w:sz w:val="24"/>
          <w:lang w:val="sr-Cyrl-RS"/>
        </w:rPr>
        <w:t xml:space="preserve">за </w:t>
      </w:r>
      <w:r w:rsidR="00643175">
        <w:rPr>
          <w:rFonts w:ascii="Cambria" w:eastAsia="Cambria" w:hAnsi="Cambria" w:cs="Cambria"/>
          <w:sz w:val="24"/>
        </w:rPr>
        <w:t>више од 300 јединица валуте</w:t>
      </w:r>
    </w:p>
    <w:p w:rsidR="00EB5701" w:rsidRDefault="0085610F">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w:t>
      </w:r>
      <w:proofErr w:type="spellStart"/>
      <w:r>
        <w:rPr>
          <w:rFonts w:ascii="Cambria" w:eastAsia="Cambria" w:hAnsi="Cambria" w:cs="Cambria"/>
          <w:sz w:val="24"/>
          <w:lang w:val="sr-Cyrl-RS"/>
        </w:rPr>
        <w:t>ење</w:t>
      </w:r>
      <w:proofErr w:type="spellEnd"/>
      <w:r w:rsidR="00C55414">
        <w:rPr>
          <w:rFonts w:ascii="Cambria" w:eastAsia="Cambria" w:hAnsi="Cambria" w:cs="Cambria"/>
          <w:sz w:val="24"/>
          <w:lang w:val="sr-Cyrl-RS"/>
        </w:rPr>
        <w:t xml:space="preserve"> орочења</w:t>
      </w:r>
      <w:r w:rsidR="00750614">
        <w:rPr>
          <w:rFonts w:ascii="Cambria" w:eastAsia="Cambria" w:hAnsi="Cambria" w:cs="Cambria"/>
          <w:sz w:val="24"/>
        </w:rPr>
        <w:t xml:space="preserve"> више од 3 динарска рачуна за више од 9 месеци</w:t>
      </w:r>
    </w:p>
    <w:p w:rsidR="00EB5701" w:rsidRDefault="0085610F">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w:t>
      </w:r>
      <w:proofErr w:type="spellStart"/>
      <w:r>
        <w:rPr>
          <w:rFonts w:ascii="Cambria" w:eastAsia="Cambria" w:hAnsi="Cambria" w:cs="Cambria"/>
          <w:sz w:val="24"/>
          <w:lang w:val="sr-Cyrl-RS"/>
        </w:rPr>
        <w:t>ење</w:t>
      </w:r>
      <w:proofErr w:type="spellEnd"/>
      <w:r w:rsidR="00C55414">
        <w:rPr>
          <w:rFonts w:ascii="Cambria" w:eastAsia="Cambria" w:hAnsi="Cambria" w:cs="Cambria"/>
          <w:sz w:val="24"/>
          <w:lang w:val="sr-Cyrl-RS"/>
        </w:rPr>
        <w:t xml:space="preserve"> орочења</w:t>
      </w:r>
      <w:r w:rsidR="00750614">
        <w:rPr>
          <w:rFonts w:ascii="Cambria" w:eastAsia="Cambria" w:hAnsi="Cambria" w:cs="Cambria"/>
          <w:sz w:val="24"/>
        </w:rPr>
        <w:t xml:space="preserve"> више од 2 девизна рачуна за више од 6 месеци</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3 динарска рачуна са главницом већом од 25.000 РСД</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2 девизна рачуна са главницом већом од 250 јединица валуте</w:t>
      </w:r>
    </w:p>
    <w:p w:rsidR="00EB5701" w:rsidRPr="00DA1B89"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Админ</w:t>
      </w:r>
      <w:proofErr w:type="spellStart"/>
      <w:r w:rsidR="00AF4393">
        <w:rPr>
          <w:rFonts w:ascii="Cambria" w:eastAsia="Cambria" w:hAnsi="Cambria" w:cs="Cambria"/>
          <w:sz w:val="24"/>
          <w:lang w:val="sr-Cyrl-RS"/>
        </w:rPr>
        <w:t>истратор</w:t>
      </w:r>
      <w:proofErr w:type="spellEnd"/>
      <w:r>
        <w:rPr>
          <w:rFonts w:ascii="Cambria" w:eastAsia="Cambria" w:hAnsi="Cambria" w:cs="Cambria"/>
          <w:sz w:val="24"/>
        </w:rPr>
        <w:t xml:space="preserve"> се обавештава о сумњивој активности</w:t>
      </w:r>
      <w:r w:rsidR="00DA1B89">
        <w:rPr>
          <w:rFonts w:ascii="Cambria" w:eastAsia="Cambria" w:hAnsi="Cambria" w:cs="Cambria"/>
          <w:sz w:val="24"/>
        </w:rPr>
        <w:t xml:space="preserve"> </w:t>
      </w:r>
      <w:r w:rsidR="00DA1B89">
        <w:rPr>
          <w:rFonts w:ascii="Cambria" w:eastAsia="Cambria" w:hAnsi="Cambria" w:cs="Cambria"/>
          <w:sz w:val="24"/>
          <w:lang w:val="sr-Cyrl-RS"/>
        </w:rPr>
        <w:t>уколико:</w:t>
      </w:r>
    </w:p>
    <w:p w:rsidR="00EB5701" w:rsidRDefault="00DA1B89">
      <w:pPr>
        <w:numPr>
          <w:ilvl w:val="0"/>
          <w:numId w:val="49"/>
        </w:numPr>
        <w:spacing w:before="180" w:after="0" w:line="240" w:lineRule="auto"/>
        <w:ind w:left="720" w:hanging="360"/>
        <w:jc w:val="both"/>
        <w:rPr>
          <w:rFonts w:ascii="Cambria" w:eastAsia="Cambria" w:hAnsi="Cambria" w:cs="Cambria"/>
          <w:sz w:val="24"/>
        </w:rPr>
      </w:pPr>
      <w:r>
        <w:rPr>
          <w:rFonts w:ascii="Cambria" w:eastAsia="Cambria" w:hAnsi="Cambria" w:cs="Cambria"/>
          <w:sz w:val="24"/>
          <w:lang w:val="sr-Cyrl-RS"/>
        </w:rPr>
        <w:t xml:space="preserve">Клијенту је </w:t>
      </w:r>
      <w:r w:rsidR="00750614">
        <w:rPr>
          <w:rFonts w:ascii="Cambria" w:eastAsia="Cambria" w:hAnsi="Cambria" w:cs="Cambria"/>
          <w:sz w:val="24"/>
        </w:rPr>
        <w:t xml:space="preserve">у року од 72 часа забележено барем 3 </w:t>
      </w:r>
      <w:r>
        <w:rPr>
          <w:rFonts w:ascii="Cambria" w:eastAsia="Cambria" w:hAnsi="Cambria" w:cs="Cambria"/>
          <w:sz w:val="24"/>
        </w:rPr>
        <w:t>упозорења на сумњиву активност</w:t>
      </w:r>
    </w:p>
    <w:p w:rsidR="00500A94" w:rsidRDefault="00500A94">
      <w:pPr>
        <w:keepNext/>
        <w:keepLines/>
        <w:spacing w:before="200" w:after="0" w:line="240" w:lineRule="auto"/>
        <w:jc w:val="both"/>
        <w:rPr>
          <w:rFonts w:ascii="Calibri" w:eastAsia="Calibri" w:hAnsi="Calibri" w:cs="Calibri"/>
          <w:b/>
          <w:color w:val="4F81BD"/>
          <w:sz w:val="32"/>
          <w:lang w:val="sr-Cyrl-RS"/>
        </w:rPr>
      </w:pPr>
      <w:r>
        <w:rPr>
          <w:rFonts w:ascii="Calibri" w:eastAsia="Calibri" w:hAnsi="Calibri" w:cs="Calibri"/>
          <w:b/>
          <w:color w:val="4F81BD"/>
          <w:sz w:val="32"/>
          <w:lang w:val="sr-Cyrl-RS"/>
        </w:rPr>
        <w:t>Пример резоновања</w:t>
      </w:r>
    </w:p>
    <w:p w:rsidR="00500A94" w:rsidRDefault="00E84954" w:rsidP="00500A94">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Пример резоновања система </w:t>
      </w:r>
      <w:r w:rsidR="00F74951">
        <w:rPr>
          <w:rFonts w:ascii="Cambria" w:eastAsia="Cambria" w:hAnsi="Cambria" w:cs="Cambria"/>
          <w:sz w:val="24"/>
          <w:lang w:val="sr-Cyrl-RS"/>
        </w:rPr>
        <w:t>дат</w:t>
      </w:r>
      <w:r w:rsidR="004F2F7C">
        <w:rPr>
          <w:rFonts w:ascii="Cambria" w:eastAsia="Cambria" w:hAnsi="Cambria" w:cs="Cambria"/>
          <w:sz w:val="24"/>
          <w:lang w:val="sr-Cyrl-RS"/>
        </w:rPr>
        <w:t xml:space="preserve"> је за случај</w:t>
      </w:r>
      <w:r>
        <w:rPr>
          <w:rFonts w:ascii="Cambria" w:eastAsia="Cambria" w:hAnsi="Cambria" w:cs="Cambria"/>
          <w:sz w:val="24"/>
          <w:lang w:val="sr-Cyrl-RS"/>
        </w:rPr>
        <w:t xml:space="preserve"> </w:t>
      </w:r>
      <w:r w:rsidR="00500A94">
        <w:rPr>
          <w:rFonts w:ascii="Cambria" w:eastAsia="Cambria" w:hAnsi="Cambria" w:cs="Cambria"/>
          <w:sz w:val="24"/>
          <w:lang w:val="sr-Cyrl-RS"/>
        </w:rPr>
        <w:t>отварања штедног рачуна.</w:t>
      </w:r>
    </w:p>
    <w:p w:rsidR="00500A94" w:rsidRDefault="00AD0B9C"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Клијент је пунолетан, отворио је главн</w:t>
      </w:r>
      <w:r w:rsidR="008776C2">
        <w:rPr>
          <w:rFonts w:ascii="Cambria" w:eastAsia="Cambria" w:hAnsi="Cambria" w:cs="Cambria"/>
          <w:sz w:val="24"/>
          <w:lang w:val="sr-Cyrl-RS"/>
        </w:rPr>
        <w:t xml:space="preserve">и рачун у банци пре 18 месеци, </w:t>
      </w:r>
      <w:r>
        <w:rPr>
          <w:rFonts w:ascii="Cambria" w:eastAsia="Cambria" w:hAnsi="Cambria" w:cs="Cambria"/>
          <w:sz w:val="24"/>
          <w:lang w:val="sr-Cyrl-RS"/>
        </w:rPr>
        <w:t>на њему тренутно</w:t>
      </w:r>
      <w:r w:rsidR="00A3101E">
        <w:rPr>
          <w:rFonts w:ascii="Cambria" w:eastAsia="Cambria" w:hAnsi="Cambria" w:cs="Cambria"/>
          <w:sz w:val="24"/>
          <w:lang w:val="sr-Cyrl-RS"/>
        </w:rPr>
        <w:t xml:space="preserve"> поседује 30.000 РСД и нема претходно отворене штедне рачуне.</w:t>
      </w:r>
      <w:r>
        <w:rPr>
          <w:rFonts w:ascii="Cambria" w:eastAsia="Cambria" w:hAnsi="Cambria" w:cs="Cambria"/>
          <w:sz w:val="24"/>
          <w:lang w:val="sr-Cyrl-RS"/>
        </w:rPr>
        <w:t xml:space="preserve"> Послао је захтев за отварањем динарског штедног рачуна са главницом од 20.000 РСД и периодом орочења од 12 месеци.</w:t>
      </w:r>
    </w:p>
    <w:p w:rsidR="00AD0B9C" w:rsidRDefault="00AD0B9C"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У радну меморију убацује се објекат који представља клијентов захтев за отварањем рачуна. Објекат је окарактерисан типом рачуна који се жели отворити (</w:t>
      </w:r>
      <w:r w:rsidR="008F38D2">
        <w:rPr>
          <w:rFonts w:ascii="Cambria" w:eastAsia="Cambria" w:hAnsi="Cambria" w:cs="Cambria"/>
          <w:sz w:val="24"/>
          <w:lang w:val="sr-Cyrl-RS"/>
        </w:rPr>
        <w:t>у конкретном случају динарски</w:t>
      </w:r>
      <w:r w:rsidR="00D555D0">
        <w:rPr>
          <w:rFonts w:ascii="Cambria" w:eastAsia="Cambria" w:hAnsi="Cambria" w:cs="Cambria"/>
          <w:sz w:val="24"/>
          <w:lang w:val="sr-Cyrl-RS"/>
        </w:rPr>
        <w:t xml:space="preserve">), вредношћу </w:t>
      </w:r>
      <w:r>
        <w:rPr>
          <w:rFonts w:ascii="Cambria" w:eastAsia="Cambria" w:hAnsi="Cambria" w:cs="Cambria"/>
          <w:sz w:val="24"/>
          <w:lang w:val="sr-Cyrl-RS"/>
        </w:rPr>
        <w:t>главниц</w:t>
      </w:r>
      <w:r w:rsidR="00966870">
        <w:rPr>
          <w:rFonts w:ascii="Cambria" w:eastAsia="Cambria" w:hAnsi="Cambria" w:cs="Cambria"/>
          <w:sz w:val="24"/>
          <w:lang w:val="sr-Cyrl-RS"/>
        </w:rPr>
        <w:t>е</w:t>
      </w:r>
      <w:r>
        <w:rPr>
          <w:rFonts w:ascii="Cambria" w:eastAsia="Cambria" w:hAnsi="Cambria" w:cs="Cambria"/>
          <w:sz w:val="24"/>
          <w:lang w:val="sr-Cyrl-RS"/>
        </w:rPr>
        <w:t xml:space="preserve"> и период</w:t>
      </w:r>
      <w:r w:rsidR="00D555D0">
        <w:rPr>
          <w:rFonts w:ascii="Cambria" w:eastAsia="Cambria" w:hAnsi="Cambria" w:cs="Cambria"/>
          <w:sz w:val="24"/>
          <w:lang w:val="sr-Cyrl-RS"/>
        </w:rPr>
        <w:t>ом</w:t>
      </w:r>
      <w:r w:rsidR="008F38D2">
        <w:rPr>
          <w:rFonts w:ascii="Cambria" w:eastAsia="Cambria" w:hAnsi="Cambria" w:cs="Cambria"/>
          <w:sz w:val="24"/>
          <w:lang w:val="sr-Cyrl-RS"/>
        </w:rPr>
        <w:t xml:space="preserve"> орочења.</w:t>
      </w:r>
    </w:p>
    <w:p w:rsidR="00AD0B9C" w:rsidRDefault="009F62C8"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У радну меморију </w:t>
      </w:r>
      <w:r w:rsidR="00AD0B9C">
        <w:rPr>
          <w:rFonts w:ascii="Cambria" w:eastAsia="Cambria" w:hAnsi="Cambria" w:cs="Cambria"/>
          <w:sz w:val="24"/>
          <w:lang w:val="sr-Cyrl-RS"/>
        </w:rPr>
        <w:t>уб</w:t>
      </w:r>
      <w:r w:rsidR="00966870">
        <w:rPr>
          <w:rFonts w:ascii="Cambria" w:eastAsia="Cambria" w:hAnsi="Cambria" w:cs="Cambria"/>
          <w:sz w:val="24"/>
          <w:lang w:val="sr-Cyrl-RS"/>
        </w:rPr>
        <w:t>ацује</w:t>
      </w:r>
      <w:r>
        <w:rPr>
          <w:rFonts w:ascii="Cambria" w:eastAsia="Cambria" w:hAnsi="Cambria" w:cs="Cambria"/>
          <w:sz w:val="24"/>
          <w:lang w:val="sr-Cyrl-RS"/>
        </w:rPr>
        <w:t xml:space="preserve"> се</w:t>
      </w:r>
      <w:r w:rsidR="00966870">
        <w:rPr>
          <w:rFonts w:ascii="Cambria" w:eastAsia="Cambria" w:hAnsi="Cambria" w:cs="Cambria"/>
          <w:sz w:val="24"/>
          <w:lang w:val="sr-Cyrl-RS"/>
        </w:rPr>
        <w:t xml:space="preserve"> објекат помоћне класе који</w:t>
      </w:r>
      <w:r w:rsidR="00AD0B9C">
        <w:rPr>
          <w:rFonts w:ascii="Cambria" w:eastAsia="Cambria" w:hAnsi="Cambria" w:cs="Cambria"/>
          <w:sz w:val="24"/>
          <w:lang w:val="sr-Cyrl-RS"/>
        </w:rPr>
        <w:t xml:space="preserve"> служи за чување </w:t>
      </w:r>
      <w:r w:rsidR="00F33E16">
        <w:rPr>
          <w:rFonts w:ascii="Cambria" w:eastAsia="Cambria" w:hAnsi="Cambria" w:cs="Cambria"/>
          <w:sz w:val="24"/>
          <w:lang w:val="sr-Cyrl-RS"/>
        </w:rPr>
        <w:t xml:space="preserve">израчунатих </w:t>
      </w:r>
      <w:r w:rsidR="00EE3C1A">
        <w:rPr>
          <w:rFonts w:ascii="Cambria" w:eastAsia="Cambria" w:hAnsi="Cambria" w:cs="Cambria"/>
          <w:sz w:val="24"/>
          <w:lang w:val="sr-Cyrl-RS"/>
        </w:rPr>
        <w:t>вредности</w:t>
      </w:r>
      <w:r w:rsidR="00AD0B9C">
        <w:rPr>
          <w:rFonts w:ascii="Cambria" w:eastAsia="Cambria" w:hAnsi="Cambria" w:cs="Cambria"/>
          <w:sz w:val="24"/>
          <w:lang w:val="sr-Cyrl-RS"/>
        </w:rPr>
        <w:t xml:space="preserve"> </w:t>
      </w:r>
      <w:r w:rsidR="00614ECA">
        <w:rPr>
          <w:rFonts w:ascii="Cambria" w:eastAsia="Cambria" w:hAnsi="Cambria" w:cs="Cambria"/>
          <w:sz w:val="24"/>
          <w:lang w:val="sr-Cyrl-RS"/>
        </w:rPr>
        <w:t>током</w:t>
      </w:r>
      <w:r w:rsidR="00AD0B9C">
        <w:rPr>
          <w:rFonts w:ascii="Cambria" w:eastAsia="Cambria" w:hAnsi="Cambria" w:cs="Cambria"/>
          <w:sz w:val="24"/>
          <w:lang w:val="sr-Cyrl-RS"/>
        </w:rPr>
        <w:t xml:space="preserve"> ре</w:t>
      </w:r>
      <w:r w:rsidR="00F33E16">
        <w:rPr>
          <w:rFonts w:ascii="Cambria" w:eastAsia="Cambria" w:hAnsi="Cambria" w:cs="Cambria"/>
          <w:sz w:val="24"/>
          <w:lang w:val="sr-Cyrl-RS"/>
        </w:rPr>
        <w:t>зоновања</w:t>
      </w:r>
      <w:r w:rsidR="00AD0B9C">
        <w:rPr>
          <w:rFonts w:ascii="Cambria" w:eastAsia="Cambria" w:hAnsi="Cambria" w:cs="Cambria"/>
          <w:sz w:val="24"/>
          <w:lang w:val="sr-Cyrl-RS"/>
        </w:rPr>
        <w:t xml:space="preserve">. Објекат је окарактерисан </w:t>
      </w:r>
      <w:proofErr w:type="spellStart"/>
      <w:r w:rsidR="00AD0B9C">
        <w:rPr>
          <w:rFonts w:ascii="Cambria" w:eastAsia="Cambria" w:hAnsi="Cambria" w:cs="Cambria"/>
          <w:sz w:val="24"/>
          <w:lang w:val="sr-Cyrl-RS"/>
        </w:rPr>
        <w:t>флегом</w:t>
      </w:r>
      <w:proofErr w:type="spellEnd"/>
      <w:r w:rsidR="00AD0B9C">
        <w:rPr>
          <w:rFonts w:ascii="Cambria" w:eastAsia="Cambria" w:hAnsi="Cambria" w:cs="Cambria"/>
          <w:sz w:val="24"/>
          <w:lang w:val="sr-Cyrl-RS"/>
        </w:rPr>
        <w:t xml:space="preserve"> </w:t>
      </w:r>
      <w:r w:rsidR="00F33E16">
        <w:rPr>
          <w:rFonts w:ascii="Cambria" w:eastAsia="Cambria" w:hAnsi="Cambria" w:cs="Cambria"/>
          <w:sz w:val="24"/>
          <w:lang w:val="sr-Cyrl-RS"/>
        </w:rPr>
        <w:t>валидности који означ</w:t>
      </w:r>
      <w:r w:rsidR="00AD0B9C">
        <w:rPr>
          <w:rFonts w:ascii="Cambria" w:eastAsia="Cambria" w:hAnsi="Cambria" w:cs="Cambria"/>
          <w:sz w:val="24"/>
          <w:lang w:val="sr-Cyrl-RS"/>
        </w:rPr>
        <w:t xml:space="preserve">ава да ли је могуће отворити рачун </w:t>
      </w:r>
      <w:r w:rsidR="00966870">
        <w:rPr>
          <w:rFonts w:ascii="Cambria" w:eastAsia="Cambria" w:hAnsi="Cambria" w:cs="Cambria"/>
          <w:sz w:val="24"/>
          <w:lang w:val="sr-Cyrl-RS"/>
        </w:rPr>
        <w:t>са одабраним параметрима, поруком</w:t>
      </w:r>
      <w:r w:rsidR="00AD0B9C">
        <w:rPr>
          <w:rFonts w:ascii="Cambria" w:eastAsia="Cambria" w:hAnsi="Cambria" w:cs="Cambria"/>
          <w:sz w:val="24"/>
          <w:lang w:val="sr-Cyrl-RS"/>
        </w:rPr>
        <w:t xml:space="preserve"> грешке (уколико </w:t>
      </w:r>
      <w:proofErr w:type="spellStart"/>
      <w:r w:rsidR="00AD0B9C">
        <w:rPr>
          <w:rFonts w:ascii="Cambria" w:eastAsia="Cambria" w:hAnsi="Cambria" w:cs="Cambria"/>
          <w:sz w:val="24"/>
          <w:lang w:val="sr-Cyrl-RS"/>
        </w:rPr>
        <w:t>флег</w:t>
      </w:r>
      <w:proofErr w:type="spellEnd"/>
      <w:r w:rsidR="00AD0B9C">
        <w:rPr>
          <w:rFonts w:ascii="Cambria" w:eastAsia="Cambria" w:hAnsi="Cambria" w:cs="Cambria"/>
          <w:sz w:val="24"/>
          <w:lang w:val="sr-Cyrl-RS"/>
        </w:rPr>
        <w:t xml:space="preserve"> означава да није </w:t>
      </w:r>
      <w:r w:rsidR="00A43140">
        <w:rPr>
          <w:rFonts w:ascii="Cambria" w:eastAsia="Cambria" w:hAnsi="Cambria" w:cs="Cambria"/>
          <w:sz w:val="24"/>
          <w:lang w:val="sr-Cyrl-RS"/>
        </w:rPr>
        <w:t xml:space="preserve">могуће отворити рачун), </w:t>
      </w:r>
      <w:r w:rsidR="00966870">
        <w:rPr>
          <w:rFonts w:ascii="Cambria" w:eastAsia="Cambria" w:hAnsi="Cambria" w:cs="Cambria"/>
          <w:sz w:val="24"/>
          <w:lang w:val="sr-Cyrl-RS"/>
        </w:rPr>
        <w:t>вредношћу</w:t>
      </w:r>
      <w:r w:rsidR="00AD0B9C">
        <w:rPr>
          <w:rFonts w:ascii="Cambria" w:eastAsia="Cambria" w:hAnsi="Cambria" w:cs="Cambria"/>
          <w:sz w:val="24"/>
          <w:lang w:val="sr-Cyrl-RS"/>
        </w:rPr>
        <w:t xml:space="preserve"> номиналне каматне стопе</w:t>
      </w:r>
      <w:r w:rsidR="00966870">
        <w:rPr>
          <w:rFonts w:ascii="Cambria" w:eastAsia="Cambria" w:hAnsi="Cambria" w:cs="Cambria"/>
          <w:sz w:val="24"/>
          <w:lang w:val="sr-Cyrl-RS"/>
        </w:rPr>
        <w:t xml:space="preserve"> (НКС)</w:t>
      </w:r>
      <w:r w:rsidR="00AD0B9C">
        <w:rPr>
          <w:rFonts w:ascii="Cambria" w:eastAsia="Cambria" w:hAnsi="Cambria" w:cs="Cambria"/>
          <w:sz w:val="24"/>
          <w:lang w:val="sr-Cyrl-RS"/>
        </w:rPr>
        <w:t xml:space="preserve">, </w:t>
      </w:r>
      <w:r w:rsidR="00966870">
        <w:rPr>
          <w:rFonts w:ascii="Cambria" w:eastAsia="Cambria" w:hAnsi="Cambria" w:cs="Cambria"/>
          <w:sz w:val="24"/>
          <w:lang w:val="sr-Cyrl-RS"/>
        </w:rPr>
        <w:t>бројем бонус поена, вредношћу</w:t>
      </w:r>
      <w:r w:rsidR="00AD0B9C">
        <w:rPr>
          <w:rFonts w:ascii="Cambria" w:eastAsia="Cambria" w:hAnsi="Cambria" w:cs="Cambria"/>
          <w:sz w:val="24"/>
          <w:lang w:val="sr-Cyrl-RS"/>
        </w:rPr>
        <w:t xml:space="preserve"> ефективне каматне стопе</w:t>
      </w:r>
      <w:r w:rsidR="00966870">
        <w:rPr>
          <w:rFonts w:ascii="Cambria" w:eastAsia="Cambria" w:hAnsi="Cambria" w:cs="Cambria"/>
          <w:sz w:val="24"/>
          <w:lang w:val="sr-Cyrl-RS"/>
        </w:rPr>
        <w:t xml:space="preserve"> (ЕКС) и додатном наградом. Наведена </w:t>
      </w:r>
      <w:r w:rsidR="00AD0B9C">
        <w:rPr>
          <w:rFonts w:ascii="Cambria" w:eastAsia="Cambria" w:hAnsi="Cambria" w:cs="Cambria"/>
          <w:sz w:val="24"/>
          <w:lang w:val="sr-Cyrl-RS"/>
        </w:rPr>
        <w:t>поља се постављају/мењај</w:t>
      </w:r>
      <w:r w:rsidR="00EE3C1A">
        <w:rPr>
          <w:rFonts w:ascii="Cambria" w:eastAsia="Cambria" w:hAnsi="Cambria" w:cs="Cambria"/>
          <w:sz w:val="24"/>
          <w:lang w:val="sr-Cyrl-RS"/>
        </w:rPr>
        <w:t>у приликом резоновања</w:t>
      </w:r>
      <w:r w:rsidR="00AD0B9C">
        <w:rPr>
          <w:rFonts w:ascii="Cambria" w:eastAsia="Cambria" w:hAnsi="Cambria" w:cs="Cambria"/>
          <w:sz w:val="24"/>
          <w:lang w:val="sr-Cyrl-RS"/>
        </w:rPr>
        <w:t>.</w:t>
      </w:r>
    </w:p>
    <w:p w:rsidR="00966870" w:rsidRDefault="00AE3721"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Покреће се резоне</w:t>
      </w:r>
      <w:r w:rsidR="00D007D4">
        <w:rPr>
          <w:rFonts w:ascii="Cambria" w:eastAsia="Cambria" w:hAnsi="Cambria" w:cs="Cambria"/>
          <w:sz w:val="24"/>
          <w:lang w:val="sr-Cyrl-RS"/>
        </w:rPr>
        <w:t>р</w:t>
      </w:r>
      <w:r w:rsidR="00966870">
        <w:rPr>
          <w:rFonts w:ascii="Cambria" w:eastAsia="Cambria" w:hAnsi="Cambria" w:cs="Cambria"/>
          <w:sz w:val="24"/>
          <w:lang w:val="sr-Cyrl-RS"/>
        </w:rPr>
        <w:t>. Правила чи</w:t>
      </w:r>
      <w:r w:rsidR="00EE3C1A">
        <w:rPr>
          <w:rFonts w:ascii="Cambria" w:eastAsia="Cambria" w:hAnsi="Cambria" w:cs="Cambria"/>
          <w:sz w:val="24"/>
          <w:lang w:val="sr-Cyrl-RS"/>
        </w:rPr>
        <w:t xml:space="preserve">не групе </w:t>
      </w:r>
      <w:hyperlink w:anchor="група_1А" w:history="1">
        <w:r w:rsidR="00EE3C1A" w:rsidRPr="001B03FA">
          <w:rPr>
            <w:rStyle w:val="a3"/>
            <w:rFonts w:ascii="Cambria" w:eastAsia="Cambria" w:hAnsi="Cambria" w:cs="Cambria"/>
            <w:sz w:val="24"/>
            <w:lang w:val="sr-Cyrl-RS"/>
          </w:rPr>
          <w:t>1А</w:t>
        </w:r>
      </w:hyperlink>
      <w:r w:rsidR="00EE3C1A">
        <w:rPr>
          <w:rFonts w:ascii="Cambria" w:eastAsia="Cambria" w:hAnsi="Cambria" w:cs="Cambria"/>
          <w:sz w:val="24"/>
          <w:lang w:val="sr-Cyrl-RS"/>
        </w:rPr>
        <w:t xml:space="preserve">, </w:t>
      </w:r>
      <w:hyperlink w:anchor="група_1Б" w:history="1">
        <w:r w:rsidR="00EE3C1A" w:rsidRPr="001B03FA">
          <w:rPr>
            <w:rStyle w:val="a3"/>
            <w:rFonts w:ascii="Cambria" w:eastAsia="Cambria" w:hAnsi="Cambria" w:cs="Cambria"/>
            <w:sz w:val="24"/>
            <w:lang w:val="sr-Cyrl-RS"/>
          </w:rPr>
          <w:t>1Б</w:t>
        </w:r>
      </w:hyperlink>
      <w:r w:rsidR="00EE3C1A">
        <w:rPr>
          <w:rFonts w:ascii="Cambria" w:eastAsia="Cambria" w:hAnsi="Cambria" w:cs="Cambria"/>
          <w:sz w:val="24"/>
          <w:lang w:val="sr-Cyrl-RS"/>
        </w:rPr>
        <w:t xml:space="preserve">, </w:t>
      </w:r>
      <w:hyperlink w:anchor="група_1В" w:history="1">
        <w:r w:rsidR="00EE3C1A" w:rsidRPr="001B03FA">
          <w:rPr>
            <w:rStyle w:val="a3"/>
            <w:rFonts w:ascii="Cambria" w:eastAsia="Cambria" w:hAnsi="Cambria" w:cs="Cambria"/>
            <w:sz w:val="24"/>
            <w:lang w:val="sr-Cyrl-RS"/>
          </w:rPr>
          <w:t>1В</w:t>
        </w:r>
      </w:hyperlink>
      <w:r w:rsidR="00EE3C1A">
        <w:rPr>
          <w:rFonts w:ascii="Cambria" w:eastAsia="Cambria" w:hAnsi="Cambria" w:cs="Cambria"/>
          <w:sz w:val="24"/>
          <w:lang w:val="sr-Cyrl-RS"/>
        </w:rPr>
        <w:t xml:space="preserve"> и </w:t>
      </w:r>
      <w:hyperlink w:anchor="група_1Г" w:history="1">
        <w:r w:rsidR="00EE3C1A" w:rsidRPr="001B03FA">
          <w:rPr>
            <w:rStyle w:val="a3"/>
            <w:rFonts w:ascii="Cambria" w:eastAsia="Cambria" w:hAnsi="Cambria" w:cs="Cambria"/>
            <w:sz w:val="24"/>
            <w:lang w:val="sr-Cyrl-RS"/>
          </w:rPr>
          <w:t>1Г</w:t>
        </w:r>
      </w:hyperlink>
      <w:r w:rsidR="00EE3C1A">
        <w:rPr>
          <w:rFonts w:ascii="Cambria" w:eastAsia="Cambria" w:hAnsi="Cambria" w:cs="Cambria"/>
          <w:sz w:val="24"/>
          <w:lang w:val="sr-Cyrl-RS"/>
        </w:rPr>
        <w:t>. П</w:t>
      </w:r>
      <w:r w:rsidR="00966870">
        <w:rPr>
          <w:rFonts w:ascii="Cambria" w:eastAsia="Cambria" w:hAnsi="Cambria" w:cs="Cambria"/>
          <w:sz w:val="24"/>
          <w:lang w:val="sr-Cyrl-RS"/>
        </w:rPr>
        <w:t>редуслов</w:t>
      </w:r>
      <w:r w:rsidR="00EE3C1A">
        <w:rPr>
          <w:rFonts w:ascii="Cambria" w:eastAsia="Cambria" w:hAnsi="Cambria" w:cs="Cambria"/>
          <w:sz w:val="24"/>
          <w:lang w:val="sr-Cyrl-RS"/>
        </w:rPr>
        <w:t xml:space="preserve"> сваке од</w:t>
      </w:r>
      <w:r w:rsidR="0025230E">
        <w:rPr>
          <w:rFonts w:ascii="Cambria" w:eastAsia="Cambria" w:hAnsi="Cambria" w:cs="Cambria"/>
          <w:sz w:val="24"/>
          <w:lang w:val="en-US"/>
        </w:rPr>
        <w:t xml:space="preserve"> </w:t>
      </w:r>
      <w:hyperlink w:anchor="група_1Б" w:history="1">
        <w:r w:rsidR="00966870" w:rsidRPr="001B03FA">
          <w:rPr>
            <w:rStyle w:val="a3"/>
            <w:rFonts w:ascii="Cambria" w:eastAsia="Cambria" w:hAnsi="Cambria" w:cs="Cambria"/>
            <w:sz w:val="24"/>
            <w:lang w:val="sr-Cyrl-RS"/>
          </w:rPr>
          <w:t>1Б</w:t>
        </w:r>
      </w:hyperlink>
      <w:r w:rsidR="00966870">
        <w:rPr>
          <w:rFonts w:ascii="Cambria" w:eastAsia="Cambria" w:hAnsi="Cambria" w:cs="Cambria"/>
          <w:sz w:val="24"/>
          <w:lang w:val="sr-Cyrl-RS"/>
        </w:rPr>
        <w:t xml:space="preserve">, </w:t>
      </w:r>
      <w:hyperlink w:anchor="група_1В" w:history="1">
        <w:r w:rsidR="00966870" w:rsidRPr="001B03FA">
          <w:rPr>
            <w:rStyle w:val="a3"/>
            <w:rFonts w:ascii="Cambria" w:eastAsia="Cambria" w:hAnsi="Cambria" w:cs="Cambria"/>
            <w:sz w:val="24"/>
            <w:lang w:val="sr-Cyrl-RS"/>
          </w:rPr>
          <w:t>1В</w:t>
        </w:r>
      </w:hyperlink>
      <w:r w:rsidR="00966870">
        <w:rPr>
          <w:rFonts w:ascii="Cambria" w:eastAsia="Cambria" w:hAnsi="Cambria" w:cs="Cambria"/>
          <w:sz w:val="24"/>
          <w:lang w:val="sr-Cyrl-RS"/>
        </w:rPr>
        <w:t xml:space="preserve"> и </w:t>
      </w:r>
      <w:hyperlink w:anchor="група_1Г" w:history="1">
        <w:r w:rsidR="00966870" w:rsidRPr="001B03FA">
          <w:rPr>
            <w:rStyle w:val="a3"/>
            <w:rFonts w:ascii="Cambria" w:eastAsia="Cambria" w:hAnsi="Cambria" w:cs="Cambria"/>
            <w:sz w:val="24"/>
            <w:lang w:val="sr-Cyrl-RS"/>
          </w:rPr>
          <w:t>1Г</w:t>
        </w:r>
      </w:hyperlink>
      <w:r w:rsidR="0025230E">
        <w:rPr>
          <w:rFonts w:ascii="Cambria" w:eastAsia="Cambria" w:hAnsi="Cambria" w:cs="Cambria"/>
          <w:sz w:val="24"/>
          <w:lang w:val="en-US"/>
        </w:rPr>
        <w:t xml:space="preserve"> </w:t>
      </w:r>
      <w:r w:rsidR="0025230E">
        <w:rPr>
          <w:rFonts w:ascii="Cambria" w:eastAsia="Cambria" w:hAnsi="Cambria" w:cs="Cambria"/>
          <w:sz w:val="24"/>
          <w:lang w:val="sr-Cyrl-RS"/>
        </w:rPr>
        <w:t>група</w:t>
      </w:r>
      <w:r w:rsidR="00966870">
        <w:rPr>
          <w:rFonts w:ascii="Cambria" w:eastAsia="Cambria" w:hAnsi="Cambria" w:cs="Cambria"/>
          <w:sz w:val="24"/>
          <w:lang w:val="sr-Cyrl-RS"/>
        </w:rPr>
        <w:t xml:space="preserve"> јесте тај да је </w:t>
      </w:r>
      <w:proofErr w:type="spellStart"/>
      <w:r w:rsidR="00966870">
        <w:rPr>
          <w:rFonts w:ascii="Cambria" w:eastAsia="Cambria" w:hAnsi="Cambria" w:cs="Cambria"/>
          <w:sz w:val="24"/>
          <w:lang w:val="sr-Cyrl-RS"/>
        </w:rPr>
        <w:t>флег</w:t>
      </w:r>
      <w:proofErr w:type="spellEnd"/>
      <w:r w:rsidR="00966870">
        <w:rPr>
          <w:rFonts w:ascii="Cambria" w:eastAsia="Cambria" w:hAnsi="Cambria" w:cs="Cambria"/>
          <w:sz w:val="24"/>
          <w:lang w:val="sr-Cyrl-RS"/>
        </w:rPr>
        <w:t xml:space="preserve"> валидности </w:t>
      </w:r>
      <w:r w:rsidR="00966870">
        <w:rPr>
          <w:rFonts w:ascii="Cambria" w:eastAsia="Cambria" w:hAnsi="Cambria" w:cs="Cambria"/>
          <w:sz w:val="24"/>
          <w:lang w:val="en-US"/>
        </w:rPr>
        <w:t>true</w:t>
      </w:r>
      <w:r w:rsidR="00966870">
        <w:rPr>
          <w:rFonts w:ascii="Cambria" w:eastAsia="Cambria" w:hAnsi="Cambria" w:cs="Cambria"/>
          <w:sz w:val="24"/>
          <w:lang w:val="sr-Cyrl-RS"/>
        </w:rPr>
        <w:t xml:space="preserve">. Како је тај </w:t>
      </w:r>
      <w:proofErr w:type="spellStart"/>
      <w:r w:rsidR="00966870">
        <w:rPr>
          <w:rFonts w:ascii="Cambria" w:eastAsia="Cambria" w:hAnsi="Cambria" w:cs="Cambria"/>
          <w:sz w:val="24"/>
          <w:lang w:val="sr-Cyrl-RS"/>
        </w:rPr>
        <w:t>флег</w:t>
      </w:r>
      <w:proofErr w:type="spellEnd"/>
      <w:r w:rsidR="00966870">
        <w:rPr>
          <w:rFonts w:ascii="Cambria" w:eastAsia="Cambria" w:hAnsi="Cambria" w:cs="Cambria"/>
          <w:sz w:val="24"/>
          <w:lang w:val="sr-Cyrl-RS"/>
        </w:rPr>
        <w:t xml:space="preserve"> иницијално </w:t>
      </w:r>
      <w:r w:rsidR="00966870">
        <w:rPr>
          <w:rFonts w:ascii="Cambria" w:eastAsia="Cambria" w:hAnsi="Cambria" w:cs="Cambria"/>
          <w:sz w:val="24"/>
          <w:lang w:val="en-US"/>
        </w:rPr>
        <w:t xml:space="preserve">false, </w:t>
      </w:r>
      <w:r w:rsidR="00966870">
        <w:rPr>
          <w:rFonts w:ascii="Cambria" w:eastAsia="Cambria" w:hAnsi="Cambria" w:cs="Cambria"/>
          <w:sz w:val="24"/>
          <w:lang w:val="sr-Cyrl-RS"/>
        </w:rPr>
        <w:t>акти</w:t>
      </w:r>
      <w:r w:rsidR="0025230E">
        <w:rPr>
          <w:rFonts w:ascii="Cambria" w:eastAsia="Cambria" w:hAnsi="Cambria" w:cs="Cambria"/>
          <w:sz w:val="24"/>
          <w:lang w:val="sr-Cyrl-RS"/>
        </w:rPr>
        <w:t xml:space="preserve">вираће се само </w:t>
      </w:r>
      <w:r w:rsidR="00A43140">
        <w:rPr>
          <w:rFonts w:ascii="Cambria" w:eastAsia="Cambria" w:hAnsi="Cambria" w:cs="Cambria"/>
          <w:sz w:val="24"/>
          <w:lang w:val="sr-Cyrl-RS"/>
        </w:rPr>
        <w:t xml:space="preserve">група </w:t>
      </w:r>
      <w:hyperlink w:anchor="група_1А" w:history="1">
        <w:r w:rsidR="0025230E" w:rsidRPr="001B03FA">
          <w:rPr>
            <w:rStyle w:val="a3"/>
            <w:rFonts w:ascii="Cambria" w:eastAsia="Cambria" w:hAnsi="Cambria" w:cs="Cambria"/>
            <w:sz w:val="24"/>
            <w:lang w:val="sr-Cyrl-RS"/>
          </w:rPr>
          <w:t>1А</w:t>
        </w:r>
      </w:hyperlink>
      <w:r w:rsidR="00966870">
        <w:rPr>
          <w:rFonts w:ascii="Cambria" w:eastAsia="Cambria" w:hAnsi="Cambria" w:cs="Cambria"/>
          <w:sz w:val="24"/>
          <w:lang w:val="sr-Cyrl-RS"/>
        </w:rPr>
        <w:t xml:space="preserve">, јер је </w:t>
      </w:r>
      <w:r w:rsidR="0025230E">
        <w:rPr>
          <w:rFonts w:ascii="Cambria" w:eastAsia="Cambria" w:hAnsi="Cambria" w:cs="Cambria"/>
          <w:sz w:val="24"/>
          <w:lang w:val="sr-Cyrl-RS"/>
        </w:rPr>
        <w:t>њој</w:t>
      </w:r>
      <w:r w:rsidR="006B2400">
        <w:rPr>
          <w:rFonts w:ascii="Cambria" w:eastAsia="Cambria" w:hAnsi="Cambria" w:cs="Cambria"/>
          <w:sz w:val="24"/>
          <w:lang w:val="sr-Cyrl-RS"/>
        </w:rPr>
        <w:t xml:space="preserve"> предуслов да је</w:t>
      </w:r>
      <w:r w:rsidR="00966870">
        <w:rPr>
          <w:rFonts w:ascii="Cambria" w:eastAsia="Cambria" w:hAnsi="Cambria" w:cs="Cambria"/>
          <w:sz w:val="24"/>
          <w:lang w:val="sr-Cyrl-RS"/>
        </w:rPr>
        <w:t xml:space="preserve"> </w:t>
      </w:r>
      <w:r w:rsidR="00966870">
        <w:rPr>
          <w:rFonts w:ascii="Cambria" w:eastAsia="Cambria" w:hAnsi="Cambria" w:cs="Cambria"/>
          <w:sz w:val="24"/>
          <w:lang w:val="en-US"/>
        </w:rPr>
        <w:t xml:space="preserve">false. </w:t>
      </w:r>
    </w:p>
    <w:p w:rsidR="00966870" w:rsidRDefault="00AD0B9C"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Проверава</w:t>
      </w:r>
      <w:r w:rsidR="00931539">
        <w:rPr>
          <w:rFonts w:ascii="Cambria" w:eastAsia="Cambria" w:hAnsi="Cambria" w:cs="Cambria"/>
          <w:sz w:val="24"/>
          <w:lang w:val="sr-Cyrl-RS"/>
        </w:rPr>
        <w:t xml:space="preserve">ју се услови </w:t>
      </w:r>
      <w:r w:rsidR="00966870">
        <w:rPr>
          <w:rFonts w:ascii="Cambria" w:eastAsia="Cambria" w:hAnsi="Cambria" w:cs="Cambria"/>
          <w:sz w:val="24"/>
          <w:lang w:val="sr-Cyrl-RS"/>
        </w:rPr>
        <w:t xml:space="preserve">из групе </w:t>
      </w:r>
      <w:hyperlink w:anchor="група_1А" w:history="1">
        <w:r w:rsidR="00966870" w:rsidRPr="001C37E2">
          <w:rPr>
            <w:rStyle w:val="a3"/>
            <w:rFonts w:ascii="Cambria" w:eastAsia="Cambria" w:hAnsi="Cambria" w:cs="Cambria"/>
            <w:sz w:val="24"/>
            <w:lang w:val="sr-Cyrl-RS"/>
          </w:rPr>
          <w:t>1А</w:t>
        </w:r>
      </w:hyperlink>
      <w:r w:rsidR="00093D7D">
        <w:rPr>
          <w:rFonts w:ascii="Cambria" w:eastAsia="Cambria" w:hAnsi="Cambria" w:cs="Cambria"/>
          <w:sz w:val="24"/>
          <w:lang w:val="sr-Cyrl-RS"/>
        </w:rPr>
        <w:t>, редоследом</w:t>
      </w:r>
      <w:r w:rsidR="00966870">
        <w:rPr>
          <w:rFonts w:ascii="Cambria" w:eastAsia="Cambria" w:hAnsi="Cambria" w:cs="Cambria"/>
          <w:sz w:val="24"/>
          <w:lang w:val="sr-Cyrl-RS"/>
        </w:rPr>
        <w:t xml:space="preserve"> којим су наведени.</w:t>
      </w:r>
      <w:r w:rsidR="00330340">
        <w:rPr>
          <w:rFonts w:ascii="Cambria" w:eastAsia="Cambria" w:hAnsi="Cambria" w:cs="Cambria"/>
          <w:sz w:val="24"/>
          <w:lang w:val="sr-Cyrl-RS"/>
        </w:rPr>
        <w:t xml:space="preserve"> </w:t>
      </w:r>
      <w:r>
        <w:rPr>
          <w:rFonts w:ascii="Cambria" w:eastAsia="Cambria" w:hAnsi="Cambria" w:cs="Cambria"/>
          <w:sz w:val="24"/>
          <w:lang w:val="sr-Cyrl-RS"/>
        </w:rPr>
        <w:t>Бу</w:t>
      </w:r>
      <w:r w:rsidR="005A1927">
        <w:rPr>
          <w:rFonts w:ascii="Cambria" w:eastAsia="Cambria" w:hAnsi="Cambria" w:cs="Cambria"/>
          <w:sz w:val="24"/>
          <w:lang w:val="sr-Cyrl-RS"/>
        </w:rPr>
        <w:t>дући да ниједан од услова није и</w:t>
      </w:r>
      <w:r>
        <w:rPr>
          <w:rFonts w:ascii="Cambria" w:eastAsia="Cambria" w:hAnsi="Cambria" w:cs="Cambria"/>
          <w:sz w:val="24"/>
          <w:lang w:val="sr-Cyrl-RS"/>
        </w:rPr>
        <w:t xml:space="preserve">спуњен, </w:t>
      </w:r>
      <w:r w:rsidR="00966870">
        <w:rPr>
          <w:rFonts w:ascii="Cambria" w:eastAsia="Cambria" w:hAnsi="Cambria" w:cs="Cambria"/>
          <w:sz w:val="24"/>
          <w:lang w:val="sr-Cyrl-RS"/>
        </w:rPr>
        <w:t xml:space="preserve">мења се </w:t>
      </w:r>
      <w:proofErr w:type="spellStart"/>
      <w:r w:rsidR="00966870">
        <w:rPr>
          <w:rFonts w:ascii="Cambria" w:eastAsia="Cambria" w:hAnsi="Cambria" w:cs="Cambria"/>
          <w:sz w:val="24"/>
          <w:lang w:val="sr-Cyrl-RS"/>
        </w:rPr>
        <w:t>флег</w:t>
      </w:r>
      <w:proofErr w:type="spellEnd"/>
      <w:r w:rsidR="00966870">
        <w:rPr>
          <w:rFonts w:ascii="Cambria" w:eastAsia="Cambria" w:hAnsi="Cambria" w:cs="Cambria"/>
          <w:sz w:val="24"/>
          <w:lang w:val="sr-Cyrl-RS"/>
        </w:rPr>
        <w:t xml:space="preserve"> валидности </w:t>
      </w:r>
      <w:r>
        <w:rPr>
          <w:rFonts w:ascii="Cambria" w:eastAsia="Cambria" w:hAnsi="Cambria" w:cs="Cambria"/>
          <w:sz w:val="24"/>
          <w:lang w:val="sr-Cyrl-RS"/>
        </w:rPr>
        <w:t xml:space="preserve">са </w:t>
      </w:r>
      <w:r>
        <w:rPr>
          <w:rFonts w:ascii="Cambria" w:eastAsia="Cambria" w:hAnsi="Cambria" w:cs="Cambria"/>
          <w:sz w:val="24"/>
          <w:lang w:val="en-US"/>
        </w:rPr>
        <w:t xml:space="preserve">false </w:t>
      </w:r>
      <w:r>
        <w:rPr>
          <w:rFonts w:ascii="Cambria" w:eastAsia="Cambria" w:hAnsi="Cambria" w:cs="Cambria"/>
          <w:sz w:val="24"/>
          <w:lang w:val="sr-Cyrl-RS"/>
        </w:rPr>
        <w:t xml:space="preserve">на </w:t>
      </w:r>
      <w:r w:rsidR="002A0BD4">
        <w:rPr>
          <w:rFonts w:ascii="Cambria" w:eastAsia="Cambria" w:hAnsi="Cambria" w:cs="Cambria"/>
          <w:sz w:val="24"/>
          <w:lang w:val="en-US"/>
        </w:rPr>
        <w:t>true</w:t>
      </w:r>
      <w:r w:rsidR="002A0BD4">
        <w:rPr>
          <w:rFonts w:ascii="Cambria" w:eastAsia="Cambria" w:hAnsi="Cambria" w:cs="Cambria"/>
          <w:sz w:val="24"/>
          <w:lang w:val="sr-Cyrl-RS"/>
        </w:rPr>
        <w:t xml:space="preserve">. </w:t>
      </w:r>
      <w:r w:rsidR="00330340" w:rsidRPr="00966870">
        <w:rPr>
          <w:rFonts w:ascii="Cambria" w:eastAsia="Cambria" w:hAnsi="Cambria" w:cs="Cambria"/>
          <w:sz w:val="24"/>
          <w:lang w:val="sr-Cyrl-RS"/>
        </w:rPr>
        <w:t>Да је неки од услова</w:t>
      </w:r>
      <w:r w:rsidR="00330340">
        <w:rPr>
          <w:rFonts w:ascii="Cambria" w:eastAsia="Cambria" w:hAnsi="Cambria" w:cs="Cambria"/>
          <w:sz w:val="24"/>
          <w:lang w:val="sr-Cyrl-RS"/>
        </w:rPr>
        <w:t xml:space="preserve"> </w:t>
      </w:r>
      <w:r w:rsidR="00330340" w:rsidRPr="00966870">
        <w:rPr>
          <w:rFonts w:ascii="Cambria" w:eastAsia="Cambria" w:hAnsi="Cambria" w:cs="Cambria"/>
          <w:sz w:val="24"/>
          <w:lang w:val="sr-Cyrl-RS"/>
        </w:rPr>
        <w:t xml:space="preserve">био испуњен, </w:t>
      </w:r>
      <w:r w:rsidR="006D4D59">
        <w:rPr>
          <w:rFonts w:ascii="Cambria" w:eastAsia="Cambria" w:hAnsi="Cambria" w:cs="Cambria"/>
          <w:sz w:val="24"/>
          <w:lang w:val="sr-Cyrl-RS"/>
        </w:rPr>
        <w:t>порука</w:t>
      </w:r>
      <w:r w:rsidR="00DD0DFD">
        <w:rPr>
          <w:rFonts w:ascii="Cambria" w:eastAsia="Cambria" w:hAnsi="Cambria" w:cs="Cambria"/>
          <w:sz w:val="24"/>
          <w:lang w:val="sr-Cyrl-RS"/>
        </w:rPr>
        <w:t xml:space="preserve"> грешке би се изменила</w:t>
      </w:r>
      <w:r w:rsidR="00330340">
        <w:rPr>
          <w:rFonts w:ascii="Cambria" w:eastAsia="Cambria" w:hAnsi="Cambria" w:cs="Cambria"/>
          <w:sz w:val="24"/>
          <w:lang w:val="sr-Cyrl-RS"/>
        </w:rPr>
        <w:t xml:space="preserve"> са </w:t>
      </w:r>
      <w:r w:rsidR="00330340">
        <w:rPr>
          <w:rFonts w:ascii="Cambria" w:eastAsia="Cambria" w:hAnsi="Cambria" w:cs="Cambria"/>
          <w:sz w:val="24"/>
          <w:lang w:val="en-US"/>
        </w:rPr>
        <w:t xml:space="preserve">null </w:t>
      </w:r>
      <w:r w:rsidR="00330340">
        <w:rPr>
          <w:rFonts w:ascii="Cambria" w:eastAsia="Cambria" w:hAnsi="Cambria" w:cs="Cambria"/>
          <w:sz w:val="24"/>
          <w:lang w:val="sr-Cyrl-RS"/>
        </w:rPr>
        <w:t>на одговарајућу вредност</w:t>
      </w:r>
      <w:r w:rsidR="00330340" w:rsidRPr="00966870">
        <w:rPr>
          <w:rFonts w:ascii="Cambria" w:eastAsia="Cambria" w:hAnsi="Cambria" w:cs="Cambria"/>
          <w:sz w:val="24"/>
          <w:lang w:val="sr-Cyrl-RS"/>
        </w:rPr>
        <w:t xml:space="preserve">, али се </w:t>
      </w:r>
      <w:proofErr w:type="spellStart"/>
      <w:r w:rsidR="00330340" w:rsidRPr="00966870">
        <w:rPr>
          <w:rFonts w:ascii="Cambria" w:eastAsia="Cambria" w:hAnsi="Cambria" w:cs="Cambria"/>
          <w:sz w:val="24"/>
          <w:lang w:val="sr-Cyrl-RS"/>
        </w:rPr>
        <w:t>флег</w:t>
      </w:r>
      <w:proofErr w:type="spellEnd"/>
      <w:r w:rsidR="00330340" w:rsidRPr="00966870">
        <w:rPr>
          <w:rFonts w:ascii="Cambria" w:eastAsia="Cambria" w:hAnsi="Cambria" w:cs="Cambria"/>
          <w:sz w:val="24"/>
          <w:lang w:val="sr-Cyrl-RS"/>
        </w:rPr>
        <w:t xml:space="preserve"> не би мењао.</w:t>
      </w:r>
      <w:r w:rsidR="00330340">
        <w:rPr>
          <w:rFonts w:ascii="Cambria" w:eastAsia="Cambria" w:hAnsi="Cambria" w:cs="Cambria"/>
          <w:sz w:val="24"/>
          <w:lang w:val="sr-Cyrl-RS"/>
        </w:rPr>
        <w:t xml:space="preserve"> Тиме би се </w:t>
      </w:r>
      <w:r w:rsidR="00330340">
        <w:rPr>
          <w:rFonts w:ascii="Cambria" w:eastAsia="Cambria" w:hAnsi="Cambria" w:cs="Cambria"/>
          <w:sz w:val="24"/>
          <w:lang w:val="sr-Cyrl-RS"/>
        </w:rPr>
        <w:lastRenderedPageBreak/>
        <w:t xml:space="preserve">прекинуло извршавање </w:t>
      </w:r>
      <w:r w:rsidR="00330DF7">
        <w:rPr>
          <w:rFonts w:ascii="Cambria" w:eastAsia="Cambria" w:hAnsi="Cambria" w:cs="Cambria"/>
          <w:sz w:val="24"/>
          <w:lang w:val="sr-Cyrl-RS"/>
        </w:rPr>
        <w:t xml:space="preserve">свих осталих правила из групе </w:t>
      </w:r>
      <w:hyperlink w:anchor="група_1А" w:history="1">
        <w:r w:rsidR="00330DF7" w:rsidRPr="001C37E2">
          <w:rPr>
            <w:rStyle w:val="a3"/>
            <w:rFonts w:ascii="Cambria" w:eastAsia="Cambria" w:hAnsi="Cambria" w:cs="Cambria"/>
            <w:sz w:val="24"/>
            <w:lang w:val="sr-Cyrl-RS"/>
          </w:rPr>
          <w:t>1А</w:t>
        </w:r>
      </w:hyperlink>
      <w:r w:rsidR="00330DF7">
        <w:rPr>
          <w:rFonts w:ascii="Cambria" w:eastAsia="Cambria" w:hAnsi="Cambria" w:cs="Cambria"/>
          <w:sz w:val="24"/>
          <w:lang w:val="sr-Cyrl-RS"/>
        </w:rPr>
        <w:t xml:space="preserve"> (јер </w:t>
      </w:r>
      <w:r w:rsidR="00330340">
        <w:rPr>
          <w:rFonts w:ascii="Cambria" w:eastAsia="Cambria" w:hAnsi="Cambria" w:cs="Cambria"/>
          <w:sz w:val="24"/>
          <w:lang w:val="sr-Cyrl-RS"/>
        </w:rPr>
        <w:t>је</w:t>
      </w:r>
      <w:r w:rsidR="00330DF7">
        <w:rPr>
          <w:rFonts w:ascii="Cambria" w:eastAsia="Cambria" w:hAnsi="Cambria" w:cs="Cambria"/>
          <w:sz w:val="24"/>
          <w:lang w:val="sr-Cyrl-RS"/>
        </w:rPr>
        <w:t xml:space="preserve"> њима</w:t>
      </w:r>
      <w:r w:rsidR="00B07289">
        <w:rPr>
          <w:rFonts w:ascii="Cambria" w:eastAsia="Cambria" w:hAnsi="Cambria" w:cs="Cambria"/>
          <w:sz w:val="24"/>
          <w:lang w:val="sr-Cyrl-RS"/>
        </w:rPr>
        <w:t xml:space="preserve"> предуслов </w:t>
      </w:r>
      <w:r w:rsidR="00591344">
        <w:rPr>
          <w:rFonts w:ascii="Cambria" w:eastAsia="Cambria" w:hAnsi="Cambria" w:cs="Cambria"/>
          <w:sz w:val="24"/>
          <w:lang w:val="sr-Cyrl-RS"/>
        </w:rPr>
        <w:t>да је порука</w:t>
      </w:r>
      <w:r w:rsidR="00330340">
        <w:rPr>
          <w:rFonts w:ascii="Cambria" w:eastAsia="Cambria" w:hAnsi="Cambria" w:cs="Cambria"/>
          <w:sz w:val="24"/>
          <w:lang w:val="sr-Cyrl-RS"/>
        </w:rPr>
        <w:t xml:space="preserve"> грешке </w:t>
      </w:r>
      <w:r w:rsidR="00330340">
        <w:rPr>
          <w:rFonts w:ascii="Cambria" w:eastAsia="Cambria" w:hAnsi="Cambria" w:cs="Cambria"/>
          <w:sz w:val="24"/>
          <w:lang w:val="en-US"/>
        </w:rPr>
        <w:t>null)</w:t>
      </w:r>
      <w:r w:rsidR="00330340">
        <w:rPr>
          <w:rFonts w:ascii="Cambria" w:eastAsia="Cambria" w:hAnsi="Cambria" w:cs="Cambria"/>
          <w:sz w:val="24"/>
          <w:lang w:val="sr-Cyrl-RS"/>
        </w:rPr>
        <w:t>, али се не би</w:t>
      </w:r>
      <w:r w:rsidR="00720A5A">
        <w:rPr>
          <w:rFonts w:ascii="Cambria" w:eastAsia="Cambria" w:hAnsi="Cambria" w:cs="Cambria"/>
          <w:sz w:val="24"/>
          <w:lang w:val="sr-Cyrl-RS"/>
        </w:rPr>
        <w:t xml:space="preserve"> </w:t>
      </w:r>
      <w:r w:rsidR="00330340">
        <w:rPr>
          <w:rFonts w:ascii="Cambria" w:eastAsia="Cambria" w:hAnsi="Cambria" w:cs="Cambria"/>
          <w:sz w:val="24"/>
          <w:lang w:val="sr-Cyrl-RS"/>
        </w:rPr>
        <w:t>активирала ниједна друга група правила (јер је</w:t>
      </w:r>
      <w:r w:rsidR="009F4214">
        <w:rPr>
          <w:rFonts w:ascii="Cambria" w:eastAsia="Cambria" w:hAnsi="Cambria" w:cs="Cambria"/>
          <w:sz w:val="24"/>
          <w:lang w:val="sr-Cyrl-RS"/>
        </w:rPr>
        <w:t xml:space="preserve"> њима</w:t>
      </w:r>
      <w:r w:rsidR="00330340">
        <w:rPr>
          <w:rFonts w:ascii="Cambria" w:eastAsia="Cambria" w:hAnsi="Cambria" w:cs="Cambria"/>
          <w:sz w:val="24"/>
          <w:lang w:val="sr-Cyrl-RS"/>
        </w:rPr>
        <w:t xml:space="preserve"> предуслов да је </w:t>
      </w:r>
      <w:proofErr w:type="spellStart"/>
      <w:r w:rsidR="00330340">
        <w:rPr>
          <w:rFonts w:ascii="Cambria" w:eastAsia="Cambria" w:hAnsi="Cambria" w:cs="Cambria"/>
          <w:sz w:val="24"/>
          <w:lang w:val="sr-Cyrl-RS"/>
        </w:rPr>
        <w:t>флег</w:t>
      </w:r>
      <w:proofErr w:type="spellEnd"/>
      <w:r w:rsidR="00330340">
        <w:rPr>
          <w:rFonts w:ascii="Cambria" w:eastAsia="Cambria" w:hAnsi="Cambria" w:cs="Cambria"/>
          <w:sz w:val="24"/>
          <w:lang w:val="sr-Cyrl-RS"/>
        </w:rPr>
        <w:t xml:space="preserve"> валидности </w:t>
      </w:r>
      <w:r w:rsidR="00330340">
        <w:rPr>
          <w:rFonts w:ascii="Cambria" w:eastAsia="Cambria" w:hAnsi="Cambria" w:cs="Cambria"/>
          <w:sz w:val="24"/>
          <w:lang w:val="en-US"/>
        </w:rPr>
        <w:t>true)</w:t>
      </w:r>
      <w:r w:rsidR="00330340">
        <w:rPr>
          <w:rFonts w:ascii="Cambria" w:eastAsia="Cambria" w:hAnsi="Cambria" w:cs="Cambria"/>
          <w:sz w:val="24"/>
          <w:lang w:val="sr-Cyrl-RS"/>
        </w:rPr>
        <w:t>. У том слу</w:t>
      </w:r>
      <w:r w:rsidR="001226E3">
        <w:rPr>
          <w:rFonts w:ascii="Cambria" w:eastAsia="Cambria" w:hAnsi="Cambria" w:cs="Cambria"/>
          <w:sz w:val="24"/>
          <w:lang w:val="sr-Cyrl-RS"/>
        </w:rPr>
        <w:t xml:space="preserve">чају би се резоновање прекинуло, </w:t>
      </w:r>
      <w:r w:rsidR="00330340">
        <w:rPr>
          <w:rFonts w:ascii="Cambria" w:eastAsia="Cambria" w:hAnsi="Cambria" w:cs="Cambria"/>
          <w:sz w:val="24"/>
          <w:lang w:val="sr-Cyrl-RS"/>
        </w:rPr>
        <w:t>а корисник обавестио о неуспеху.</w:t>
      </w:r>
    </w:p>
    <w:p w:rsidR="00AD0B9C" w:rsidRPr="00966870" w:rsidRDefault="00330340"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Изменом</w:t>
      </w:r>
      <w:r w:rsidR="00966870">
        <w:rPr>
          <w:rFonts w:ascii="Cambria" w:eastAsia="Cambria" w:hAnsi="Cambria" w:cs="Cambria"/>
          <w:sz w:val="24"/>
          <w:lang w:val="sr-Cyrl-RS"/>
        </w:rPr>
        <w:t xml:space="preserve"> </w:t>
      </w:r>
      <w:proofErr w:type="spellStart"/>
      <w:r w:rsidR="00966870">
        <w:rPr>
          <w:rFonts w:ascii="Cambria" w:eastAsia="Cambria" w:hAnsi="Cambria" w:cs="Cambria"/>
          <w:sz w:val="24"/>
          <w:lang w:val="sr-Cyrl-RS"/>
        </w:rPr>
        <w:t>флега</w:t>
      </w:r>
      <w:proofErr w:type="spellEnd"/>
      <w:r w:rsidR="00966870">
        <w:rPr>
          <w:rFonts w:ascii="Cambria" w:eastAsia="Cambria" w:hAnsi="Cambria" w:cs="Cambria"/>
          <w:sz w:val="24"/>
          <w:lang w:val="sr-Cyrl-RS"/>
        </w:rPr>
        <w:t xml:space="preserve"> валидности са </w:t>
      </w:r>
      <w:r w:rsidR="00966870">
        <w:rPr>
          <w:rFonts w:ascii="Cambria" w:eastAsia="Cambria" w:hAnsi="Cambria" w:cs="Cambria"/>
          <w:sz w:val="24"/>
          <w:lang w:val="en-US"/>
        </w:rPr>
        <w:t>false</w:t>
      </w:r>
      <w:r>
        <w:rPr>
          <w:rFonts w:ascii="Cambria" w:eastAsia="Cambria" w:hAnsi="Cambria" w:cs="Cambria"/>
          <w:sz w:val="24"/>
          <w:lang w:val="sr-Cyrl-RS"/>
        </w:rPr>
        <w:t xml:space="preserve"> вредности</w:t>
      </w:r>
      <w:r w:rsidR="00966870">
        <w:rPr>
          <w:rFonts w:ascii="Cambria" w:eastAsia="Cambria" w:hAnsi="Cambria" w:cs="Cambria"/>
          <w:sz w:val="24"/>
          <w:lang w:val="en-US"/>
        </w:rPr>
        <w:t xml:space="preserve"> </w:t>
      </w:r>
      <w:r w:rsidR="00966870">
        <w:rPr>
          <w:rFonts w:ascii="Cambria" w:eastAsia="Cambria" w:hAnsi="Cambria" w:cs="Cambria"/>
          <w:sz w:val="24"/>
          <w:lang w:val="sr-Cyrl-RS"/>
        </w:rPr>
        <w:t xml:space="preserve">на </w:t>
      </w:r>
      <w:r w:rsidR="00966870">
        <w:rPr>
          <w:rFonts w:ascii="Cambria" w:eastAsia="Cambria" w:hAnsi="Cambria" w:cs="Cambria"/>
          <w:sz w:val="24"/>
          <w:lang w:val="en-US"/>
        </w:rPr>
        <w:t>true</w:t>
      </w:r>
      <w:r w:rsidR="00966870">
        <w:rPr>
          <w:rFonts w:ascii="Cambria" w:eastAsia="Cambria" w:hAnsi="Cambria" w:cs="Cambria"/>
          <w:sz w:val="24"/>
          <w:lang w:val="sr-Cyrl-RS"/>
        </w:rPr>
        <w:t xml:space="preserve"> прекида се извршавање свих </w:t>
      </w:r>
      <w:r>
        <w:rPr>
          <w:rFonts w:ascii="Cambria" w:eastAsia="Cambria" w:hAnsi="Cambria" w:cs="Cambria"/>
          <w:sz w:val="24"/>
          <w:lang w:val="sr-Cyrl-RS"/>
        </w:rPr>
        <w:t xml:space="preserve">осталих </w:t>
      </w:r>
      <w:r w:rsidR="00966870">
        <w:rPr>
          <w:rFonts w:ascii="Cambria" w:eastAsia="Cambria" w:hAnsi="Cambria" w:cs="Cambria"/>
          <w:sz w:val="24"/>
          <w:lang w:val="sr-Cyrl-RS"/>
        </w:rPr>
        <w:t xml:space="preserve">правила из групе </w:t>
      </w:r>
      <w:hyperlink w:anchor="група_1А" w:history="1">
        <w:r w:rsidR="00966870" w:rsidRPr="001C37E2">
          <w:rPr>
            <w:rStyle w:val="a3"/>
            <w:rFonts w:ascii="Cambria" w:eastAsia="Cambria" w:hAnsi="Cambria" w:cs="Cambria"/>
            <w:sz w:val="24"/>
            <w:lang w:val="sr-Cyrl-RS"/>
          </w:rPr>
          <w:t>1А</w:t>
        </w:r>
      </w:hyperlink>
      <w:r>
        <w:rPr>
          <w:rFonts w:ascii="Cambria" w:eastAsia="Cambria" w:hAnsi="Cambria" w:cs="Cambria"/>
          <w:sz w:val="24"/>
          <w:lang w:val="sr-Cyrl-RS"/>
        </w:rPr>
        <w:t xml:space="preserve"> (јер је њима предуслов да је то поље</w:t>
      </w:r>
      <w:r w:rsidR="00966870">
        <w:rPr>
          <w:rFonts w:ascii="Cambria" w:eastAsia="Cambria" w:hAnsi="Cambria" w:cs="Cambria"/>
          <w:sz w:val="24"/>
          <w:lang w:val="sr-Cyrl-RS"/>
        </w:rPr>
        <w:t xml:space="preserve"> </w:t>
      </w:r>
      <w:r w:rsidR="00966870">
        <w:rPr>
          <w:rFonts w:ascii="Cambria" w:eastAsia="Cambria" w:hAnsi="Cambria" w:cs="Cambria"/>
          <w:sz w:val="24"/>
          <w:lang w:val="en-US"/>
        </w:rPr>
        <w:t>false)</w:t>
      </w:r>
      <w:r w:rsidR="00966870">
        <w:rPr>
          <w:rFonts w:ascii="Cambria" w:eastAsia="Cambria" w:hAnsi="Cambria" w:cs="Cambria"/>
          <w:sz w:val="24"/>
          <w:lang w:val="sr-Cyrl-RS"/>
        </w:rPr>
        <w:t>, а активирају правила</w:t>
      </w:r>
      <w:r>
        <w:rPr>
          <w:rFonts w:ascii="Cambria" w:eastAsia="Cambria" w:hAnsi="Cambria" w:cs="Cambria"/>
          <w:sz w:val="24"/>
          <w:lang w:val="sr-Cyrl-RS"/>
        </w:rPr>
        <w:t xml:space="preserve"> из групе </w:t>
      </w:r>
      <w:hyperlink w:anchor="група_1Б" w:history="1">
        <w:r w:rsidRPr="001C37E2">
          <w:rPr>
            <w:rStyle w:val="a3"/>
            <w:rFonts w:ascii="Cambria" w:eastAsia="Cambria" w:hAnsi="Cambria" w:cs="Cambria"/>
            <w:sz w:val="24"/>
            <w:lang w:val="sr-Cyrl-RS"/>
          </w:rPr>
          <w:t>1Б</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true)</w:t>
      </w:r>
      <w:r>
        <w:rPr>
          <w:rFonts w:ascii="Cambria" w:eastAsia="Cambria" w:hAnsi="Cambria" w:cs="Cambria"/>
          <w:sz w:val="24"/>
          <w:lang w:val="sr-Cyrl-RS"/>
        </w:rPr>
        <w:t>.</w:t>
      </w:r>
    </w:p>
    <w:p w:rsidR="002A0BD4" w:rsidRDefault="002A0BD4"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Проверавају се у</w:t>
      </w:r>
      <w:r w:rsidR="00330340">
        <w:rPr>
          <w:rFonts w:ascii="Cambria" w:eastAsia="Cambria" w:hAnsi="Cambria" w:cs="Cambria"/>
          <w:sz w:val="24"/>
          <w:lang w:val="sr-Cyrl-RS"/>
        </w:rPr>
        <w:t xml:space="preserve">слови из групе </w:t>
      </w:r>
      <w:hyperlink w:anchor="група_1Б" w:history="1">
        <w:r w:rsidR="00330340" w:rsidRPr="001C37E2">
          <w:rPr>
            <w:rStyle w:val="a3"/>
            <w:rFonts w:ascii="Cambria" w:eastAsia="Cambria" w:hAnsi="Cambria" w:cs="Cambria"/>
            <w:sz w:val="24"/>
            <w:lang w:val="sr-Cyrl-RS"/>
          </w:rPr>
          <w:t>1Б</w:t>
        </w:r>
      </w:hyperlink>
      <w:r w:rsidR="00330340">
        <w:rPr>
          <w:rFonts w:ascii="Cambria" w:eastAsia="Cambria" w:hAnsi="Cambria" w:cs="Cambria"/>
          <w:sz w:val="24"/>
          <w:lang w:val="sr-Cyrl-RS"/>
        </w:rPr>
        <w:t>, редоследом</w:t>
      </w:r>
      <w:r>
        <w:rPr>
          <w:rFonts w:ascii="Cambria" w:eastAsia="Cambria" w:hAnsi="Cambria" w:cs="Cambria"/>
          <w:sz w:val="24"/>
          <w:lang w:val="sr-Cyrl-RS"/>
        </w:rPr>
        <w:t xml:space="preserve"> којим су наведени. Како је клијент одабрао отварање динарског рачуна са периодом орочења од 12 месеци, то ће довести до испуњености </w:t>
      </w:r>
      <w:hyperlink w:anchor="услов1_правило3_група1Б" w:history="1">
        <w:r w:rsidRPr="001C37E2">
          <w:rPr>
            <w:rStyle w:val="a3"/>
            <w:rFonts w:ascii="Cambria" w:eastAsia="Cambria" w:hAnsi="Cambria" w:cs="Cambria"/>
            <w:sz w:val="24"/>
            <w:lang w:val="sr-Cyrl-RS"/>
          </w:rPr>
          <w:t>услова 1 правила 3 групе 1Б</w:t>
        </w:r>
      </w:hyperlink>
      <w:r>
        <w:rPr>
          <w:rFonts w:ascii="Cambria" w:eastAsia="Cambria" w:hAnsi="Cambria" w:cs="Cambria"/>
          <w:sz w:val="24"/>
          <w:lang w:val="sr-Cyrl-RS"/>
        </w:rPr>
        <w:t xml:space="preserve">, те ће се поље НКС </w:t>
      </w:r>
      <w:r w:rsidR="00330340">
        <w:rPr>
          <w:rFonts w:ascii="Cambria" w:eastAsia="Cambria" w:hAnsi="Cambria" w:cs="Cambria"/>
          <w:sz w:val="24"/>
          <w:lang w:val="sr-Cyrl-RS"/>
        </w:rPr>
        <w:t>изменити</w:t>
      </w:r>
      <w:r>
        <w:rPr>
          <w:rFonts w:ascii="Cambria" w:eastAsia="Cambria" w:hAnsi="Cambria" w:cs="Cambria"/>
          <w:sz w:val="24"/>
          <w:lang w:val="sr-Cyrl-RS"/>
        </w:rPr>
        <w:t xml:space="preserve"> са </w:t>
      </w:r>
      <w:r>
        <w:rPr>
          <w:rFonts w:ascii="Cambria" w:eastAsia="Cambria" w:hAnsi="Cambria" w:cs="Cambria"/>
          <w:sz w:val="24"/>
          <w:lang w:val="en-US"/>
        </w:rPr>
        <w:t>null</w:t>
      </w:r>
      <w:r w:rsidR="00330340">
        <w:rPr>
          <w:rFonts w:ascii="Cambria" w:eastAsia="Cambria" w:hAnsi="Cambria" w:cs="Cambria"/>
          <w:sz w:val="24"/>
          <w:lang w:val="sr-Cyrl-RS"/>
        </w:rPr>
        <w:t xml:space="preserve"> вредности</w:t>
      </w:r>
      <w:r>
        <w:rPr>
          <w:rFonts w:ascii="Cambria" w:eastAsia="Cambria" w:hAnsi="Cambria" w:cs="Cambria"/>
          <w:sz w:val="24"/>
          <w:lang w:val="en-US"/>
        </w:rPr>
        <w:t xml:space="preserve"> </w:t>
      </w:r>
      <w:r>
        <w:rPr>
          <w:rFonts w:ascii="Cambria" w:eastAsia="Cambria" w:hAnsi="Cambria" w:cs="Cambria"/>
          <w:sz w:val="24"/>
          <w:lang w:val="sr-Cyrl-RS"/>
        </w:rPr>
        <w:t>на 1.0</w:t>
      </w:r>
      <w:r>
        <w:rPr>
          <w:rFonts w:ascii="Cambria" w:eastAsia="Cambria" w:hAnsi="Cambria" w:cs="Cambria"/>
          <w:sz w:val="24"/>
          <w:lang w:val="en-US"/>
        </w:rPr>
        <w:t>%</w:t>
      </w:r>
      <w:r w:rsidR="00AE3DD1">
        <w:rPr>
          <w:rFonts w:ascii="Cambria" w:eastAsia="Cambria" w:hAnsi="Cambria" w:cs="Cambria"/>
          <w:sz w:val="24"/>
          <w:lang w:val="sr-Cyrl-RS"/>
        </w:rPr>
        <w:t>.</w:t>
      </w:r>
    </w:p>
    <w:p w:rsidR="002A0BD4" w:rsidRDefault="00330340"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НКС поља са </w:t>
      </w:r>
      <w:r>
        <w:rPr>
          <w:rFonts w:ascii="Cambria" w:eastAsia="Cambria" w:hAnsi="Cambria" w:cs="Cambria"/>
          <w:sz w:val="24"/>
          <w:lang w:val="en-US"/>
        </w:rPr>
        <w:t xml:space="preserve">null </w:t>
      </w:r>
      <w:r>
        <w:rPr>
          <w:rFonts w:ascii="Cambria" w:eastAsia="Cambria" w:hAnsi="Cambria" w:cs="Cambria"/>
          <w:sz w:val="24"/>
          <w:lang w:val="sr-Cyrl-RS"/>
        </w:rPr>
        <w:t xml:space="preserve">вредности на 1.0% прекида се извршавање свих осталих правила из групе </w:t>
      </w:r>
      <w:hyperlink w:anchor="група_1Б" w:history="1">
        <w:r w:rsidRPr="001C37E2">
          <w:rPr>
            <w:rStyle w:val="a3"/>
            <w:rFonts w:ascii="Cambria" w:eastAsia="Cambria" w:hAnsi="Cambria" w:cs="Cambria"/>
            <w:sz w:val="24"/>
            <w:lang w:val="sr-Cyrl-RS"/>
          </w:rPr>
          <w:t>1Б</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Pr>
          <w:rFonts w:ascii="Cambria" w:eastAsia="Cambria" w:hAnsi="Cambria" w:cs="Cambria"/>
          <w:sz w:val="24"/>
          <w:lang w:val="sr-Cyrl-RS"/>
        </w:rPr>
        <w:t xml:space="preserve">, а активирају правила из групе </w:t>
      </w:r>
      <w:hyperlink w:anchor="група_1В" w:history="1">
        <w:r w:rsidRPr="001C37E2">
          <w:rPr>
            <w:rStyle w:val="a3"/>
            <w:rFonts w:ascii="Cambria" w:eastAsia="Cambria" w:hAnsi="Cambria" w:cs="Cambria"/>
            <w:sz w:val="24"/>
            <w:lang w:val="sr-Cyrl-RS"/>
          </w:rPr>
          <w:t>1В</w:t>
        </w:r>
      </w:hyperlink>
      <w:r>
        <w:rPr>
          <w:rFonts w:ascii="Cambria" w:eastAsia="Cambria" w:hAnsi="Cambria" w:cs="Cambria"/>
          <w:sz w:val="24"/>
          <w:lang w:val="en-US"/>
        </w:rPr>
        <w:t xml:space="preserve"> (</w:t>
      </w:r>
      <w:r>
        <w:rPr>
          <w:rFonts w:ascii="Cambria" w:eastAsia="Cambria" w:hAnsi="Cambria" w:cs="Cambria"/>
          <w:sz w:val="24"/>
          <w:lang w:val="sr-Cyrl-RS"/>
        </w:rPr>
        <w:t xml:space="preserve">јер је њима предуслов да то поље није </w:t>
      </w:r>
      <w:r>
        <w:rPr>
          <w:rFonts w:ascii="Cambria" w:eastAsia="Cambria" w:hAnsi="Cambria" w:cs="Cambria"/>
          <w:sz w:val="24"/>
          <w:lang w:val="en-US"/>
        </w:rPr>
        <w:t>null).</w:t>
      </w:r>
    </w:p>
    <w:p w:rsidR="002A0BD4" w:rsidRDefault="00330340"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Проверавају се услови из групе </w:t>
      </w:r>
      <w:hyperlink w:anchor="група_1В" w:history="1">
        <w:r w:rsidRPr="001C37E2">
          <w:rPr>
            <w:rStyle w:val="a3"/>
            <w:rFonts w:ascii="Cambria" w:eastAsia="Cambria" w:hAnsi="Cambria" w:cs="Cambria"/>
            <w:sz w:val="24"/>
            <w:lang w:val="sr-Cyrl-RS"/>
          </w:rPr>
          <w:t>1В</w:t>
        </w:r>
      </w:hyperlink>
      <w:r>
        <w:rPr>
          <w:rFonts w:ascii="Cambria" w:eastAsia="Cambria" w:hAnsi="Cambria" w:cs="Cambria"/>
          <w:sz w:val="24"/>
          <w:lang w:val="sr-Cyrl-RS"/>
        </w:rPr>
        <w:t>, редоследом</w:t>
      </w:r>
      <w:r w:rsidR="002A0BD4">
        <w:rPr>
          <w:rFonts w:ascii="Cambria" w:eastAsia="Cambria" w:hAnsi="Cambria" w:cs="Cambria"/>
          <w:sz w:val="24"/>
          <w:lang w:val="sr-Cyrl-RS"/>
        </w:rPr>
        <w:t xml:space="preserve"> којим су наведени. </w:t>
      </w:r>
      <w:r>
        <w:rPr>
          <w:rFonts w:ascii="Cambria" w:eastAsia="Cambria" w:hAnsi="Cambria" w:cs="Cambria"/>
          <w:sz w:val="24"/>
          <w:lang w:val="sr-Cyrl-RS"/>
        </w:rPr>
        <w:t>За ову групу правила</w:t>
      </w:r>
      <w:r w:rsidR="005A1927">
        <w:rPr>
          <w:rFonts w:ascii="Cambria" w:eastAsia="Cambria" w:hAnsi="Cambria" w:cs="Cambria"/>
          <w:sz w:val="24"/>
          <w:lang w:val="sr-Cyrl-RS"/>
        </w:rPr>
        <w:t xml:space="preserve"> карактерист</w:t>
      </w:r>
      <w:r w:rsidR="002A0BD4">
        <w:rPr>
          <w:rFonts w:ascii="Cambria" w:eastAsia="Cambria" w:hAnsi="Cambria" w:cs="Cambria"/>
          <w:sz w:val="24"/>
          <w:lang w:val="sr-Cyrl-RS"/>
        </w:rPr>
        <w:t xml:space="preserve">ично </w:t>
      </w:r>
      <w:r>
        <w:rPr>
          <w:rFonts w:ascii="Cambria" w:eastAsia="Cambria" w:hAnsi="Cambria" w:cs="Cambria"/>
          <w:sz w:val="24"/>
          <w:lang w:val="sr-Cyrl-RS"/>
        </w:rPr>
        <w:t xml:space="preserve">је </w:t>
      </w:r>
      <w:r w:rsidR="002A0BD4">
        <w:rPr>
          <w:rFonts w:ascii="Cambria" w:eastAsia="Cambria" w:hAnsi="Cambria" w:cs="Cambria"/>
          <w:sz w:val="24"/>
          <w:lang w:val="sr-Cyrl-RS"/>
        </w:rPr>
        <w:t>да је за с</w:t>
      </w:r>
      <w:r>
        <w:rPr>
          <w:rFonts w:ascii="Cambria" w:eastAsia="Cambria" w:hAnsi="Cambria" w:cs="Cambria"/>
          <w:sz w:val="24"/>
          <w:lang w:val="sr-Cyrl-RS"/>
        </w:rPr>
        <w:t xml:space="preserve">ваки број </w:t>
      </w:r>
      <w:r w:rsidR="00BA3D82">
        <w:rPr>
          <w:rFonts w:ascii="Cambria" w:eastAsia="Cambria" w:hAnsi="Cambria" w:cs="Cambria"/>
          <w:sz w:val="24"/>
          <w:lang w:val="sr-Cyrl-RS"/>
        </w:rPr>
        <w:t>поена</w:t>
      </w:r>
      <w:r>
        <w:rPr>
          <w:rFonts w:ascii="Cambria" w:eastAsia="Cambria" w:hAnsi="Cambria" w:cs="Cambria"/>
          <w:sz w:val="24"/>
          <w:lang w:val="sr-Cyrl-RS"/>
        </w:rPr>
        <w:t xml:space="preserve"> неопходно испуњ</w:t>
      </w:r>
      <w:r w:rsidR="002A0BD4">
        <w:rPr>
          <w:rFonts w:ascii="Cambria" w:eastAsia="Cambria" w:hAnsi="Cambria" w:cs="Cambria"/>
          <w:sz w:val="24"/>
          <w:lang w:val="sr-Cyrl-RS"/>
        </w:rPr>
        <w:t>ење б</w:t>
      </w:r>
      <w:r w:rsidR="006A38BA">
        <w:rPr>
          <w:rFonts w:ascii="Cambria" w:eastAsia="Cambria" w:hAnsi="Cambria" w:cs="Cambria"/>
          <w:sz w:val="24"/>
          <w:lang w:val="sr-Cyrl-RS"/>
        </w:rPr>
        <w:t xml:space="preserve">арем два од наведених услова. </w:t>
      </w:r>
      <w:r>
        <w:rPr>
          <w:rFonts w:ascii="Cambria" w:eastAsia="Cambria" w:hAnsi="Cambria" w:cs="Cambria"/>
          <w:sz w:val="24"/>
          <w:lang w:val="sr-Cyrl-RS"/>
        </w:rPr>
        <w:t>У</w:t>
      </w:r>
      <w:r w:rsidR="006A38BA">
        <w:rPr>
          <w:rFonts w:ascii="Cambria" w:eastAsia="Cambria" w:hAnsi="Cambria" w:cs="Cambria"/>
          <w:sz w:val="24"/>
          <w:lang w:val="sr-Cyrl-RS"/>
        </w:rPr>
        <w:t xml:space="preserve"> конкретном случају</w:t>
      </w:r>
      <w:r w:rsidR="00F3011C">
        <w:rPr>
          <w:rFonts w:ascii="Cambria" w:eastAsia="Cambria" w:hAnsi="Cambria" w:cs="Cambria"/>
          <w:sz w:val="24"/>
          <w:lang w:val="sr-Cyrl-RS"/>
        </w:rPr>
        <w:t>,</w:t>
      </w:r>
      <w:r>
        <w:rPr>
          <w:rFonts w:ascii="Cambria" w:eastAsia="Cambria" w:hAnsi="Cambria" w:cs="Cambria"/>
          <w:sz w:val="24"/>
          <w:lang w:val="sr-Cyrl-RS"/>
        </w:rPr>
        <w:t xml:space="preserve"> једини услов који је</w:t>
      </w:r>
      <w:r w:rsidR="006A38BA">
        <w:rPr>
          <w:rFonts w:ascii="Cambria" w:eastAsia="Cambria" w:hAnsi="Cambria" w:cs="Cambria"/>
          <w:sz w:val="24"/>
          <w:lang w:val="sr-Cyrl-RS"/>
        </w:rPr>
        <w:t xml:space="preserve"> задовољен јесте тај да је корисник клијент банке барем 1 годин</w:t>
      </w:r>
      <w:r w:rsidR="00D7265E">
        <w:rPr>
          <w:rFonts w:ascii="Cambria" w:eastAsia="Cambria" w:hAnsi="Cambria" w:cs="Cambria"/>
          <w:sz w:val="24"/>
          <w:lang w:val="sr-Cyrl-RS"/>
        </w:rPr>
        <w:t>у, док остали не могу бити испуњ</w:t>
      </w:r>
      <w:r w:rsidR="006A38BA">
        <w:rPr>
          <w:rFonts w:ascii="Cambria" w:eastAsia="Cambria" w:hAnsi="Cambria" w:cs="Cambria"/>
          <w:sz w:val="24"/>
          <w:lang w:val="sr-Cyrl-RS"/>
        </w:rPr>
        <w:t xml:space="preserve">ени јер </w:t>
      </w:r>
      <w:r w:rsidR="00A01216">
        <w:rPr>
          <w:rFonts w:ascii="Cambria" w:eastAsia="Cambria" w:hAnsi="Cambria" w:cs="Cambria"/>
          <w:sz w:val="24"/>
          <w:lang w:val="sr-Cyrl-RS"/>
        </w:rPr>
        <w:t>претходно</w:t>
      </w:r>
      <w:r w:rsidR="006A38BA">
        <w:rPr>
          <w:rFonts w:ascii="Cambria" w:eastAsia="Cambria" w:hAnsi="Cambria" w:cs="Cambria"/>
          <w:sz w:val="24"/>
          <w:lang w:val="sr-Cyrl-RS"/>
        </w:rPr>
        <w:t xml:space="preserve"> није отварао штедне рачуне. Из тог разлога број бонус поена се поставља са </w:t>
      </w:r>
      <w:r w:rsidR="006A38BA">
        <w:rPr>
          <w:rFonts w:ascii="Cambria" w:eastAsia="Cambria" w:hAnsi="Cambria" w:cs="Cambria"/>
          <w:sz w:val="24"/>
          <w:lang w:val="en-US"/>
        </w:rPr>
        <w:t xml:space="preserve">null </w:t>
      </w:r>
      <w:r w:rsidR="006A38BA">
        <w:rPr>
          <w:rFonts w:ascii="Cambria" w:eastAsia="Cambria" w:hAnsi="Cambria" w:cs="Cambria"/>
          <w:sz w:val="24"/>
          <w:lang w:val="sr-Cyrl-RS"/>
        </w:rPr>
        <w:t>вредности на 0.</w:t>
      </w:r>
    </w:p>
    <w:p w:rsidR="00330340" w:rsidRPr="00330340" w:rsidRDefault="00330340"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бонус поена са </w:t>
      </w:r>
      <w:r>
        <w:rPr>
          <w:rFonts w:ascii="Cambria" w:eastAsia="Cambria" w:hAnsi="Cambria" w:cs="Cambria"/>
          <w:sz w:val="24"/>
          <w:lang w:val="en-US"/>
        </w:rPr>
        <w:t xml:space="preserve">null </w:t>
      </w:r>
      <w:r w:rsidR="00594F39">
        <w:rPr>
          <w:rFonts w:ascii="Cambria" w:eastAsia="Cambria" w:hAnsi="Cambria" w:cs="Cambria"/>
          <w:sz w:val="24"/>
          <w:lang w:val="sr-Cyrl-RS"/>
        </w:rPr>
        <w:t>вредности на 0</w:t>
      </w:r>
      <w:r>
        <w:rPr>
          <w:rFonts w:ascii="Cambria" w:eastAsia="Cambria" w:hAnsi="Cambria" w:cs="Cambria"/>
          <w:sz w:val="24"/>
          <w:lang w:val="sr-Cyrl-RS"/>
        </w:rPr>
        <w:t xml:space="preserve"> прекида се извршавање свих осталих правила из групе </w:t>
      </w:r>
      <w:hyperlink w:anchor="група_1В" w:history="1">
        <w:r w:rsidRPr="001C37E2">
          <w:rPr>
            <w:rStyle w:val="a3"/>
            <w:rFonts w:ascii="Cambria" w:eastAsia="Cambria" w:hAnsi="Cambria" w:cs="Cambria"/>
            <w:sz w:val="24"/>
            <w:lang w:val="sr-Cyrl-RS"/>
          </w:rPr>
          <w:t>1В</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Pr>
          <w:rFonts w:ascii="Cambria" w:eastAsia="Cambria" w:hAnsi="Cambria" w:cs="Cambria"/>
          <w:sz w:val="24"/>
          <w:lang w:val="sr-Cyrl-RS"/>
        </w:rPr>
        <w:t xml:space="preserve">, а активирају правила из групе </w:t>
      </w:r>
      <w:hyperlink w:anchor="група_1Г" w:history="1">
        <w:r w:rsidRPr="001C37E2">
          <w:rPr>
            <w:rStyle w:val="a3"/>
            <w:rFonts w:ascii="Cambria" w:eastAsia="Cambria" w:hAnsi="Cambria" w:cs="Cambria"/>
            <w:sz w:val="24"/>
            <w:lang w:val="sr-Cyrl-RS"/>
          </w:rPr>
          <w:t>1Г</w:t>
        </w:r>
      </w:hyperlink>
      <w:r>
        <w:rPr>
          <w:rFonts w:ascii="Cambria" w:eastAsia="Cambria" w:hAnsi="Cambria" w:cs="Cambria"/>
          <w:sz w:val="24"/>
          <w:lang w:val="sr-Cyrl-RS"/>
        </w:rPr>
        <w:t xml:space="preserve"> (јер је њима предуслов да то поље није </w:t>
      </w:r>
      <w:r>
        <w:rPr>
          <w:rFonts w:ascii="Cambria" w:eastAsia="Cambria" w:hAnsi="Cambria" w:cs="Cambria"/>
          <w:sz w:val="24"/>
          <w:lang w:val="en-US"/>
        </w:rPr>
        <w:t>null).</w:t>
      </w:r>
    </w:p>
    <w:p w:rsidR="00330340" w:rsidRDefault="00330340"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Проверавају се услови из групе </w:t>
      </w:r>
      <w:hyperlink w:anchor="група_1Г" w:history="1">
        <w:r w:rsidRPr="001C37E2">
          <w:rPr>
            <w:rStyle w:val="a3"/>
            <w:rFonts w:ascii="Cambria" w:eastAsia="Cambria" w:hAnsi="Cambria" w:cs="Cambria"/>
            <w:sz w:val="24"/>
            <w:lang w:val="sr-Cyrl-RS"/>
          </w:rPr>
          <w:t>1Г</w:t>
        </w:r>
      </w:hyperlink>
      <w:r>
        <w:rPr>
          <w:rFonts w:ascii="Cambria" w:eastAsia="Cambria" w:hAnsi="Cambria" w:cs="Cambria"/>
          <w:sz w:val="24"/>
          <w:lang w:val="sr-Cyrl-RS"/>
        </w:rPr>
        <w:t>, редоследом којим су наведени. Како клијент није претходно отварао ниједан штедни рач</w:t>
      </w:r>
      <w:r w:rsidR="00E2329D">
        <w:rPr>
          <w:rFonts w:ascii="Cambria" w:eastAsia="Cambria" w:hAnsi="Cambria" w:cs="Cambria"/>
          <w:sz w:val="24"/>
          <w:lang w:val="sr-Cyrl-RS"/>
        </w:rPr>
        <w:t>у</w:t>
      </w:r>
      <w:r w:rsidR="001F1146">
        <w:rPr>
          <w:rFonts w:ascii="Cambria" w:eastAsia="Cambria" w:hAnsi="Cambria" w:cs="Cambria"/>
          <w:sz w:val="24"/>
          <w:lang w:val="sr-Cyrl-RS"/>
        </w:rPr>
        <w:t>н, то ће довести до</w:t>
      </w:r>
      <w:r>
        <w:rPr>
          <w:rFonts w:ascii="Cambria" w:eastAsia="Cambria" w:hAnsi="Cambria" w:cs="Cambria"/>
          <w:sz w:val="24"/>
          <w:lang w:val="sr-Cyrl-RS"/>
        </w:rPr>
        <w:t xml:space="preserve"> </w:t>
      </w:r>
      <w:r w:rsidR="003A40E3">
        <w:rPr>
          <w:rFonts w:ascii="Cambria" w:eastAsia="Cambria" w:hAnsi="Cambria" w:cs="Cambria"/>
          <w:sz w:val="24"/>
          <w:lang w:val="sr-Cyrl-RS"/>
        </w:rPr>
        <w:t xml:space="preserve">испуњености </w:t>
      </w:r>
      <w:hyperlink w:anchor="услов2_правило1_група1Г" w:history="1">
        <w:r w:rsidRPr="001C37E2">
          <w:rPr>
            <w:rStyle w:val="a3"/>
            <w:rFonts w:ascii="Cambria" w:eastAsia="Cambria" w:hAnsi="Cambria" w:cs="Cambria"/>
            <w:sz w:val="24"/>
            <w:lang w:val="sr-Cyrl-RS"/>
          </w:rPr>
          <w:t>услова 2 правила 1 групе 1Г</w:t>
        </w:r>
      </w:hyperlink>
      <w:r>
        <w:rPr>
          <w:rFonts w:ascii="Cambria" w:eastAsia="Cambria" w:hAnsi="Cambria" w:cs="Cambria"/>
          <w:sz w:val="24"/>
          <w:lang w:val="sr-Cyrl-RS"/>
        </w:rPr>
        <w:t xml:space="preserve">, те ће се поље ЕКС изменити са </w:t>
      </w:r>
      <w:r>
        <w:rPr>
          <w:rFonts w:ascii="Cambria" w:eastAsia="Cambria" w:hAnsi="Cambria" w:cs="Cambria"/>
          <w:sz w:val="24"/>
          <w:lang w:val="en-US"/>
        </w:rPr>
        <w:t xml:space="preserve">null </w:t>
      </w:r>
      <w:r w:rsidR="001C37E2">
        <w:rPr>
          <w:rFonts w:ascii="Cambria" w:eastAsia="Cambria" w:hAnsi="Cambria" w:cs="Cambria"/>
          <w:sz w:val="24"/>
          <w:lang w:val="sr-Cyrl-RS"/>
        </w:rPr>
        <w:t>вредности на 100%, а додатна награда на 5.000 РСД.</w:t>
      </w:r>
    </w:p>
    <w:p w:rsidR="00330340" w:rsidRDefault="00330340"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ЕКС поља са </w:t>
      </w:r>
      <w:r>
        <w:rPr>
          <w:rFonts w:ascii="Cambria" w:eastAsia="Cambria" w:hAnsi="Cambria" w:cs="Cambria"/>
          <w:sz w:val="24"/>
          <w:lang w:val="en-US"/>
        </w:rPr>
        <w:t xml:space="preserve">null </w:t>
      </w:r>
      <w:r>
        <w:rPr>
          <w:rFonts w:ascii="Cambria" w:eastAsia="Cambria" w:hAnsi="Cambria" w:cs="Cambria"/>
          <w:sz w:val="24"/>
          <w:lang w:val="sr-Cyrl-RS"/>
        </w:rPr>
        <w:t xml:space="preserve">вредности на 100% прекида се извршавање свих осталих правила из групе </w:t>
      </w:r>
      <w:hyperlink w:anchor="група_1Г" w:history="1">
        <w:r w:rsidRPr="001C37E2">
          <w:rPr>
            <w:rStyle w:val="a3"/>
            <w:rFonts w:ascii="Cambria" w:eastAsia="Cambria" w:hAnsi="Cambria" w:cs="Cambria"/>
            <w:sz w:val="24"/>
            <w:lang w:val="sr-Cyrl-RS"/>
          </w:rPr>
          <w:t>1Г</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sidR="006A3A6B">
        <w:rPr>
          <w:rFonts w:ascii="Cambria" w:eastAsia="Cambria" w:hAnsi="Cambria" w:cs="Cambria"/>
          <w:sz w:val="24"/>
          <w:lang w:val="sr-Cyrl-RS"/>
        </w:rPr>
        <w:t xml:space="preserve">, а тиме се </w:t>
      </w:r>
      <w:r w:rsidR="00F82478">
        <w:rPr>
          <w:rFonts w:ascii="Cambria" w:eastAsia="Cambria" w:hAnsi="Cambria" w:cs="Cambria"/>
          <w:sz w:val="24"/>
          <w:lang w:val="sr-Cyrl-RS"/>
        </w:rPr>
        <w:t>пре</w:t>
      </w:r>
      <w:r w:rsidR="00400FA7">
        <w:rPr>
          <w:rFonts w:ascii="Cambria" w:eastAsia="Cambria" w:hAnsi="Cambria" w:cs="Cambria"/>
          <w:sz w:val="24"/>
          <w:lang w:val="sr-Cyrl-RS"/>
        </w:rPr>
        <w:t>кида</w:t>
      </w:r>
      <w:r w:rsidR="006A3A6B">
        <w:rPr>
          <w:rFonts w:ascii="Cambria" w:eastAsia="Cambria" w:hAnsi="Cambria" w:cs="Cambria"/>
          <w:sz w:val="24"/>
          <w:lang w:val="sr-Cyrl-RS"/>
        </w:rPr>
        <w:t xml:space="preserve"> и само резоновање, </w:t>
      </w:r>
      <w:r w:rsidR="00F320CE">
        <w:rPr>
          <w:rFonts w:ascii="Cambria" w:eastAsia="Cambria" w:hAnsi="Cambria" w:cs="Cambria"/>
          <w:sz w:val="24"/>
          <w:lang w:val="sr-Cyrl-RS"/>
        </w:rPr>
        <w:t>будући да више ниједној</w:t>
      </w:r>
      <w:r w:rsidR="00072CCC">
        <w:rPr>
          <w:rFonts w:ascii="Cambria" w:eastAsia="Cambria" w:hAnsi="Cambria" w:cs="Cambria"/>
          <w:sz w:val="24"/>
          <w:lang w:val="sr-Cyrl-RS"/>
        </w:rPr>
        <w:t xml:space="preserve"> групи правила не важи испуњеност предуслова.</w:t>
      </w:r>
    </w:p>
    <w:p w:rsidR="00025962" w:rsidRDefault="006A3A6B" w:rsidP="00F31D2F">
      <w:pPr>
        <w:pStyle w:val="a2"/>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Кориснику се приказују израчунате вр</w:t>
      </w:r>
      <w:r w:rsidR="00D903C0">
        <w:rPr>
          <w:rFonts w:ascii="Cambria" w:eastAsia="Cambria" w:hAnsi="Cambria" w:cs="Cambria"/>
          <w:sz w:val="24"/>
          <w:lang w:val="sr-Cyrl-RS"/>
        </w:rPr>
        <w:t>едности каматних стопа и додатна</w:t>
      </w:r>
      <w:r w:rsidR="00A210F6">
        <w:rPr>
          <w:rFonts w:ascii="Cambria" w:eastAsia="Cambria" w:hAnsi="Cambria" w:cs="Cambria"/>
          <w:sz w:val="24"/>
          <w:lang w:val="sr-Cyrl-RS"/>
        </w:rPr>
        <w:t xml:space="preserve"> награда</w:t>
      </w:r>
      <w:r>
        <w:rPr>
          <w:rFonts w:ascii="Cambria" w:eastAsia="Cambria" w:hAnsi="Cambria" w:cs="Cambria"/>
          <w:sz w:val="24"/>
          <w:lang w:val="sr-Cyrl-RS"/>
        </w:rPr>
        <w:t xml:space="preserve"> и пружа прилика да предложени уговор прихвати или одбије.</w:t>
      </w:r>
    </w:p>
    <w:p w:rsidR="00BE547C" w:rsidRDefault="00BE547C" w:rsidP="00BE547C">
      <w:pPr>
        <w:keepNext/>
        <w:keepLines/>
        <w:spacing w:before="200" w:after="0" w:line="240" w:lineRule="auto"/>
        <w:jc w:val="both"/>
        <w:rPr>
          <w:rFonts w:ascii="Calibri" w:eastAsia="Calibri" w:hAnsi="Calibri" w:cs="Calibri"/>
          <w:b/>
          <w:color w:val="4F81BD"/>
          <w:sz w:val="32"/>
          <w:lang w:val="sr-Cyrl-RS"/>
        </w:rPr>
      </w:pPr>
      <w:r>
        <w:rPr>
          <w:rFonts w:ascii="Calibri" w:eastAsia="Calibri" w:hAnsi="Calibri" w:cs="Calibri"/>
          <w:b/>
          <w:color w:val="4F81BD"/>
          <w:sz w:val="32"/>
          <w:lang w:val="sr-Cyrl-RS"/>
        </w:rPr>
        <w:lastRenderedPageBreak/>
        <w:t>Процена тежине правила</w:t>
      </w:r>
    </w:p>
    <w:p w:rsidR="007F39A8"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6</w:t>
      </w:r>
    </w:p>
    <w:p w:rsidR="007F39A8" w:rsidRPr="007F39A8" w:rsidRDefault="00783F41"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Правила из групе</w:t>
      </w:r>
      <w:r w:rsidR="007F39A8">
        <w:rPr>
          <w:rFonts w:ascii="Cambria" w:eastAsia="Cambria" w:hAnsi="Cambria" w:cs="Cambria"/>
          <w:sz w:val="24"/>
          <w:lang w:val="sr-Cyrl-RS"/>
        </w:rPr>
        <w:t xml:space="preserve"> </w:t>
      </w:r>
      <w:hyperlink w:anchor="група_1Б" w:history="1">
        <w:r w:rsidR="007F39A8" w:rsidRPr="00FD2284">
          <w:rPr>
            <w:rStyle w:val="a3"/>
            <w:rFonts w:ascii="Cambria" w:eastAsia="Cambria" w:hAnsi="Cambria" w:cs="Cambria"/>
            <w:sz w:val="24"/>
            <w:lang w:val="sr-Cyrl-RS"/>
          </w:rPr>
          <w:t>1Б</w:t>
        </w:r>
      </w:hyperlink>
      <w:r w:rsidR="007F39A8">
        <w:rPr>
          <w:rFonts w:ascii="Cambria" w:eastAsia="Cambria" w:hAnsi="Cambria" w:cs="Cambria"/>
          <w:sz w:val="24"/>
          <w:lang w:val="sr-Cyrl-RS"/>
        </w:rPr>
        <w:t xml:space="preserve">. То су једноставна </w:t>
      </w:r>
      <w:r w:rsidR="007F39A8">
        <w:rPr>
          <w:rFonts w:ascii="Cambria" w:eastAsia="Cambria" w:hAnsi="Cambria" w:cs="Cambria"/>
          <w:sz w:val="24"/>
          <w:lang w:val="en-US"/>
        </w:rPr>
        <w:t>when-then</w:t>
      </w:r>
      <w:r w:rsidR="007F39A8">
        <w:rPr>
          <w:rFonts w:ascii="Cambria" w:eastAsia="Cambria" w:hAnsi="Cambria" w:cs="Cambria"/>
          <w:sz w:val="24"/>
          <w:lang w:val="sr-Cyrl-RS"/>
        </w:rPr>
        <w:t xml:space="preserve"> правила, код њих се не користи </w:t>
      </w:r>
      <w:r w:rsidR="007F39A8">
        <w:rPr>
          <w:rFonts w:ascii="Cambria" w:eastAsia="Cambria" w:hAnsi="Cambria" w:cs="Cambria"/>
          <w:sz w:val="24"/>
          <w:lang w:val="en-US"/>
        </w:rPr>
        <w:t xml:space="preserve">accumulate </w:t>
      </w:r>
      <w:r w:rsidR="007F39A8">
        <w:rPr>
          <w:rFonts w:ascii="Cambria" w:eastAsia="Cambria" w:hAnsi="Cambria" w:cs="Cambria"/>
          <w:sz w:val="24"/>
          <w:lang w:val="sr-Cyrl-RS"/>
        </w:rPr>
        <w:t>и логика вишег нивоа.</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7</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група </w:t>
      </w:r>
      <w:hyperlink w:anchor="група_1А" w:history="1">
        <w:r w:rsidR="00783F41" w:rsidRPr="00783F41">
          <w:rPr>
            <w:rStyle w:val="a3"/>
            <w:rFonts w:ascii="Cambria" w:eastAsia="Cambria" w:hAnsi="Cambria" w:cs="Cambria"/>
            <w:sz w:val="24"/>
            <w:lang w:val="sr-Cyrl-RS"/>
          </w:rPr>
          <w:t>1А</w:t>
        </w:r>
      </w:hyperlink>
      <w:r w:rsidR="00783F41">
        <w:rPr>
          <w:rFonts w:ascii="Cambria" w:eastAsia="Cambria" w:hAnsi="Cambria" w:cs="Cambria"/>
          <w:sz w:val="24"/>
          <w:lang w:val="sr-Cyrl-RS"/>
        </w:rPr>
        <w:t xml:space="preserve">, </w:t>
      </w:r>
      <w:hyperlink w:anchor="група_1Г" w:history="1">
        <w:r w:rsidRPr="00FD2284">
          <w:rPr>
            <w:rStyle w:val="a3"/>
            <w:rFonts w:ascii="Cambria" w:eastAsia="Cambria" w:hAnsi="Cambria" w:cs="Cambria"/>
            <w:sz w:val="24"/>
            <w:lang w:val="sr-Cyrl-RS"/>
          </w:rPr>
          <w:t>1Г</w:t>
        </w:r>
      </w:hyperlink>
      <w:r w:rsidR="00783F41">
        <w:rPr>
          <w:rFonts w:ascii="Cambria" w:eastAsia="Cambria" w:hAnsi="Cambria" w:cs="Cambria"/>
          <w:sz w:val="24"/>
          <w:lang w:val="sr-Cyrl-RS"/>
        </w:rPr>
        <w:t xml:space="preserve"> и </w:t>
      </w:r>
      <w:hyperlink w:anchor="група_4" w:history="1">
        <w:r w:rsidR="00783F41" w:rsidRPr="00783F41">
          <w:rPr>
            <w:rStyle w:val="a3"/>
            <w:rFonts w:ascii="Cambria" w:eastAsia="Cambria" w:hAnsi="Cambria" w:cs="Cambria"/>
            <w:sz w:val="24"/>
            <w:lang w:val="sr-Cyrl-RS"/>
          </w:rPr>
          <w:t>4</w:t>
        </w:r>
      </w:hyperlink>
      <w:r>
        <w:rPr>
          <w:rFonts w:ascii="Cambria" w:eastAsia="Cambria" w:hAnsi="Cambria" w:cs="Cambria"/>
          <w:sz w:val="24"/>
          <w:lang w:val="sr-Cyrl-RS"/>
        </w:rPr>
        <w:t xml:space="preserve">. То су правила која користе </w:t>
      </w:r>
      <w:r>
        <w:rPr>
          <w:rFonts w:ascii="Cambria" w:eastAsia="Cambria" w:hAnsi="Cambria" w:cs="Cambria"/>
          <w:sz w:val="24"/>
          <w:lang w:val="en-US"/>
        </w:rPr>
        <w:t>accumulate</w:t>
      </w:r>
      <w:r>
        <w:rPr>
          <w:rFonts w:ascii="Cambria" w:eastAsia="Cambria" w:hAnsi="Cambria" w:cs="Cambria"/>
          <w:sz w:val="24"/>
          <w:lang w:val="sr-Cyrl-RS"/>
        </w:rPr>
        <w:t>, али им логика није вишег нивоа.</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8</w:t>
      </w:r>
      <w:r w:rsidR="007F39A8">
        <w:rPr>
          <w:rFonts w:ascii="Calibri" w:eastAsia="Calibri" w:hAnsi="Calibri" w:cs="Calibri"/>
          <w:i/>
          <w:color w:val="4F81BD"/>
          <w:sz w:val="24"/>
          <w:lang w:val="sr-Cyrl-RS"/>
        </w:rPr>
        <w:t xml:space="preserve"> и 9</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група </w:t>
      </w:r>
      <w:hyperlink w:anchor="група_1В" w:history="1">
        <w:r w:rsidRPr="00FD2284">
          <w:rPr>
            <w:rStyle w:val="a3"/>
            <w:rFonts w:ascii="Cambria" w:eastAsia="Cambria" w:hAnsi="Cambria" w:cs="Cambria"/>
            <w:sz w:val="24"/>
            <w:lang w:val="sr-Cyrl-RS"/>
          </w:rPr>
          <w:t>1В</w:t>
        </w:r>
      </w:hyperlink>
      <w:r>
        <w:rPr>
          <w:rFonts w:ascii="Cambria" w:eastAsia="Cambria" w:hAnsi="Cambria" w:cs="Cambria"/>
          <w:sz w:val="24"/>
          <w:lang w:val="sr-Cyrl-RS"/>
        </w:rPr>
        <w:t xml:space="preserve">, </w:t>
      </w:r>
      <w:hyperlink w:anchor="група_2A" w:history="1">
        <w:r w:rsidRPr="00D357E9">
          <w:rPr>
            <w:rStyle w:val="a3"/>
            <w:rFonts w:ascii="Cambria" w:eastAsia="Cambria" w:hAnsi="Cambria" w:cs="Cambria"/>
            <w:sz w:val="24"/>
            <w:lang w:val="sr-Cyrl-RS"/>
          </w:rPr>
          <w:t>2А</w:t>
        </w:r>
      </w:hyperlink>
      <w:r>
        <w:rPr>
          <w:rFonts w:ascii="Cambria" w:eastAsia="Cambria" w:hAnsi="Cambria" w:cs="Cambria"/>
          <w:sz w:val="24"/>
          <w:lang w:val="sr-Cyrl-RS"/>
        </w:rPr>
        <w:t xml:space="preserve">, </w:t>
      </w:r>
      <w:hyperlink w:anchor="група_2Б" w:history="1">
        <w:r w:rsidRPr="00D357E9">
          <w:rPr>
            <w:rStyle w:val="a3"/>
            <w:rFonts w:ascii="Cambria" w:eastAsia="Cambria" w:hAnsi="Cambria" w:cs="Cambria"/>
            <w:sz w:val="24"/>
            <w:lang w:val="sr-Cyrl-RS"/>
          </w:rPr>
          <w:t>2Б</w:t>
        </w:r>
      </w:hyperlink>
      <w:r>
        <w:rPr>
          <w:rFonts w:ascii="Cambria" w:eastAsia="Cambria" w:hAnsi="Cambria" w:cs="Cambria"/>
          <w:sz w:val="24"/>
          <w:lang w:val="sr-Cyrl-RS"/>
        </w:rPr>
        <w:t xml:space="preserve">, </w:t>
      </w:r>
      <w:hyperlink w:anchor="група_2В" w:history="1">
        <w:r w:rsidRPr="00D357E9">
          <w:rPr>
            <w:rStyle w:val="a3"/>
            <w:rFonts w:ascii="Cambria" w:eastAsia="Cambria" w:hAnsi="Cambria" w:cs="Cambria"/>
            <w:sz w:val="24"/>
            <w:lang w:val="sr-Cyrl-RS"/>
          </w:rPr>
          <w:t>2В</w:t>
        </w:r>
      </w:hyperlink>
      <w:r>
        <w:rPr>
          <w:rFonts w:ascii="Cambria" w:eastAsia="Cambria" w:hAnsi="Cambria" w:cs="Cambria"/>
          <w:sz w:val="24"/>
          <w:lang w:val="sr-Cyrl-RS"/>
        </w:rPr>
        <w:t xml:space="preserve">, </w:t>
      </w:r>
      <w:hyperlink w:anchor="група_3А" w:history="1">
        <w:r w:rsidR="00783F41" w:rsidRPr="00D357E9">
          <w:rPr>
            <w:rStyle w:val="a3"/>
            <w:rFonts w:ascii="Cambria" w:eastAsia="Cambria" w:hAnsi="Cambria" w:cs="Cambria"/>
            <w:sz w:val="24"/>
            <w:lang w:val="sr-Cyrl-RS"/>
          </w:rPr>
          <w:t>3А</w:t>
        </w:r>
      </w:hyperlink>
      <w:r w:rsidR="00783F41">
        <w:rPr>
          <w:rFonts w:ascii="Cambria" w:eastAsia="Cambria" w:hAnsi="Cambria" w:cs="Cambria"/>
          <w:sz w:val="24"/>
          <w:lang w:val="sr-Cyrl-RS"/>
        </w:rPr>
        <w:t xml:space="preserve">, </w:t>
      </w:r>
      <w:hyperlink w:anchor="група_3Б" w:history="1">
        <w:r w:rsidRPr="00D357E9">
          <w:rPr>
            <w:rStyle w:val="a3"/>
            <w:rFonts w:ascii="Cambria" w:eastAsia="Cambria" w:hAnsi="Cambria" w:cs="Cambria"/>
            <w:sz w:val="24"/>
            <w:lang w:val="sr-Cyrl-RS"/>
          </w:rPr>
          <w:t>3Б</w:t>
        </w:r>
      </w:hyperlink>
      <w:r>
        <w:rPr>
          <w:rFonts w:ascii="Cambria" w:eastAsia="Cambria" w:hAnsi="Cambria" w:cs="Cambria"/>
          <w:sz w:val="24"/>
          <w:lang w:val="sr-Cyrl-RS"/>
        </w:rPr>
        <w:t xml:space="preserve"> и </w:t>
      </w:r>
      <w:hyperlink w:anchor="група_5" w:history="1">
        <w:r w:rsidRPr="00D357E9">
          <w:rPr>
            <w:rStyle w:val="a3"/>
            <w:rFonts w:ascii="Cambria" w:eastAsia="Cambria" w:hAnsi="Cambria" w:cs="Cambria"/>
            <w:sz w:val="24"/>
            <w:lang w:val="sr-Cyrl-RS"/>
          </w:rPr>
          <w:t>5</w:t>
        </w:r>
      </w:hyperlink>
      <w:r>
        <w:rPr>
          <w:rFonts w:ascii="Cambria" w:eastAsia="Cambria" w:hAnsi="Cambria" w:cs="Cambria"/>
          <w:sz w:val="24"/>
          <w:lang w:val="sr-Cyrl-RS"/>
        </w:rPr>
        <w:t xml:space="preserve">. То су правила која користе </w:t>
      </w:r>
      <w:r>
        <w:rPr>
          <w:rFonts w:ascii="Cambria" w:eastAsia="Cambria" w:hAnsi="Cambria" w:cs="Cambria"/>
          <w:sz w:val="24"/>
          <w:lang w:val="en-US"/>
        </w:rPr>
        <w:t>accumulate</w:t>
      </w:r>
      <w:r>
        <w:rPr>
          <w:rFonts w:ascii="Cambria" w:eastAsia="Cambria" w:hAnsi="Cambria" w:cs="Cambria"/>
          <w:sz w:val="24"/>
          <w:lang w:val="sr-Cyrl-RS"/>
        </w:rPr>
        <w:t xml:space="preserve">, логика им је вишег нивоа и врше се операције </w:t>
      </w:r>
      <w:r>
        <w:rPr>
          <w:rFonts w:ascii="Cambria" w:eastAsia="Cambria" w:hAnsi="Cambria" w:cs="Cambria"/>
          <w:sz w:val="24"/>
          <w:lang w:val="en-US"/>
        </w:rPr>
        <w:t xml:space="preserve">count, sum, average </w:t>
      </w:r>
      <w:r>
        <w:rPr>
          <w:rFonts w:ascii="Cambria" w:eastAsia="Cambria" w:hAnsi="Cambria" w:cs="Cambria"/>
          <w:sz w:val="24"/>
          <w:lang w:val="sr-Cyrl-RS"/>
        </w:rPr>
        <w:t xml:space="preserve">и </w:t>
      </w:r>
      <w:proofErr w:type="spellStart"/>
      <w:r>
        <w:rPr>
          <w:rFonts w:ascii="Cambria" w:eastAsia="Cambria" w:hAnsi="Cambria" w:cs="Cambria"/>
          <w:sz w:val="24"/>
          <w:lang w:val="en-US"/>
        </w:rPr>
        <w:t>collectSet</w:t>
      </w:r>
      <w:proofErr w:type="spellEnd"/>
      <w:r>
        <w:rPr>
          <w:rFonts w:ascii="Cambria" w:eastAsia="Cambria" w:hAnsi="Cambria" w:cs="Cambria"/>
          <w:sz w:val="24"/>
          <w:lang w:val="en-US"/>
        </w:rPr>
        <w:t xml:space="preserve"> </w:t>
      </w:r>
      <w:r>
        <w:rPr>
          <w:rFonts w:ascii="Cambria" w:eastAsia="Cambria" w:hAnsi="Cambria" w:cs="Cambria"/>
          <w:sz w:val="24"/>
          <w:lang w:val="sr-Cyrl-RS"/>
        </w:rPr>
        <w:t xml:space="preserve">над колекцијама кроз које се </w:t>
      </w:r>
      <w:proofErr w:type="spellStart"/>
      <w:r>
        <w:rPr>
          <w:rFonts w:ascii="Cambria" w:eastAsia="Cambria" w:hAnsi="Cambria" w:cs="Cambria"/>
          <w:sz w:val="24"/>
          <w:lang w:val="sr-Cyrl-RS"/>
        </w:rPr>
        <w:t>итерира</w:t>
      </w:r>
      <w:proofErr w:type="spellEnd"/>
      <w:r>
        <w:rPr>
          <w:rFonts w:ascii="Cambria" w:eastAsia="Cambria" w:hAnsi="Cambria" w:cs="Cambria"/>
          <w:sz w:val="24"/>
          <w:lang w:val="sr-Cyrl-RS"/>
        </w:rPr>
        <w:t xml:space="preserve">. Треба напоменути да се у групи </w:t>
      </w:r>
      <w:hyperlink w:anchor="група_5" w:history="1">
        <w:r w:rsidRPr="00D357E9">
          <w:rPr>
            <w:rStyle w:val="a3"/>
            <w:rFonts w:ascii="Cambria" w:eastAsia="Cambria" w:hAnsi="Cambria" w:cs="Cambria"/>
            <w:sz w:val="24"/>
            <w:lang w:val="sr-Cyrl-RS"/>
          </w:rPr>
          <w:t>5</w:t>
        </w:r>
      </w:hyperlink>
      <w:r>
        <w:rPr>
          <w:rFonts w:ascii="Cambria" w:eastAsia="Cambria" w:hAnsi="Cambria" w:cs="Cambria"/>
          <w:sz w:val="24"/>
          <w:lang w:val="sr-Cyrl-RS"/>
        </w:rPr>
        <w:t xml:space="preserve"> у извештају о најактивнијим клијентима користи </w:t>
      </w:r>
      <w:r>
        <w:rPr>
          <w:rFonts w:ascii="Cambria" w:eastAsia="Cambria" w:hAnsi="Cambria" w:cs="Cambria"/>
          <w:sz w:val="24"/>
          <w:lang w:val="en-US"/>
        </w:rPr>
        <w:t xml:space="preserve">accumulate </w:t>
      </w:r>
      <w:r>
        <w:rPr>
          <w:rFonts w:ascii="Cambria" w:eastAsia="Cambria" w:hAnsi="Cambria" w:cs="Cambria"/>
          <w:sz w:val="24"/>
          <w:lang w:val="sr-Cyrl-RS"/>
        </w:rPr>
        <w:t xml:space="preserve">у три нивоа </w:t>
      </w:r>
      <w:r>
        <w:rPr>
          <w:rFonts w:ascii="Cambria" w:eastAsia="Cambria" w:hAnsi="Cambria" w:cs="Cambria"/>
          <w:sz w:val="24"/>
          <w:lang w:val="en-US"/>
        </w:rPr>
        <w:t>(</w:t>
      </w:r>
      <w:r>
        <w:rPr>
          <w:rFonts w:ascii="Cambria" w:eastAsia="Cambria" w:hAnsi="Cambria" w:cs="Cambria"/>
          <w:sz w:val="24"/>
          <w:lang w:val="sr-Cyrl-RS"/>
        </w:rPr>
        <w:t xml:space="preserve">јер се пролази кроз </w:t>
      </w:r>
      <w:r w:rsidR="00E71665">
        <w:rPr>
          <w:rFonts w:ascii="Cambria" w:eastAsia="Cambria" w:hAnsi="Cambria" w:cs="Cambria"/>
          <w:sz w:val="24"/>
          <w:lang w:val="sr-Cyrl-RS"/>
        </w:rPr>
        <w:t>све клијенте, па кроз све рачуне</w:t>
      </w:r>
      <w:r>
        <w:rPr>
          <w:rFonts w:ascii="Cambria" w:eastAsia="Cambria" w:hAnsi="Cambria" w:cs="Cambria"/>
          <w:sz w:val="24"/>
          <w:lang w:val="sr-Cyrl-RS"/>
        </w:rPr>
        <w:t xml:space="preserve"> за појединачног клије</w:t>
      </w:r>
      <w:r w:rsidR="000B4006">
        <w:rPr>
          <w:rFonts w:ascii="Cambria" w:eastAsia="Cambria" w:hAnsi="Cambria" w:cs="Cambria"/>
          <w:sz w:val="24"/>
          <w:lang w:val="sr-Cyrl-RS"/>
        </w:rPr>
        <w:t>нта, па кроз сва продужења/тран</w:t>
      </w:r>
      <w:r>
        <w:rPr>
          <w:rFonts w:ascii="Cambria" w:eastAsia="Cambria" w:hAnsi="Cambria" w:cs="Cambria"/>
          <w:sz w:val="24"/>
          <w:lang w:val="sr-Cyrl-RS"/>
        </w:rPr>
        <w:t>с</w:t>
      </w:r>
      <w:r w:rsidR="000B4006">
        <w:rPr>
          <w:rFonts w:ascii="Cambria" w:eastAsia="Cambria" w:hAnsi="Cambria" w:cs="Cambria"/>
          <w:sz w:val="24"/>
          <w:lang w:val="sr-Cyrl-RS"/>
        </w:rPr>
        <w:t>а</w:t>
      </w:r>
      <w:r w:rsidR="007410CE">
        <w:rPr>
          <w:rFonts w:ascii="Cambria" w:eastAsia="Cambria" w:hAnsi="Cambria" w:cs="Cambria"/>
          <w:sz w:val="24"/>
          <w:lang w:val="sr-Cyrl-RS"/>
        </w:rPr>
        <w:t>кције за поједин</w:t>
      </w:r>
      <w:r w:rsidR="007E4AF7">
        <w:rPr>
          <w:rFonts w:ascii="Cambria" w:eastAsia="Cambria" w:hAnsi="Cambria" w:cs="Cambria"/>
          <w:sz w:val="24"/>
          <w:lang w:val="sr-Cyrl-RS"/>
        </w:rPr>
        <w:t>а</w:t>
      </w:r>
      <w:r w:rsidR="007410CE">
        <w:rPr>
          <w:rFonts w:ascii="Cambria" w:eastAsia="Cambria" w:hAnsi="Cambria" w:cs="Cambria"/>
          <w:sz w:val="24"/>
          <w:lang w:val="sr-Cyrl-RS"/>
        </w:rPr>
        <w:t>ч</w:t>
      </w:r>
      <w:r>
        <w:rPr>
          <w:rFonts w:ascii="Cambria" w:eastAsia="Cambria" w:hAnsi="Cambria" w:cs="Cambria"/>
          <w:sz w:val="24"/>
          <w:lang w:val="sr-Cyrl-RS"/>
        </w:rPr>
        <w:t xml:space="preserve">ни рачун), а да се у групи </w:t>
      </w:r>
      <w:hyperlink w:anchor="група_1В" w:history="1">
        <w:r w:rsidRPr="00D357E9">
          <w:rPr>
            <w:rStyle w:val="a3"/>
            <w:rFonts w:ascii="Cambria" w:eastAsia="Cambria" w:hAnsi="Cambria" w:cs="Cambria"/>
            <w:sz w:val="24"/>
            <w:lang w:val="sr-Cyrl-RS"/>
          </w:rPr>
          <w:t>1В</w:t>
        </w:r>
      </w:hyperlink>
      <w:r>
        <w:rPr>
          <w:rFonts w:ascii="Cambria" w:eastAsia="Cambria" w:hAnsi="Cambria" w:cs="Cambria"/>
          <w:sz w:val="24"/>
          <w:lang w:val="sr-Cyrl-RS"/>
        </w:rPr>
        <w:t xml:space="preserve"> користи </w:t>
      </w:r>
      <w:r>
        <w:rPr>
          <w:rFonts w:ascii="Cambria" w:eastAsia="Cambria" w:hAnsi="Cambria" w:cs="Cambria"/>
          <w:sz w:val="24"/>
          <w:lang w:val="en-US"/>
        </w:rPr>
        <w:t xml:space="preserve">accumulate </w:t>
      </w:r>
      <w:r>
        <w:rPr>
          <w:rFonts w:ascii="Cambria" w:eastAsia="Cambria" w:hAnsi="Cambria" w:cs="Cambria"/>
          <w:sz w:val="24"/>
          <w:lang w:val="sr-Cyrl-RS"/>
        </w:rPr>
        <w:t>у два нивоа</w:t>
      </w:r>
      <w:r w:rsidR="009F6925">
        <w:rPr>
          <w:rFonts w:ascii="Cambria" w:eastAsia="Cambria" w:hAnsi="Cambria" w:cs="Cambria"/>
          <w:sz w:val="24"/>
          <w:lang w:val="sr-Cyrl-RS"/>
        </w:rPr>
        <w:t xml:space="preserve"> (јер се пролази кроз све рачуне</w:t>
      </w:r>
      <w:r>
        <w:rPr>
          <w:rFonts w:ascii="Cambria" w:eastAsia="Cambria" w:hAnsi="Cambria" w:cs="Cambria"/>
          <w:sz w:val="24"/>
          <w:lang w:val="sr-Cyrl-RS"/>
        </w:rPr>
        <w:t>, па кроз све трансакције за појединачни рачун). Стога те две групе оцењујемо као једне од најтежих.</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10</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групе </w:t>
      </w:r>
      <w:hyperlink w:anchor="група_6" w:history="1">
        <w:r w:rsidRPr="00D357E9">
          <w:rPr>
            <w:rStyle w:val="a3"/>
            <w:rFonts w:ascii="Cambria" w:eastAsia="Cambria" w:hAnsi="Cambria" w:cs="Cambria"/>
            <w:sz w:val="24"/>
            <w:lang w:val="sr-Cyrl-RS"/>
          </w:rPr>
          <w:t>6</w:t>
        </w:r>
      </w:hyperlink>
      <w:r>
        <w:rPr>
          <w:rFonts w:ascii="Cambria" w:eastAsia="Cambria" w:hAnsi="Cambria" w:cs="Cambria"/>
          <w:sz w:val="24"/>
          <w:lang w:val="sr-Cyrl-RS"/>
        </w:rPr>
        <w:t xml:space="preserve">. Код њих се користи </w:t>
      </w:r>
      <w:r>
        <w:rPr>
          <w:rFonts w:ascii="Cambria" w:eastAsia="Cambria" w:hAnsi="Cambria" w:cs="Cambria"/>
          <w:sz w:val="24"/>
          <w:lang w:val="en-US"/>
        </w:rPr>
        <w:t xml:space="preserve">CEP </w:t>
      </w:r>
      <w:r>
        <w:rPr>
          <w:rFonts w:ascii="Cambria" w:eastAsia="Cambria" w:hAnsi="Cambria" w:cs="Cambria"/>
          <w:sz w:val="24"/>
          <w:lang w:val="sr-Cyrl-RS"/>
        </w:rPr>
        <w:t>механизам.</w:t>
      </w:r>
    </w:p>
    <w:p w:rsid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en-US"/>
        </w:rPr>
        <w:t xml:space="preserve">Forward chaining </w:t>
      </w:r>
      <w:r>
        <w:rPr>
          <w:rFonts w:ascii="Calibri" w:eastAsia="Calibri" w:hAnsi="Calibri" w:cs="Calibri"/>
          <w:i/>
          <w:color w:val="4F81BD"/>
          <w:sz w:val="24"/>
          <w:lang w:val="sr-Cyrl-RS"/>
        </w:rPr>
        <w:t>правила</w:t>
      </w:r>
    </w:p>
    <w:p w:rsidR="00BE547C" w:rsidRPr="002247C0"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en-US"/>
        </w:rPr>
        <w:t xml:space="preserve">Forward chaining </w:t>
      </w:r>
      <w:r w:rsidR="00923BD8">
        <w:rPr>
          <w:rFonts w:ascii="Cambria" w:eastAsia="Cambria" w:hAnsi="Cambria" w:cs="Cambria"/>
          <w:sz w:val="24"/>
          <w:lang w:val="sr-Cyrl-RS"/>
        </w:rPr>
        <w:t xml:space="preserve">се </w:t>
      </w:r>
      <w:r w:rsidR="00A418EA">
        <w:rPr>
          <w:rFonts w:ascii="Cambria" w:eastAsia="Cambria" w:hAnsi="Cambria" w:cs="Cambria"/>
          <w:sz w:val="24"/>
          <w:lang w:val="sr-Cyrl-RS"/>
        </w:rPr>
        <w:t>поја</w:t>
      </w:r>
      <w:r>
        <w:rPr>
          <w:rFonts w:ascii="Cambria" w:eastAsia="Cambria" w:hAnsi="Cambria" w:cs="Cambria"/>
          <w:sz w:val="24"/>
          <w:lang w:val="sr-Cyrl-RS"/>
        </w:rPr>
        <w:t>в</w:t>
      </w:r>
      <w:r w:rsidR="00A418EA">
        <w:rPr>
          <w:rFonts w:ascii="Cambria" w:eastAsia="Cambria" w:hAnsi="Cambria" w:cs="Cambria"/>
          <w:sz w:val="24"/>
          <w:lang w:val="sr-Cyrl-RS"/>
        </w:rPr>
        <w:t>љ</w:t>
      </w:r>
      <w:r>
        <w:rPr>
          <w:rFonts w:ascii="Cambria" w:eastAsia="Cambria" w:hAnsi="Cambria" w:cs="Cambria"/>
          <w:sz w:val="24"/>
          <w:lang w:val="sr-Cyrl-RS"/>
        </w:rPr>
        <w:t xml:space="preserve">ује у 2, 3, 4 и 5 нивоа. У 2 нивоа се појављује у групама </w:t>
      </w:r>
      <w:hyperlink w:anchor="група_3" w:history="1">
        <w:r w:rsidRPr="00D357E9">
          <w:rPr>
            <w:rStyle w:val="a3"/>
            <w:rFonts w:ascii="Cambria" w:eastAsia="Cambria" w:hAnsi="Cambria" w:cs="Cambria"/>
            <w:sz w:val="24"/>
            <w:lang w:val="sr-Cyrl-RS"/>
          </w:rPr>
          <w:t>3</w:t>
        </w:r>
      </w:hyperlink>
      <w:r>
        <w:rPr>
          <w:rFonts w:ascii="Cambria" w:eastAsia="Cambria" w:hAnsi="Cambria" w:cs="Cambria"/>
          <w:sz w:val="24"/>
          <w:lang w:val="sr-Cyrl-RS"/>
        </w:rPr>
        <w:t xml:space="preserve"> и </w:t>
      </w:r>
      <w:hyperlink w:anchor="група_6" w:history="1">
        <w:r w:rsidRPr="00D357E9">
          <w:rPr>
            <w:rStyle w:val="a3"/>
            <w:rFonts w:ascii="Cambria" w:eastAsia="Cambria" w:hAnsi="Cambria" w:cs="Cambria"/>
            <w:sz w:val="24"/>
            <w:lang w:val="sr-Cyrl-RS"/>
          </w:rPr>
          <w:t>6</w:t>
        </w:r>
      </w:hyperlink>
      <w:r>
        <w:rPr>
          <w:rFonts w:ascii="Cambria" w:eastAsia="Cambria" w:hAnsi="Cambria" w:cs="Cambria"/>
          <w:sz w:val="24"/>
          <w:lang w:val="sr-Cyrl-RS"/>
        </w:rPr>
        <w:t xml:space="preserve">. У 3 нивоа се појављује у групи </w:t>
      </w:r>
      <w:hyperlink w:anchor="група_2" w:history="1">
        <w:r w:rsidRPr="00D357E9">
          <w:rPr>
            <w:rStyle w:val="a3"/>
            <w:rFonts w:ascii="Cambria" w:eastAsia="Cambria" w:hAnsi="Cambria" w:cs="Cambria"/>
            <w:sz w:val="24"/>
            <w:lang w:val="sr-Cyrl-RS"/>
          </w:rPr>
          <w:t>2</w:t>
        </w:r>
      </w:hyperlink>
      <w:r>
        <w:rPr>
          <w:rFonts w:ascii="Cambria" w:eastAsia="Cambria" w:hAnsi="Cambria" w:cs="Cambria"/>
          <w:sz w:val="24"/>
          <w:lang w:val="sr-Cyrl-RS"/>
        </w:rPr>
        <w:t xml:space="preserve">. У 4 нивоа се појављује у групи </w:t>
      </w:r>
      <w:hyperlink w:anchor="група_1" w:history="1">
        <w:r w:rsidRPr="00D357E9">
          <w:rPr>
            <w:rStyle w:val="a3"/>
            <w:rFonts w:ascii="Cambria" w:eastAsia="Cambria" w:hAnsi="Cambria" w:cs="Cambria"/>
            <w:sz w:val="24"/>
            <w:lang w:val="sr-Cyrl-RS"/>
          </w:rPr>
          <w:t>1</w:t>
        </w:r>
      </w:hyperlink>
      <w:r>
        <w:rPr>
          <w:rFonts w:ascii="Cambria" w:eastAsia="Cambria" w:hAnsi="Cambria" w:cs="Cambria"/>
          <w:sz w:val="24"/>
          <w:lang w:val="sr-Cyrl-RS"/>
        </w:rPr>
        <w:t xml:space="preserve">. У 5 нивоа се појављује у групи </w:t>
      </w:r>
      <w:hyperlink w:anchor="група_5" w:history="1">
        <w:r w:rsidRPr="00D357E9">
          <w:rPr>
            <w:rStyle w:val="a3"/>
            <w:rFonts w:ascii="Cambria" w:eastAsia="Cambria" w:hAnsi="Cambria" w:cs="Cambria"/>
            <w:sz w:val="24"/>
            <w:lang w:val="sr-Cyrl-RS"/>
          </w:rPr>
          <w:t>5</w:t>
        </w:r>
      </w:hyperlink>
      <w:r>
        <w:rPr>
          <w:rFonts w:ascii="Cambria" w:eastAsia="Cambria" w:hAnsi="Cambria" w:cs="Cambria"/>
          <w:sz w:val="24"/>
          <w:lang w:val="sr-Cyrl-RS"/>
        </w:rPr>
        <w:t xml:space="preserve"> у генералном извештају (прво се рачуна статистика за динарске рачуне, па</w:t>
      </w:r>
      <w:r w:rsidR="004E6076">
        <w:rPr>
          <w:rFonts w:ascii="Cambria" w:eastAsia="Cambria" w:hAnsi="Cambria" w:cs="Cambria"/>
          <w:sz w:val="24"/>
          <w:lang w:val="sr-Cyrl-RS"/>
        </w:rPr>
        <w:t xml:space="preserve"> за девизне у еврима, </w:t>
      </w:r>
      <w:r>
        <w:rPr>
          <w:rFonts w:ascii="Cambria" w:eastAsia="Cambria" w:hAnsi="Cambria" w:cs="Cambria"/>
          <w:sz w:val="24"/>
          <w:lang w:val="sr-Cyrl-RS"/>
        </w:rPr>
        <w:t>америчким доларима, швајцарским францима и британским фунтама).</w:t>
      </w:r>
    </w:p>
    <w:sectPr w:rsidR="00BE547C" w:rsidRPr="002247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484B"/>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0D3BFC"/>
    <w:multiLevelType w:val="multilevel"/>
    <w:tmpl w:val="FCB41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8065FE"/>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B436B1"/>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DD2B4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8E738F"/>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99051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395C0A"/>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3341E9"/>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B439D2"/>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EC6E4A"/>
    <w:multiLevelType w:val="multilevel"/>
    <w:tmpl w:val="DC6CD0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4B0F57"/>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5464FD"/>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576B20"/>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857815"/>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FBE65F9"/>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1C655AA"/>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1DE6B81"/>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AD7148"/>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A03FA4"/>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106497"/>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ACB708F"/>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FC30E6"/>
    <w:multiLevelType w:val="multilevel"/>
    <w:tmpl w:val="663A4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B0F18E9"/>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7A49B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4E750B2"/>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B1B39C8"/>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DCD1329"/>
    <w:multiLevelType w:val="multilevel"/>
    <w:tmpl w:val="6A549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57B4EE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57E3E2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7665CED"/>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874529A"/>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AD05905"/>
    <w:multiLevelType w:val="multilevel"/>
    <w:tmpl w:val="BB38E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B595F72"/>
    <w:multiLevelType w:val="multilevel"/>
    <w:tmpl w:val="AD5C4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1835D2F"/>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B02355A"/>
    <w:multiLevelType w:val="multilevel"/>
    <w:tmpl w:val="E4CAB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C8D5C93"/>
    <w:multiLevelType w:val="multilevel"/>
    <w:tmpl w:val="768A0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CC13510"/>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D4F607B"/>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EEE14B3"/>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2663C14"/>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4195F08"/>
    <w:multiLevelType w:val="multilevel"/>
    <w:tmpl w:val="E5ACA2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5EC5E2D"/>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77F368C"/>
    <w:multiLevelType w:val="multilevel"/>
    <w:tmpl w:val="BD2A7A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7FB67AC"/>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D786E3F"/>
    <w:multiLevelType w:val="hybridMultilevel"/>
    <w:tmpl w:val="7C1C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022D03"/>
    <w:multiLevelType w:val="multilevel"/>
    <w:tmpl w:val="11FC6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5B20D4B"/>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87D268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B997B86"/>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2"/>
  </w:num>
  <w:num w:numId="2">
    <w:abstractNumId w:val="35"/>
  </w:num>
  <w:num w:numId="3">
    <w:abstractNumId w:val="27"/>
  </w:num>
  <w:num w:numId="4">
    <w:abstractNumId w:val="1"/>
  </w:num>
  <w:num w:numId="5">
    <w:abstractNumId w:val="33"/>
  </w:num>
  <w:num w:numId="6">
    <w:abstractNumId w:val="26"/>
  </w:num>
  <w:num w:numId="7">
    <w:abstractNumId w:val="23"/>
  </w:num>
  <w:num w:numId="8">
    <w:abstractNumId w:val="40"/>
  </w:num>
  <w:num w:numId="9">
    <w:abstractNumId w:val="14"/>
  </w:num>
  <w:num w:numId="10">
    <w:abstractNumId w:val="30"/>
  </w:num>
  <w:num w:numId="11">
    <w:abstractNumId w:val="19"/>
  </w:num>
  <w:num w:numId="12">
    <w:abstractNumId w:val="31"/>
  </w:num>
  <w:num w:numId="13">
    <w:abstractNumId w:val="9"/>
  </w:num>
  <w:num w:numId="14">
    <w:abstractNumId w:val="12"/>
  </w:num>
  <w:num w:numId="15">
    <w:abstractNumId w:val="21"/>
  </w:num>
  <w:num w:numId="16">
    <w:abstractNumId w:val="3"/>
  </w:num>
  <w:num w:numId="17">
    <w:abstractNumId w:val="44"/>
  </w:num>
  <w:num w:numId="18">
    <w:abstractNumId w:val="29"/>
  </w:num>
  <w:num w:numId="19">
    <w:abstractNumId w:val="28"/>
  </w:num>
  <w:num w:numId="20">
    <w:abstractNumId w:val="24"/>
  </w:num>
  <w:num w:numId="21">
    <w:abstractNumId w:val="13"/>
  </w:num>
  <w:num w:numId="22">
    <w:abstractNumId w:val="43"/>
  </w:num>
  <w:num w:numId="23">
    <w:abstractNumId w:val="11"/>
  </w:num>
  <w:num w:numId="24">
    <w:abstractNumId w:val="38"/>
  </w:num>
  <w:num w:numId="25">
    <w:abstractNumId w:val="16"/>
  </w:num>
  <w:num w:numId="26">
    <w:abstractNumId w:val="4"/>
  </w:num>
  <w:num w:numId="27">
    <w:abstractNumId w:val="48"/>
  </w:num>
  <w:num w:numId="28">
    <w:abstractNumId w:val="37"/>
  </w:num>
  <w:num w:numId="29">
    <w:abstractNumId w:val="5"/>
  </w:num>
  <w:num w:numId="30">
    <w:abstractNumId w:val="42"/>
  </w:num>
  <w:num w:numId="31">
    <w:abstractNumId w:val="49"/>
  </w:num>
  <w:num w:numId="32">
    <w:abstractNumId w:val="8"/>
  </w:num>
  <w:num w:numId="33">
    <w:abstractNumId w:val="0"/>
  </w:num>
  <w:num w:numId="34">
    <w:abstractNumId w:val="6"/>
  </w:num>
  <w:num w:numId="35">
    <w:abstractNumId w:val="20"/>
  </w:num>
  <w:num w:numId="36">
    <w:abstractNumId w:val="41"/>
  </w:num>
  <w:num w:numId="37">
    <w:abstractNumId w:val="18"/>
  </w:num>
  <w:num w:numId="38">
    <w:abstractNumId w:val="7"/>
  </w:num>
  <w:num w:numId="39">
    <w:abstractNumId w:val="47"/>
  </w:num>
  <w:num w:numId="40">
    <w:abstractNumId w:val="25"/>
  </w:num>
  <w:num w:numId="41">
    <w:abstractNumId w:val="15"/>
  </w:num>
  <w:num w:numId="42">
    <w:abstractNumId w:val="39"/>
  </w:num>
  <w:num w:numId="43">
    <w:abstractNumId w:val="17"/>
  </w:num>
  <w:num w:numId="44">
    <w:abstractNumId w:val="34"/>
  </w:num>
  <w:num w:numId="45">
    <w:abstractNumId w:val="2"/>
  </w:num>
  <w:num w:numId="46">
    <w:abstractNumId w:val="10"/>
  </w:num>
  <w:num w:numId="47">
    <w:abstractNumId w:val="22"/>
  </w:num>
  <w:num w:numId="48">
    <w:abstractNumId w:val="46"/>
  </w:num>
  <w:num w:numId="49">
    <w:abstractNumId w:val="36"/>
  </w:num>
  <w:num w:numId="50">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2"/>
  </w:compat>
  <w:rsids>
    <w:rsidRoot w:val="00EB5701"/>
    <w:rsid w:val="000234E7"/>
    <w:rsid w:val="00025962"/>
    <w:rsid w:val="0003219F"/>
    <w:rsid w:val="00050599"/>
    <w:rsid w:val="000531C9"/>
    <w:rsid w:val="00062EAA"/>
    <w:rsid w:val="000718B5"/>
    <w:rsid w:val="00072CCC"/>
    <w:rsid w:val="00093D7D"/>
    <w:rsid w:val="000B4006"/>
    <w:rsid w:val="000C6A09"/>
    <w:rsid w:val="000E40CB"/>
    <w:rsid w:val="00122617"/>
    <w:rsid w:val="001226E3"/>
    <w:rsid w:val="00143F7A"/>
    <w:rsid w:val="001549A9"/>
    <w:rsid w:val="001735AC"/>
    <w:rsid w:val="00180E2B"/>
    <w:rsid w:val="00181288"/>
    <w:rsid w:val="00183094"/>
    <w:rsid w:val="00194AF8"/>
    <w:rsid w:val="001B03FA"/>
    <w:rsid w:val="001C37E2"/>
    <w:rsid w:val="001F1146"/>
    <w:rsid w:val="00204525"/>
    <w:rsid w:val="002102B5"/>
    <w:rsid w:val="002247C0"/>
    <w:rsid w:val="00240760"/>
    <w:rsid w:val="00244DC2"/>
    <w:rsid w:val="0025230E"/>
    <w:rsid w:val="00277CD5"/>
    <w:rsid w:val="002A0BD4"/>
    <w:rsid w:val="002A188C"/>
    <w:rsid w:val="002A4629"/>
    <w:rsid w:val="002D13F4"/>
    <w:rsid w:val="002D4A8F"/>
    <w:rsid w:val="002E1811"/>
    <w:rsid w:val="002F284E"/>
    <w:rsid w:val="00320558"/>
    <w:rsid w:val="00330340"/>
    <w:rsid w:val="00330DF7"/>
    <w:rsid w:val="00342109"/>
    <w:rsid w:val="00352C01"/>
    <w:rsid w:val="00374E3A"/>
    <w:rsid w:val="003A2DE6"/>
    <w:rsid w:val="003A40E3"/>
    <w:rsid w:val="003A4A23"/>
    <w:rsid w:val="003C33B1"/>
    <w:rsid w:val="00400FA7"/>
    <w:rsid w:val="00406570"/>
    <w:rsid w:val="00426C49"/>
    <w:rsid w:val="00437301"/>
    <w:rsid w:val="0044127F"/>
    <w:rsid w:val="00443375"/>
    <w:rsid w:val="00483146"/>
    <w:rsid w:val="00496310"/>
    <w:rsid w:val="004A420B"/>
    <w:rsid w:val="004E6076"/>
    <w:rsid w:val="004F2F7C"/>
    <w:rsid w:val="004F76A1"/>
    <w:rsid w:val="00500A94"/>
    <w:rsid w:val="0051429A"/>
    <w:rsid w:val="005203C9"/>
    <w:rsid w:val="00526E28"/>
    <w:rsid w:val="00556F7D"/>
    <w:rsid w:val="00566F5B"/>
    <w:rsid w:val="00570E4F"/>
    <w:rsid w:val="00591344"/>
    <w:rsid w:val="00594F39"/>
    <w:rsid w:val="005A1927"/>
    <w:rsid w:val="005A711E"/>
    <w:rsid w:val="005B71CD"/>
    <w:rsid w:val="005C7A0D"/>
    <w:rsid w:val="005D53AB"/>
    <w:rsid w:val="005F0C07"/>
    <w:rsid w:val="00614ECA"/>
    <w:rsid w:val="00640F6A"/>
    <w:rsid w:val="00643175"/>
    <w:rsid w:val="00647CB3"/>
    <w:rsid w:val="00655A30"/>
    <w:rsid w:val="00665423"/>
    <w:rsid w:val="006912B2"/>
    <w:rsid w:val="006921E0"/>
    <w:rsid w:val="00697C83"/>
    <w:rsid w:val="006A38BA"/>
    <w:rsid w:val="006A3A6B"/>
    <w:rsid w:val="006B1527"/>
    <w:rsid w:val="006B2400"/>
    <w:rsid w:val="006D4D59"/>
    <w:rsid w:val="006F19CA"/>
    <w:rsid w:val="006F2E82"/>
    <w:rsid w:val="006F307C"/>
    <w:rsid w:val="006F685D"/>
    <w:rsid w:val="00720A5A"/>
    <w:rsid w:val="007410CE"/>
    <w:rsid w:val="00750614"/>
    <w:rsid w:val="00767823"/>
    <w:rsid w:val="00783F41"/>
    <w:rsid w:val="007B07DB"/>
    <w:rsid w:val="007B1C75"/>
    <w:rsid w:val="007D6513"/>
    <w:rsid w:val="007E4AF7"/>
    <w:rsid w:val="007F1B7A"/>
    <w:rsid w:val="007F39A8"/>
    <w:rsid w:val="00846F1C"/>
    <w:rsid w:val="0085117A"/>
    <w:rsid w:val="0085610F"/>
    <w:rsid w:val="0087688B"/>
    <w:rsid w:val="008776C2"/>
    <w:rsid w:val="00886870"/>
    <w:rsid w:val="008B16F5"/>
    <w:rsid w:val="008C0B09"/>
    <w:rsid w:val="008C5BBF"/>
    <w:rsid w:val="008D1CFB"/>
    <w:rsid w:val="008D6184"/>
    <w:rsid w:val="008F38D2"/>
    <w:rsid w:val="00902C77"/>
    <w:rsid w:val="00903167"/>
    <w:rsid w:val="009073FA"/>
    <w:rsid w:val="009114A4"/>
    <w:rsid w:val="00913A45"/>
    <w:rsid w:val="00923BD8"/>
    <w:rsid w:val="00931539"/>
    <w:rsid w:val="00942923"/>
    <w:rsid w:val="009537B6"/>
    <w:rsid w:val="00966870"/>
    <w:rsid w:val="009668C9"/>
    <w:rsid w:val="00970E7D"/>
    <w:rsid w:val="009F4214"/>
    <w:rsid w:val="009F62C8"/>
    <w:rsid w:val="009F6925"/>
    <w:rsid w:val="00A01216"/>
    <w:rsid w:val="00A210F6"/>
    <w:rsid w:val="00A3101E"/>
    <w:rsid w:val="00A35AA6"/>
    <w:rsid w:val="00A418EA"/>
    <w:rsid w:val="00A41D56"/>
    <w:rsid w:val="00A43140"/>
    <w:rsid w:val="00A465A9"/>
    <w:rsid w:val="00A46EE3"/>
    <w:rsid w:val="00A50656"/>
    <w:rsid w:val="00A60A82"/>
    <w:rsid w:val="00A97D36"/>
    <w:rsid w:val="00AC3E80"/>
    <w:rsid w:val="00AC78BC"/>
    <w:rsid w:val="00AD0B9C"/>
    <w:rsid w:val="00AE3721"/>
    <w:rsid w:val="00AE3DD1"/>
    <w:rsid w:val="00AE40F5"/>
    <w:rsid w:val="00AF4393"/>
    <w:rsid w:val="00B0697F"/>
    <w:rsid w:val="00B07289"/>
    <w:rsid w:val="00B43825"/>
    <w:rsid w:val="00B5146F"/>
    <w:rsid w:val="00B86708"/>
    <w:rsid w:val="00BA3D82"/>
    <w:rsid w:val="00BB1680"/>
    <w:rsid w:val="00BC1138"/>
    <w:rsid w:val="00BC4E52"/>
    <w:rsid w:val="00BC4EE0"/>
    <w:rsid w:val="00BD13DC"/>
    <w:rsid w:val="00BD3805"/>
    <w:rsid w:val="00BD62F9"/>
    <w:rsid w:val="00BE4FCC"/>
    <w:rsid w:val="00BE547C"/>
    <w:rsid w:val="00BF08E2"/>
    <w:rsid w:val="00C076FC"/>
    <w:rsid w:val="00C1151B"/>
    <w:rsid w:val="00C1684D"/>
    <w:rsid w:val="00C303C8"/>
    <w:rsid w:val="00C366FF"/>
    <w:rsid w:val="00C55414"/>
    <w:rsid w:val="00C57A37"/>
    <w:rsid w:val="00C62FB6"/>
    <w:rsid w:val="00C670E8"/>
    <w:rsid w:val="00CD4127"/>
    <w:rsid w:val="00CF2C65"/>
    <w:rsid w:val="00D007D4"/>
    <w:rsid w:val="00D10172"/>
    <w:rsid w:val="00D10931"/>
    <w:rsid w:val="00D22D30"/>
    <w:rsid w:val="00D357E9"/>
    <w:rsid w:val="00D555D0"/>
    <w:rsid w:val="00D70FDB"/>
    <w:rsid w:val="00D7265E"/>
    <w:rsid w:val="00D870B6"/>
    <w:rsid w:val="00D903C0"/>
    <w:rsid w:val="00DA1B89"/>
    <w:rsid w:val="00DA58C9"/>
    <w:rsid w:val="00DB267A"/>
    <w:rsid w:val="00DD0DFD"/>
    <w:rsid w:val="00DD3EB8"/>
    <w:rsid w:val="00DE655C"/>
    <w:rsid w:val="00E12085"/>
    <w:rsid w:val="00E16F80"/>
    <w:rsid w:val="00E2329D"/>
    <w:rsid w:val="00E25672"/>
    <w:rsid w:val="00E71665"/>
    <w:rsid w:val="00E84954"/>
    <w:rsid w:val="00E87159"/>
    <w:rsid w:val="00EA4B9B"/>
    <w:rsid w:val="00EB2573"/>
    <w:rsid w:val="00EB5701"/>
    <w:rsid w:val="00EC2871"/>
    <w:rsid w:val="00EC7321"/>
    <w:rsid w:val="00ED4C98"/>
    <w:rsid w:val="00ED53D8"/>
    <w:rsid w:val="00ED7469"/>
    <w:rsid w:val="00EE10DD"/>
    <w:rsid w:val="00EE3C1A"/>
    <w:rsid w:val="00EF3FC4"/>
    <w:rsid w:val="00F20105"/>
    <w:rsid w:val="00F20122"/>
    <w:rsid w:val="00F3011C"/>
    <w:rsid w:val="00F31D2F"/>
    <w:rsid w:val="00F320CE"/>
    <w:rsid w:val="00F33E16"/>
    <w:rsid w:val="00F34046"/>
    <w:rsid w:val="00F704AF"/>
    <w:rsid w:val="00F73C8A"/>
    <w:rsid w:val="00F74951"/>
    <w:rsid w:val="00F81D2C"/>
    <w:rsid w:val="00F82478"/>
    <w:rsid w:val="00F8333C"/>
    <w:rsid w:val="00FA1833"/>
    <w:rsid w:val="00FC0CF6"/>
    <w:rsid w:val="00FD0F6D"/>
    <w:rsid w:val="00FD2284"/>
    <w:rsid w:val="00FE0859"/>
    <w:rsid w:val="00FE796E"/>
    <w:rsid w:val="00FF198B"/>
    <w:rsid w:val="00FF53F8"/>
    <w:rsid w:val="00FF54E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A53EC-0D97-4163-BB1A-1B10C9FB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a">
    <w:name w:val="Default Paragraph Font"/>
    <w:uiPriority w:val="1"/>
    <w:semiHidden/>
    <w:unhideWhenUsed/>
  </w:style>
  <w:style w:type="table" w:default="1" w:styleId="a0">
    <w:name w:val="Normal Table"/>
    <w:uiPriority w:val="99"/>
    <w:semiHidden/>
    <w:unhideWhenUsed/>
    <w:tblPr>
      <w:tblInd w:w="0" w:type="dxa"/>
      <w:tblCellMar>
        <w:top w:w="0" w:type="dxa"/>
        <w:left w:w="108" w:type="dxa"/>
        <w:bottom w:w="0" w:type="dxa"/>
        <w:right w:w="108" w:type="dxa"/>
      </w:tblCellMar>
    </w:tblPr>
  </w:style>
  <w:style w:type="numbering" w:default="1" w:styleId="a1">
    <w:name w:val="No List"/>
    <w:uiPriority w:val="99"/>
    <w:semiHidden/>
    <w:unhideWhenUsed/>
  </w:style>
  <w:style w:type="paragraph" w:styleId="a2">
    <w:name w:val="List Paragraph"/>
    <w:basedOn w:val="Normal"/>
    <w:uiPriority w:val="34"/>
    <w:qFormat/>
    <w:rsid w:val="00EB2573"/>
    <w:pPr>
      <w:ind w:left="720"/>
      <w:contextualSpacing/>
    </w:pPr>
  </w:style>
  <w:style w:type="character" w:styleId="a3">
    <w:name w:val="Hyperlink"/>
    <w:basedOn w:val="a"/>
    <w:uiPriority w:val="99"/>
    <w:unhideWhenUsed/>
    <w:rsid w:val="00AC3E80"/>
    <w:rPr>
      <w:color w:val="0563C1" w:themeColor="hyperlink"/>
      <w:u w:val="single"/>
    </w:rPr>
  </w:style>
  <w:style w:type="character" w:styleId="a4">
    <w:name w:val="FollowedHyperlink"/>
    <w:basedOn w:val="a"/>
    <w:uiPriority w:val="99"/>
    <w:semiHidden/>
    <w:unhideWhenUsed/>
    <w:rsid w:val="00AC3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6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19</Pages>
  <Words>5910</Words>
  <Characters>33692</Characters>
  <Application>Microsoft Office Word</Application>
  <DocSecurity>0</DocSecurity>
  <Lines>280</Lines>
  <Paragraphs>79</Paragraphs>
  <ScaleCrop>false</ScaleCrop>
  <HeadingPairs>
    <vt:vector size="4" baseType="variant">
      <vt:variant>
        <vt:lpstr>Title</vt:lpstr>
      </vt:variant>
      <vt:variant>
        <vt:i4>1</vt:i4>
      </vt:variant>
      <vt:variant>
        <vt:lpstr>Наслов</vt:lpstr>
      </vt:variant>
      <vt:variant>
        <vt:i4>1</vt:i4>
      </vt:variant>
    </vt:vector>
  </HeadingPairs>
  <TitlesOfParts>
    <vt:vector size="2" baseType="lpstr">
      <vt:lpstr/>
      <vt:lpstr/>
    </vt:vector>
  </TitlesOfParts>
  <Company/>
  <LinksUpToDate>false</LinksUpToDate>
  <CharactersWithSpaces>39523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Petar</cp:lastModifiedBy>
  <cp:revision>223</cp:revision>
  <dcterms:created xsi:type="dcterms:W3CDTF">2021-03-29T14:57:00Z</dcterms:created>
  <dcterms:modified xsi:type="dcterms:W3CDTF">2021-04-14T20:46:00Z</dcterms:modified>
</cp:coreProperties>
</file>