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78A" w:rsidRPr="00320816" w:rsidRDefault="0067578A" w:rsidP="0067578A">
      <w:pPr>
        <w:pStyle w:val="NormalWeb"/>
        <w:spacing w:before="120" w:beforeAutospacing="0" w:after="0" w:afterAutospacing="0"/>
        <w:rPr>
          <w:b/>
          <w:sz w:val="22"/>
          <w:szCs w:val="22"/>
          <w:u w:val="single"/>
        </w:rPr>
      </w:pPr>
      <w:bookmarkStart w:id="0" w:name="_GoBack"/>
      <w:r w:rsidRPr="00320816">
        <w:rPr>
          <w:b/>
          <w:sz w:val="22"/>
          <w:szCs w:val="22"/>
          <w:u w:val="single"/>
        </w:rPr>
        <w:t xml:space="preserve">Study Submission and Data Validation </w:t>
      </w:r>
      <w:r w:rsidRPr="00320816">
        <w:rPr>
          <w:b/>
          <w:sz w:val="22"/>
          <w:szCs w:val="22"/>
          <w:u w:val="single"/>
        </w:rPr>
        <w:t>Meeting</w:t>
      </w:r>
      <w:r w:rsidRPr="00320816">
        <w:rPr>
          <w:b/>
          <w:sz w:val="22"/>
          <w:szCs w:val="22"/>
          <w:u w:val="single"/>
        </w:rPr>
        <w:t xml:space="preserve"> 2019-12-18</w:t>
      </w:r>
    </w:p>
    <w:p w:rsidR="0067578A" w:rsidRPr="005A1B6F" w:rsidRDefault="0067578A" w:rsidP="0067578A">
      <w:pPr>
        <w:pStyle w:val="NormalWeb"/>
        <w:spacing w:before="120"/>
        <w:rPr>
          <w:sz w:val="22"/>
          <w:szCs w:val="22"/>
        </w:rPr>
      </w:pPr>
      <w:r>
        <w:rPr>
          <w:sz w:val="22"/>
          <w:szCs w:val="22"/>
        </w:rPr>
        <w:t>Topics</w:t>
      </w:r>
    </w:p>
    <w:p w:rsidR="0067578A" w:rsidRDefault="0067578A" w:rsidP="0067578A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Build on current work validating SEND DM domain using Linked Data Shapes Constraint Language (SHACL)</w:t>
      </w:r>
    </w:p>
    <w:p w:rsidR="0067578A" w:rsidRDefault="0067578A" w:rsidP="0067578A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Develop Prototype based </w:t>
      </w:r>
      <w:r w:rsidRPr="0067578A">
        <w:rPr>
          <w:b/>
          <w:sz w:val="22"/>
          <w:szCs w:val="22"/>
        </w:rPr>
        <w:t>Technical Rejection Criteria</w:t>
      </w:r>
      <w:r>
        <w:rPr>
          <w:sz w:val="22"/>
          <w:szCs w:val="22"/>
        </w:rPr>
        <w:t xml:space="preserve"> for Study Data</w:t>
      </w:r>
    </w:p>
    <w:p w:rsidR="0067578A" w:rsidRDefault="0067578A" w:rsidP="0067578A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Model Technical Rejection Criteria to:</w:t>
      </w:r>
    </w:p>
    <w:p w:rsidR="0067578A" w:rsidRDefault="0067578A" w:rsidP="0067578A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Facilitate submission conformance</w:t>
      </w:r>
    </w:p>
    <w:p w:rsidR="0067578A" w:rsidRDefault="0067578A" w:rsidP="0067578A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Metadata collection for submission</w:t>
      </w:r>
      <w:r>
        <w:rPr>
          <w:sz w:val="22"/>
          <w:szCs w:val="22"/>
        </w:rPr>
        <w:t xml:space="preserve">. Potential </w:t>
      </w:r>
      <w:r>
        <w:rPr>
          <w:sz w:val="22"/>
          <w:szCs w:val="22"/>
        </w:rPr>
        <w:t xml:space="preserve">tie-in with Stanford CEDAR Metadata Center </w:t>
      </w:r>
      <w:hyperlink r:id="rId5" w:history="1">
        <w:r>
          <w:rPr>
            <w:rStyle w:val="Hyperlink"/>
          </w:rPr>
          <w:t>https://metadatacenter.org/</w:t>
        </w:r>
      </w:hyperlink>
      <w:r>
        <w:t xml:space="preserve"> </w:t>
      </w:r>
    </w:p>
    <w:p w:rsidR="0067578A" w:rsidRDefault="0067578A" w:rsidP="0067578A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Shared </w:t>
      </w:r>
      <w:r>
        <w:rPr>
          <w:sz w:val="22"/>
          <w:szCs w:val="22"/>
        </w:rPr>
        <w:t>Sponsor/Regulatory v</w:t>
      </w:r>
      <w:r>
        <w:rPr>
          <w:sz w:val="22"/>
          <w:szCs w:val="22"/>
        </w:rPr>
        <w:t xml:space="preserve">alidation </w:t>
      </w:r>
      <w:r>
        <w:rPr>
          <w:sz w:val="22"/>
          <w:szCs w:val="22"/>
        </w:rPr>
        <w:t xml:space="preserve">would </w:t>
      </w:r>
      <w:r>
        <w:rPr>
          <w:sz w:val="22"/>
          <w:szCs w:val="22"/>
        </w:rPr>
        <w:t>enable:</w:t>
      </w:r>
    </w:p>
    <w:p w:rsidR="0067578A" w:rsidRDefault="0067578A" w:rsidP="0067578A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Sponsor review prior to submission</w:t>
      </w:r>
    </w:p>
    <w:p w:rsidR="0067578A" w:rsidRDefault="0067578A" w:rsidP="0067578A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Automation at FDA</w:t>
      </w:r>
    </w:p>
    <w:p w:rsidR="0067578A" w:rsidRDefault="0067578A" w:rsidP="0067578A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Build-out of additional data validation</w:t>
      </w:r>
    </w:p>
    <w:p w:rsidR="0067578A" w:rsidRDefault="0067578A" w:rsidP="0067578A">
      <w:pPr>
        <w:pStyle w:val="NormalWeb"/>
        <w:spacing w:before="0" w:beforeAutospacing="0" w:after="0" w:afterAutospacing="0"/>
        <w:ind w:left="2273"/>
        <w:rPr>
          <w:sz w:val="22"/>
          <w:szCs w:val="22"/>
        </w:rPr>
      </w:pPr>
    </w:p>
    <w:p w:rsidR="0067578A" w:rsidRDefault="0067578A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current PhUSE SEND Conformance project contains data from 9 independent studies.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prototype submission criteria, the PhUSE team requires a Module 4 SEND eCTD containing:</w:t>
      </w:r>
    </w:p>
    <w:p w:rsidR="0067578A" w:rsidRDefault="0067578A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1.  Mock or open data from a minimum of 2 studies (preferably 3)</w:t>
      </w:r>
    </w:p>
    <w:p w:rsidR="0067578A" w:rsidRDefault="0067578A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2.  DM.XPT and TS.XPT for each study</w:t>
      </w:r>
    </w:p>
    <w:p w:rsidR="0067578A" w:rsidRDefault="0067578A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2. Study Tagging File</w:t>
      </w:r>
    </w:p>
    <w:p w:rsidR="003978B1" w:rsidRDefault="0067578A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3. Define.xml</w:t>
      </w:r>
    </w:p>
    <w:p w:rsidR="0067578A" w:rsidRDefault="0067578A" w:rsidP="0067578A">
      <w:pPr>
        <w:pStyle w:val="NormalWeb"/>
        <w:spacing w:before="120" w:beforeAutospacing="0" w:after="0" w:afterAutospacing="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Additional </w:t>
      </w:r>
      <w:r w:rsidRPr="00CF3BC7">
        <w:rPr>
          <w:sz w:val="22"/>
          <w:szCs w:val="22"/>
          <w:u w:val="single"/>
        </w:rPr>
        <w:t>Notes</w:t>
      </w:r>
    </w:p>
    <w:p w:rsidR="0067578A" w:rsidRDefault="0067578A" w:rsidP="0067578A">
      <w:pPr>
        <w:pStyle w:val="NormalWeb"/>
        <w:numPr>
          <w:ilvl w:val="0"/>
          <w:numId w:val="3"/>
        </w:numPr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OBI plans to publish a process checklist. </w:t>
      </w:r>
      <w:r>
        <w:rPr>
          <w:sz w:val="22"/>
          <w:szCs w:val="22"/>
        </w:rPr>
        <w:t xml:space="preserve"> Can this checklist become integrated into the prototype?</w:t>
      </w:r>
    </w:p>
    <w:p w:rsidR="0067578A" w:rsidRDefault="0067578A" w:rsidP="0067578A">
      <w:pPr>
        <w:pStyle w:val="NormalWeb"/>
        <w:numPr>
          <w:ilvl w:val="0"/>
          <w:numId w:val="2"/>
        </w:numPr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While virtually any technology could be used</w:t>
      </w:r>
      <w:r w:rsidR="003978B1">
        <w:rPr>
          <w:sz w:val="22"/>
          <w:szCs w:val="22"/>
        </w:rPr>
        <w:t xml:space="preserve"> for the prototype</w:t>
      </w:r>
      <w:r>
        <w:rPr>
          <w:sz w:val="22"/>
          <w:szCs w:val="22"/>
        </w:rPr>
        <w:t xml:space="preserve">, </w:t>
      </w:r>
      <w:r w:rsidR="003978B1">
        <w:rPr>
          <w:sz w:val="22"/>
          <w:szCs w:val="22"/>
        </w:rPr>
        <w:t xml:space="preserve">adoption </w:t>
      </w:r>
      <w:r>
        <w:rPr>
          <w:sz w:val="22"/>
          <w:szCs w:val="22"/>
        </w:rPr>
        <w:t xml:space="preserve">of Linked Data will demonstrate </w:t>
      </w:r>
      <w:r w:rsidR="003978B1">
        <w:rPr>
          <w:sz w:val="22"/>
          <w:szCs w:val="22"/>
        </w:rPr>
        <w:t xml:space="preserve">practical value </w:t>
      </w:r>
      <w:r>
        <w:rPr>
          <w:sz w:val="22"/>
          <w:szCs w:val="22"/>
        </w:rPr>
        <w:t>in a define</w:t>
      </w:r>
      <w:r w:rsidR="003978B1">
        <w:rPr>
          <w:sz w:val="22"/>
          <w:szCs w:val="22"/>
        </w:rPr>
        <w:t>d</w:t>
      </w:r>
      <w:r>
        <w:rPr>
          <w:sz w:val="22"/>
          <w:szCs w:val="22"/>
        </w:rPr>
        <w:t xml:space="preserve"> scope before extending the technology </w:t>
      </w:r>
      <w:r w:rsidR="003978B1">
        <w:rPr>
          <w:sz w:val="22"/>
          <w:szCs w:val="22"/>
        </w:rPr>
        <w:t xml:space="preserve">along the broader </w:t>
      </w:r>
      <w:r>
        <w:rPr>
          <w:sz w:val="22"/>
          <w:szCs w:val="22"/>
        </w:rPr>
        <w:t>data lifecycle.</w:t>
      </w:r>
    </w:p>
    <w:p w:rsidR="003978B1" w:rsidRDefault="003978B1" w:rsidP="003978B1">
      <w:pPr>
        <w:pStyle w:val="NormalWeb"/>
        <w:numPr>
          <w:ilvl w:val="0"/>
          <w:numId w:val="2"/>
        </w:numPr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Technical Rejection Criteria Self-Check worksh</w:t>
      </w:r>
      <w:r>
        <w:rPr>
          <w:sz w:val="22"/>
          <w:szCs w:val="22"/>
        </w:rPr>
        <w:t>eet</w:t>
      </w:r>
      <w:r>
        <w:rPr>
          <w:sz w:val="22"/>
          <w:szCs w:val="22"/>
        </w:rPr>
        <w:t xml:space="preserve"> could become part a metadata collection form, leveraging experience from Stanford's CEDAR initiative.</w:t>
      </w:r>
    </w:p>
    <w:p w:rsidR="003978B1" w:rsidRPr="00552D1A" w:rsidRDefault="0067578A" w:rsidP="0067578A">
      <w:pPr>
        <w:pStyle w:val="NormalWeb"/>
        <w:spacing w:before="12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3978B1" w:rsidRPr="00552D1A">
        <w:rPr>
          <w:b/>
          <w:sz w:val="22"/>
          <w:szCs w:val="22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552D1A" w:rsidTr="00320816">
        <w:tc>
          <w:tcPr>
            <w:tcW w:w="895" w:type="dxa"/>
            <w:shd w:val="clear" w:color="auto" w:fill="D9D9D9" w:themeFill="background1" w:themeFillShade="D9"/>
          </w:tcPr>
          <w:p w:rsidR="00552D1A" w:rsidRPr="00320816" w:rsidRDefault="00320816" w:rsidP="0067578A">
            <w:pPr>
              <w:pStyle w:val="NormalWeb"/>
              <w:spacing w:before="120" w:beforeAutospacing="0" w:after="0" w:afterAutospacing="0"/>
              <w:rPr>
                <w:b/>
                <w:sz w:val="22"/>
                <w:szCs w:val="22"/>
              </w:rPr>
            </w:pPr>
            <w:r w:rsidRPr="00320816">
              <w:rPr>
                <w:b/>
                <w:sz w:val="22"/>
                <w:szCs w:val="22"/>
              </w:rPr>
              <w:t>Person</w:t>
            </w:r>
          </w:p>
        </w:tc>
        <w:tc>
          <w:tcPr>
            <w:tcW w:w="5338" w:type="dxa"/>
            <w:shd w:val="clear" w:color="auto" w:fill="D9D9D9" w:themeFill="background1" w:themeFillShade="D9"/>
          </w:tcPr>
          <w:p w:rsidR="00552D1A" w:rsidRPr="00320816" w:rsidRDefault="00320816" w:rsidP="0067578A">
            <w:pPr>
              <w:pStyle w:val="NormalWeb"/>
              <w:spacing w:before="120" w:beforeAutospacing="0" w:after="0" w:afterAutospacing="0"/>
              <w:rPr>
                <w:b/>
                <w:sz w:val="22"/>
                <w:szCs w:val="22"/>
              </w:rPr>
            </w:pPr>
            <w:r w:rsidRPr="00320816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52D1A" w:rsidRPr="00320816" w:rsidRDefault="00320816" w:rsidP="0067578A">
            <w:pPr>
              <w:pStyle w:val="NormalWeb"/>
              <w:spacing w:before="120" w:beforeAutospacing="0" w:after="0" w:afterAutospacing="0"/>
              <w:rPr>
                <w:b/>
                <w:sz w:val="22"/>
                <w:szCs w:val="22"/>
              </w:rPr>
            </w:pPr>
            <w:r w:rsidRPr="00320816">
              <w:rPr>
                <w:b/>
                <w:sz w:val="22"/>
                <w:szCs w:val="22"/>
              </w:rPr>
              <w:t>Due</w:t>
            </w:r>
          </w:p>
        </w:tc>
      </w:tr>
      <w:tr w:rsidR="00552D1A" w:rsidTr="00320816">
        <w:tc>
          <w:tcPr>
            <w:tcW w:w="895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</w:t>
            </w:r>
          </w:p>
        </w:tc>
        <w:tc>
          <w:tcPr>
            <w:tcW w:w="5338" w:type="dxa"/>
          </w:tcPr>
          <w:p w:rsidR="00552D1A" w:rsidRDefault="00320816" w:rsidP="00320816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with FDA staff to develop eCTD example as described above. Available in early 2020.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117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2020-01-31</w:t>
            </w:r>
          </w:p>
        </w:tc>
      </w:tr>
      <w:tr w:rsidR="00320816" w:rsidTr="00320816">
        <w:tc>
          <w:tcPr>
            <w:tcW w:w="895" w:type="dxa"/>
          </w:tcPr>
          <w:p w:rsidR="00320816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</w:t>
            </w:r>
          </w:p>
        </w:tc>
        <w:tc>
          <w:tcPr>
            <w:tcW w:w="5338" w:type="dxa"/>
          </w:tcPr>
          <w:p w:rsidR="00320816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additional FDA participants</w:t>
            </w:r>
          </w:p>
        </w:tc>
        <w:tc>
          <w:tcPr>
            <w:tcW w:w="3117" w:type="dxa"/>
          </w:tcPr>
          <w:p w:rsidR="00320816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2020-01-20 (prior to next meeting)</w:t>
            </w:r>
          </w:p>
        </w:tc>
      </w:tr>
      <w:tr w:rsidR="00552D1A" w:rsidTr="00320816">
        <w:tc>
          <w:tcPr>
            <w:tcW w:w="895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</w:t>
            </w:r>
          </w:p>
        </w:tc>
        <w:tc>
          <w:tcPr>
            <w:tcW w:w="5338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Request </w:t>
            </w:r>
            <w:r>
              <w:rPr>
                <w:sz w:val="22"/>
                <w:szCs w:val="22"/>
              </w:rPr>
              <w:t xml:space="preserve">Aung </w:t>
            </w:r>
            <w:proofErr w:type="spellStart"/>
            <w:r>
              <w:rPr>
                <w:sz w:val="22"/>
                <w:szCs w:val="22"/>
              </w:rPr>
              <w:t>Htun</w:t>
            </w:r>
            <w:proofErr w:type="spellEnd"/>
            <w:r>
              <w:rPr>
                <w:sz w:val="22"/>
                <w:szCs w:val="22"/>
              </w:rPr>
              <w:t xml:space="preserve"> to schedule next meeting for January</w:t>
            </w:r>
          </w:p>
        </w:tc>
        <w:tc>
          <w:tcPr>
            <w:tcW w:w="3117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2019-12-31</w:t>
            </w:r>
          </w:p>
        </w:tc>
      </w:tr>
      <w:tr w:rsidR="00552D1A" w:rsidTr="00320816">
        <w:tc>
          <w:tcPr>
            <w:tcW w:w="895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</w:t>
            </w:r>
          </w:p>
        </w:tc>
        <w:tc>
          <w:tcPr>
            <w:tcW w:w="5338" w:type="dxa"/>
          </w:tcPr>
          <w:p w:rsidR="00552D1A" w:rsidRDefault="00320816" w:rsidP="00320816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Communicate to </w:t>
            </w:r>
            <w:r>
              <w:rPr>
                <w:sz w:val="22"/>
                <w:szCs w:val="22"/>
              </w:rPr>
              <w:t xml:space="preserve">Mark </w:t>
            </w:r>
            <w:proofErr w:type="spellStart"/>
            <w:r>
              <w:rPr>
                <w:sz w:val="22"/>
                <w:szCs w:val="22"/>
              </w:rPr>
              <w:t>Musen</w:t>
            </w:r>
            <w:proofErr w:type="spellEnd"/>
            <w:r>
              <w:rPr>
                <w:sz w:val="22"/>
                <w:szCs w:val="22"/>
              </w:rPr>
              <w:t xml:space="preserve"> to d</w:t>
            </w:r>
            <w:r>
              <w:rPr>
                <w:sz w:val="22"/>
                <w:szCs w:val="22"/>
              </w:rPr>
              <w:t xml:space="preserve">etermine if Stanford </w:t>
            </w:r>
            <w:r>
              <w:rPr>
                <w:sz w:val="22"/>
                <w:szCs w:val="22"/>
              </w:rPr>
              <w:t xml:space="preserve">is still interested and willing to participate </w:t>
            </w:r>
            <w:r>
              <w:rPr>
                <w:sz w:val="22"/>
                <w:szCs w:val="22"/>
              </w:rPr>
              <w:t xml:space="preserve">within a CRADA framework. </w:t>
            </w:r>
          </w:p>
        </w:tc>
        <w:tc>
          <w:tcPr>
            <w:tcW w:w="3117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2019-12-19</w:t>
            </w:r>
          </w:p>
        </w:tc>
      </w:tr>
      <w:tr w:rsidR="00552D1A" w:rsidTr="00320816">
        <w:tc>
          <w:tcPr>
            <w:tcW w:w="895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</w:t>
            </w:r>
          </w:p>
        </w:tc>
        <w:tc>
          <w:tcPr>
            <w:tcW w:w="5338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eorganize the </w:t>
            </w:r>
            <w:proofErr w:type="spellStart"/>
            <w:r>
              <w:rPr>
                <w:sz w:val="22"/>
                <w:szCs w:val="22"/>
              </w:rPr>
              <w:t>SENDConform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GitHub and </w:t>
            </w:r>
            <w:r>
              <w:rPr>
                <w:sz w:val="22"/>
                <w:szCs w:val="22"/>
              </w:rPr>
              <w:t>website into two sub-projects: Submission, Data Validati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3117" w:type="dxa"/>
          </w:tcPr>
          <w:p w:rsidR="00552D1A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2020-01-31</w:t>
            </w:r>
          </w:p>
        </w:tc>
      </w:tr>
      <w:tr w:rsidR="00320816" w:rsidTr="00320816">
        <w:tc>
          <w:tcPr>
            <w:tcW w:w="895" w:type="dxa"/>
          </w:tcPr>
          <w:p w:rsidR="00320816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TW + AO</w:t>
            </w:r>
          </w:p>
        </w:tc>
        <w:tc>
          <w:tcPr>
            <w:tcW w:w="5338" w:type="dxa"/>
          </w:tcPr>
          <w:p w:rsidR="00320816" w:rsidRDefault="00320816" w:rsidP="00320816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Technical Rejection Criteria documentation and start to develop SHACL validation models.</w:t>
            </w:r>
          </w:p>
        </w:tc>
        <w:tc>
          <w:tcPr>
            <w:tcW w:w="3117" w:type="dxa"/>
          </w:tcPr>
          <w:p w:rsidR="00320816" w:rsidRDefault="00320816" w:rsidP="0067578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 2020</w:t>
            </w:r>
          </w:p>
        </w:tc>
      </w:tr>
    </w:tbl>
    <w:p w:rsidR="003978B1" w:rsidRDefault="003978B1" w:rsidP="0067578A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ab/>
      </w:r>
      <w:bookmarkEnd w:id="0"/>
    </w:p>
    <w:sectPr w:rsidR="0039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D86"/>
    <w:multiLevelType w:val="hybridMultilevel"/>
    <w:tmpl w:val="9C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6F17"/>
    <w:multiLevelType w:val="hybridMultilevel"/>
    <w:tmpl w:val="35D4660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6C401451"/>
    <w:multiLevelType w:val="hybridMultilevel"/>
    <w:tmpl w:val="4EDA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8A"/>
    <w:rsid w:val="00320816"/>
    <w:rsid w:val="003978B1"/>
    <w:rsid w:val="00552D1A"/>
    <w:rsid w:val="0067578A"/>
    <w:rsid w:val="00C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84E7"/>
  <w15:chartTrackingRefBased/>
  <w15:docId w15:val="{6A540DD5-5E38-4715-B13E-BD10DB3B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7578A"/>
    <w:rPr>
      <w:color w:val="0000FF"/>
      <w:u w:val="single"/>
    </w:rPr>
  </w:style>
  <w:style w:type="paragraph" w:styleId="NormalWeb">
    <w:name w:val="Normal (Web)"/>
    <w:basedOn w:val="Normal"/>
    <w:uiPriority w:val="99"/>
    <w:rsid w:val="0067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datacen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</cp:revision>
  <dcterms:created xsi:type="dcterms:W3CDTF">2019-12-18T23:14:00Z</dcterms:created>
  <dcterms:modified xsi:type="dcterms:W3CDTF">2019-12-18T23:50:00Z</dcterms:modified>
</cp:coreProperties>
</file>