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427F" w:rsidRDefault="0090427F" w:rsidP="0090427F">
      <w:pPr>
        <w:jc w:val="center"/>
        <w:rPr>
          <w:b/>
          <w:bCs/>
          <w:sz w:val="40"/>
          <w:szCs w:val="40"/>
        </w:rPr>
      </w:pPr>
      <w:r>
        <w:rPr>
          <w:b/>
          <w:bCs/>
          <w:noProof/>
          <w:sz w:val="40"/>
          <w:szCs w:val="40"/>
        </w:rPr>
        <w:drawing>
          <wp:inline distT="0" distB="0" distL="0" distR="0">
            <wp:extent cx="5943600" cy="1743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743710"/>
                    </a:xfrm>
                    <a:prstGeom prst="rect">
                      <a:avLst/>
                    </a:prstGeom>
                  </pic:spPr>
                </pic:pic>
              </a:graphicData>
            </a:graphic>
          </wp:inline>
        </w:drawing>
      </w:r>
    </w:p>
    <w:p w:rsidR="0090427F" w:rsidRDefault="0090427F" w:rsidP="0090427F">
      <w:pPr>
        <w:jc w:val="center"/>
        <w:rPr>
          <w:b/>
          <w:bCs/>
          <w:sz w:val="40"/>
          <w:szCs w:val="40"/>
        </w:rPr>
      </w:pPr>
    </w:p>
    <w:p w:rsidR="0090427F" w:rsidRDefault="0090427F" w:rsidP="0090427F">
      <w:pPr>
        <w:jc w:val="center"/>
        <w:rPr>
          <w:b/>
          <w:bCs/>
          <w:sz w:val="40"/>
          <w:szCs w:val="40"/>
        </w:rPr>
      </w:pPr>
    </w:p>
    <w:p w:rsidR="0090427F" w:rsidRPr="0090427F" w:rsidRDefault="0090427F" w:rsidP="0090427F">
      <w:pPr>
        <w:jc w:val="center"/>
        <w:rPr>
          <w:b/>
          <w:color w:val="000000" w:themeColor="text1"/>
          <w:sz w:val="70"/>
          <w:szCs w:val="70"/>
        </w:rPr>
      </w:pPr>
      <w:r w:rsidRPr="0090427F">
        <w:rPr>
          <w:b/>
          <w:color w:val="000000" w:themeColor="text1"/>
          <w:sz w:val="70"/>
          <w:szCs w:val="70"/>
        </w:rPr>
        <w:t>Visoka dostupnost kod MongoDB baze podataka</w:t>
      </w:r>
    </w:p>
    <w:p w:rsidR="0090427F" w:rsidRDefault="0090427F" w:rsidP="0090427F">
      <w:pPr>
        <w:jc w:val="center"/>
        <w:rPr>
          <w:b/>
          <w:bCs/>
          <w:sz w:val="40"/>
          <w:szCs w:val="40"/>
        </w:rPr>
      </w:pPr>
    </w:p>
    <w:p w:rsidR="00C40746" w:rsidRDefault="00C40746" w:rsidP="0090427F">
      <w:pPr>
        <w:jc w:val="center"/>
        <w:rPr>
          <w:b/>
          <w:bCs/>
          <w:sz w:val="40"/>
          <w:szCs w:val="40"/>
        </w:rPr>
      </w:pPr>
    </w:p>
    <w:p w:rsidR="0090427F" w:rsidRDefault="0090427F" w:rsidP="0090427F">
      <w:pPr>
        <w:jc w:val="center"/>
        <w:rPr>
          <w:b/>
          <w:bCs/>
          <w:sz w:val="40"/>
          <w:szCs w:val="40"/>
        </w:rPr>
      </w:pPr>
    </w:p>
    <w:p w:rsidR="0090427F" w:rsidRDefault="0090427F" w:rsidP="00C40746"/>
    <w:p w:rsidR="00C40746" w:rsidRDefault="00C40746" w:rsidP="00C40746"/>
    <w:p w:rsidR="0090427F" w:rsidRDefault="0090427F" w:rsidP="0090427F">
      <w:pPr>
        <w:rPr>
          <w:b/>
          <w:bCs/>
          <w:szCs w:val="24"/>
        </w:rPr>
      </w:pPr>
      <w:r>
        <w:rPr>
          <w:b/>
          <w:bCs/>
          <w:szCs w:val="24"/>
        </w:rPr>
        <w:t>Mentor:</w:t>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t>Student:</w:t>
      </w:r>
    </w:p>
    <w:p w:rsidR="0090427F" w:rsidRDefault="0090427F" w:rsidP="0090427F">
      <w:pPr>
        <w:rPr>
          <w:szCs w:val="24"/>
        </w:rPr>
      </w:pPr>
      <w:r>
        <w:rPr>
          <w:szCs w:val="24"/>
        </w:rPr>
        <w:t>Prof. dr Aleksandar Stanimirović</w:t>
      </w:r>
      <w:r>
        <w:rPr>
          <w:szCs w:val="24"/>
        </w:rPr>
        <w:tab/>
      </w:r>
      <w:r>
        <w:rPr>
          <w:szCs w:val="24"/>
        </w:rPr>
        <w:tab/>
      </w:r>
      <w:r>
        <w:rPr>
          <w:szCs w:val="24"/>
        </w:rPr>
        <w:tab/>
      </w:r>
      <w:r>
        <w:rPr>
          <w:szCs w:val="24"/>
        </w:rPr>
        <w:tab/>
      </w:r>
      <w:r>
        <w:rPr>
          <w:szCs w:val="24"/>
        </w:rPr>
        <w:tab/>
        <w:t>Draginja Anđelković, 1028</w:t>
      </w:r>
    </w:p>
    <w:p w:rsidR="0090427F" w:rsidRDefault="0090427F" w:rsidP="0090427F">
      <w:pPr>
        <w:rPr>
          <w:szCs w:val="24"/>
        </w:rPr>
      </w:pPr>
    </w:p>
    <w:p w:rsidR="00C40746" w:rsidRDefault="00C40746" w:rsidP="0090427F">
      <w:pPr>
        <w:rPr>
          <w:szCs w:val="24"/>
        </w:rPr>
      </w:pPr>
    </w:p>
    <w:p w:rsidR="0090427F" w:rsidRDefault="0090427F" w:rsidP="00F451F8">
      <w:pPr>
        <w:jc w:val="center"/>
        <w:rPr>
          <w:szCs w:val="24"/>
        </w:rPr>
      </w:pPr>
      <w:r>
        <w:rPr>
          <w:szCs w:val="24"/>
        </w:rPr>
        <w:t xml:space="preserve">Niš, </w:t>
      </w:r>
      <w:r w:rsidR="00F67503">
        <w:rPr>
          <w:szCs w:val="24"/>
        </w:rPr>
        <w:t>septembar</w:t>
      </w:r>
      <w:r>
        <w:rPr>
          <w:szCs w:val="24"/>
        </w:rPr>
        <w:t xml:space="preserve"> 2021.</w:t>
      </w:r>
    </w:p>
    <w:p w:rsidR="00CF2A2F" w:rsidRDefault="00CF2A2F" w:rsidP="00CF2A2F">
      <w:pPr>
        <w:pStyle w:val="Heading1"/>
      </w:pPr>
      <w:bookmarkStart w:id="0" w:name="_Toc83080779"/>
      <w:bookmarkStart w:id="1" w:name="_Toc83080879"/>
      <w:r>
        <w:lastRenderedPageBreak/>
        <w:t>Sadržaj</w:t>
      </w:r>
      <w:bookmarkEnd w:id="0"/>
      <w:bookmarkEnd w:id="1"/>
    </w:p>
    <w:p w:rsidR="00CF2A2F" w:rsidRDefault="00CF2A2F" w:rsidP="00CF2A2F">
      <w:pPr>
        <w:pStyle w:val="Heading1"/>
      </w:pPr>
    </w:p>
    <w:sdt>
      <w:sdtPr>
        <w:id w:val="98839797"/>
        <w:docPartObj>
          <w:docPartGallery w:val="Table of Contents"/>
          <w:docPartUnique/>
        </w:docPartObj>
      </w:sdtPr>
      <w:sdtEndPr>
        <w:rPr>
          <w:rFonts w:eastAsiaTheme="minorEastAsia"/>
        </w:rPr>
      </w:sdtEndPr>
      <w:sdtContent>
        <w:p w:rsidR="00DF6ED4" w:rsidRDefault="00CF2A2F">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83080879" w:history="1">
            <w:r w:rsidR="00DF6ED4" w:rsidRPr="00BC5E91">
              <w:rPr>
                <w:rStyle w:val="Hyperlink"/>
                <w:noProof/>
              </w:rPr>
              <w:t>Sadržaj</w:t>
            </w:r>
            <w:r w:rsidR="00DF6ED4">
              <w:rPr>
                <w:noProof/>
                <w:webHidden/>
              </w:rPr>
              <w:tab/>
            </w:r>
            <w:r w:rsidR="00DF6ED4">
              <w:rPr>
                <w:noProof/>
                <w:webHidden/>
              </w:rPr>
              <w:fldChar w:fldCharType="begin"/>
            </w:r>
            <w:r w:rsidR="00DF6ED4">
              <w:rPr>
                <w:noProof/>
                <w:webHidden/>
              </w:rPr>
              <w:instrText xml:space="preserve"> PAGEREF _Toc83080879 \h </w:instrText>
            </w:r>
            <w:r w:rsidR="00DF6ED4">
              <w:rPr>
                <w:noProof/>
                <w:webHidden/>
              </w:rPr>
            </w:r>
            <w:r w:rsidR="00DF6ED4">
              <w:rPr>
                <w:noProof/>
                <w:webHidden/>
              </w:rPr>
              <w:fldChar w:fldCharType="separate"/>
            </w:r>
            <w:r w:rsidR="00DF6ED4">
              <w:rPr>
                <w:noProof/>
                <w:webHidden/>
              </w:rPr>
              <w:t>2</w:t>
            </w:r>
            <w:r w:rsidR="00DF6ED4">
              <w:rPr>
                <w:noProof/>
                <w:webHidden/>
              </w:rPr>
              <w:fldChar w:fldCharType="end"/>
            </w:r>
          </w:hyperlink>
        </w:p>
        <w:p w:rsidR="00DF6ED4" w:rsidRDefault="00DF6ED4">
          <w:pPr>
            <w:pStyle w:val="TOC1"/>
            <w:tabs>
              <w:tab w:val="left" w:pos="440"/>
              <w:tab w:val="right" w:leader="dot" w:pos="9350"/>
            </w:tabs>
            <w:rPr>
              <w:rFonts w:eastAsiaTheme="minorEastAsia"/>
              <w:noProof/>
              <w:sz w:val="22"/>
            </w:rPr>
          </w:pPr>
          <w:hyperlink w:anchor="_Toc83080880" w:history="1">
            <w:r w:rsidRPr="00BC5E91">
              <w:rPr>
                <w:rStyle w:val="Hyperlink"/>
                <w:noProof/>
              </w:rPr>
              <w:t>1.</w:t>
            </w:r>
            <w:r>
              <w:rPr>
                <w:rFonts w:eastAsiaTheme="minorEastAsia"/>
                <w:noProof/>
                <w:sz w:val="22"/>
              </w:rPr>
              <w:tab/>
            </w:r>
            <w:r w:rsidRPr="00BC5E91">
              <w:rPr>
                <w:rStyle w:val="Hyperlink"/>
                <w:noProof/>
              </w:rPr>
              <w:t>Uvod</w:t>
            </w:r>
            <w:r>
              <w:rPr>
                <w:noProof/>
                <w:webHidden/>
              </w:rPr>
              <w:tab/>
            </w:r>
            <w:r>
              <w:rPr>
                <w:noProof/>
                <w:webHidden/>
              </w:rPr>
              <w:fldChar w:fldCharType="begin"/>
            </w:r>
            <w:r>
              <w:rPr>
                <w:noProof/>
                <w:webHidden/>
              </w:rPr>
              <w:instrText xml:space="preserve"> PAGEREF _Toc83080880 \h </w:instrText>
            </w:r>
            <w:r>
              <w:rPr>
                <w:noProof/>
                <w:webHidden/>
              </w:rPr>
            </w:r>
            <w:r>
              <w:rPr>
                <w:noProof/>
                <w:webHidden/>
              </w:rPr>
              <w:fldChar w:fldCharType="separate"/>
            </w:r>
            <w:r>
              <w:rPr>
                <w:noProof/>
                <w:webHidden/>
              </w:rPr>
              <w:t>4</w:t>
            </w:r>
            <w:r>
              <w:rPr>
                <w:noProof/>
                <w:webHidden/>
              </w:rPr>
              <w:fldChar w:fldCharType="end"/>
            </w:r>
          </w:hyperlink>
        </w:p>
        <w:p w:rsidR="00DF6ED4" w:rsidRDefault="00DF6ED4">
          <w:pPr>
            <w:pStyle w:val="TOC1"/>
            <w:tabs>
              <w:tab w:val="left" w:pos="440"/>
              <w:tab w:val="right" w:leader="dot" w:pos="9350"/>
            </w:tabs>
            <w:rPr>
              <w:rFonts w:eastAsiaTheme="minorEastAsia"/>
              <w:noProof/>
              <w:sz w:val="22"/>
            </w:rPr>
          </w:pPr>
          <w:hyperlink w:anchor="_Toc83080881" w:history="1">
            <w:r w:rsidRPr="00BC5E91">
              <w:rPr>
                <w:rStyle w:val="Hyperlink"/>
                <w:noProof/>
              </w:rPr>
              <w:t>2.</w:t>
            </w:r>
            <w:r>
              <w:rPr>
                <w:rFonts w:eastAsiaTheme="minorEastAsia"/>
                <w:noProof/>
                <w:sz w:val="22"/>
              </w:rPr>
              <w:tab/>
            </w:r>
            <w:r w:rsidRPr="00BC5E91">
              <w:rPr>
                <w:rStyle w:val="Hyperlink"/>
                <w:noProof/>
              </w:rPr>
              <w:t>Kvarovi i ograničenja kod MongoDB  baze podataka</w:t>
            </w:r>
            <w:r>
              <w:rPr>
                <w:noProof/>
                <w:webHidden/>
              </w:rPr>
              <w:tab/>
            </w:r>
            <w:r>
              <w:rPr>
                <w:noProof/>
                <w:webHidden/>
              </w:rPr>
              <w:fldChar w:fldCharType="begin"/>
            </w:r>
            <w:r>
              <w:rPr>
                <w:noProof/>
                <w:webHidden/>
              </w:rPr>
              <w:instrText xml:space="preserve"> PAGEREF _Toc83080881 \h </w:instrText>
            </w:r>
            <w:r>
              <w:rPr>
                <w:noProof/>
                <w:webHidden/>
              </w:rPr>
            </w:r>
            <w:r>
              <w:rPr>
                <w:noProof/>
                <w:webHidden/>
              </w:rPr>
              <w:fldChar w:fldCharType="separate"/>
            </w:r>
            <w:r>
              <w:rPr>
                <w:noProof/>
                <w:webHidden/>
              </w:rPr>
              <w:t>6</w:t>
            </w:r>
            <w:r>
              <w:rPr>
                <w:noProof/>
                <w:webHidden/>
              </w:rPr>
              <w:fldChar w:fldCharType="end"/>
            </w:r>
          </w:hyperlink>
        </w:p>
        <w:p w:rsidR="00DF6ED4" w:rsidRDefault="00DF6ED4">
          <w:pPr>
            <w:pStyle w:val="TOC2"/>
            <w:tabs>
              <w:tab w:val="right" w:leader="dot" w:pos="9350"/>
            </w:tabs>
            <w:rPr>
              <w:rFonts w:eastAsiaTheme="minorEastAsia"/>
              <w:noProof/>
              <w:sz w:val="22"/>
            </w:rPr>
          </w:pPr>
          <w:hyperlink w:anchor="_Toc83080882" w:history="1">
            <w:r w:rsidRPr="00BC5E91">
              <w:rPr>
                <w:rStyle w:val="Hyperlink"/>
                <w:noProof/>
                <w:lang w:val="de-DE"/>
              </w:rPr>
              <w:t>2.1. Ograničenja 32-bitne verzije MongoDB baze podataka</w:t>
            </w:r>
            <w:r>
              <w:rPr>
                <w:noProof/>
                <w:webHidden/>
              </w:rPr>
              <w:tab/>
            </w:r>
            <w:r>
              <w:rPr>
                <w:noProof/>
                <w:webHidden/>
              </w:rPr>
              <w:fldChar w:fldCharType="begin"/>
            </w:r>
            <w:r>
              <w:rPr>
                <w:noProof/>
                <w:webHidden/>
              </w:rPr>
              <w:instrText xml:space="preserve"> PAGEREF _Toc83080882 \h </w:instrText>
            </w:r>
            <w:r>
              <w:rPr>
                <w:noProof/>
                <w:webHidden/>
              </w:rPr>
            </w:r>
            <w:r>
              <w:rPr>
                <w:noProof/>
                <w:webHidden/>
              </w:rPr>
              <w:fldChar w:fldCharType="separate"/>
            </w:r>
            <w:r>
              <w:rPr>
                <w:noProof/>
                <w:webHidden/>
              </w:rPr>
              <w:t>7</w:t>
            </w:r>
            <w:r>
              <w:rPr>
                <w:noProof/>
                <w:webHidden/>
              </w:rPr>
              <w:fldChar w:fldCharType="end"/>
            </w:r>
          </w:hyperlink>
        </w:p>
        <w:p w:rsidR="00DF6ED4" w:rsidRDefault="00DF6ED4">
          <w:pPr>
            <w:pStyle w:val="TOC2"/>
            <w:tabs>
              <w:tab w:val="right" w:leader="dot" w:pos="9350"/>
            </w:tabs>
            <w:rPr>
              <w:rFonts w:eastAsiaTheme="minorEastAsia"/>
              <w:noProof/>
              <w:sz w:val="22"/>
            </w:rPr>
          </w:pPr>
          <w:hyperlink w:anchor="_Toc83080883" w:history="1">
            <w:r w:rsidRPr="00BC5E91">
              <w:rPr>
                <w:rStyle w:val="Hyperlink"/>
                <w:noProof/>
                <w:lang w:val="de-DE"/>
              </w:rPr>
              <w:t>2.2. Otkazivanje u skupu replika</w:t>
            </w:r>
            <w:r>
              <w:rPr>
                <w:noProof/>
                <w:webHidden/>
              </w:rPr>
              <w:tab/>
            </w:r>
            <w:r>
              <w:rPr>
                <w:noProof/>
                <w:webHidden/>
              </w:rPr>
              <w:fldChar w:fldCharType="begin"/>
            </w:r>
            <w:r>
              <w:rPr>
                <w:noProof/>
                <w:webHidden/>
              </w:rPr>
              <w:instrText xml:space="preserve"> PAGEREF _Toc83080883 \h </w:instrText>
            </w:r>
            <w:r>
              <w:rPr>
                <w:noProof/>
                <w:webHidden/>
              </w:rPr>
            </w:r>
            <w:r>
              <w:rPr>
                <w:noProof/>
                <w:webHidden/>
              </w:rPr>
              <w:fldChar w:fldCharType="separate"/>
            </w:r>
            <w:r>
              <w:rPr>
                <w:noProof/>
                <w:webHidden/>
              </w:rPr>
              <w:t>7</w:t>
            </w:r>
            <w:r>
              <w:rPr>
                <w:noProof/>
                <w:webHidden/>
              </w:rPr>
              <w:fldChar w:fldCharType="end"/>
            </w:r>
          </w:hyperlink>
        </w:p>
        <w:p w:rsidR="00DF6ED4" w:rsidRDefault="00DF6ED4">
          <w:pPr>
            <w:pStyle w:val="TOC2"/>
            <w:tabs>
              <w:tab w:val="right" w:leader="dot" w:pos="9350"/>
            </w:tabs>
            <w:rPr>
              <w:rFonts w:eastAsiaTheme="minorEastAsia"/>
              <w:noProof/>
              <w:sz w:val="22"/>
            </w:rPr>
          </w:pPr>
          <w:hyperlink w:anchor="_Toc83080884" w:history="1">
            <w:r w:rsidRPr="00BC5E91">
              <w:rPr>
                <w:rStyle w:val="Hyperlink"/>
                <w:noProof/>
                <w:lang w:val="de-DE"/>
              </w:rPr>
              <w:t>2.3. Distribucija prilikom kvara konfiguracionog servera</w:t>
            </w:r>
            <w:r>
              <w:rPr>
                <w:noProof/>
                <w:webHidden/>
              </w:rPr>
              <w:tab/>
            </w:r>
            <w:r>
              <w:rPr>
                <w:noProof/>
                <w:webHidden/>
              </w:rPr>
              <w:fldChar w:fldCharType="begin"/>
            </w:r>
            <w:r>
              <w:rPr>
                <w:noProof/>
                <w:webHidden/>
              </w:rPr>
              <w:instrText xml:space="preserve"> PAGEREF _Toc83080884 \h </w:instrText>
            </w:r>
            <w:r>
              <w:rPr>
                <w:noProof/>
                <w:webHidden/>
              </w:rPr>
            </w:r>
            <w:r>
              <w:rPr>
                <w:noProof/>
                <w:webHidden/>
              </w:rPr>
              <w:fldChar w:fldCharType="separate"/>
            </w:r>
            <w:r>
              <w:rPr>
                <w:noProof/>
                <w:webHidden/>
              </w:rPr>
              <w:t>7</w:t>
            </w:r>
            <w:r>
              <w:rPr>
                <w:noProof/>
                <w:webHidden/>
              </w:rPr>
              <w:fldChar w:fldCharType="end"/>
            </w:r>
          </w:hyperlink>
        </w:p>
        <w:p w:rsidR="00DF6ED4" w:rsidRDefault="00DF6ED4">
          <w:pPr>
            <w:pStyle w:val="TOC2"/>
            <w:tabs>
              <w:tab w:val="right" w:leader="dot" w:pos="9350"/>
            </w:tabs>
            <w:rPr>
              <w:rFonts w:eastAsiaTheme="minorEastAsia"/>
              <w:noProof/>
              <w:sz w:val="22"/>
            </w:rPr>
          </w:pPr>
          <w:hyperlink w:anchor="_Toc83080885" w:history="1">
            <w:r w:rsidRPr="00BC5E91">
              <w:rPr>
                <w:rStyle w:val="Hyperlink"/>
                <w:noProof/>
              </w:rPr>
              <w:t>2.4. Zaključavanje baze podataka</w:t>
            </w:r>
            <w:r>
              <w:rPr>
                <w:noProof/>
                <w:webHidden/>
              </w:rPr>
              <w:tab/>
            </w:r>
            <w:r>
              <w:rPr>
                <w:noProof/>
                <w:webHidden/>
              </w:rPr>
              <w:fldChar w:fldCharType="begin"/>
            </w:r>
            <w:r>
              <w:rPr>
                <w:noProof/>
                <w:webHidden/>
              </w:rPr>
              <w:instrText xml:space="preserve"> PAGEREF _Toc83080885 \h </w:instrText>
            </w:r>
            <w:r>
              <w:rPr>
                <w:noProof/>
                <w:webHidden/>
              </w:rPr>
            </w:r>
            <w:r>
              <w:rPr>
                <w:noProof/>
                <w:webHidden/>
              </w:rPr>
              <w:fldChar w:fldCharType="separate"/>
            </w:r>
            <w:r>
              <w:rPr>
                <w:noProof/>
                <w:webHidden/>
              </w:rPr>
              <w:t>8</w:t>
            </w:r>
            <w:r>
              <w:rPr>
                <w:noProof/>
                <w:webHidden/>
              </w:rPr>
              <w:fldChar w:fldCharType="end"/>
            </w:r>
          </w:hyperlink>
        </w:p>
        <w:p w:rsidR="00DF6ED4" w:rsidRDefault="00DF6ED4">
          <w:pPr>
            <w:pStyle w:val="TOC1"/>
            <w:tabs>
              <w:tab w:val="left" w:pos="440"/>
              <w:tab w:val="right" w:leader="dot" w:pos="9350"/>
            </w:tabs>
            <w:rPr>
              <w:rFonts w:eastAsiaTheme="minorEastAsia"/>
              <w:noProof/>
              <w:sz w:val="22"/>
            </w:rPr>
          </w:pPr>
          <w:hyperlink w:anchor="_Toc83080886" w:history="1">
            <w:r w:rsidRPr="00BC5E91">
              <w:rPr>
                <w:rStyle w:val="Hyperlink"/>
                <w:noProof/>
              </w:rPr>
              <w:t>3.</w:t>
            </w:r>
            <w:r>
              <w:rPr>
                <w:rFonts w:eastAsiaTheme="minorEastAsia"/>
                <w:noProof/>
                <w:sz w:val="22"/>
              </w:rPr>
              <w:tab/>
            </w:r>
            <w:r w:rsidRPr="00BC5E91">
              <w:rPr>
                <w:rStyle w:val="Hyperlink"/>
                <w:noProof/>
              </w:rPr>
              <w:t>Klasterovanje MongoDB baze podataka</w:t>
            </w:r>
            <w:r>
              <w:rPr>
                <w:noProof/>
                <w:webHidden/>
              </w:rPr>
              <w:tab/>
            </w:r>
            <w:r>
              <w:rPr>
                <w:noProof/>
                <w:webHidden/>
              </w:rPr>
              <w:fldChar w:fldCharType="begin"/>
            </w:r>
            <w:r>
              <w:rPr>
                <w:noProof/>
                <w:webHidden/>
              </w:rPr>
              <w:instrText xml:space="preserve"> PAGEREF _Toc83080886 \h </w:instrText>
            </w:r>
            <w:r>
              <w:rPr>
                <w:noProof/>
                <w:webHidden/>
              </w:rPr>
            </w:r>
            <w:r>
              <w:rPr>
                <w:noProof/>
                <w:webHidden/>
              </w:rPr>
              <w:fldChar w:fldCharType="separate"/>
            </w:r>
            <w:r>
              <w:rPr>
                <w:noProof/>
                <w:webHidden/>
              </w:rPr>
              <w:t>8</w:t>
            </w:r>
            <w:r>
              <w:rPr>
                <w:noProof/>
                <w:webHidden/>
              </w:rPr>
              <w:fldChar w:fldCharType="end"/>
            </w:r>
          </w:hyperlink>
        </w:p>
        <w:p w:rsidR="00DF6ED4" w:rsidRDefault="00DF6ED4">
          <w:pPr>
            <w:pStyle w:val="TOC2"/>
            <w:tabs>
              <w:tab w:val="right" w:leader="dot" w:pos="9350"/>
            </w:tabs>
            <w:rPr>
              <w:rFonts w:eastAsiaTheme="minorEastAsia"/>
              <w:noProof/>
              <w:sz w:val="22"/>
            </w:rPr>
          </w:pPr>
          <w:hyperlink w:anchor="_Toc83080887" w:history="1">
            <w:r w:rsidRPr="00BC5E91">
              <w:rPr>
                <w:rStyle w:val="Hyperlink"/>
                <w:noProof/>
              </w:rPr>
              <w:t>3.1. Skup replika</w:t>
            </w:r>
            <w:r>
              <w:rPr>
                <w:noProof/>
                <w:webHidden/>
              </w:rPr>
              <w:tab/>
            </w:r>
            <w:r>
              <w:rPr>
                <w:noProof/>
                <w:webHidden/>
              </w:rPr>
              <w:fldChar w:fldCharType="begin"/>
            </w:r>
            <w:r>
              <w:rPr>
                <w:noProof/>
                <w:webHidden/>
              </w:rPr>
              <w:instrText xml:space="preserve"> PAGEREF _Toc83080887 \h </w:instrText>
            </w:r>
            <w:r>
              <w:rPr>
                <w:noProof/>
                <w:webHidden/>
              </w:rPr>
            </w:r>
            <w:r>
              <w:rPr>
                <w:noProof/>
                <w:webHidden/>
              </w:rPr>
              <w:fldChar w:fldCharType="separate"/>
            </w:r>
            <w:r>
              <w:rPr>
                <w:noProof/>
                <w:webHidden/>
              </w:rPr>
              <w:t>9</w:t>
            </w:r>
            <w:r>
              <w:rPr>
                <w:noProof/>
                <w:webHidden/>
              </w:rPr>
              <w:fldChar w:fldCharType="end"/>
            </w:r>
          </w:hyperlink>
        </w:p>
        <w:p w:rsidR="00DF6ED4" w:rsidRDefault="00DF6ED4">
          <w:pPr>
            <w:pStyle w:val="TOC2"/>
            <w:tabs>
              <w:tab w:val="right" w:leader="dot" w:pos="9350"/>
            </w:tabs>
            <w:rPr>
              <w:rFonts w:eastAsiaTheme="minorEastAsia"/>
              <w:noProof/>
              <w:sz w:val="22"/>
            </w:rPr>
          </w:pPr>
          <w:hyperlink w:anchor="_Toc83080888" w:history="1">
            <w:r w:rsidRPr="00BC5E91">
              <w:rPr>
                <w:rStyle w:val="Hyperlink"/>
                <w:noProof/>
              </w:rPr>
              <w:t>3.2. Vertikalno i horizontalno skaliranje</w:t>
            </w:r>
            <w:r>
              <w:rPr>
                <w:noProof/>
                <w:webHidden/>
              </w:rPr>
              <w:tab/>
            </w:r>
            <w:r>
              <w:rPr>
                <w:noProof/>
                <w:webHidden/>
              </w:rPr>
              <w:fldChar w:fldCharType="begin"/>
            </w:r>
            <w:r>
              <w:rPr>
                <w:noProof/>
                <w:webHidden/>
              </w:rPr>
              <w:instrText xml:space="preserve"> PAGEREF _Toc83080888 \h </w:instrText>
            </w:r>
            <w:r>
              <w:rPr>
                <w:noProof/>
                <w:webHidden/>
              </w:rPr>
            </w:r>
            <w:r>
              <w:rPr>
                <w:noProof/>
                <w:webHidden/>
              </w:rPr>
              <w:fldChar w:fldCharType="separate"/>
            </w:r>
            <w:r>
              <w:rPr>
                <w:noProof/>
                <w:webHidden/>
              </w:rPr>
              <w:t>10</w:t>
            </w:r>
            <w:r>
              <w:rPr>
                <w:noProof/>
                <w:webHidden/>
              </w:rPr>
              <w:fldChar w:fldCharType="end"/>
            </w:r>
          </w:hyperlink>
        </w:p>
        <w:p w:rsidR="00DF6ED4" w:rsidRDefault="00DF6ED4">
          <w:pPr>
            <w:pStyle w:val="TOC2"/>
            <w:tabs>
              <w:tab w:val="right" w:leader="dot" w:pos="9350"/>
            </w:tabs>
            <w:rPr>
              <w:rFonts w:eastAsiaTheme="minorEastAsia"/>
              <w:noProof/>
              <w:sz w:val="22"/>
            </w:rPr>
          </w:pPr>
          <w:hyperlink w:anchor="_Toc83080889" w:history="1">
            <w:r w:rsidRPr="00BC5E91">
              <w:rPr>
                <w:rStyle w:val="Hyperlink"/>
                <w:noProof/>
                <w:lang w:val="de-DE"/>
              </w:rPr>
              <w:t>3.3. Implementacija klastera u MongoDB bazi podataka</w:t>
            </w:r>
            <w:r>
              <w:rPr>
                <w:noProof/>
                <w:webHidden/>
              </w:rPr>
              <w:tab/>
            </w:r>
            <w:r>
              <w:rPr>
                <w:noProof/>
                <w:webHidden/>
              </w:rPr>
              <w:fldChar w:fldCharType="begin"/>
            </w:r>
            <w:r>
              <w:rPr>
                <w:noProof/>
                <w:webHidden/>
              </w:rPr>
              <w:instrText xml:space="preserve"> PAGEREF _Toc83080889 \h </w:instrText>
            </w:r>
            <w:r>
              <w:rPr>
                <w:noProof/>
                <w:webHidden/>
              </w:rPr>
            </w:r>
            <w:r>
              <w:rPr>
                <w:noProof/>
                <w:webHidden/>
              </w:rPr>
              <w:fldChar w:fldCharType="separate"/>
            </w:r>
            <w:r>
              <w:rPr>
                <w:noProof/>
                <w:webHidden/>
              </w:rPr>
              <w:t>11</w:t>
            </w:r>
            <w:r>
              <w:rPr>
                <w:noProof/>
                <w:webHidden/>
              </w:rPr>
              <w:fldChar w:fldCharType="end"/>
            </w:r>
          </w:hyperlink>
        </w:p>
        <w:p w:rsidR="00DF6ED4" w:rsidRDefault="00DF6ED4">
          <w:pPr>
            <w:pStyle w:val="TOC1"/>
            <w:tabs>
              <w:tab w:val="left" w:pos="440"/>
              <w:tab w:val="right" w:leader="dot" w:pos="9350"/>
            </w:tabs>
            <w:rPr>
              <w:rFonts w:eastAsiaTheme="minorEastAsia"/>
              <w:noProof/>
              <w:sz w:val="22"/>
            </w:rPr>
          </w:pPr>
          <w:hyperlink w:anchor="_Toc83080890" w:history="1">
            <w:r w:rsidRPr="00BC5E91">
              <w:rPr>
                <w:rStyle w:val="Hyperlink"/>
                <w:noProof/>
              </w:rPr>
              <w:t>4.</w:t>
            </w:r>
            <w:r>
              <w:rPr>
                <w:rFonts w:eastAsiaTheme="minorEastAsia"/>
                <w:noProof/>
                <w:sz w:val="22"/>
              </w:rPr>
              <w:tab/>
            </w:r>
            <w:r w:rsidRPr="00BC5E91">
              <w:rPr>
                <w:rStyle w:val="Hyperlink"/>
                <w:noProof/>
              </w:rPr>
              <w:t>Korišćenje skupa replika</w:t>
            </w:r>
            <w:r>
              <w:rPr>
                <w:noProof/>
                <w:webHidden/>
              </w:rPr>
              <w:tab/>
            </w:r>
            <w:r>
              <w:rPr>
                <w:noProof/>
                <w:webHidden/>
              </w:rPr>
              <w:fldChar w:fldCharType="begin"/>
            </w:r>
            <w:r>
              <w:rPr>
                <w:noProof/>
                <w:webHidden/>
              </w:rPr>
              <w:instrText xml:space="preserve"> PAGEREF _Toc83080890 \h </w:instrText>
            </w:r>
            <w:r>
              <w:rPr>
                <w:noProof/>
                <w:webHidden/>
              </w:rPr>
            </w:r>
            <w:r>
              <w:rPr>
                <w:noProof/>
                <w:webHidden/>
              </w:rPr>
              <w:fldChar w:fldCharType="separate"/>
            </w:r>
            <w:r>
              <w:rPr>
                <w:noProof/>
                <w:webHidden/>
              </w:rPr>
              <w:t>12</w:t>
            </w:r>
            <w:r>
              <w:rPr>
                <w:noProof/>
                <w:webHidden/>
              </w:rPr>
              <w:fldChar w:fldCharType="end"/>
            </w:r>
          </w:hyperlink>
        </w:p>
        <w:p w:rsidR="00DF6ED4" w:rsidRDefault="00DF6ED4">
          <w:pPr>
            <w:pStyle w:val="TOC2"/>
            <w:tabs>
              <w:tab w:val="right" w:leader="dot" w:pos="9350"/>
            </w:tabs>
            <w:rPr>
              <w:rFonts w:eastAsiaTheme="minorEastAsia"/>
              <w:noProof/>
              <w:sz w:val="22"/>
            </w:rPr>
          </w:pPr>
          <w:hyperlink w:anchor="_Toc83080891" w:history="1">
            <w:r w:rsidRPr="00BC5E91">
              <w:rPr>
                <w:rStyle w:val="Hyperlink"/>
                <w:rFonts w:eastAsia="Times New Roman"/>
                <w:noProof/>
              </w:rPr>
              <w:t>4.1. Replikacija</w:t>
            </w:r>
            <w:r>
              <w:rPr>
                <w:noProof/>
                <w:webHidden/>
              </w:rPr>
              <w:tab/>
            </w:r>
            <w:r>
              <w:rPr>
                <w:noProof/>
                <w:webHidden/>
              </w:rPr>
              <w:fldChar w:fldCharType="begin"/>
            </w:r>
            <w:r>
              <w:rPr>
                <w:noProof/>
                <w:webHidden/>
              </w:rPr>
              <w:instrText xml:space="preserve"> PAGEREF _Toc83080891 \h </w:instrText>
            </w:r>
            <w:r>
              <w:rPr>
                <w:noProof/>
                <w:webHidden/>
              </w:rPr>
            </w:r>
            <w:r>
              <w:rPr>
                <w:noProof/>
                <w:webHidden/>
              </w:rPr>
              <w:fldChar w:fldCharType="separate"/>
            </w:r>
            <w:r>
              <w:rPr>
                <w:noProof/>
                <w:webHidden/>
              </w:rPr>
              <w:t>12</w:t>
            </w:r>
            <w:r>
              <w:rPr>
                <w:noProof/>
                <w:webHidden/>
              </w:rPr>
              <w:fldChar w:fldCharType="end"/>
            </w:r>
          </w:hyperlink>
        </w:p>
        <w:p w:rsidR="00DF6ED4" w:rsidRDefault="00DF6ED4">
          <w:pPr>
            <w:pStyle w:val="TOC2"/>
            <w:tabs>
              <w:tab w:val="right" w:leader="dot" w:pos="9350"/>
            </w:tabs>
            <w:rPr>
              <w:rFonts w:eastAsiaTheme="minorEastAsia"/>
              <w:noProof/>
              <w:sz w:val="22"/>
            </w:rPr>
          </w:pPr>
          <w:hyperlink w:anchor="_Toc83080892" w:history="1">
            <w:r w:rsidRPr="00BC5E91">
              <w:rPr>
                <w:rStyle w:val="Hyperlink"/>
                <w:noProof/>
              </w:rPr>
              <w:t>4.2. Arhitektura skupa replika</w:t>
            </w:r>
            <w:r>
              <w:rPr>
                <w:noProof/>
                <w:webHidden/>
              </w:rPr>
              <w:tab/>
            </w:r>
            <w:r>
              <w:rPr>
                <w:noProof/>
                <w:webHidden/>
              </w:rPr>
              <w:fldChar w:fldCharType="begin"/>
            </w:r>
            <w:r>
              <w:rPr>
                <w:noProof/>
                <w:webHidden/>
              </w:rPr>
              <w:instrText xml:space="preserve"> PAGEREF _Toc83080892 \h </w:instrText>
            </w:r>
            <w:r>
              <w:rPr>
                <w:noProof/>
                <w:webHidden/>
              </w:rPr>
            </w:r>
            <w:r>
              <w:rPr>
                <w:noProof/>
                <w:webHidden/>
              </w:rPr>
              <w:fldChar w:fldCharType="separate"/>
            </w:r>
            <w:r>
              <w:rPr>
                <w:noProof/>
                <w:webHidden/>
              </w:rPr>
              <w:t>13</w:t>
            </w:r>
            <w:r>
              <w:rPr>
                <w:noProof/>
                <w:webHidden/>
              </w:rPr>
              <w:fldChar w:fldCharType="end"/>
            </w:r>
          </w:hyperlink>
        </w:p>
        <w:p w:rsidR="00DF6ED4" w:rsidRDefault="00DF6ED4">
          <w:pPr>
            <w:pStyle w:val="TOC2"/>
            <w:tabs>
              <w:tab w:val="right" w:leader="dot" w:pos="9350"/>
            </w:tabs>
            <w:rPr>
              <w:rFonts w:eastAsiaTheme="minorEastAsia"/>
              <w:noProof/>
              <w:sz w:val="22"/>
            </w:rPr>
          </w:pPr>
          <w:hyperlink w:anchor="_Toc83080893" w:history="1">
            <w:r w:rsidRPr="00BC5E91">
              <w:rPr>
                <w:rStyle w:val="Hyperlink"/>
                <w:noProof/>
                <w:lang w:val="de-DE"/>
              </w:rPr>
              <w:t>4.3. Uloga dnevnika operacija u replikaciji</w:t>
            </w:r>
            <w:r>
              <w:rPr>
                <w:noProof/>
                <w:webHidden/>
              </w:rPr>
              <w:tab/>
            </w:r>
            <w:r>
              <w:rPr>
                <w:noProof/>
                <w:webHidden/>
              </w:rPr>
              <w:fldChar w:fldCharType="begin"/>
            </w:r>
            <w:r>
              <w:rPr>
                <w:noProof/>
                <w:webHidden/>
              </w:rPr>
              <w:instrText xml:space="preserve"> PAGEREF _Toc83080893 \h </w:instrText>
            </w:r>
            <w:r>
              <w:rPr>
                <w:noProof/>
                <w:webHidden/>
              </w:rPr>
            </w:r>
            <w:r>
              <w:rPr>
                <w:noProof/>
                <w:webHidden/>
              </w:rPr>
              <w:fldChar w:fldCharType="separate"/>
            </w:r>
            <w:r>
              <w:rPr>
                <w:noProof/>
                <w:webHidden/>
              </w:rPr>
              <w:t>13</w:t>
            </w:r>
            <w:r>
              <w:rPr>
                <w:noProof/>
                <w:webHidden/>
              </w:rPr>
              <w:fldChar w:fldCharType="end"/>
            </w:r>
          </w:hyperlink>
        </w:p>
        <w:p w:rsidR="00DF6ED4" w:rsidRDefault="00DF6ED4">
          <w:pPr>
            <w:pStyle w:val="TOC2"/>
            <w:tabs>
              <w:tab w:val="right" w:leader="dot" w:pos="9350"/>
            </w:tabs>
            <w:rPr>
              <w:rFonts w:eastAsiaTheme="minorEastAsia"/>
              <w:noProof/>
              <w:sz w:val="22"/>
            </w:rPr>
          </w:pPr>
          <w:hyperlink w:anchor="_Toc83080894" w:history="1">
            <w:r w:rsidRPr="00BC5E91">
              <w:rPr>
                <w:rStyle w:val="Hyperlink"/>
                <w:noProof/>
                <w:lang w:val="de-DE"/>
              </w:rPr>
              <w:t>4.4. Praktičan primer postavljanja skupa replika</w:t>
            </w:r>
            <w:r>
              <w:rPr>
                <w:noProof/>
                <w:webHidden/>
              </w:rPr>
              <w:tab/>
            </w:r>
            <w:r>
              <w:rPr>
                <w:noProof/>
                <w:webHidden/>
              </w:rPr>
              <w:fldChar w:fldCharType="begin"/>
            </w:r>
            <w:r>
              <w:rPr>
                <w:noProof/>
                <w:webHidden/>
              </w:rPr>
              <w:instrText xml:space="preserve"> PAGEREF _Toc83080894 \h </w:instrText>
            </w:r>
            <w:r>
              <w:rPr>
                <w:noProof/>
                <w:webHidden/>
              </w:rPr>
            </w:r>
            <w:r>
              <w:rPr>
                <w:noProof/>
                <w:webHidden/>
              </w:rPr>
              <w:fldChar w:fldCharType="separate"/>
            </w:r>
            <w:r>
              <w:rPr>
                <w:noProof/>
                <w:webHidden/>
              </w:rPr>
              <w:t>14</w:t>
            </w:r>
            <w:r>
              <w:rPr>
                <w:noProof/>
                <w:webHidden/>
              </w:rPr>
              <w:fldChar w:fldCharType="end"/>
            </w:r>
          </w:hyperlink>
        </w:p>
        <w:p w:rsidR="00DF6ED4" w:rsidRDefault="00DF6ED4">
          <w:pPr>
            <w:pStyle w:val="TOC3"/>
            <w:tabs>
              <w:tab w:val="right" w:leader="dot" w:pos="9350"/>
            </w:tabs>
            <w:rPr>
              <w:rFonts w:eastAsiaTheme="minorEastAsia"/>
              <w:noProof/>
              <w:sz w:val="22"/>
            </w:rPr>
          </w:pPr>
          <w:hyperlink w:anchor="_Toc83080895" w:history="1">
            <w:r w:rsidRPr="00BC5E91">
              <w:rPr>
                <w:rStyle w:val="Hyperlink"/>
                <w:noProof/>
                <w:lang w:val="de-DE"/>
              </w:rPr>
              <w:t>4.4.1. Konfiguracija skupa replika</w:t>
            </w:r>
            <w:r>
              <w:rPr>
                <w:noProof/>
                <w:webHidden/>
              </w:rPr>
              <w:tab/>
            </w:r>
            <w:r>
              <w:rPr>
                <w:noProof/>
                <w:webHidden/>
              </w:rPr>
              <w:fldChar w:fldCharType="begin"/>
            </w:r>
            <w:r>
              <w:rPr>
                <w:noProof/>
                <w:webHidden/>
              </w:rPr>
              <w:instrText xml:space="preserve"> PAGEREF _Toc83080895 \h </w:instrText>
            </w:r>
            <w:r>
              <w:rPr>
                <w:noProof/>
                <w:webHidden/>
              </w:rPr>
            </w:r>
            <w:r>
              <w:rPr>
                <w:noProof/>
                <w:webHidden/>
              </w:rPr>
              <w:fldChar w:fldCharType="separate"/>
            </w:r>
            <w:r>
              <w:rPr>
                <w:noProof/>
                <w:webHidden/>
              </w:rPr>
              <w:t>14</w:t>
            </w:r>
            <w:r>
              <w:rPr>
                <w:noProof/>
                <w:webHidden/>
              </w:rPr>
              <w:fldChar w:fldCharType="end"/>
            </w:r>
          </w:hyperlink>
        </w:p>
        <w:p w:rsidR="00DF6ED4" w:rsidRDefault="00DF6ED4">
          <w:pPr>
            <w:pStyle w:val="TOC3"/>
            <w:tabs>
              <w:tab w:val="right" w:leader="dot" w:pos="9350"/>
            </w:tabs>
            <w:rPr>
              <w:rFonts w:eastAsiaTheme="minorEastAsia"/>
              <w:noProof/>
              <w:sz w:val="22"/>
            </w:rPr>
          </w:pPr>
          <w:hyperlink w:anchor="_Toc83080896" w:history="1">
            <w:r w:rsidRPr="00BC5E91">
              <w:rPr>
                <w:rStyle w:val="Hyperlink"/>
                <w:noProof/>
                <w:shd w:val="clear" w:color="auto" w:fill="FFFFFF"/>
              </w:rPr>
              <w:t>4.4.2. Rapoređivanje skupa replika</w:t>
            </w:r>
            <w:r>
              <w:rPr>
                <w:noProof/>
                <w:webHidden/>
              </w:rPr>
              <w:tab/>
            </w:r>
            <w:r>
              <w:rPr>
                <w:noProof/>
                <w:webHidden/>
              </w:rPr>
              <w:fldChar w:fldCharType="begin"/>
            </w:r>
            <w:r>
              <w:rPr>
                <w:noProof/>
                <w:webHidden/>
              </w:rPr>
              <w:instrText xml:space="preserve"> PAGEREF _Toc83080896 \h </w:instrText>
            </w:r>
            <w:r>
              <w:rPr>
                <w:noProof/>
                <w:webHidden/>
              </w:rPr>
            </w:r>
            <w:r>
              <w:rPr>
                <w:noProof/>
                <w:webHidden/>
              </w:rPr>
              <w:fldChar w:fldCharType="separate"/>
            </w:r>
            <w:r>
              <w:rPr>
                <w:noProof/>
                <w:webHidden/>
              </w:rPr>
              <w:t>15</w:t>
            </w:r>
            <w:r>
              <w:rPr>
                <w:noProof/>
                <w:webHidden/>
              </w:rPr>
              <w:fldChar w:fldCharType="end"/>
            </w:r>
          </w:hyperlink>
        </w:p>
        <w:p w:rsidR="00DF6ED4" w:rsidRDefault="00DF6ED4">
          <w:pPr>
            <w:pStyle w:val="TOC3"/>
            <w:tabs>
              <w:tab w:val="right" w:leader="dot" w:pos="9350"/>
            </w:tabs>
            <w:rPr>
              <w:rFonts w:eastAsiaTheme="minorEastAsia"/>
              <w:noProof/>
              <w:sz w:val="22"/>
            </w:rPr>
          </w:pPr>
          <w:hyperlink w:anchor="_Toc83080897" w:history="1">
            <w:r w:rsidRPr="00BC5E91">
              <w:rPr>
                <w:rStyle w:val="Hyperlink"/>
                <w:rFonts w:eastAsia="Times New Roman"/>
                <w:noProof/>
              </w:rPr>
              <w:t>4.4.3. Dodavanje novog čvora</w:t>
            </w:r>
            <w:r>
              <w:rPr>
                <w:noProof/>
                <w:webHidden/>
              </w:rPr>
              <w:tab/>
            </w:r>
            <w:r>
              <w:rPr>
                <w:noProof/>
                <w:webHidden/>
              </w:rPr>
              <w:fldChar w:fldCharType="begin"/>
            </w:r>
            <w:r>
              <w:rPr>
                <w:noProof/>
                <w:webHidden/>
              </w:rPr>
              <w:instrText xml:space="preserve"> PAGEREF _Toc83080897 \h </w:instrText>
            </w:r>
            <w:r>
              <w:rPr>
                <w:noProof/>
                <w:webHidden/>
              </w:rPr>
            </w:r>
            <w:r>
              <w:rPr>
                <w:noProof/>
                <w:webHidden/>
              </w:rPr>
              <w:fldChar w:fldCharType="separate"/>
            </w:r>
            <w:r>
              <w:rPr>
                <w:noProof/>
                <w:webHidden/>
              </w:rPr>
              <w:t>17</w:t>
            </w:r>
            <w:r>
              <w:rPr>
                <w:noProof/>
                <w:webHidden/>
              </w:rPr>
              <w:fldChar w:fldCharType="end"/>
            </w:r>
          </w:hyperlink>
        </w:p>
        <w:p w:rsidR="00DF6ED4" w:rsidRDefault="00DF6ED4">
          <w:pPr>
            <w:pStyle w:val="TOC3"/>
            <w:tabs>
              <w:tab w:val="right" w:leader="dot" w:pos="9350"/>
            </w:tabs>
            <w:rPr>
              <w:rFonts w:eastAsiaTheme="minorEastAsia"/>
              <w:noProof/>
              <w:sz w:val="22"/>
            </w:rPr>
          </w:pPr>
          <w:hyperlink w:anchor="_Toc83080898" w:history="1">
            <w:r w:rsidRPr="00BC5E91">
              <w:rPr>
                <w:rStyle w:val="Hyperlink"/>
                <w:rFonts w:eastAsia="Times New Roman"/>
                <w:noProof/>
              </w:rPr>
              <w:t>4.4.4. Uklanjanje člana</w:t>
            </w:r>
            <w:r>
              <w:rPr>
                <w:noProof/>
                <w:webHidden/>
              </w:rPr>
              <w:tab/>
            </w:r>
            <w:r>
              <w:rPr>
                <w:noProof/>
                <w:webHidden/>
              </w:rPr>
              <w:fldChar w:fldCharType="begin"/>
            </w:r>
            <w:r>
              <w:rPr>
                <w:noProof/>
                <w:webHidden/>
              </w:rPr>
              <w:instrText xml:space="preserve"> PAGEREF _Toc83080898 \h </w:instrText>
            </w:r>
            <w:r>
              <w:rPr>
                <w:noProof/>
                <w:webHidden/>
              </w:rPr>
            </w:r>
            <w:r>
              <w:rPr>
                <w:noProof/>
                <w:webHidden/>
              </w:rPr>
              <w:fldChar w:fldCharType="separate"/>
            </w:r>
            <w:r>
              <w:rPr>
                <w:noProof/>
                <w:webHidden/>
              </w:rPr>
              <w:t>19</w:t>
            </w:r>
            <w:r>
              <w:rPr>
                <w:noProof/>
                <w:webHidden/>
              </w:rPr>
              <w:fldChar w:fldCharType="end"/>
            </w:r>
          </w:hyperlink>
        </w:p>
        <w:p w:rsidR="00DF6ED4" w:rsidRDefault="00DF6ED4">
          <w:pPr>
            <w:pStyle w:val="TOC3"/>
            <w:tabs>
              <w:tab w:val="right" w:leader="dot" w:pos="9350"/>
            </w:tabs>
            <w:rPr>
              <w:rFonts w:eastAsiaTheme="minorEastAsia"/>
              <w:noProof/>
              <w:sz w:val="22"/>
            </w:rPr>
          </w:pPr>
          <w:hyperlink w:anchor="_Toc83080899" w:history="1">
            <w:r w:rsidRPr="00BC5E91">
              <w:rPr>
                <w:rStyle w:val="Hyperlink"/>
                <w:noProof/>
                <w:shd w:val="clear" w:color="auto" w:fill="FFFFFF"/>
              </w:rPr>
              <w:t>4.4.5. Dodavanje arbitra</w:t>
            </w:r>
            <w:r>
              <w:rPr>
                <w:noProof/>
                <w:webHidden/>
              </w:rPr>
              <w:tab/>
            </w:r>
            <w:r>
              <w:rPr>
                <w:noProof/>
                <w:webHidden/>
              </w:rPr>
              <w:fldChar w:fldCharType="begin"/>
            </w:r>
            <w:r>
              <w:rPr>
                <w:noProof/>
                <w:webHidden/>
              </w:rPr>
              <w:instrText xml:space="preserve"> PAGEREF _Toc83080899 \h </w:instrText>
            </w:r>
            <w:r>
              <w:rPr>
                <w:noProof/>
                <w:webHidden/>
              </w:rPr>
            </w:r>
            <w:r>
              <w:rPr>
                <w:noProof/>
                <w:webHidden/>
              </w:rPr>
              <w:fldChar w:fldCharType="separate"/>
            </w:r>
            <w:r>
              <w:rPr>
                <w:noProof/>
                <w:webHidden/>
              </w:rPr>
              <w:t>19</w:t>
            </w:r>
            <w:r>
              <w:rPr>
                <w:noProof/>
                <w:webHidden/>
              </w:rPr>
              <w:fldChar w:fldCharType="end"/>
            </w:r>
          </w:hyperlink>
        </w:p>
        <w:p w:rsidR="00DF6ED4" w:rsidRDefault="00DF6ED4">
          <w:pPr>
            <w:pStyle w:val="TOC3"/>
            <w:tabs>
              <w:tab w:val="right" w:leader="dot" w:pos="9350"/>
            </w:tabs>
            <w:rPr>
              <w:rFonts w:eastAsiaTheme="minorEastAsia"/>
              <w:noProof/>
              <w:sz w:val="22"/>
            </w:rPr>
          </w:pPr>
          <w:hyperlink w:anchor="_Toc83080900" w:history="1">
            <w:r w:rsidRPr="00BC5E91">
              <w:rPr>
                <w:rStyle w:val="Hyperlink"/>
                <w:noProof/>
                <w:lang w:val="de-DE"/>
              </w:rPr>
              <w:t>4.4.6. Testiranje metoda zaštite sistema od kvara</w:t>
            </w:r>
            <w:r>
              <w:rPr>
                <w:noProof/>
                <w:webHidden/>
              </w:rPr>
              <w:tab/>
            </w:r>
            <w:r>
              <w:rPr>
                <w:noProof/>
                <w:webHidden/>
              </w:rPr>
              <w:fldChar w:fldCharType="begin"/>
            </w:r>
            <w:r>
              <w:rPr>
                <w:noProof/>
                <w:webHidden/>
              </w:rPr>
              <w:instrText xml:space="preserve"> PAGEREF _Toc83080900 \h </w:instrText>
            </w:r>
            <w:r>
              <w:rPr>
                <w:noProof/>
                <w:webHidden/>
              </w:rPr>
            </w:r>
            <w:r>
              <w:rPr>
                <w:noProof/>
                <w:webHidden/>
              </w:rPr>
              <w:fldChar w:fldCharType="separate"/>
            </w:r>
            <w:r>
              <w:rPr>
                <w:noProof/>
                <w:webHidden/>
              </w:rPr>
              <w:t>20</w:t>
            </w:r>
            <w:r>
              <w:rPr>
                <w:noProof/>
                <w:webHidden/>
              </w:rPr>
              <w:fldChar w:fldCharType="end"/>
            </w:r>
          </w:hyperlink>
        </w:p>
        <w:p w:rsidR="00DF6ED4" w:rsidRDefault="00DF6ED4">
          <w:pPr>
            <w:pStyle w:val="TOC1"/>
            <w:tabs>
              <w:tab w:val="left" w:pos="440"/>
              <w:tab w:val="right" w:leader="dot" w:pos="9350"/>
            </w:tabs>
            <w:rPr>
              <w:rFonts w:eastAsiaTheme="minorEastAsia"/>
              <w:noProof/>
              <w:sz w:val="22"/>
            </w:rPr>
          </w:pPr>
          <w:hyperlink w:anchor="_Toc83080901" w:history="1">
            <w:r w:rsidRPr="00BC5E91">
              <w:rPr>
                <w:rStyle w:val="Hyperlink"/>
                <w:noProof/>
              </w:rPr>
              <w:t>5.</w:t>
            </w:r>
            <w:r>
              <w:rPr>
                <w:rFonts w:eastAsiaTheme="minorEastAsia"/>
                <w:noProof/>
                <w:sz w:val="22"/>
              </w:rPr>
              <w:tab/>
            </w:r>
            <w:r w:rsidRPr="00BC5E91">
              <w:rPr>
                <w:rStyle w:val="Hyperlink"/>
                <w:noProof/>
                <w:shd w:val="clear" w:color="auto" w:fill="FFFFFF"/>
              </w:rPr>
              <w:t>Koncept deljenja baze podataka</w:t>
            </w:r>
            <w:r>
              <w:rPr>
                <w:noProof/>
                <w:webHidden/>
              </w:rPr>
              <w:tab/>
            </w:r>
            <w:r>
              <w:rPr>
                <w:noProof/>
                <w:webHidden/>
              </w:rPr>
              <w:fldChar w:fldCharType="begin"/>
            </w:r>
            <w:r>
              <w:rPr>
                <w:noProof/>
                <w:webHidden/>
              </w:rPr>
              <w:instrText xml:space="preserve"> PAGEREF _Toc83080901 \h </w:instrText>
            </w:r>
            <w:r>
              <w:rPr>
                <w:noProof/>
                <w:webHidden/>
              </w:rPr>
            </w:r>
            <w:r>
              <w:rPr>
                <w:noProof/>
                <w:webHidden/>
              </w:rPr>
              <w:fldChar w:fldCharType="separate"/>
            </w:r>
            <w:r>
              <w:rPr>
                <w:noProof/>
                <w:webHidden/>
              </w:rPr>
              <w:t>23</w:t>
            </w:r>
            <w:r>
              <w:rPr>
                <w:noProof/>
                <w:webHidden/>
              </w:rPr>
              <w:fldChar w:fldCharType="end"/>
            </w:r>
          </w:hyperlink>
        </w:p>
        <w:p w:rsidR="00DF6ED4" w:rsidRDefault="00DF6ED4">
          <w:pPr>
            <w:pStyle w:val="TOC2"/>
            <w:tabs>
              <w:tab w:val="right" w:leader="dot" w:pos="9350"/>
            </w:tabs>
            <w:rPr>
              <w:rFonts w:eastAsiaTheme="minorEastAsia"/>
              <w:noProof/>
              <w:sz w:val="22"/>
            </w:rPr>
          </w:pPr>
          <w:hyperlink w:anchor="_Toc83080902" w:history="1">
            <w:r w:rsidRPr="00BC5E91">
              <w:rPr>
                <w:rStyle w:val="Hyperlink"/>
                <w:noProof/>
              </w:rPr>
              <w:t>5.1. Skaliranje</w:t>
            </w:r>
            <w:r>
              <w:rPr>
                <w:noProof/>
                <w:webHidden/>
              </w:rPr>
              <w:tab/>
            </w:r>
            <w:r>
              <w:rPr>
                <w:noProof/>
                <w:webHidden/>
              </w:rPr>
              <w:fldChar w:fldCharType="begin"/>
            </w:r>
            <w:r>
              <w:rPr>
                <w:noProof/>
                <w:webHidden/>
              </w:rPr>
              <w:instrText xml:space="preserve"> PAGEREF _Toc83080902 \h </w:instrText>
            </w:r>
            <w:r>
              <w:rPr>
                <w:noProof/>
                <w:webHidden/>
              </w:rPr>
            </w:r>
            <w:r>
              <w:rPr>
                <w:noProof/>
                <w:webHidden/>
              </w:rPr>
              <w:fldChar w:fldCharType="separate"/>
            </w:r>
            <w:r>
              <w:rPr>
                <w:noProof/>
                <w:webHidden/>
              </w:rPr>
              <w:t>23</w:t>
            </w:r>
            <w:r>
              <w:rPr>
                <w:noProof/>
                <w:webHidden/>
              </w:rPr>
              <w:fldChar w:fldCharType="end"/>
            </w:r>
          </w:hyperlink>
        </w:p>
        <w:p w:rsidR="00DF6ED4" w:rsidRDefault="00DF6ED4">
          <w:pPr>
            <w:pStyle w:val="TOC2"/>
            <w:tabs>
              <w:tab w:val="right" w:leader="dot" w:pos="9350"/>
            </w:tabs>
            <w:rPr>
              <w:rFonts w:eastAsiaTheme="minorEastAsia"/>
              <w:noProof/>
              <w:sz w:val="22"/>
            </w:rPr>
          </w:pPr>
          <w:hyperlink w:anchor="_Toc83080903" w:history="1">
            <w:r w:rsidRPr="00BC5E91">
              <w:rPr>
                <w:rStyle w:val="Hyperlink"/>
                <w:noProof/>
                <w:lang w:val="de-DE"/>
              </w:rPr>
              <w:t>5.2. Deljenje</w:t>
            </w:r>
            <w:r>
              <w:rPr>
                <w:noProof/>
                <w:webHidden/>
              </w:rPr>
              <w:tab/>
            </w:r>
            <w:r>
              <w:rPr>
                <w:noProof/>
                <w:webHidden/>
              </w:rPr>
              <w:fldChar w:fldCharType="begin"/>
            </w:r>
            <w:r>
              <w:rPr>
                <w:noProof/>
                <w:webHidden/>
              </w:rPr>
              <w:instrText xml:space="preserve"> PAGEREF _Toc83080903 \h </w:instrText>
            </w:r>
            <w:r>
              <w:rPr>
                <w:noProof/>
                <w:webHidden/>
              </w:rPr>
            </w:r>
            <w:r>
              <w:rPr>
                <w:noProof/>
                <w:webHidden/>
              </w:rPr>
              <w:fldChar w:fldCharType="separate"/>
            </w:r>
            <w:r>
              <w:rPr>
                <w:noProof/>
                <w:webHidden/>
              </w:rPr>
              <w:t>23</w:t>
            </w:r>
            <w:r>
              <w:rPr>
                <w:noProof/>
                <w:webHidden/>
              </w:rPr>
              <w:fldChar w:fldCharType="end"/>
            </w:r>
          </w:hyperlink>
        </w:p>
        <w:p w:rsidR="00DF6ED4" w:rsidRDefault="00DF6ED4">
          <w:pPr>
            <w:pStyle w:val="TOC3"/>
            <w:tabs>
              <w:tab w:val="right" w:leader="dot" w:pos="9350"/>
            </w:tabs>
            <w:rPr>
              <w:rFonts w:eastAsiaTheme="minorEastAsia"/>
              <w:noProof/>
              <w:sz w:val="22"/>
            </w:rPr>
          </w:pPr>
          <w:hyperlink w:anchor="_Toc83080904" w:history="1">
            <w:r w:rsidRPr="00BC5E91">
              <w:rPr>
                <w:rStyle w:val="Hyperlink"/>
                <w:noProof/>
                <w:shd w:val="clear" w:color="auto" w:fill="FFFFFF"/>
                <w:lang w:val="de-DE"/>
              </w:rPr>
              <w:t>5.2.1. Moduli podele</w:t>
            </w:r>
            <w:r>
              <w:rPr>
                <w:noProof/>
                <w:webHidden/>
              </w:rPr>
              <w:tab/>
            </w:r>
            <w:r>
              <w:rPr>
                <w:noProof/>
                <w:webHidden/>
              </w:rPr>
              <w:fldChar w:fldCharType="begin"/>
            </w:r>
            <w:r>
              <w:rPr>
                <w:noProof/>
                <w:webHidden/>
              </w:rPr>
              <w:instrText xml:space="preserve"> PAGEREF _Toc83080904 \h </w:instrText>
            </w:r>
            <w:r>
              <w:rPr>
                <w:noProof/>
                <w:webHidden/>
              </w:rPr>
            </w:r>
            <w:r>
              <w:rPr>
                <w:noProof/>
                <w:webHidden/>
              </w:rPr>
              <w:fldChar w:fldCharType="separate"/>
            </w:r>
            <w:r>
              <w:rPr>
                <w:noProof/>
                <w:webHidden/>
              </w:rPr>
              <w:t>24</w:t>
            </w:r>
            <w:r>
              <w:rPr>
                <w:noProof/>
                <w:webHidden/>
              </w:rPr>
              <w:fldChar w:fldCharType="end"/>
            </w:r>
          </w:hyperlink>
        </w:p>
        <w:p w:rsidR="00DF6ED4" w:rsidRDefault="00DF6ED4">
          <w:pPr>
            <w:pStyle w:val="TOC3"/>
            <w:tabs>
              <w:tab w:val="right" w:leader="dot" w:pos="9350"/>
            </w:tabs>
            <w:rPr>
              <w:rFonts w:eastAsiaTheme="minorEastAsia"/>
              <w:noProof/>
              <w:sz w:val="22"/>
            </w:rPr>
          </w:pPr>
          <w:hyperlink w:anchor="_Toc83080905" w:history="1">
            <w:r w:rsidRPr="00BC5E91">
              <w:rPr>
                <w:rStyle w:val="Hyperlink"/>
                <w:rFonts w:eastAsia="Times New Roman"/>
                <w:noProof/>
                <w:lang w:val="de-DE"/>
              </w:rPr>
              <w:t>5.2.2. Korišćenje ključeva za deljenje</w:t>
            </w:r>
            <w:r>
              <w:rPr>
                <w:noProof/>
                <w:webHidden/>
              </w:rPr>
              <w:tab/>
            </w:r>
            <w:r>
              <w:rPr>
                <w:noProof/>
                <w:webHidden/>
              </w:rPr>
              <w:fldChar w:fldCharType="begin"/>
            </w:r>
            <w:r>
              <w:rPr>
                <w:noProof/>
                <w:webHidden/>
              </w:rPr>
              <w:instrText xml:space="preserve"> PAGEREF _Toc83080905 \h </w:instrText>
            </w:r>
            <w:r>
              <w:rPr>
                <w:noProof/>
                <w:webHidden/>
              </w:rPr>
            </w:r>
            <w:r>
              <w:rPr>
                <w:noProof/>
                <w:webHidden/>
              </w:rPr>
              <w:fldChar w:fldCharType="separate"/>
            </w:r>
            <w:r>
              <w:rPr>
                <w:noProof/>
                <w:webHidden/>
              </w:rPr>
              <w:t>24</w:t>
            </w:r>
            <w:r>
              <w:rPr>
                <w:noProof/>
                <w:webHidden/>
              </w:rPr>
              <w:fldChar w:fldCharType="end"/>
            </w:r>
          </w:hyperlink>
        </w:p>
        <w:p w:rsidR="00DF6ED4" w:rsidRDefault="00DF6ED4">
          <w:pPr>
            <w:pStyle w:val="TOC2"/>
            <w:tabs>
              <w:tab w:val="right" w:leader="dot" w:pos="9350"/>
            </w:tabs>
            <w:rPr>
              <w:rFonts w:eastAsiaTheme="minorEastAsia"/>
              <w:noProof/>
              <w:sz w:val="22"/>
            </w:rPr>
          </w:pPr>
          <w:hyperlink w:anchor="_Toc83080906" w:history="1">
            <w:r w:rsidRPr="00BC5E91">
              <w:rPr>
                <w:rStyle w:val="Hyperlink"/>
                <w:noProof/>
              </w:rPr>
              <w:t>5.3. Proces cepanja i uravnoteženja</w:t>
            </w:r>
            <w:r>
              <w:rPr>
                <w:noProof/>
                <w:webHidden/>
              </w:rPr>
              <w:tab/>
            </w:r>
            <w:r>
              <w:rPr>
                <w:noProof/>
                <w:webHidden/>
              </w:rPr>
              <w:fldChar w:fldCharType="begin"/>
            </w:r>
            <w:r>
              <w:rPr>
                <w:noProof/>
                <w:webHidden/>
              </w:rPr>
              <w:instrText xml:space="preserve"> PAGEREF _Toc83080906 \h </w:instrText>
            </w:r>
            <w:r>
              <w:rPr>
                <w:noProof/>
                <w:webHidden/>
              </w:rPr>
            </w:r>
            <w:r>
              <w:rPr>
                <w:noProof/>
                <w:webHidden/>
              </w:rPr>
              <w:fldChar w:fldCharType="separate"/>
            </w:r>
            <w:r>
              <w:rPr>
                <w:noProof/>
                <w:webHidden/>
              </w:rPr>
              <w:t>25</w:t>
            </w:r>
            <w:r>
              <w:rPr>
                <w:noProof/>
                <w:webHidden/>
              </w:rPr>
              <w:fldChar w:fldCharType="end"/>
            </w:r>
          </w:hyperlink>
        </w:p>
        <w:p w:rsidR="00DF6ED4" w:rsidRDefault="00DF6ED4">
          <w:pPr>
            <w:pStyle w:val="TOC2"/>
            <w:tabs>
              <w:tab w:val="left" w:pos="880"/>
              <w:tab w:val="right" w:leader="dot" w:pos="9350"/>
            </w:tabs>
            <w:rPr>
              <w:rFonts w:eastAsiaTheme="minorEastAsia"/>
              <w:noProof/>
              <w:sz w:val="22"/>
            </w:rPr>
          </w:pPr>
          <w:hyperlink w:anchor="_Toc83080907" w:history="1">
            <w:r w:rsidRPr="00BC5E91">
              <w:rPr>
                <w:rStyle w:val="Hyperlink"/>
                <w:noProof/>
                <w:lang w:val="de-DE"/>
              </w:rPr>
              <w:t>5.4.</w:t>
            </w:r>
            <w:r>
              <w:rPr>
                <w:rFonts w:eastAsiaTheme="minorEastAsia"/>
                <w:noProof/>
                <w:sz w:val="22"/>
              </w:rPr>
              <w:tab/>
            </w:r>
            <w:r w:rsidRPr="00BC5E91">
              <w:rPr>
                <w:rStyle w:val="Hyperlink"/>
                <w:noProof/>
                <w:lang w:val="de-DE"/>
              </w:rPr>
              <w:t>Praktičan primer deljenja baze podataka</w:t>
            </w:r>
            <w:r>
              <w:rPr>
                <w:noProof/>
                <w:webHidden/>
              </w:rPr>
              <w:tab/>
            </w:r>
            <w:r>
              <w:rPr>
                <w:noProof/>
                <w:webHidden/>
              </w:rPr>
              <w:fldChar w:fldCharType="begin"/>
            </w:r>
            <w:r>
              <w:rPr>
                <w:noProof/>
                <w:webHidden/>
              </w:rPr>
              <w:instrText xml:space="preserve"> PAGEREF _Toc83080907 \h </w:instrText>
            </w:r>
            <w:r>
              <w:rPr>
                <w:noProof/>
                <w:webHidden/>
              </w:rPr>
            </w:r>
            <w:r>
              <w:rPr>
                <w:noProof/>
                <w:webHidden/>
              </w:rPr>
              <w:fldChar w:fldCharType="separate"/>
            </w:r>
            <w:r>
              <w:rPr>
                <w:noProof/>
                <w:webHidden/>
              </w:rPr>
              <w:t>25</w:t>
            </w:r>
            <w:r>
              <w:rPr>
                <w:noProof/>
                <w:webHidden/>
              </w:rPr>
              <w:fldChar w:fldCharType="end"/>
            </w:r>
          </w:hyperlink>
        </w:p>
        <w:p w:rsidR="00DF6ED4" w:rsidRDefault="00DF6ED4">
          <w:pPr>
            <w:pStyle w:val="TOC3"/>
            <w:tabs>
              <w:tab w:val="right" w:leader="dot" w:pos="9350"/>
            </w:tabs>
            <w:rPr>
              <w:rFonts w:eastAsiaTheme="minorEastAsia"/>
              <w:noProof/>
              <w:sz w:val="22"/>
            </w:rPr>
          </w:pPr>
          <w:hyperlink w:anchor="_Toc83080908" w:history="1">
            <w:r w:rsidRPr="00BC5E91">
              <w:rPr>
                <w:rStyle w:val="Hyperlink"/>
                <w:noProof/>
                <w:shd w:val="clear" w:color="auto" w:fill="FFFFFF"/>
              </w:rPr>
              <w:t>5.4.1. Implementacija konfiguracionih servera</w:t>
            </w:r>
            <w:r>
              <w:rPr>
                <w:noProof/>
                <w:webHidden/>
              </w:rPr>
              <w:tab/>
            </w:r>
            <w:r>
              <w:rPr>
                <w:noProof/>
                <w:webHidden/>
              </w:rPr>
              <w:fldChar w:fldCharType="begin"/>
            </w:r>
            <w:r>
              <w:rPr>
                <w:noProof/>
                <w:webHidden/>
              </w:rPr>
              <w:instrText xml:space="preserve"> PAGEREF _Toc83080908 \h </w:instrText>
            </w:r>
            <w:r>
              <w:rPr>
                <w:noProof/>
                <w:webHidden/>
              </w:rPr>
            </w:r>
            <w:r>
              <w:rPr>
                <w:noProof/>
                <w:webHidden/>
              </w:rPr>
              <w:fldChar w:fldCharType="separate"/>
            </w:r>
            <w:r>
              <w:rPr>
                <w:noProof/>
                <w:webHidden/>
              </w:rPr>
              <w:t>26</w:t>
            </w:r>
            <w:r>
              <w:rPr>
                <w:noProof/>
                <w:webHidden/>
              </w:rPr>
              <w:fldChar w:fldCharType="end"/>
            </w:r>
          </w:hyperlink>
        </w:p>
        <w:p w:rsidR="00DF6ED4" w:rsidRDefault="00DF6ED4">
          <w:pPr>
            <w:pStyle w:val="TOC3"/>
            <w:tabs>
              <w:tab w:val="right" w:leader="dot" w:pos="9350"/>
            </w:tabs>
            <w:rPr>
              <w:rFonts w:eastAsiaTheme="minorEastAsia"/>
              <w:noProof/>
              <w:sz w:val="22"/>
            </w:rPr>
          </w:pPr>
          <w:hyperlink w:anchor="_Toc83080909" w:history="1">
            <w:r w:rsidRPr="00BC5E91">
              <w:rPr>
                <w:rStyle w:val="Hyperlink"/>
                <w:noProof/>
                <w:lang w:val="de-DE"/>
              </w:rPr>
              <w:t>5.4.2. Konfigurisanje rutera za upite (mongos  instance)</w:t>
            </w:r>
            <w:r>
              <w:rPr>
                <w:noProof/>
                <w:webHidden/>
              </w:rPr>
              <w:tab/>
            </w:r>
            <w:r>
              <w:rPr>
                <w:noProof/>
                <w:webHidden/>
              </w:rPr>
              <w:fldChar w:fldCharType="begin"/>
            </w:r>
            <w:r>
              <w:rPr>
                <w:noProof/>
                <w:webHidden/>
              </w:rPr>
              <w:instrText xml:space="preserve"> PAGEREF _Toc83080909 \h </w:instrText>
            </w:r>
            <w:r>
              <w:rPr>
                <w:noProof/>
                <w:webHidden/>
              </w:rPr>
            </w:r>
            <w:r>
              <w:rPr>
                <w:noProof/>
                <w:webHidden/>
              </w:rPr>
              <w:fldChar w:fldCharType="separate"/>
            </w:r>
            <w:r>
              <w:rPr>
                <w:noProof/>
                <w:webHidden/>
              </w:rPr>
              <w:t>27</w:t>
            </w:r>
            <w:r>
              <w:rPr>
                <w:noProof/>
                <w:webHidden/>
              </w:rPr>
              <w:fldChar w:fldCharType="end"/>
            </w:r>
          </w:hyperlink>
        </w:p>
        <w:p w:rsidR="00DF6ED4" w:rsidRDefault="00DF6ED4">
          <w:pPr>
            <w:pStyle w:val="TOC3"/>
            <w:tabs>
              <w:tab w:val="right" w:leader="dot" w:pos="9350"/>
            </w:tabs>
            <w:rPr>
              <w:rFonts w:eastAsiaTheme="minorEastAsia"/>
              <w:noProof/>
              <w:sz w:val="22"/>
            </w:rPr>
          </w:pPr>
          <w:hyperlink w:anchor="_Toc83080910" w:history="1">
            <w:r w:rsidRPr="00BC5E91">
              <w:rPr>
                <w:rStyle w:val="Hyperlink"/>
                <w:noProof/>
              </w:rPr>
              <w:t>5.4.3. Upravljanje mongos instancom</w:t>
            </w:r>
            <w:r>
              <w:rPr>
                <w:noProof/>
                <w:webHidden/>
              </w:rPr>
              <w:tab/>
            </w:r>
            <w:r>
              <w:rPr>
                <w:noProof/>
                <w:webHidden/>
              </w:rPr>
              <w:fldChar w:fldCharType="begin"/>
            </w:r>
            <w:r>
              <w:rPr>
                <w:noProof/>
                <w:webHidden/>
              </w:rPr>
              <w:instrText xml:space="preserve"> PAGEREF _Toc83080910 \h </w:instrText>
            </w:r>
            <w:r>
              <w:rPr>
                <w:noProof/>
                <w:webHidden/>
              </w:rPr>
            </w:r>
            <w:r>
              <w:rPr>
                <w:noProof/>
                <w:webHidden/>
              </w:rPr>
              <w:fldChar w:fldCharType="separate"/>
            </w:r>
            <w:r>
              <w:rPr>
                <w:noProof/>
                <w:webHidden/>
              </w:rPr>
              <w:t>27</w:t>
            </w:r>
            <w:r>
              <w:rPr>
                <w:noProof/>
                <w:webHidden/>
              </w:rPr>
              <w:fldChar w:fldCharType="end"/>
            </w:r>
          </w:hyperlink>
        </w:p>
        <w:p w:rsidR="00DF6ED4" w:rsidRDefault="00DF6ED4">
          <w:pPr>
            <w:pStyle w:val="TOC3"/>
            <w:tabs>
              <w:tab w:val="right" w:leader="dot" w:pos="9350"/>
            </w:tabs>
            <w:rPr>
              <w:rFonts w:eastAsiaTheme="minorEastAsia"/>
              <w:noProof/>
              <w:sz w:val="22"/>
            </w:rPr>
          </w:pPr>
          <w:hyperlink w:anchor="_Toc83080911" w:history="1">
            <w:r w:rsidRPr="00BC5E91">
              <w:rPr>
                <w:rStyle w:val="Hyperlink"/>
                <w:noProof/>
                <w:shd w:val="clear" w:color="auto" w:fill="FFFFFF"/>
              </w:rPr>
              <w:t>5.4.4. Dodavanje delova mongos procesu</w:t>
            </w:r>
            <w:r>
              <w:rPr>
                <w:noProof/>
                <w:webHidden/>
              </w:rPr>
              <w:tab/>
            </w:r>
            <w:r>
              <w:rPr>
                <w:noProof/>
                <w:webHidden/>
              </w:rPr>
              <w:fldChar w:fldCharType="begin"/>
            </w:r>
            <w:r>
              <w:rPr>
                <w:noProof/>
                <w:webHidden/>
              </w:rPr>
              <w:instrText xml:space="preserve"> PAGEREF _Toc83080911 \h </w:instrText>
            </w:r>
            <w:r>
              <w:rPr>
                <w:noProof/>
                <w:webHidden/>
              </w:rPr>
            </w:r>
            <w:r>
              <w:rPr>
                <w:noProof/>
                <w:webHidden/>
              </w:rPr>
              <w:fldChar w:fldCharType="separate"/>
            </w:r>
            <w:r>
              <w:rPr>
                <w:noProof/>
                <w:webHidden/>
              </w:rPr>
              <w:t>28</w:t>
            </w:r>
            <w:r>
              <w:rPr>
                <w:noProof/>
                <w:webHidden/>
              </w:rPr>
              <w:fldChar w:fldCharType="end"/>
            </w:r>
          </w:hyperlink>
        </w:p>
        <w:p w:rsidR="00DF6ED4" w:rsidRDefault="00DF6ED4">
          <w:pPr>
            <w:pStyle w:val="TOC3"/>
            <w:tabs>
              <w:tab w:val="right" w:leader="dot" w:pos="9350"/>
            </w:tabs>
            <w:rPr>
              <w:rFonts w:eastAsiaTheme="minorEastAsia"/>
              <w:noProof/>
              <w:sz w:val="22"/>
            </w:rPr>
          </w:pPr>
          <w:hyperlink w:anchor="_Toc83080912" w:history="1">
            <w:r w:rsidRPr="00BC5E91">
              <w:rPr>
                <w:rStyle w:val="Hyperlink"/>
                <w:noProof/>
              </w:rPr>
              <w:t>5.4.5. Omogućavanje deljenja</w:t>
            </w:r>
            <w:r>
              <w:rPr>
                <w:noProof/>
                <w:webHidden/>
              </w:rPr>
              <w:tab/>
            </w:r>
            <w:r>
              <w:rPr>
                <w:noProof/>
                <w:webHidden/>
              </w:rPr>
              <w:fldChar w:fldCharType="begin"/>
            </w:r>
            <w:r>
              <w:rPr>
                <w:noProof/>
                <w:webHidden/>
              </w:rPr>
              <w:instrText xml:space="preserve"> PAGEREF _Toc83080912 \h </w:instrText>
            </w:r>
            <w:r>
              <w:rPr>
                <w:noProof/>
                <w:webHidden/>
              </w:rPr>
            </w:r>
            <w:r>
              <w:rPr>
                <w:noProof/>
                <w:webHidden/>
              </w:rPr>
              <w:fldChar w:fldCharType="separate"/>
            </w:r>
            <w:r>
              <w:rPr>
                <w:noProof/>
                <w:webHidden/>
              </w:rPr>
              <w:t>29</w:t>
            </w:r>
            <w:r>
              <w:rPr>
                <w:noProof/>
                <w:webHidden/>
              </w:rPr>
              <w:fldChar w:fldCharType="end"/>
            </w:r>
          </w:hyperlink>
        </w:p>
        <w:p w:rsidR="00DF6ED4" w:rsidRDefault="00DF6ED4">
          <w:pPr>
            <w:pStyle w:val="TOC1"/>
            <w:tabs>
              <w:tab w:val="left" w:pos="440"/>
              <w:tab w:val="right" w:leader="dot" w:pos="9350"/>
            </w:tabs>
            <w:rPr>
              <w:rFonts w:eastAsiaTheme="minorEastAsia"/>
              <w:noProof/>
              <w:sz w:val="22"/>
            </w:rPr>
          </w:pPr>
          <w:hyperlink w:anchor="_Toc83080913" w:history="1">
            <w:r w:rsidRPr="00BC5E91">
              <w:rPr>
                <w:rStyle w:val="Hyperlink"/>
                <w:noProof/>
              </w:rPr>
              <w:t>6.</w:t>
            </w:r>
            <w:r>
              <w:rPr>
                <w:rFonts w:eastAsiaTheme="minorEastAsia"/>
                <w:noProof/>
                <w:sz w:val="22"/>
              </w:rPr>
              <w:tab/>
            </w:r>
            <w:r w:rsidRPr="00BC5E91">
              <w:rPr>
                <w:rStyle w:val="Hyperlink"/>
                <w:noProof/>
              </w:rPr>
              <w:t>Analiza i poboljšanje performansi baze podataka</w:t>
            </w:r>
            <w:r>
              <w:rPr>
                <w:noProof/>
                <w:webHidden/>
              </w:rPr>
              <w:tab/>
            </w:r>
            <w:r>
              <w:rPr>
                <w:noProof/>
                <w:webHidden/>
              </w:rPr>
              <w:fldChar w:fldCharType="begin"/>
            </w:r>
            <w:r>
              <w:rPr>
                <w:noProof/>
                <w:webHidden/>
              </w:rPr>
              <w:instrText xml:space="preserve"> PAGEREF _Toc83080913 \h </w:instrText>
            </w:r>
            <w:r>
              <w:rPr>
                <w:noProof/>
                <w:webHidden/>
              </w:rPr>
            </w:r>
            <w:r>
              <w:rPr>
                <w:noProof/>
                <w:webHidden/>
              </w:rPr>
              <w:fldChar w:fldCharType="separate"/>
            </w:r>
            <w:r>
              <w:rPr>
                <w:noProof/>
                <w:webHidden/>
              </w:rPr>
              <w:t>32</w:t>
            </w:r>
            <w:r>
              <w:rPr>
                <w:noProof/>
                <w:webHidden/>
              </w:rPr>
              <w:fldChar w:fldCharType="end"/>
            </w:r>
          </w:hyperlink>
        </w:p>
        <w:p w:rsidR="00DF6ED4" w:rsidRDefault="00DF6ED4">
          <w:pPr>
            <w:pStyle w:val="TOC2"/>
            <w:tabs>
              <w:tab w:val="left" w:pos="880"/>
              <w:tab w:val="right" w:leader="dot" w:pos="9350"/>
            </w:tabs>
            <w:rPr>
              <w:rFonts w:eastAsiaTheme="minorEastAsia"/>
              <w:noProof/>
              <w:sz w:val="22"/>
            </w:rPr>
          </w:pPr>
          <w:hyperlink w:anchor="_Toc83080914" w:history="1">
            <w:r w:rsidRPr="00BC5E91">
              <w:rPr>
                <w:rStyle w:val="Hyperlink"/>
                <w:rFonts w:eastAsia="Times New Roman"/>
                <w:noProof/>
              </w:rPr>
              <w:t>6.1.</w:t>
            </w:r>
            <w:r>
              <w:rPr>
                <w:rFonts w:eastAsiaTheme="minorEastAsia"/>
                <w:noProof/>
                <w:sz w:val="22"/>
              </w:rPr>
              <w:tab/>
            </w:r>
            <w:r w:rsidRPr="00BC5E91">
              <w:rPr>
                <w:rStyle w:val="Hyperlink"/>
                <w:rFonts w:eastAsia="Times New Roman"/>
                <w:noProof/>
              </w:rPr>
              <w:t>Profilisanje</w:t>
            </w:r>
            <w:r>
              <w:rPr>
                <w:noProof/>
                <w:webHidden/>
              </w:rPr>
              <w:tab/>
            </w:r>
            <w:r>
              <w:rPr>
                <w:noProof/>
                <w:webHidden/>
              </w:rPr>
              <w:fldChar w:fldCharType="begin"/>
            </w:r>
            <w:r>
              <w:rPr>
                <w:noProof/>
                <w:webHidden/>
              </w:rPr>
              <w:instrText xml:space="preserve"> PAGEREF _Toc83080914 \h </w:instrText>
            </w:r>
            <w:r>
              <w:rPr>
                <w:noProof/>
                <w:webHidden/>
              </w:rPr>
            </w:r>
            <w:r>
              <w:rPr>
                <w:noProof/>
                <w:webHidden/>
              </w:rPr>
              <w:fldChar w:fldCharType="separate"/>
            </w:r>
            <w:r>
              <w:rPr>
                <w:noProof/>
                <w:webHidden/>
              </w:rPr>
              <w:t>32</w:t>
            </w:r>
            <w:r>
              <w:rPr>
                <w:noProof/>
                <w:webHidden/>
              </w:rPr>
              <w:fldChar w:fldCharType="end"/>
            </w:r>
          </w:hyperlink>
        </w:p>
        <w:p w:rsidR="00DF6ED4" w:rsidRDefault="00DF6ED4">
          <w:pPr>
            <w:pStyle w:val="TOC3"/>
            <w:tabs>
              <w:tab w:val="right" w:leader="dot" w:pos="9350"/>
            </w:tabs>
            <w:rPr>
              <w:rFonts w:eastAsiaTheme="minorEastAsia"/>
              <w:noProof/>
              <w:sz w:val="22"/>
            </w:rPr>
          </w:pPr>
          <w:hyperlink w:anchor="_Toc83080915" w:history="1">
            <w:r w:rsidRPr="00BC5E91">
              <w:rPr>
                <w:rStyle w:val="Hyperlink"/>
                <w:noProof/>
              </w:rPr>
              <w:t>6.1.1.  Korišćenje profilisanja</w:t>
            </w:r>
            <w:r>
              <w:rPr>
                <w:noProof/>
                <w:webHidden/>
              </w:rPr>
              <w:tab/>
            </w:r>
            <w:r>
              <w:rPr>
                <w:noProof/>
                <w:webHidden/>
              </w:rPr>
              <w:fldChar w:fldCharType="begin"/>
            </w:r>
            <w:r>
              <w:rPr>
                <w:noProof/>
                <w:webHidden/>
              </w:rPr>
              <w:instrText xml:space="preserve"> PAGEREF _Toc83080915 \h </w:instrText>
            </w:r>
            <w:r>
              <w:rPr>
                <w:noProof/>
                <w:webHidden/>
              </w:rPr>
            </w:r>
            <w:r>
              <w:rPr>
                <w:noProof/>
                <w:webHidden/>
              </w:rPr>
              <w:fldChar w:fldCharType="separate"/>
            </w:r>
            <w:r>
              <w:rPr>
                <w:noProof/>
                <w:webHidden/>
              </w:rPr>
              <w:t>32</w:t>
            </w:r>
            <w:r>
              <w:rPr>
                <w:noProof/>
                <w:webHidden/>
              </w:rPr>
              <w:fldChar w:fldCharType="end"/>
            </w:r>
          </w:hyperlink>
        </w:p>
        <w:p w:rsidR="00DF6ED4" w:rsidRDefault="00DF6ED4">
          <w:pPr>
            <w:pStyle w:val="TOC3"/>
            <w:tabs>
              <w:tab w:val="right" w:leader="dot" w:pos="9350"/>
            </w:tabs>
            <w:rPr>
              <w:rFonts w:eastAsiaTheme="minorEastAsia"/>
              <w:noProof/>
              <w:sz w:val="22"/>
            </w:rPr>
          </w:pPr>
          <w:hyperlink w:anchor="_Toc83080916" w:history="1">
            <w:r w:rsidRPr="00BC5E91">
              <w:rPr>
                <w:rStyle w:val="Hyperlink"/>
                <w:noProof/>
                <w:shd w:val="clear" w:color="auto" w:fill="FFFFFF"/>
              </w:rPr>
              <w:t>6.1.2. Omogućavanje i konfigurisanje profila</w:t>
            </w:r>
            <w:r>
              <w:rPr>
                <w:noProof/>
                <w:webHidden/>
              </w:rPr>
              <w:tab/>
            </w:r>
            <w:r>
              <w:rPr>
                <w:noProof/>
                <w:webHidden/>
              </w:rPr>
              <w:fldChar w:fldCharType="begin"/>
            </w:r>
            <w:r>
              <w:rPr>
                <w:noProof/>
                <w:webHidden/>
              </w:rPr>
              <w:instrText xml:space="preserve"> PAGEREF _Toc83080916 \h </w:instrText>
            </w:r>
            <w:r>
              <w:rPr>
                <w:noProof/>
                <w:webHidden/>
              </w:rPr>
            </w:r>
            <w:r>
              <w:rPr>
                <w:noProof/>
                <w:webHidden/>
              </w:rPr>
              <w:fldChar w:fldCharType="separate"/>
            </w:r>
            <w:r>
              <w:rPr>
                <w:noProof/>
                <w:webHidden/>
              </w:rPr>
              <w:t>33</w:t>
            </w:r>
            <w:r>
              <w:rPr>
                <w:noProof/>
                <w:webHidden/>
              </w:rPr>
              <w:fldChar w:fldCharType="end"/>
            </w:r>
          </w:hyperlink>
        </w:p>
        <w:p w:rsidR="00DF6ED4" w:rsidRDefault="00DF6ED4">
          <w:pPr>
            <w:pStyle w:val="TOC2"/>
            <w:tabs>
              <w:tab w:val="left" w:pos="880"/>
              <w:tab w:val="right" w:leader="dot" w:pos="9350"/>
            </w:tabs>
            <w:rPr>
              <w:rFonts w:eastAsiaTheme="minorEastAsia"/>
              <w:noProof/>
              <w:sz w:val="22"/>
            </w:rPr>
          </w:pPr>
          <w:hyperlink w:anchor="_Toc83080917" w:history="1">
            <w:r w:rsidRPr="00BC5E91">
              <w:rPr>
                <w:rStyle w:val="Hyperlink"/>
                <w:noProof/>
                <w:lang w:val="de-DE"/>
              </w:rPr>
              <w:t>6.2.</w:t>
            </w:r>
            <w:r>
              <w:rPr>
                <w:rFonts w:eastAsiaTheme="minorEastAsia"/>
                <w:noProof/>
                <w:sz w:val="22"/>
              </w:rPr>
              <w:tab/>
            </w:r>
            <w:r w:rsidRPr="00BC5E91">
              <w:rPr>
                <w:rStyle w:val="Hyperlink"/>
                <w:noProof/>
                <w:lang w:val="de-DE"/>
              </w:rPr>
              <w:t>Druge analitičke metode</w:t>
            </w:r>
            <w:r>
              <w:rPr>
                <w:noProof/>
                <w:webHidden/>
              </w:rPr>
              <w:tab/>
            </w:r>
            <w:r>
              <w:rPr>
                <w:noProof/>
                <w:webHidden/>
              </w:rPr>
              <w:fldChar w:fldCharType="begin"/>
            </w:r>
            <w:r>
              <w:rPr>
                <w:noProof/>
                <w:webHidden/>
              </w:rPr>
              <w:instrText xml:space="preserve"> PAGEREF _Toc83080917 \h </w:instrText>
            </w:r>
            <w:r>
              <w:rPr>
                <w:noProof/>
                <w:webHidden/>
              </w:rPr>
            </w:r>
            <w:r>
              <w:rPr>
                <w:noProof/>
                <w:webHidden/>
              </w:rPr>
              <w:fldChar w:fldCharType="separate"/>
            </w:r>
            <w:r>
              <w:rPr>
                <w:noProof/>
                <w:webHidden/>
              </w:rPr>
              <w:t>34</w:t>
            </w:r>
            <w:r>
              <w:rPr>
                <w:noProof/>
                <w:webHidden/>
              </w:rPr>
              <w:fldChar w:fldCharType="end"/>
            </w:r>
          </w:hyperlink>
        </w:p>
        <w:p w:rsidR="00DF6ED4" w:rsidRDefault="00DF6ED4">
          <w:pPr>
            <w:pStyle w:val="TOC2"/>
            <w:tabs>
              <w:tab w:val="left" w:pos="880"/>
              <w:tab w:val="right" w:leader="dot" w:pos="9350"/>
            </w:tabs>
            <w:rPr>
              <w:rFonts w:eastAsiaTheme="minorEastAsia"/>
              <w:noProof/>
              <w:sz w:val="22"/>
            </w:rPr>
          </w:pPr>
          <w:hyperlink w:anchor="_Toc83080918" w:history="1">
            <w:r w:rsidRPr="00BC5E91">
              <w:rPr>
                <w:rStyle w:val="Hyperlink"/>
                <w:noProof/>
              </w:rPr>
              <w:t>6.3.</w:t>
            </w:r>
            <w:r>
              <w:rPr>
                <w:rFonts w:eastAsiaTheme="minorEastAsia"/>
                <w:noProof/>
                <w:sz w:val="22"/>
              </w:rPr>
              <w:tab/>
            </w:r>
            <w:r w:rsidRPr="00BC5E91">
              <w:rPr>
                <w:rStyle w:val="Hyperlink"/>
                <w:noProof/>
              </w:rPr>
              <w:t>Uvođenje indeksa</w:t>
            </w:r>
            <w:r>
              <w:rPr>
                <w:noProof/>
                <w:webHidden/>
              </w:rPr>
              <w:tab/>
            </w:r>
            <w:r>
              <w:rPr>
                <w:noProof/>
                <w:webHidden/>
              </w:rPr>
              <w:fldChar w:fldCharType="begin"/>
            </w:r>
            <w:r>
              <w:rPr>
                <w:noProof/>
                <w:webHidden/>
              </w:rPr>
              <w:instrText xml:space="preserve"> PAGEREF _Toc83080918 \h </w:instrText>
            </w:r>
            <w:r>
              <w:rPr>
                <w:noProof/>
                <w:webHidden/>
              </w:rPr>
            </w:r>
            <w:r>
              <w:rPr>
                <w:noProof/>
                <w:webHidden/>
              </w:rPr>
              <w:fldChar w:fldCharType="separate"/>
            </w:r>
            <w:r>
              <w:rPr>
                <w:noProof/>
                <w:webHidden/>
              </w:rPr>
              <w:t>34</w:t>
            </w:r>
            <w:r>
              <w:rPr>
                <w:noProof/>
                <w:webHidden/>
              </w:rPr>
              <w:fldChar w:fldCharType="end"/>
            </w:r>
          </w:hyperlink>
        </w:p>
        <w:p w:rsidR="00DF6ED4" w:rsidRDefault="00DF6ED4">
          <w:pPr>
            <w:pStyle w:val="TOC2"/>
            <w:tabs>
              <w:tab w:val="left" w:pos="880"/>
              <w:tab w:val="right" w:leader="dot" w:pos="9350"/>
            </w:tabs>
            <w:rPr>
              <w:rFonts w:eastAsiaTheme="minorEastAsia"/>
              <w:noProof/>
              <w:sz w:val="22"/>
            </w:rPr>
          </w:pPr>
          <w:hyperlink w:anchor="_Toc83080919" w:history="1">
            <w:r w:rsidRPr="00BC5E91">
              <w:rPr>
                <w:rStyle w:val="Hyperlink"/>
                <w:noProof/>
              </w:rPr>
              <w:t>6.4.</w:t>
            </w:r>
            <w:r>
              <w:rPr>
                <w:rFonts w:eastAsiaTheme="minorEastAsia"/>
                <w:noProof/>
                <w:sz w:val="22"/>
              </w:rPr>
              <w:tab/>
            </w:r>
            <w:r w:rsidRPr="00BC5E91">
              <w:rPr>
                <w:rStyle w:val="Hyperlink"/>
                <w:noProof/>
              </w:rPr>
              <w:t>Korišćenje projekcije</w:t>
            </w:r>
            <w:r>
              <w:rPr>
                <w:noProof/>
                <w:webHidden/>
              </w:rPr>
              <w:tab/>
            </w:r>
            <w:r>
              <w:rPr>
                <w:noProof/>
                <w:webHidden/>
              </w:rPr>
              <w:fldChar w:fldCharType="begin"/>
            </w:r>
            <w:r>
              <w:rPr>
                <w:noProof/>
                <w:webHidden/>
              </w:rPr>
              <w:instrText xml:space="preserve"> PAGEREF _Toc83080919 \h </w:instrText>
            </w:r>
            <w:r>
              <w:rPr>
                <w:noProof/>
                <w:webHidden/>
              </w:rPr>
            </w:r>
            <w:r>
              <w:rPr>
                <w:noProof/>
                <w:webHidden/>
              </w:rPr>
              <w:fldChar w:fldCharType="separate"/>
            </w:r>
            <w:r>
              <w:rPr>
                <w:noProof/>
                <w:webHidden/>
              </w:rPr>
              <w:t>35</w:t>
            </w:r>
            <w:r>
              <w:rPr>
                <w:noProof/>
                <w:webHidden/>
              </w:rPr>
              <w:fldChar w:fldCharType="end"/>
            </w:r>
          </w:hyperlink>
        </w:p>
        <w:p w:rsidR="00DF6ED4" w:rsidRDefault="00DF6ED4">
          <w:pPr>
            <w:pStyle w:val="TOC2"/>
            <w:tabs>
              <w:tab w:val="left" w:pos="880"/>
              <w:tab w:val="right" w:leader="dot" w:pos="9350"/>
            </w:tabs>
            <w:rPr>
              <w:rFonts w:eastAsiaTheme="minorEastAsia"/>
              <w:noProof/>
              <w:sz w:val="22"/>
            </w:rPr>
          </w:pPr>
          <w:hyperlink w:anchor="_Toc83080920" w:history="1">
            <w:r w:rsidRPr="00BC5E91">
              <w:rPr>
                <w:rStyle w:val="Hyperlink"/>
                <w:noProof/>
              </w:rPr>
              <w:t>6.5.</w:t>
            </w:r>
            <w:r>
              <w:rPr>
                <w:rFonts w:eastAsiaTheme="minorEastAsia"/>
                <w:noProof/>
                <w:sz w:val="22"/>
              </w:rPr>
              <w:tab/>
            </w:r>
            <w:r w:rsidRPr="00BC5E91">
              <w:rPr>
                <w:rStyle w:val="Hyperlink"/>
                <w:noProof/>
              </w:rPr>
              <w:t>Ograničavanje broja vraćenih zapisa</w:t>
            </w:r>
            <w:r>
              <w:rPr>
                <w:noProof/>
                <w:webHidden/>
              </w:rPr>
              <w:tab/>
            </w:r>
            <w:r>
              <w:rPr>
                <w:noProof/>
                <w:webHidden/>
              </w:rPr>
              <w:fldChar w:fldCharType="begin"/>
            </w:r>
            <w:r>
              <w:rPr>
                <w:noProof/>
                <w:webHidden/>
              </w:rPr>
              <w:instrText xml:space="preserve"> PAGEREF _Toc83080920 \h </w:instrText>
            </w:r>
            <w:r>
              <w:rPr>
                <w:noProof/>
                <w:webHidden/>
              </w:rPr>
            </w:r>
            <w:r>
              <w:rPr>
                <w:noProof/>
                <w:webHidden/>
              </w:rPr>
              <w:fldChar w:fldCharType="separate"/>
            </w:r>
            <w:r>
              <w:rPr>
                <w:noProof/>
                <w:webHidden/>
              </w:rPr>
              <w:t>35</w:t>
            </w:r>
            <w:r>
              <w:rPr>
                <w:noProof/>
                <w:webHidden/>
              </w:rPr>
              <w:fldChar w:fldCharType="end"/>
            </w:r>
          </w:hyperlink>
        </w:p>
        <w:p w:rsidR="00DF6ED4" w:rsidRDefault="00DF6ED4">
          <w:pPr>
            <w:pStyle w:val="TOC2"/>
            <w:tabs>
              <w:tab w:val="left" w:pos="880"/>
              <w:tab w:val="right" w:leader="dot" w:pos="9350"/>
            </w:tabs>
            <w:rPr>
              <w:rFonts w:eastAsiaTheme="minorEastAsia"/>
              <w:noProof/>
              <w:sz w:val="22"/>
            </w:rPr>
          </w:pPr>
          <w:hyperlink w:anchor="_Toc83080921" w:history="1">
            <w:r w:rsidRPr="00BC5E91">
              <w:rPr>
                <w:rStyle w:val="Hyperlink"/>
                <w:noProof/>
              </w:rPr>
              <w:t>6.6.</w:t>
            </w:r>
            <w:r>
              <w:rPr>
                <w:rFonts w:eastAsiaTheme="minorEastAsia"/>
                <w:noProof/>
                <w:sz w:val="22"/>
              </w:rPr>
              <w:tab/>
            </w:r>
            <w:r w:rsidRPr="00BC5E91">
              <w:rPr>
                <w:rStyle w:val="Hyperlink"/>
                <w:noProof/>
              </w:rPr>
              <w:t>Poboljšanja na nivou hardvera</w:t>
            </w:r>
            <w:r>
              <w:rPr>
                <w:noProof/>
                <w:webHidden/>
              </w:rPr>
              <w:tab/>
            </w:r>
            <w:r>
              <w:rPr>
                <w:noProof/>
                <w:webHidden/>
              </w:rPr>
              <w:fldChar w:fldCharType="begin"/>
            </w:r>
            <w:r>
              <w:rPr>
                <w:noProof/>
                <w:webHidden/>
              </w:rPr>
              <w:instrText xml:space="preserve"> PAGEREF _Toc83080921 \h </w:instrText>
            </w:r>
            <w:r>
              <w:rPr>
                <w:noProof/>
                <w:webHidden/>
              </w:rPr>
            </w:r>
            <w:r>
              <w:rPr>
                <w:noProof/>
                <w:webHidden/>
              </w:rPr>
              <w:fldChar w:fldCharType="separate"/>
            </w:r>
            <w:r>
              <w:rPr>
                <w:noProof/>
                <w:webHidden/>
              </w:rPr>
              <w:t>35</w:t>
            </w:r>
            <w:r>
              <w:rPr>
                <w:noProof/>
                <w:webHidden/>
              </w:rPr>
              <w:fldChar w:fldCharType="end"/>
            </w:r>
          </w:hyperlink>
        </w:p>
        <w:p w:rsidR="00DF6ED4" w:rsidRDefault="00DF6ED4">
          <w:pPr>
            <w:pStyle w:val="TOC1"/>
            <w:tabs>
              <w:tab w:val="left" w:pos="440"/>
              <w:tab w:val="right" w:leader="dot" w:pos="9350"/>
            </w:tabs>
            <w:rPr>
              <w:rFonts w:eastAsiaTheme="minorEastAsia"/>
              <w:noProof/>
              <w:sz w:val="22"/>
            </w:rPr>
          </w:pPr>
          <w:hyperlink w:anchor="_Toc83080922" w:history="1">
            <w:r w:rsidRPr="00BC5E91">
              <w:rPr>
                <w:rStyle w:val="Hyperlink"/>
                <w:noProof/>
              </w:rPr>
              <w:t>7.</w:t>
            </w:r>
            <w:r>
              <w:rPr>
                <w:rFonts w:eastAsiaTheme="minorEastAsia"/>
                <w:noProof/>
                <w:sz w:val="22"/>
              </w:rPr>
              <w:tab/>
            </w:r>
            <w:r w:rsidRPr="00BC5E91">
              <w:rPr>
                <w:rStyle w:val="Hyperlink"/>
                <w:noProof/>
              </w:rPr>
              <w:t>Migracija instanci i smanjenje zastoja</w:t>
            </w:r>
            <w:r>
              <w:rPr>
                <w:noProof/>
                <w:webHidden/>
              </w:rPr>
              <w:tab/>
            </w:r>
            <w:r>
              <w:rPr>
                <w:noProof/>
                <w:webHidden/>
              </w:rPr>
              <w:fldChar w:fldCharType="begin"/>
            </w:r>
            <w:r>
              <w:rPr>
                <w:noProof/>
                <w:webHidden/>
              </w:rPr>
              <w:instrText xml:space="preserve"> PAGEREF _Toc83080922 \h </w:instrText>
            </w:r>
            <w:r>
              <w:rPr>
                <w:noProof/>
                <w:webHidden/>
              </w:rPr>
            </w:r>
            <w:r>
              <w:rPr>
                <w:noProof/>
                <w:webHidden/>
              </w:rPr>
              <w:fldChar w:fldCharType="separate"/>
            </w:r>
            <w:r>
              <w:rPr>
                <w:noProof/>
                <w:webHidden/>
              </w:rPr>
              <w:t>36</w:t>
            </w:r>
            <w:r>
              <w:rPr>
                <w:noProof/>
                <w:webHidden/>
              </w:rPr>
              <w:fldChar w:fldCharType="end"/>
            </w:r>
          </w:hyperlink>
        </w:p>
        <w:p w:rsidR="00DF6ED4" w:rsidRDefault="00DF6ED4">
          <w:pPr>
            <w:pStyle w:val="TOC1"/>
            <w:tabs>
              <w:tab w:val="left" w:pos="440"/>
              <w:tab w:val="right" w:leader="dot" w:pos="9350"/>
            </w:tabs>
            <w:rPr>
              <w:rFonts w:eastAsiaTheme="minorEastAsia"/>
              <w:noProof/>
              <w:sz w:val="22"/>
            </w:rPr>
          </w:pPr>
          <w:hyperlink w:anchor="_Toc83080923" w:history="1">
            <w:r w:rsidRPr="00BC5E91">
              <w:rPr>
                <w:rStyle w:val="Hyperlink"/>
                <w:noProof/>
              </w:rPr>
              <w:t>8.</w:t>
            </w:r>
            <w:r>
              <w:rPr>
                <w:rFonts w:eastAsiaTheme="minorEastAsia"/>
                <w:noProof/>
                <w:sz w:val="22"/>
              </w:rPr>
              <w:tab/>
            </w:r>
            <w:r w:rsidRPr="00BC5E91">
              <w:rPr>
                <w:rStyle w:val="Hyperlink"/>
                <w:noProof/>
              </w:rPr>
              <w:t>Nadgledanje baze podataka i rešavanje problema nad bazom podataka</w:t>
            </w:r>
            <w:r>
              <w:rPr>
                <w:noProof/>
                <w:webHidden/>
              </w:rPr>
              <w:tab/>
            </w:r>
            <w:r>
              <w:rPr>
                <w:noProof/>
                <w:webHidden/>
              </w:rPr>
              <w:fldChar w:fldCharType="begin"/>
            </w:r>
            <w:r>
              <w:rPr>
                <w:noProof/>
                <w:webHidden/>
              </w:rPr>
              <w:instrText xml:space="preserve"> PAGEREF _Toc83080923 \h </w:instrText>
            </w:r>
            <w:r>
              <w:rPr>
                <w:noProof/>
                <w:webHidden/>
              </w:rPr>
            </w:r>
            <w:r>
              <w:rPr>
                <w:noProof/>
                <w:webHidden/>
              </w:rPr>
              <w:fldChar w:fldCharType="separate"/>
            </w:r>
            <w:r>
              <w:rPr>
                <w:noProof/>
                <w:webHidden/>
              </w:rPr>
              <w:t>37</w:t>
            </w:r>
            <w:r>
              <w:rPr>
                <w:noProof/>
                <w:webHidden/>
              </w:rPr>
              <w:fldChar w:fldCharType="end"/>
            </w:r>
          </w:hyperlink>
        </w:p>
        <w:p w:rsidR="00DF6ED4" w:rsidRDefault="00DF6ED4">
          <w:pPr>
            <w:pStyle w:val="TOC2"/>
            <w:tabs>
              <w:tab w:val="left" w:pos="880"/>
              <w:tab w:val="right" w:leader="dot" w:pos="9350"/>
            </w:tabs>
            <w:rPr>
              <w:rFonts w:eastAsiaTheme="minorEastAsia"/>
              <w:noProof/>
              <w:sz w:val="22"/>
            </w:rPr>
          </w:pPr>
          <w:hyperlink w:anchor="_Toc83080924" w:history="1">
            <w:r w:rsidRPr="00BC5E91">
              <w:rPr>
                <w:rStyle w:val="Hyperlink"/>
                <w:noProof/>
              </w:rPr>
              <w:t>8.1.</w:t>
            </w:r>
            <w:r>
              <w:rPr>
                <w:rFonts w:eastAsiaTheme="minorEastAsia"/>
                <w:noProof/>
                <w:sz w:val="22"/>
              </w:rPr>
              <w:tab/>
            </w:r>
            <w:r w:rsidRPr="00BC5E91">
              <w:rPr>
                <w:rStyle w:val="Hyperlink"/>
                <w:noProof/>
              </w:rPr>
              <w:t>Korišćenje funkcije profilisanja</w:t>
            </w:r>
            <w:r>
              <w:rPr>
                <w:noProof/>
                <w:webHidden/>
              </w:rPr>
              <w:tab/>
            </w:r>
            <w:r>
              <w:rPr>
                <w:noProof/>
                <w:webHidden/>
              </w:rPr>
              <w:fldChar w:fldCharType="begin"/>
            </w:r>
            <w:r>
              <w:rPr>
                <w:noProof/>
                <w:webHidden/>
              </w:rPr>
              <w:instrText xml:space="preserve"> PAGEREF _Toc83080924 \h </w:instrText>
            </w:r>
            <w:r>
              <w:rPr>
                <w:noProof/>
                <w:webHidden/>
              </w:rPr>
            </w:r>
            <w:r>
              <w:rPr>
                <w:noProof/>
                <w:webHidden/>
              </w:rPr>
              <w:fldChar w:fldCharType="separate"/>
            </w:r>
            <w:r>
              <w:rPr>
                <w:noProof/>
                <w:webHidden/>
              </w:rPr>
              <w:t>37</w:t>
            </w:r>
            <w:r>
              <w:rPr>
                <w:noProof/>
                <w:webHidden/>
              </w:rPr>
              <w:fldChar w:fldCharType="end"/>
            </w:r>
          </w:hyperlink>
        </w:p>
        <w:p w:rsidR="00DF6ED4" w:rsidRDefault="00DF6ED4">
          <w:pPr>
            <w:pStyle w:val="TOC2"/>
            <w:tabs>
              <w:tab w:val="left" w:pos="880"/>
              <w:tab w:val="right" w:leader="dot" w:pos="9350"/>
            </w:tabs>
            <w:rPr>
              <w:rFonts w:eastAsiaTheme="minorEastAsia"/>
              <w:noProof/>
              <w:sz w:val="22"/>
            </w:rPr>
          </w:pPr>
          <w:hyperlink w:anchor="_Toc83080925" w:history="1">
            <w:r w:rsidRPr="00BC5E91">
              <w:rPr>
                <w:rStyle w:val="Hyperlink"/>
                <w:noProof/>
              </w:rPr>
              <w:t>8.2.</w:t>
            </w:r>
            <w:r>
              <w:rPr>
                <w:rFonts w:eastAsiaTheme="minorEastAsia"/>
                <w:noProof/>
                <w:sz w:val="22"/>
              </w:rPr>
              <w:tab/>
            </w:r>
            <w:r w:rsidRPr="00BC5E91">
              <w:rPr>
                <w:rStyle w:val="Hyperlink"/>
                <w:noProof/>
              </w:rPr>
              <w:t>Korišćenje ugrađenih alata za izveštavanje</w:t>
            </w:r>
            <w:r>
              <w:rPr>
                <w:noProof/>
                <w:webHidden/>
              </w:rPr>
              <w:tab/>
            </w:r>
            <w:r>
              <w:rPr>
                <w:noProof/>
                <w:webHidden/>
              </w:rPr>
              <w:fldChar w:fldCharType="begin"/>
            </w:r>
            <w:r>
              <w:rPr>
                <w:noProof/>
                <w:webHidden/>
              </w:rPr>
              <w:instrText xml:space="preserve"> PAGEREF _Toc83080925 \h </w:instrText>
            </w:r>
            <w:r>
              <w:rPr>
                <w:noProof/>
                <w:webHidden/>
              </w:rPr>
            </w:r>
            <w:r>
              <w:rPr>
                <w:noProof/>
                <w:webHidden/>
              </w:rPr>
              <w:fldChar w:fldCharType="separate"/>
            </w:r>
            <w:r>
              <w:rPr>
                <w:noProof/>
                <w:webHidden/>
              </w:rPr>
              <w:t>38</w:t>
            </w:r>
            <w:r>
              <w:rPr>
                <w:noProof/>
                <w:webHidden/>
              </w:rPr>
              <w:fldChar w:fldCharType="end"/>
            </w:r>
          </w:hyperlink>
        </w:p>
        <w:p w:rsidR="00DF6ED4" w:rsidRDefault="00DF6ED4">
          <w:pPr>
            <w:pStyle w:val="TOC2"/>
            <w:tabs>
              <w:tab w:val="left" w:pos="880"/>
              <w:tab w:val="right" w:leader="dot" w:pos="9350"/>
            </w:tabs>
            <w:rPr>
              <w:rFonts w:eastAsiaTheme="minorEastAsia"/>
              <w:noProof/>
              <w:sz w:val="22"/>
            </w:rPr>
          </w:pPr>
          <w:hyperlink w:anchor="_Toc83080926" w:history="1">
            <w:r w:rsidRPr="00BC5E91">
              <w:rPr>
                <w:rStyle w:val="Hyperlink"/>
                <w:noProof/>
                <w:lang w:val="de-DE"/>
              </w:rPr>
              <w:t>8.3.</w:t>
            </w:r>
            <w:r>
              <w:rPr>
                <w:rFonts w:eastAsiaTheme="minorEastAsia"/>
                <w:noProof/>
                <w:sz w:val="22"/>
              </w:rPr>
              <w:tab/>
            </w:r>
            <w:r w:rsidRPr="00BC5E91">
              <w:rPr>
                <w:rStyle w:val="Hyperlink"/>
                <w:noProof/>
                <w:lang w:val="de-DE"/>
              </w:rPr>
              <w:t>Korišćenje uslužnih programa zasnovanih na internetu</w:t>
            </w:r>
            <w:r>
              <w:rPr>
                <w:noProof/>
                <w:webHidden/>
              </w:rPr>
              <w:tab/>
            </w:r>
            <w:r>
              <w:rPr>
                <w:noProof/>
                <w:webHidden/>
              </w:rPr>
              <w:fldChar w:fldCharType="begin"/>
            </w:r>
            <w:r>
              <w:rPr>
                <w:noProof/>
                <w:webHidden/>
              </w:rPr>
              <w:instrText xml:space="preserve"> PAGEREF _Toc83080926 \h </w:instrText>
            </w:r>
            <w:r>
              <w:rPr>
                <w:noProof/>
                <w:webHidden/>
              </w:rPr>
            </w:r>
            <w:r>
              <w:rPr>
                <w:noProof/>
                <w:webHidden/>
              </w:rPr>
              <w:fldChar w:fldCharType="separate"/>
            </w:r>
            <w:r>
              <w:rPr>
                <w:noProof/>
                <w:webHidden/>
              </w:rPr>
              <w:t>38</w:t>
            </w:r>
            <w:r>
              <w:rPr>
                <w:noProof/>
                <w:webHidden/>
              </w:rPr>
              <w:fldChar w:fldCharType="end"/>
            </w:r>
          </w:hyperlink>
        </w:p>
        <w:p w:rsidR="00DF6ED4" w:rsidRDefault="00DF6ED4">
          <w:pPr>
            <w:pStyle w:val="TOC1"/>
            <w:tabs>
              <w:tab w:val="left" w:pos="440"/>
              <w:tab w:val="right" w:leader="dot" w:pos="9350"/>
            </w:tabs>
            <w:rPr>
              <w:rFonts w:eastAsiaTheme="minorEastAsia"/>
              <w:noProof/>
              <w:sz w:val="22"/>
            </w:rPr>
          </w:pPr>
          <w:hyperlink w:anchor="_Toc83080927" w:history="1">
            <w:r w:rsidRPr="00BC5E91">
              <w:rPr>
                <w:rStyle w:val="Hyperlink"/>
                <w:noProof/>
              </w:rPr>
              <w:t>9.</w:t>
            </w:r>
            <w:r>
              <w:rPr>
                <w:rFonts w:eastAsiaTheme="minorEastAsia"/>
                <w:noProof/>
                <w:sz w:val="22"/>
              </w:rPr>
              <w:tab/>
            </w:r>
            <w:r w:rsidRPr="00BC5E91">
              <w:rPr>
                <w:rStyle w:val="Hyperlink"/>
                <w:noProof/>
                <w:shd w:val="clear" w:color="auto" w:fill="FFFFFF"/>
              </w:rPr>
              <w:t>Zaključak</w:t>
            </w:r>
            <w:r>
              <w:rPr>
                <w:noProof/>
                <w:webHidden/>
              </w:rPr>
              <w:tab/>
            </w:r>
            <w:r>
              <w:rPr>
                <w:noProof/>
                <w:webHidden/>
              </w:rPr>
              <w:fldChar w:fldCharType="begin"/>
            </w:r>
            <w:r>
              <w:rPr>
                <w:noProof/>
                <w:webHidden/>
              </w:rPr>
              <w:instrText xml:space="preserve"> PAGEREF _Toc83080927 \h </w:instrText>
            </w:r>
            <w:r>
              <w:rPr>
                <w:noProof/>
                <w:webHidden/>
              </w:rPr>
            </w:r>
            <w:r>
              <w:rPr>
                <w:noProof/>
                <w:webHidden/>
              </w:rPr>
              <w:fldChar w:fldCharType="separate"/>
            </w:r>
            <w:r>
              <w:rPr>
                <w:noProof/>
                <w:webHidden/>
              </w:rPr>
              <w:t>39</w:t>
            </w:r>
            <w:r>
              <w:rPr>
                <w:noProof/>
                <w:webHidden/>
              </w:rPr>
              <w:fldChar w:fldCharType="end"/>
            </w:r>
          </w:hyperlink>
        </w:p>
        <w:p w:rsidR="00DF6ED4" w:rsidRDefault="00DF6ED4">
          <w:pPr>
            <w:pStyle w:val="TOC1"/>
            <w:tabs>
              <w:tab w:val="left" w:pos="660"/>
              <w:tab w:val="right" w:leader="dot" w:pos="9350"/>
            </w:tabs>
            <w:rPr>
              <w:rFonts w:eastAsiaTheme="minorEastAsia"/>
              <w:noProof/>
              <w:sz w:val="22"/>
            </w:rPr>
          </w:pPr>
          <w:hyperlink w:anchor="_Toc83080928" w:history="1">
            <w:r w:rsidRPr="00BC5E91">
              <w:rPr>
                <w:rStyle w:val="Hyperlink"/>
                <w:noProof/>
              </w:rPr>
              <w:t>10.</w:t>
            </w:r>
            <w:r>
              <w:rPr>
                <w:rFonts w:eastAsiaTheme="minorEastAsia"/>
                <w:noProof/>
                <w:sz w:val="22"/>
              </w:rPr>
              <w:tab/>
            </w:r>
            <w:r w:rsidRPr="00BC5E91">
              <w:rPr>
                <w:rStyle w:val="Hyperlink"/>
                <w:noProof/>
                <w:shd w:val="clear" w:color="auto" w:fill="FFFFFF"/>
              </w:rPr>
              <w:t>Literatura</w:t>
            </w:r>
            <w:r>
              <w:rPr>
                <w:noProof/>
                <w:webHidden/>
              </w:rPr>
              <w:tab/>
            </w:r>
            <w:r>
              <w:rPr>
                <w:noProof/>
                <w:webHidden/>
              </w:rPr>
              <w:fldChar w:fldCharType="begin"/>
            </w:r>
            <w:r>
              <w:rPr>
                <w:noProof/>
                <w:webHidden/>
              </w:rPr>
              <w:instrText xml:space="preserve"> PAGEREF _Toc83080928 \h </w:instrText>
            </w:r>
            <w:r>
              <w:rPr>
                <w:noProof/>
                <w:webHidden/>
              </w:rPr>
            </w:r>
            <w:r>
              <w:rPr>
                <w:noProof/>
                <w:webHidden/>
              </w:rPr>
              <w:fldChar w:fldCharType="separate"/>
            </w:r>
            <w:r>
              <w:rPr>
                <w:noProof/>
                <w:webHidden/>
              </w:rPr>
              <w:t>40</w:t>
            </w:r>
            <w:r>
              <w:rPr>
                <w:noProof/>
                <w:webHidden/>
              </w:rPr>
              <w:fldChar w:fldCharType="end"/>
            </w:r>
          </w:hyperlink>
        </w:p>
        <w:p w:rsidR="00CF2A2F" w:rsidRDefault="00CF2A2F">
          <w:r>
            <w:fldChar w:fldCharType="end"/>
          </w:r>
        </w:p>
      </w:sdtContent>
    </w:sdt>
    <w:p w:rsidR="00CF2A2F" w:rsidRDefault="00CF2A2F" w:rsidP="00CF2A2F">
      <w:pPr>
        <w:pStyle w:val="Heading1"/>
      </w:pPr>
    </w:p>
    <w:p w:rsidR="00CF2A2F" w:rsidRDefault="00CF2A2F" w:rsidP="00CF2A2F"/>
    <w:p w:rsidR="00CF2A2F" w:rsidRDefault="00CF2A2F" w:rsidP="00F451F8">
      <w:pPr>
        <w:jc w:val="center"/>
        <w:rPr>
          <w:szCs w:val="24"/>
        </w:rPr>
      </w:pPr>
    </w:p>
    <w:p w:rsidR="00CF2A2F" w:rsidRPr="0090427F" w:rsidRDefault="00CF2A2F" w:rsidP="009A24DE">
      <w:pPr>
        <w:rPr>
          <w:szCs w:val="24"/>
        </w:rPr>
      </w:pPr>
    </w:p>
    <w:p w:rsidR="0090427F" w:rsidRDefault="0090427F" w:rsidP="00501B54">
      <w:pPr>
        <w:pStyle w:val="Heading1"/>
        <w:numPr>
          <w:ilvl w:val="0"/>
          <w:numId w:val="1"/>
        </w:numPr>
      </w:pPr>
      <w:bookmarkStart w:id="2" w:name="_Toc79795320"/>
      <w:bookmarkStart w:id="3" w:name="_Toc83080880"/>
      <w:r w:rsidRPr="009A011B">
        <w:lastRenderedPageBreak/>
        <w:t>Uvod</w:t>
      </w:r>
      <w:bookmarkEnd w:id="2"/>
      <w:bookmarkEnd w:id="3"/>
    </w:p>
    <w:p w:rsidR="0090427F" w:rsidRDefault="0090427F" w:rsidP="00501B54">
      <w:pPr>
        <w:pStyle w:val="Heading1"/>
      </w:pPr>
    </w:p>
    <w:p w:rsidR="00A319F8" w:rsidRPr="00694D38" w:rsidRDefault="00A83214" w:rsidP="00694D38">
      <w:pPr>
        <w:rPr>
          <w:szCs w:val="24"/>
        </w:rPr>
      </w:pPr>
      <w:r w:rsidRPr="00A83214">
        <w:rPr>
          <w:szCs w:val="24"/>
        </w:rPr>
        <w:t xml:space="preserve">Visoka dostupnost (engl. </w:t>
      </w:r>
      <w:r w:rsidRPr="00A83214">
        <w:rPr>
          <w:i/>
          <w:szCs w:val="24"/>
        </w:rPr>
        <w:t>high availability</w:t>
      </w:r>
      <w:r w:rsidRPr="00A83214">
        <w:rPr>
          <w:szCs w:val="24"/>
        </w:rPr>
        <w:t>) je sposo</w:t>
      </w:r>
      <w:r>
        <w:rPr>
          <w:szCs w:val="24"/>
        </w:rPr>
        <w:t>bnost</w:t>
      </w:r>
      <w:r w:rsidRPr="00A83214">
        <w:rPr>
          <w:szCs w:val="24"/>
        </w:rPr>
        <w:t xml:space="preserve"> </w:t>
      </w:r>
      <w:r>
        <w:rPr>
          <w:szCs w:val="24"/>
        </w:rPr>
        <w:t>sistema</w:t>
      </w:r>
      <w:r w:rsidRPr="00A83214">
        <w:rPr>
          <w:szCs w:val="24"/>
        </w:rPr>
        <w:t xml:space="preserve"> </w:t>
      </w:r>
      <w:r>
        <w:rPr>
          <w:szCs w:val="24"/>
        </w:rPr>
        <w:t>da</w:t>
      </w:r>
      <w:r w:rsidRPr="00A83214">
        <w:rPr>
          <w:szCs w:val="24"/>
        </w:rPr>
        <w:t xml:space="preserve"> </w:t>
      </w:r>
      <w:r>
        <w:rPr>
          <w:szCs w:val="24"/>
        </w:rPr>
        <w:t>radi</w:t>
      </w:r>
      <w:r w:rsidRPr="00A83214">
        <w:rPr>
          <w:szCs w:val="24"/>
        </w:rPr>
        <w:t xml:space="preserve"> </w:t>
      </w:r>
      <w:r>
        <w:rPr>
          <w:szCs w:val="24"/>
        </w:rPr>
        <w:t>neprekidno</w:t>
      </w:r>
      <w:r w:rsidRPr="00A83214">
        <w:rPr>
          <w:szCs w:val="24"/>
        </w:rPr>
        <w:t xml:space="preserve">, </w:t>
      </w:r>
      <w:r>
        <w:rPr>
          <w:szCs w:val="24"/>
        </w:rPr>
        <w:t>bez</w:t>
      </w:r>
      <w:r w:rsidRPr="00A83214">
        <w:rPr>
          <w:szCs w:val="24"/>
        </w:rPr>
        <w:t xml:space="preserve"> </w:t>
      </w:r>
      <w:r>
        <w:rPr>
          <w:szCs w:val="24"/>
        </w:rPr>
        <w:t>gre</w:t>
      </w:r>
      <w:r w:rsidRPr="00A83214">
        <w:rPr>
          <w:szCs w:val="24"/>
        </w:rPr>
        <w:t>š</w:t>
      </w:r>
      <w:r>
        <w:rPr>
          <w:szCs w:val="24"/>
        </w:rPr>
        <w:t>ke</w:t>
      </w:r>
      <w:r w:rsidRPr="00A83214">
        <w:rPr>
          <w:szCs w:val="24"/>
        </w:rPr>
        <w:t xml:space="preserve"> </w:t>
      </w:r>
      <w:r>
        <w:rPr>
          <w:szCs w:val="24"/>
        </w:rPr>
        <w:t>u</w:t>
      </w:r>
      <w:r w:rsidRPr="00A83214">
        <w:rPr>
          <w:szCs w:val="24"/>
        </w:rPr>
        <w:t xml:space="preserve"> </w:t>
      </w:r>
      <w:r>
        <w:rPr>
          <w:szCs w:val="24"/>
        </w:rPr>
        <w:t>odre</w:t>
      </w:r>
      <w:r w:rsidRPr="00A83214">
        <w:rPr>
          <w:szCs w:val="24"/>
        </w:rPr>
        <w:t>đ</w:t>
      </w:r>
      <w:r>
        <w:rPr>
          <w:szCs w:val="24"/>
        </w:rPr>
        <w:t xml:space="preserve">enom vremenskom periodu. </w:t>
      </w:r>
    </w:p>
    <w:p w:rsidR="00A319F8" w:rsidRDefault="00054B4C" w:rsidP="00A83214">
      <w:pPr>
        <w:rPr>
          <w:szCs w:val="24"/>
        </w:rPr>
      </w:pPr>
      <w:r>
        <w:rPr>
          <w:szCs w:val="24"/>
        </w:rPr>
        <w:t xml:space="preserve">Za razliku od prošlosti kada su korisnici očekivali da će infrastruktura s vremena na vreme otkazati, zastoji su danas neprihvatljivi u većini konteksta. </w:t>
      </w:r>
      <w:r w:rsidR="00A319F8">
        <w:rPr>
          <w:szCs w:val="24"/>
        </w:rPr>
        <w:t>U doba kada usluga koja ne radi samo nekoliko sati može značajno uticati na sposobnost preduzeća da održava poslovanje, održavanje visoke dosutpnosti je ključno.</w:t>
      </w:r>
      <w:r>
        <w:rPr>
          <w:szCs w:val="24"/>
        </w:rPr>
        <w:t xml:space="preserve"> </w:t>
      </w:r>
      <w:r w:rsidR="00694D38" w:rsidRPr="00694D38">
        <w:rPr>
          <w:szCs w:val="24"/>
        </w:rPr>
        <w:t>[</w:t>
      </w:r>
      <w:r w:rsidR="00051A3D">
        <w:rPr>
          <w:szCs w:val="24"/>
        </w:rPr>
        <w:t>2</w:t>
      </w:r>
      <w:r w:rsidR="00694D38">
        <w:rPr>
          <w:szCs w:val="24"/>
        </w:rPr>
        <w:t>]</w:t>
      </w:r>
    </w:p>
    <w:p w:rsidR="00054B4C" w:rsidRPr="00054B4C" w:rsidRDefault="00054B4C" w:rsidP="00054B4C">
      <w:pPr>
        <w:rPr>
          <w:szCs w:val="24"/>
        </w:rPr>
      </w:pPr>
      <w:r w:rsidRPr="00054B4C">
        <w:rPr>
          <w:szCs w:val="24"/>
        </w:rPr>
        <w:t>Nemoguće je da sistemi budu dostupni 100% vremena, pa pravi sistemi visoke dostupnosti uglavnom teže pet devetki st</w:t>
      </w:r>
      <w:r>
        <w:rPr>
          <w:szCs w:val="24"/>
        </w:rPr>
        <w:t xml:space="preserve">andardu operativnih performansi, što znači da su sistem ili proizvod dostupni 99,999% vremena. </w:t>
      </w:r>
      <w:r w:rsidRPr="00054B4C">
        <w:rPr>
          <w:szCs w:val="24"/>
        </w:rPr>
        <w:t>[</w:t>
      </w:r>
      <w:r w:rsidR="00051A3D">
        <w:rPr>
          <w:szCs w:val="24"/>
        </w:rPr>
        <w:t>3</w:t>
      </w:r>
      <w:r w:rsidRPr="00054B4C">
        <w:rPr>
          <w:szCs w:val="24"/>
        </w:rPr>
        <w:t>]</w:t>
      </w:r>
    </w:p>
    <w:p w:rsidR="00694D38" w:rsidRDefault="00694D38" w:rsidP="00A83214">
      <w:pPr>
        <w:rPr>
          <w:szCs w:val="24"/>
        </w:rPr>
      </w:pPr>
      <w:r w:rsidRPr="00054B4C">
        <w:rPr>
          <w:szCs w:val="24"/>
        </w:rPr>
        <w:t xml:space="preserve">U većini slučajeva, kada ljudi govore o visokoj dostupnosti, razmišljaju o aplikacijama i uslugama. </w:t>
      </w:r>
      <w:r>
        <w:rPr>
          <w:szCs w:val="24"/>
        </w:rPr>
        <w:t>Ipak, koncept se može i treba proširiti na podatke. Na kraju krajeva, bez podataka aplikacije i usluge nisu baš korisne. Ako planirate strategiju visoke dostupnosti koja se odnosi samo na aplikacije, a ne i na podatke, nećete uspeti da obezbedite potupni kontinuitet poslovanja.</w:t>
      </w:r>
    </w:p>
    <w:p w:rsidR="00A01FA1" w:rsidRDefault="00A01FA1" w:rsidP="00A83214">
      <w:pPr>
        <w:rPr>
          <w:szCs w:val="24"/>
        </w:rPr>
      </w:pPr>
      <w:r>
        <w:rPr>
          <w:szCs w:val="24"/>
        </w:rPr>
        <w:t>Sledeća razmatranja treba da utiču na strategiju visoke dostupnosti podataka</w:t>
      </w:r>
      <w:r w:rsidR="00051A3D">
        <w:rPr>
          <w:szCs w:val="24"/>
        </w:rPr>
        <w:t xml:space="preserve"> [3</w:t>
      </w:r>
      <w:r w:rsidR="00B26FD2">
        <w:rPr>
          <w:szCs w:val="24"/>
        </w:rPr>
        <w:t>]</w:t>
      </w:r>
      <w:r>
        <w:rPr>
          <w:szCs w:val="24"/>
        </w:rPr>
        <w:t>:</w:t>
      </w:r>
    </w:p>
    <w:p w:rsidR="00A01FA1" w:rsidRDefault="00A01FA1" w:rsidP="00927C50">
      <w:pPr>
        <w:pStyle w:val="ListParagraph"/>
        <w:numPr>
          <w:ilvl w:val="0"/>
          <w:numId w:val="2"/>
        </w:numPr>
        <w:rPr>
          <w:szCs w:val="24"/>
        </w:rPr>
      </w:pPr>
      <w:r>
        <w:rPr>
          <w:szCs w:val="24"/>
        </w:rPr>
        <w:t>Serveri koji hostuju podatke moraju biti otporni na smetnj</w:t>
      </w:r>
      <w:r w:rsidR="00EA02D0">
        <w:rPr>
          <w:szCs w:val="24"/>
        </w:rPr>
        <w:t>e. T</w:t>
      </w:r>
      <w:r>
        <w:rPr>
          <w:szCs w:val="24"/>
        </w:rPr>
        <w:t>o možete postići korišćenjem redundantnih servera za hostovanje vaših podataka i/ili automatskim prelaskom prilikom kvara.</w:t>
      </w:r>
    </w:p>
    <w:p w:rsidR="00A01FA1" w:rsidRDefault="00A01FA1" w:rsidP="00927C50">
      <w:pPr>
        <w:pStyle w:val="ListParagraph"/>
        <w:numPr>
          <w:ilvl w:val="0"/>
          <w:numId w:val="2"/>
        </w:numPr>
        <w:rPr>
          <w:szCs w:val="24"/>
        </w:rPr>
      </w:pPr>
      <w:r>
        <w:rPr>
          <w:szCs w:val="24"/>
        </w:rPr>
        <w:t>Baze podataka treba da budu modelovane tako da otkaz jednog čvora baze podataka ne dovede do toga da baza podataka bude nedostupna. Baze podataka bi takođe trebale biti u mogućnosti da se automatski ponovo pokrenu ako se sruše, kako bi se smanjili zastoji.</w:t>
      </w:r>
    </w:p>
    <w:p w:rsidR="00A01FA1" w:rsidRPr="00A01FA1" w:rsidRDefault="00A01FA1" w:rsidP="00927C50">
      <w:pPr>
        <w:pStyle w:val="ListParagraph"/>
        <w:numPr>
          <w:ilvl w:val="0"/>
          <w:numId w:val="2"/>
        </w:numPr>
        <w:rPr>
          <w:szCs w:val="24"/>
        </w:rPr>
      </w:pPr>
      <w:r>
        <w:rPr>
          <w:szCs w:val="24"/>
        </w:rPr>
        <w:t>Ako se oslanjate na mrežu za pristup podacima, dostupost mreže</w:t>
      </w:r>
      <w:r w:rsidR="00054B4C">
        <w:rPr>
          <w:szCs w:val="24"/>
        </w:rPr>
        <w:t xml:space="preserve"> </w:t>
      </w:r>
      <w:r>
        <w:rPr>
          <w:szCs w:val="24"/>
        </w:rPr>
        <w:t>je važna komponenta.</w:t>
      </w:r>
      <w:r w:rsidR="00B26FD2">
        <w:rPr>
          <w:szCs w:val="24"/>
        </w:rPr>
        <w:t xml:space="preserve"> </w:t>
      </w:r>
    </w:p>
    <w:p w:rsidR="00213E79" w:rsidRDefault="00213E79" w:rsidP="00A83214">
      <w:pPr>
        <w:rPr>
          <w:szCs w:val="24"/>
        </w:rPr>
      </w:pPr>
      <w:r>
        <w:rPr>
          <w:szCs w:val="24"/>
        </w:rPr>
        <w:t xml:space="preserve">Visoka dostupnost podataka može ići i korak dalje. </w:t>
      </w:r>
      <w:r w:rsidR="00091743">
        <w:rPr>
          <w:szCs w:val="24"/>
        </w:rPr>
        <w:t xml:space="preserve"> </w:t>
      </w:r>
      <w:r>
        <w:rPr>
          <w:szCs w:val="24"/>
        </w:rPr>
        <w:t>Visoko dostupni podaci su podaci sa kojima možete lako da radite. To su kvalitetni podaci koji su dostupni u formatima koji su vam potrebni da biste radili sa njima. To su podaci koji su kompatibilni sa bilo kojim alatom koji koristite za analizu i tumačenje.</w:t>
      </w:r>
      <w:r w:rsidR="00054B4C">
        <w:rPr>
          <w:szCs w:val="24"/>
        </w:rPr>
        <w:t xml:space="preserve"> [</w:t>
      </w:r>
      <w:r w:rsidR="00051A3D">
        <w:rPr>
          <w:szCs w:val="24"/>
        </w:rPr>
        <w:t>2</w:t>
      </w:r>
      <w:r w:rsidR="00054B4C">
        <w:rPr>
          <w:szCs w:val="24"/>
        </w:rPr>
        <w:t>]</w:t>
      </w:r>
    </w:p>
    <w:p w:rsidR="00091743" w:rsidRDefault="00091743" w:rsidP="00A83214">
      <w:pPr>
        <w:rPr>
          <w:szCs w:val="24"/>
        </w:rPr>
      </w:pPr>
      <w:r w:rsidRPr="00091743">
        <w:rPr>
          <w:szCs w:val="24"/>
        </w:rPr>
        <w:t>Poglavlje 1 ovog rada je uvod u obra</w:t>
      </w:r>
      <w:r w:rsidR="0082635F">
        <w:rPr>
          <w:szCs w:val="24"/>
        </w:rPr>
        <w:t>đenu temu, Visoku dostupnost kod MongoDB baze podataka.</w:t>
      </w:r>
    </w:p>
    <w:p w:rsidR="00091743" w:rsidRDefault="00091743" w:rsidP="00A83214">
      <w:pPr>
        <w:rPr>
          <w:szCs w:val="24"/>
        </w:rPr>
      </w:pPr>
      <w:r>
        <w:rPr>
          <w:szCs w:val="24"/>
        </w:rPr>
        <w:lastRenderedPageBreak/>
        <w:t>Poglavlje 2</w:t>
      </w:r>
      <w:r w:rsidR="0082635F">
        <w:rPr>
          <w:szCs w:val="24"/>
        </w:rPr>
        <w:t>, Kvarovi i ograničenja MongoDB baze podataka,</w:t>
      </w:r>
      <w:r>
        <w:rPr>
          <w:szCs w:val="24"/>
        </w:rPr>
        <w:t xml:space="preserve"> pokriva greške koje se mogu javiti kod MongoDB baze podataka, poput zastoja servera, grešaka pri upisu ili čitanju podataka i tako dalje.Ovo poglavlje takođe razmatra </w:t>
      </w:r>
      <w:r w:rsidR="0082635F">
        <w:rPr>
          <w:szCs w:val="24"/>
        </w:rPr>
        <w:t>rešenja za smanjenje zastoja.</w:t>
      </w:r>
    </w:p>
    <w:p w:rsidR="0082635F" w:rsidRDefault="0082635F" w:rsidP="00A83214">
      <w:pPr>
        <w:rPr>
          <w:szCs w:val="24"/>
        </w:rPr>
      </w:pPr>
      <w:r>
        <w:rPr>
          <w:szCs w:val="24"/>
        </w:rPr>
        <w:t>U okviru poglavlja 3, Klasterovanje MongoDB baze podataka dat je pregled MongoDB klaster rešenja u prozvodnom okruženju.</w:t>
      </w:r>
    </w:p>
    <w:p w:rsidR="0082635F" w:rsidRDefault="0082635F" w:rsidP="00A83214">
      <w:pPr>
        <w:rPr>
          <w:szCs w:val="24"/>
        </w:rPr>
      </w:pPr>
      <w:r>
        <w:rPr>
          <w:szCs w:val="24"/>
        </w:rPr>
        <w:t>Prvi deo poglavlja 4, Korišćenje skupa replika, pokriva skupove replika i objašnjava osnovne koncepte skupova replika. U nastavku poglavlja dati su primeri iz stvarnog sveta, kako bi se pomoću skupova replika obezbedila visoka dostupnost servera.</w:t>
      </w:r>
    </w:p>
    <w:p w:rsidR="0082635F" w:rsidRDefault="0082635F" w:rsidP="00A83214">
      <w:pPr>
        <w:rPr>
          <w:szCs w:val="24"/>
        </w:rPr>
      </w:pPr>
      <w:r>
        <w:rPr>
          <w:szCs w:val="24"/>
        </w:rPr>
        <w:t>Poglavlje 5, Koncept deljenja baze podataka, objašnjava upotrebu funkcije deljenja u MongoDB bazi podataka. U nastavku poglavlja dat je praktičan primer deljenja baze podataka, kao i omogućavanja klasterovanja u postojećoj bazi podataka.</w:t>
      </w:r>
    </w:p>
    <w:p w:rsidR="0082635F" w:rsidRDefault="0082635F" w:rsidP="00A83214">
      <w:pPr>
        <w:rPr>
          <w:szCs w:val="24"/>
        </w:rPr>
      </w:pPr>
      <w:r>
        <w:rPr>
          <w:szCs w:val="24"/>
        </w:rPr>
        <w:t xml:space="preserve">Poglavlje 6, </w:t>
      </w:r>
      <w:r w:rsidR="006C7DC6">
        <w:rPr>
          <w:szCs w:val="24"/>
        </w:rPr>
        <w:t>Analiza i poboljšanje performansi baze podataka, pokriva upotrebu najnovijih MongoDB funkcija za poboljšanje performansi čitanja i pisanja.</w:t>
      </w:r>
    </w:p>
    <w:p w:rsidR="006C7DC6" w:rsidRDefault="006C7DC6" w:rsidP="00A83214">
      <w:pPr>
        <w:rPr>
          <w:szCs w:val="24"/>
        </w:rPr>
      </w:pPr>
      <w:r>
        <w:rPr>
          <w:szCs w:val="24"/>
        </w:rPr>
        <w:t>U okviru poglavlja 7, Migracija instanci i smanjenje zastoja obrađena je migracija baze podataka i ponuđena su rešen</w:t>
      </w:r>
      <w:r w:rsidR="00EA02D0">
        <w:rPr>
          <w:szCs w:val="24"/>
        </w:rPr>
        <w:t>ja za smanjenje zastoja servera do koga dolazi</w:t>
      </w:r>
      <w:r>
        <w:rPr>
          <w:szCs w:val="24"/>
        </w:rPr>
        <w:t xml:space="preserve"> prilikom migracije baze podataka.</w:t>
      </w:r>
    </w:p>
    <w:p w:rsidR="006C7DC6" w:rsidRDefault="006C7DC6" w:rsidP="00A83214">
      <w:pPr>
        <w:rPr>
          <w:szCs w:val="24"/>
        </w:rPr>
      </w:pPr>
      <w:r>
        <w:rPr>
          <w:szCs w:val="24"/>
        </w:rPr>
        <w:t xml:space="preserve">Poglavlje 8, Nadgledanje baze podataka i rešavanje problema nad bazom podataka, </w:t>
      </w:r>
      <w:r w:rsidR="00501B54">
        <w:rPr>
          <w:szCs w:val="24"/>
        </w:rPr>
        <w:t>obrađuje alate i tehnike za upravljan</w:t>
      </w:r>
      <w:r w:rsidR="00543A8C">
        <w:rPr>
          <w:szCs w:val="24"/>
        </w:rPr>
        <w:t>je performansama baze podataka</w:t>
      </w:r>
      <w:r w:rsidR="00501B54">
        <w:rPr>
          <w:szCs w:val="24"/>
        </w:rPr>
        <w:t>. Ovo poglavlje takođe nudi načine rešavanja problema nad bazom podataka.</w:t>
      </w:r>
    </w:p>
    <w:p w:rsidR="00501B54" w:rsidRDefault="00501B54" w:rsidP="00A83214">
      <w:pPr>
        <w:rPr>
          <w:szCs w:val="24"/>
        </w:rPr>
      </w:pPr>
      <w:r>
        <w:rPr>
          <w:szCs w:val="24"/>
        </w:rPr>
        <w:t>U okviru poslednje</w:t>
      </w:r>
      <w:r w:rsidR="000311A8">
        <w:rPr>
          <w:szCs w:val="24"/>
        </w:rPr>
        <w:t>g poglavlja ovog rada, poglavlja</w:t>
      </w:r>
      <w:r>
        <w:rPr>
          <w:szCs w:val="24"/>
        </w:rPr>
        <w:t xml:space="preserve"> 9, navedeni su najznačajniji zaključci obrađene teme.</w:t>
      </w:r>
    </w:p>
    <w:p w:rsidR="00617560" w:rsidRDefault="00617560" w:rsidP="00A83214">
      <w:pPr>
        <w:rPr>
          <w:szCs w:val="24"/>
        </w:rPr>
      </w:pPr>
    </w:p>
    <w:p w:rsidR="00A74B7B" w:rsidRDefault="00A74B7B" w:rsidP="00A83214">
      <w:pPr>
        <w:rPr>
          <w:szCs w:val="24"/>
        </w:rPr>
      </w:pPr>
    </w:p>
    <w:p w:rsidR="006A3069" w:rsidRDefault="006A3069" w:rsidP="00A83214">
      <w:pPr>
        <w:rPr>
          <w:szCs w:val="24"/>
        </w:rPr>
      </w:pPr>
    </w:p>
    <w:p w:rsidR="006A3069" w:rsidRDefault="006A3069" w:rsidP="00A83214">
      <w:pPr>
        <w:rPr>
          <w:szCs w:val="24"/>
        </w:rPr>
      </w:pPr>
    </w:p>
    <w:p w:rsidR="000311A8" w:rsidRDefault="000311A8" w:rsidP="00A83214">
      <w:pPr>
        <w:rPr>
          <w:szCs w:val="24"/>
        </w:rPr>
      </w:pPr>
    </w:p>
    <w:p w:rsidR="006A3069" w:rsidRDefault="006A3069" w:rsidP="00A83214">
      <w:pPr>
        <w:rPr>
          <w:szCs w:val="24"/>
        </w:rPr>
      </w:pPr>
    </w:p>
    <w:p w:rsidR="00A74B7B" w:rsidRDefault="00F02182" w:rsidP="00501B54">
      <w:pPr>
        <w:pStyle w:val="Heading1"/>
        <w:numPr>
          <w:ilvl w:val="0"/>
          <w:numId w:val="1"/>
        </w:numPr>
      </w:pPr>
      <w:r>
        <w:lastRenderedPageBreak/>
        <w:t xml:space="preserve"> </w:t>
      </w:r>
      <w:bookmarkStart w:id="4" w:name="_Toc83080881"/>
      <w:r w:rsidR="00A74B7B">
        <w:t xml:space="preserve">Kvarovi i ograničenja kod MongoDB </w:t>
      </w:r>
      <w:r w:rsidR="00A74B7B">
        <w:br/>
        <w:t>baze podataka</w:t>
      </w:r>
      <w:bookmarkEnd w:id="4"/>
    </w:p>
    <w:p w:rsidR="00F02182" w:rsidRDefault="00F02182" w:rsidP="00F02182">
      <w:pPr>
        <w:pStyle w:val="Heading1"/>
      </w:pPr>
    </w:p>
    <w:p w:rsidR="00F02182" w:rsidRPr="00F02182" w:rsidRDefault="00F02182" w:rsidP="00F02182">
      <w:r w:rsidRPr="00F02182">
        <w:t xml:space="preserve">Programeri </w:t>
      </w:r>
      <w:r>
        <w:t>baza podataka</w:t>
      </w:r>
      <w:r w:rsidR="00501B54">
        <w:t xml:space="preserve"> i mašine (engl. </w:t>
      </w:r>
      <w:r w:rsidR="00501B54" w:rsidRPr="008354A5">
        <w:rPr>
          <w:i/>
        </w:rPr>
        <w:t>engine</w:t>
      </w:r>
      <w:r w:rsidR="00501B54">
        <w:t xml:space="preserve">) </w:t>
      </w:r>
      <w:r>
        <w:t xml:space="preserve"> </w:t>
      </w:r>
      <w:r w:rsidRPr="00F02182">
        <w:t>se mogu suočiti sa gubitkom podataka ili greškama tok</w:t>
      </w:r>
      <w:r>
        <w:t>om rada sa serverom. Ovaj rad ima za cilj da pruži rešenja za uvek dostupan mehanizam MongoDB baze podataka. Za početak se treba upoznati sa glavnim razlozima neuspeha i ograničenjima MongoDB baze podataka.</w:t>
      </w:r>
    </w:p>
    <w:p w:rsidR="00F02182" w:rsidRDefault="00F02182" w:rsidP="00F02182"/>
    <w:p w:rsidR="00F02182" w:rsidRPr="00F02182" w:rsidRDefault="00F02182" w:rsidP="00F02182">
      <w:pPr>
        <w:pStyle w:val="Heading2"/>
        <w:rPr>
          <w:lang w:val="de-DE"/>
        </w:rPr>
      </w:pPr>
      <w:bookmarkStart w:id="5" w:name="_Toc83080882"/>
      <w:r w:rsidRPr="00F02182">
        <w:rPr>
          <w:lang w:val="de-DE"/>
        </w:rPr>
        <w:t>2.1. Ograničenja 32-bitne verzije MongoDB b</w:t>
      </w:r>
      <w:r>
        <w:rPr>
          <w:lang w:val="de-DE"/>
        </w:rPr>
        <w:t>aze podataka</w:t>
      </w:r>
      <w:bookmarkEnd w:id="5"/>
    </w:p>
    <w:p w:rsidR="00F02182" w:rsidRPr="00A2073B" w:rsidRDefault="00F02182" w:rsidP="00F02182">
      <w:pPr>
        <w:pStyle w:val="Heading2"/>
        <w:rPr>
          <w:lang w:val="de-DE"/>
        </w:rPr>
      </w:pPr>
    </w:p>
    <w:p w:rsidR="00F02182" w:rsidRPr="00A2073B" w:rsidRDefault="00F02182" w:rsidP="00F02182">
      <w:pPr>
        <w:rPr>
          <w:lang w:val="de-DE"/>
        </w:rPr>
      </w:pPr>
      <w:r w:rsidRPr="00A2073B">
        <w:rPr>
          <w:lang w:val="de-DE"/>
        </w:rPr>
        <w:t>Ako se MongoDB primenjuje u proizvodnom okruženju, neophodno je koristiti 64-bitnu verziju, a ne 32-bitnu. U 32-bitnoj verziji, MongoDB ima ograničenje veličine memorije,</w:t>
      </w:r>
      <w:r w:rsidR="004129EA">
        <w:rPr>
          <w:lang w:val="de-DE"/>
        </w:rPr>
        <w:t xml:space="preserve"> </w:t>
      </w:r>
      <w:r w:rsidRPr="00A2073B">
        <w:rPr>
          <w:lang w:val="de-DE"/>
        </w:rPr>
        <w:t xml:space="preserve">pa se ne mogu čuvati skupovi podataka veći od 2 GB. Ako je skladište baze podataka </w:t>
      </w:r>
      <w:r w:rsidR="004129EA">
        <w:rPr>
          <w:lang w:val="de-DE"/>
        </w:rPr>
        <w:t>veće od 2 GB, dobija se greška i</w:t>
      </w:r>
      <w:r w:rsidRPr="00A2073B">
        <w:rPr>
          <w:lang w:val="de-DE"/>
        </w:rPr>
        <w:t xml:space="preserve"> nije moguće pokrenuti server sve dok se podaci ne uklone ili baza podataka ne migrira na 64-bitnu verziju MongoDB baze podataka.</w:t>
      </w:r>
    </w:p>
    <w:p w:rsidR="00F02182" w:rsidRPr="00A2073B" w:rsidRDefault="00F02182" w:rsidP="00F02182">
      <w:pPr>
        <w:rPr>
          <w:lang w:val="de-DE"/>
        </w:rPr>
      </w:pPr>
    </w:p>
    <w:p w:rsidR="00A67962" w:rsidRPr="00A2073B" w:rsidRDefault="00A67962" w:rsidP="00A67962">
      <w:pPr>
        <w:pStyle w:val="Heading2"/>
        <w:rPr>
          <w:lang w:val="de-DE"/>
        </w:rPr>
      </w:pPr>
      <w:bookmarkStart w:id="6" w:name="_Toc83080883"/>
      <w:r w:rsidRPr="00A2073B">
        <w:rPr>
          <w:lang w:val="de-DE"/>
        </w:rPr>
        <w:t>2.2. Otkazivanje u skupu replika</w:t>
      </w:r>
      <w:bookmarkEnd w:id="6"/>
    </w:p>
    <w:p w:rsidR="00A67962" w:rsidRPr="00A2073B" w:rsidRDefault="00A67962" w:rsidP="00A67962">
      <w:pPr>
        <w:rPr>
          <w:lang w:val="de-DE"/>
        </w:rPr>
      </w:pPr>
    </w:p>
    <w:p w:rsidR="00A74B7B" w:rsidRPr="00A2073B" w:rsidRDefault="00A67962" w:rsidP="00A67962">
      <w:pPr>
        <w:rPr>
          <w:lang w:val="de-DE"/>
        </w:rPr>
      </w:pPr>
      <w:r w:rsidRPr="00A2073B">
        <w:rPr>
          <w:lang w:val="de-DE"/>
        </w:rPr>
        <w:t>Skup replika u MongoDB bazi podataka je grupa mongod procesa koji održavaju isti skup podataka. Skupovi</w:t>
      </w:r>
      <w:r w:rsidR="00ED2572">
        <w:rPr>
          <w:lang w:val="de-DE"/>
        </w:rPr>
        <w:t xml:space="preserve"> replika pružaju redundantnost i</w:t>
      </w:r>
      <w:r w:rsidRPr="00A2073B">
        <w:rPr>
          <w:lang w:val="de-DE"/>
        </w:rPr>
        <w:t xml:space="preserve"> visoku dostupnost podataka.</w:t>
      </w:r>
    </w:p>
    <w:p w:rsidR="00A67962" w:rsidRPr="00F71040" w:rsidRDefault="00A67962" w:rsidP="00A67962">
      <w:pPr>
        <w:rPr>
          <w:lang w:val="de-DE"/>
        </w:rPr>
      </w:pPr>
      <w:r w:rsidRPr="00A2073B">
        <w:rPr>
          <w:lang w:val="de-DE"/>
        </w:rPr>
        <w:t>U skupovima replika, kada primarni čvor postane nedostupan, skup replika sprovodi izborni postupa</w:t>
      </w:r>
      <w:r w:rsidR="000F69FE">
        <w:rPr>
          <w:lang w:val="de-DE"/>
        </w:rPr>
        <w:t>k da bi se izabrao novi primarni čvor</w:t>
      </w:r>
      <w:r w:rsidRPr="00A2073B">
        <w:rPr>
          <w:lang w:val="de-DE"/>
        </w:rPr>
        <w:t xml:space="preserve"> iz sekundarnih. Ova promena može trajati oko 10 do 60 sekundi. </w:t>
      </w:r>
      <w:r w:rsidRPr="00F71040">
        <w:rPr>
          <w:lang w:val="de-DE"/>
        </w:rPr>
        <w:t>Međutim, ona se razlikuje između server</w:t>
      </w:r>
      <w:r w:rsidR="000F69FE" w:rsidRPr="00F71040">
        <w:rPr>
          <w:lang w:val="de-DE"/>
        </w:rPr>
        <w:t>a i</w:t>
      </w:r>
      <w:r w:rsidRPr="00F71040">
        <w:rPr>
          <w:lang w:val="de-DE"/>
        </w:rPr>
        <w:t xml:space="preserve"> zavisi od postavk</w:t>
      </w:r>
      <w:r w:rsidR="00CE1F0E" w:rsidRPr="00F71040">
        <w:rPr>
          <w:lang w:val="de-DE"/>
        </w:rPr>
        <w:t>i skupa replika, broja čvorova i</w:t>
      </w:r>
      <w:r w:rsidRPr="00F71040">
        <w:rPr>
          <w:lang w:val="de-DE"/>
        </w:rPr>
        <w:t xml:space="preserve"> kapaciteta servera.</w:t>
      </w:r>
    </w:p>
    <w:p w:rsidR="00A67962" w:rsidRPr="00A2073B" w:rsidRDefault="00A67962" w:rsidP="00A67962">
      <w:pPr>
        <w:rPr>
          <w:lang w:val="de-DE"/>
        </w:rPr>
      </w:pPr>
      <w:r w:rsidRPr="00A2073B">
        <w:rPr>
          <w:lang w:val="de-DE"/>
        </w:rPr>
        <w:t>Tokom izvođenja izbornog procesa skup replika postaje nedostupan za operacije pisanja.</w:t>
      </w:r>
    </w:p>
    <w:p w:rsidR="00A2073B" w:rsidRDefault="00A67962" w:rsidP="00A67962">
      <w:pPr>
        <w:rPr>
          <w:lang w:val="de-DE"/>
        </w:rPr>
      </w:pPr>
      <w:r w:rsidRPr="00A2073B">
        <w:rPr>
          <w:lang w:val="de-DE"/>
        </w:rPr>
        <w:t xml:space="preserve">U </w:t>
      </w:r>
      <w:r w:rsidR="003B45B5">
        <w:rPr>
          <w:lang w:val="de-DE"/>
        </w:rPr>
        <w:t>poglavlju 4</w:t>
      </w:r>
      <w:r w:rsidRPr="00A2073B">
        <w:rPr>
          <w:lang w:val="de-DE"/>
        </w:rPr>
        <w:t xml:space="preserve"> će biti više reči o </w:t>
      </w:r>
      <w:r w:rsidR="00DD39C2" w:rsidRPr="00A2073B">
        <w:rPr>
          <w:lang w:val="de-DE"/>
        </w:rPr>
        <w:t>visokoj</w:t>
      </w:r>
      <w:r w:rsidRPr="00A2073B">
        <w:rPr>
          <w:lang w:val="de-DE"/>
        </w:rPr>
        <w:t xml:space="preserve"> dostupnosti skupova replika.</w:t>
      </w:r>
      <w:r w:rsidR="008F4923">
        <w:rPr>
          <w:lang w:val="de-DE"/>
        </w:rPr>
        <w:t xml:space="preserve"> </w:t>
      </w:r>
    </w:p>
    <w:p w:rsidR="003B45B5" w:rsidRDefault="003B45B5" w:rsidP="00A67962">
      <w:pPr>
        <w:rPr>
          <w:lang w:val="de-DE"/>
        </w:rPr>
      </w:pPr>
    </w:p>
    <w:p w:rsidR="00A2073B" w:rsidRDefault="00A2073B" w:rsidP="00A2073B">
      <w:pPr>
        <w:pStyle w:val="Heading2"/>
        <w:rPr>
          <w:lang w:val="de-DE"/>
        </w:rPr>
      </w:pPr>
      <w:bookmarkStart w:id="7" w:name="_Toc83080884"/>
      <w:r>
        <w:rPr>
          <w:lang w:val="de-DE"/>
        </w:rPr>
        <w:lastRenderedPageBreak/>
        <w:t>2.3. Distribucija prilikom kvara konfiguracionog servera</w:t>
      </w:r>
      <w:bookmarkEnd w:id="7"/>
    </w:p>
    <w:p w:rsidR="00A2073B" w:rsidRDefault="00A2073B" w:rsidP="00A2073B">
      <w:pPr>
        <w:rPr>
          <w:lang w:val="de-DE"/>
        </w:rPr>
      </w:pPr>
    </w:p>
    <w:p w:rsidR="00A2073B" w:rsidRDefault="00A2073B" w:rsidP="00A2073B">
      <w:pPr>
        <w:rPr>
          <w:lang w:val="de-DE"/>
        </w:rPr>
      </w:pPr>
      <w:r w:rsidRPr="00A2073B">
        <w:rPr>
          <w:lang w:val="de-DE"/>
        </w:rPr>
        <w:t>Za distribuciju celog skup</w:t>
      </w:r>
      <w:r w:rsidR="000F65D7">
        <w:rPr>
          <w:lang w:val="de-DE"/>
        </w:rPr>
        <w:t>a podataka na različite mašine i</w:t>
      </w:r>
      <w:r w:rsidRPr="00A2073B">
        <w:rPr>
          <w:lang w:val="de-DE"/>
        </w:rPr>
        <w:t xml:space="preserve"> servere, odnosno horizontalno skaliran</w:t>
      </w:r>
      <w:r>
        <w:rPr>
          <w:lang w:val="de-DE"/>
        </w:rPr>
        <w:t xml:space="preserve">je, MongoDB pruža funkciju deljenja (engl. </w:t>
      </w:r>
      <w:r w:rsidRPr="00A2073B">
        <w:rPr>
          <w:rFonts w:eastAsia="Times New Roman" w:cs="Times New Roman"/>
          <w:bCs/>
          <w:i/>
          <w:szCs w:val="24"/>
          <w:lang w:val="de-DE"/>
        </w:rPr>
        <w:t>sharding</w:t>
      </w:r>
      <w:r>
        <w:rPr>
          <w:lang w:val="de-DE"/>
        </w:rPr>
        <w:t>). Korišćenjem ove funkcije moguće je razdvojiti bazu podataka na različite delove na odvojenim serverima.</w:t>
      </w:r>
    </w:p>
    <w:p w:rsidR="00A2073B" w:rsidRDefault="00A2073B" w:rsidP="00A2073B">
      <w:pPr>
        <w:rPr>
          <w:lang w:val="de-DE"/>
        </w:rPr>
      </w:pPr>
      <w:r>
        <w:rPr>
          <w:lang w:val="de-DE"/>
        </w:rPr>
        <w:t xml:space="preserve">MongoDB koristi konfiguracione servere za čuvanje konfiguracije </w:t>
      </w:r>
      <w:r w:rsidR="000F65D7">
        <w:rPr>
          <w:lang w:val="de-DE"/>
        </w:rPr>
        <w:t>za podešavanje deljenja i čuvanje odnosa</w:t>
      </w:r>
      <w:r>
        <w:rPr>
          <w:lang w:val="de-DE"/>
        </w:rPr>
        <w:t xml:space="preserve"> između članova. </w:t>
      </w:r>
    </w:p>
    <w:p w:rsidR="00A2073B" w:rsidRPr="006A3069" w:rsidRDefault="00A2073B" w:rsidP="00A2073B">
      <w:r w:rsidRPr="00705812">
        <w:t>U proizvodnom okruženju postoje tačno tri konfiguraciona server</w:t>
      </w:r>
      <w:r w:rsidR="00705812" w:rsidRPr="00705812">
        <w:t>a</w:t>
      </w:r>
      <w:r w:rsidRPr="00705812">
        <w:t xml:space="preserve">. </w:t>
      </w:r>
      <w:r w:rsidRPr="006A3069">
        <w:t xml:space="preserve">Ako jedan ili dva postanu nedostupni, baza podataka se može koristiti samo za čitanje.  </w:t>
      </w:r>
      <w:r w:rsidRPr="00705812">
        <w:t>Ako sva tri konfiguraciona server</w:t>
      </w:r>
      <w:r w:rsidR="00705812" w:rsidRPr="00705812">
        <w:t>a</w:t>
      </w:r>
      <w:r w:rsidRPr="00705812">
        <w:t xml:space="preserve"> postanu nedostupna, klaster će takođe biti nedostupan. </w:t>
      </w:r>
      <w:r w:rsidRPr="006A3069">
        <w:t>U tom slučaju bi trebalo zameniti konfiguracione servere što je pre moguće.</w:t>
      </w:r>
    </w:p>
    <w:p w:rsidR="00A2073B" w:rsidRPr="006A3069" w:rsidRDefault="00A2073B" w:rsidP="00A2073B">
      <w:r w:rsidRPr="006A3069">
        <w:t xml:space="preserve">Komadići (engl. chunks) su delovi baze podataka na odvojenim mašinama, a MongoDB cepa bazu podataka na delove na osnovu ključa za deljenje. </w:t>
      </w:r>
    </w:p>
    <w:p w:rsidR="00A2073B" w:rsidRPr="006A3069" w:rsidRDefault="00705812" w:rsidP="00A2073B">
      <w:r w:rsidRPr="006A3069">
        <w:t>O funkciji deljenja baze i</w:t>
      </w:r>
      <w:r w:rsidR="00A2073B" w:rsidRPr="006A3069">
        <w:t xml:space="preserve"> ključevima za deljen</w:t>
      </w:r>
      <w:r w:rsidR="00A73A55">
        <w:t>je će biti više reči u poglavlju 5.2.2</w:t>
      </w:r>
      <w:r w:rsidR="00A2073B" w:rsidRPr="006A3069">
        <w:t>.</w:t>
      </w:r>
      <w:r w:rsidR="0011216D">
        <w:t xml:space="preserve"> </w:t>
      </w:r>
    </w:p>
    <w:p w:rsidR="00892912" w:rsidRPr="006A3069" w:rsidRDefault="00892912" w:rsidP="00A2073B"/>
    <w:p w:rsidR="00892912" w:rsidRPr="006A3069" w:rsidRDefault="00892912" w:rsidP="00892912">
      <w:pPr>
        <w:pStyle w:val="Heading2"/>
      </w:pPr>
      <w:bookmarkStart w:id="8" w:name="_Toc83080885"/>
      <w:r w:rsidRPr="006A3069">
        <w:t>2.4. Zaključavanje baze podataka</w:t>
      </w:r>
      <w:bookmarkEnd w:id="8"/>
    </w:p>
    <w:p w:rsidR="00892912" w:rsidRPr="006A3069" w:rsidRDefault="00892912" w:rsidP="00892912"/>
    <w:p w:rsidR="00892912" w:rsidRPr="006A3069" w:rsidRDefault="00892912" w:rsidP="00892912">
      <w:r w:rsidRPr="006A3069">
        <w:t>MongoDB koristi brave za čitanj</w:t>
      </w:r>
      <w:r w:rsidR="00705812" w:rsidRPr="006A3069">
        <w:t>e/pisanje kako bi sprečilo sukob</w:t>
      </w:r>
      <w:r w:rsidRPr="006A3069">
        <w:t>e između operacija čitanja/pisanja, a takođe osigurava da klijenti istim upitom dobiju isti skup podataka.</w:t>
      </w:r>
    </w:p>
    <w:p w:rsidR="00710355" w:rsidRPr="006A3069" w:rsidRDefault="00710355" w:rsidP="00892912">
      <w:r w:rsidRPr="006A3069">
        <w:t>MongoDB koristi zajedničku bravu za čitanje, što znači da mnoge operacije mogu koristiti postojeći bravu za čitanje. S druge strane, upis je ograničen na jednu operaciju, što znači da nijedna</w:t>
      </w:r>
      <w:r w:rsidR="00E2420E" w:rsidRPr="006A3069">
        <w:t xml:space="preserve"> druga</w:t>
      </w:r>
      <w:r w:rsidRPr="006A3069">
        <w:t xml:space="preserve"> operacija upisivanja ne može koristiti postojeću bravu.</w:t>
      </w:r>
    </w:p>
    <w:p w:rsidR="00CE2572" w:rsidRPr="006A3069" w:rsidRDefault="00CE2572" w:rsidP="00892912">
      <w:r w:rsidRPr="006A3069">
        <w:t xml:space="preserve">Brave kod MongoDB baze podataka su “pohlepne za pisanjem”, što znači da </w:t>
      </w:r>
      <w:r w:rsidR="00E2420E" w:rsidRPr="006A3069">
        <w:t>ako obe operacije, i čitanja i</w:t>
      </w:r>
      <w:r w:rsidRPr="006A3069">
        <w:t xml:space="preserve"> pisanja čekaju zaključavanje, operacija pisanja dobija veći prioritet, pa MongoDB zaključava prvo operaciju pisanja.</w:t>
      </w:r>
    </w:p>
    <w:p w:rsidR="00892912" w:rsidRPr="006A3069" w:rsidRDefault="00892912" w:rsidP="00892912"/>
    <w:p w:rsidR="00654E61" w:rsidRPr="006A3069" w:rsidRDefault="00654E61" w:rsidP="00892912"/>
    <w:p w:rsidR="00654E61" w:rsidRPr="006A3069" w:rsidRDefault="00654E61" w:rsidP="00892912"/>
    <w:p w:rsidR="00654E61" w:rsidRDefault="00654E61" w:rsidP="00501B54">
      <w:pPr>
        <w:pStyle w:val="Heading1"/>
        <w:numPr>
          <w:ilvl w:val="0"/>
          <w:numId w:val="1"/>
        </w:numPr>
      </w:pPr>
      <w:r w:rsidRPr="006A3069">
        <w:lastRenderedPageBreak/>
        <w:t xml:space="preserve"> </w:t>
      </w:r>
      <w:bookmarkStart w:id="9" w:name="_Toc83080886"/>
      <w:r>
        <w:t>Klasterovanje MongoDB baze podataka</w:t>
      </w:r>
      <w:bookmarkEnd w:id="9"/>
    </w:p>
    <w:p w:rsidR="00654E61" w:rsidRDefault="00654E61" w:rsidP="00654E61">
      <w:pPr>
        <w:pStyle w:val="Heading1"/>
      </w:pPr>
    </w:p>
    <w:p w:rsidR="00A67962" w:rsidRDefault="00E57DD3" w:rsidP="00A67962">
      <w:r w:rsidRPr="00E57DD3">
        <w:t>Klasterovanje je tehnika grupisanja podataka u grupe (klastere) na osnovu sličnih osobina, čineć</w:t>
      </w:r>
      <w:r w:rsidR="00B769BC">
        <w:t>i ih preglednijim i</w:t>
      </w:r>
      <w:r>
        <w:t xml:space="preserve"> korisnijim. [</w:t>
      </w:r>
      <w:r w:rsidR="00051A3D">
        <w:t>4</w:t>
      </w:r>
      <w:r>
        <w:t>]</w:t>
      </w:r>
    </w:p>
    <w:p w:rsidR="00E57DD3" w:rsidRPr="00E57DD3" w:rsidRDefault="00E57DD3" w:rsidP="00A67962">
      <w:r>
        <w:t>Kako se baza podataka povećava, mora se doći do rešenja za poboljšanje protoka i njenih performansi kako bi više upita bilo podržano tokom određenog vremenskog perioda. Najčešće rešenje u bazama podataka je klasterovanje. Korišćenjem klastera podaci se čuvaju na više servera i na taj način se pritisak na bazu distribuira između različitih servera. U ovom poglavlju će biti više reči o klasterovanju u MongoDB bazi podataka.</w:t>
      </w:r>
    </w:p>
    <w:p w:rsidR="00E57DD3" w:rsidRDefault="00E57DD3" w:rsidP="00A67962"/>
    <w:p w:rsidR="00140CDD" w:rsidRDefault="00140CDD" w:rsidP="00140CDD">
      <w:pPr>
        <w:pStyle w:val="Heading2"/>
        <w:rPr>
          <w:rFonts w:eastAsiaTheme="minorEastAsia"/>
        </w:rPr>
      </w:pPr>
      <w:bookmarkStart w:id="10" w:name="_Toc83080887"/>
      <w:r>
        <w:rPr>
          <w:rFonts w:eastAsiaTheme="minorEastAsia"/>
        </w:rPr>
        <w:t>3.1. Skup replika</w:t>
      </w:r>
      <w:bookmarkEnd w:id="10"/>
    </w:p>
    <w:p w:rsidR="00140CDD" w:rsidRDefault="00140CDD" w:rsidP="00140CDD"/>
    <w:p w:rsidR="00140CDD" w:rsidRDefault="00140CDD" w:rsidP="00140CDD">
      <w:r w:rsidRPr="004E4610">
        <w:t>Skup replika je kolekcija mongod</w:t>
      </w:r>
      <w:r>
        <w:rPr>
          <w:rStyle w:val="FootnoteReference"/>
          <w:lang w:val="de-DE"/>
        </w:rPr>
        <w:footnoteReference w:id="2"/>
      </w:r>
      <w:r w:rsidR="004E4610" w:rsidRPr="004E4610">
        <w:t xml:space="preserve"> procesa, od kojih je jedan primarni mo</w:t>
      </w:r>
      <w:r w:rsidR="004E4610">
        <w:t xml:space="preserve">ngod proces koji </w:t>
      </w:r>
      <w:r w:rsidR="008D7EEC">
        <w:t>prihvata sve operacije pisanja i</w:t>
      </w:r>
      <w:r w:rsidR="004E4610">
        <w:t xml:space="preserve"> čitanja od klijenta. Svi ostali procesi su sekundarni. </w:t>
      </w:r>
    </w:p>
    <w:p w:rsidR="004E4610" w:rsidRDefault="004E4610" w:rsidP="00140CDD">
      <w:r>
        <w:t>Postupak sinhroniza</w:t>
      </w:r>
      <w:r w:rsidR="00510FAB">
        <w:t>cije podataka između primarnog i</w:t>
      </w:r>
      <w:r>
        <w:t xml:space="preserve"> sekundarnih čvorova se dešava uz pomoć replikacije. Da bi podržao replikaciju, primarni čvor evidentira sve operacije upisa u svoj dnevnik operacija (engl. </w:t>
      </w:r>
      <w:r w:rsidRPr="004E4610">
        <w:rPr>
          <w:i/>
        </w:rPr>
        <w:t>oplog</w:t>
      </w:r>
      <w:r>
        <w:t>).</w:t>
      </w:r>
    </w:p>
    <w:p w:rsidR="004E4610" w:rsidRDefault="003812DD" w:rsidP="00140CDD">
      <w:r>
        <w:t>Slika 1</w:t>
      </w:r>
      <w:r w:rsidR="004E4610">
        <w:t xml:space="preserve"> ilustruje odnose između kl</w:t>
      </w:r>
      <w:r w:rsidR="00983C1D">
        <w:t>ijenta, primarnog</w:t>
      </w:r>
      <w:r>
        <w:t xml:space="preserve"> i sekundarnih čvorova.</w:t>
      </w:r>
    </w:p>
    <w:p w:rsidR="003812DD" w:rsidRDefault="00F71040" w:rsidP="00F71040">
      <w:r>
        <w:rPr>
          <w:noProof/>
        </w:rPr>
        <w:drawing>
          <wp:inline distT="0" distB="0" distL="0" distR="0">
            <wp:extent cx="2780953" cy="1723810"/>
            <wp:effectExtent l="19050" t="0" r="347" b="0"/>
            <wp:docPr id="2"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stretch>
                      <a:fillRect/>
                    </a:stretch>
                  </pic:blipFill>
                  <pic:spPr>
                    <a:xfrm>
                      <a:off x="0" y="0"/>
                      <a:ext cx="2780953" cy="1723810"/>
                    </a:xfrm>
                    <a:prstGeom prst="rect">
                      <a:avLst/>
                    </a:prstGeom>
                  </pic:spPr>
                </pic:pic>
              </a:graphicData>
            </a:graphic>
          </wp:inline>
        </w:drawing>
      </w:r>
    </w:p>
    <w:p w:rsidR="004E4610" w:rsidRDefault="003812DD" w:rsidP="003812DD">
      <w:pPr>
        <w:pStyle w:val="Caption"/>
      </w:pPr>
      <w:r>
        <w:t xml:space="preserve">Slika </w:t>
      </w:r>
      <w:fldSimple w:instr=" SEQ Slika \* ARABIC ">
        <w:r w:rsidR="00B615FE">
          <w:rPr>
            <w:noProof/>
          </w:rPr>
          <w:t>1</w:t>
        </w:r>
      </w:fldSimple>
      <w:r>
        <w:t>: Odnos između klijenta, primarnog i sekundarnih čvorova</w:t>
      </w:r>
      <w:r w:rsidR="00943385">
        <w:t>. Proces replikacije</w:t>
      </w:r>
    </w:p>
    <w:p w:rsidR="005B777C" w:rsidRDefault="005B777C" w:rsidP="00140CDD">
      <w:pPr>
        <w:rPr>
          <w:szCs w:val="24"/>
        </w:rPr>
      </w:pPr>
      <w:r w:rsidRPr="005B777C">
        <w:rPr>
          <w:szCs w:val="24"/>
        </w:rPr>
        <w:lastRenderedPageBreak/>
        <w:t>Da bi ažurirao dostupnost čvorova</w:t>
      </w:r>
      <w:r>
        <w:rPr>
          <w:szCs w:val="24"/>
        </w:rPr>
        <w:t xml:space="preserve">, svaki čvor šalje ping pakete ili pakete otkucaja srca (engl. </w:t>
      </w:r>
      <w:r w:rsidRPr="005B777C">
        <w:rPr>
          <w:i/>
          <w:szCs w:val="24"/>
        </w:rPr>
        <w:t>heartbeat</w:t>
      </w:r>
      <w:r>
        <w:rPr>
          <w:szCs w:val="24"/>
        </w:rPr>
        <w:t>) svim ostalim čvorovima.</w:t>
      </w:r>
    </w:p>
    <w:p w:rsidR="005B777C" w:rsidRDefault="005B777C" w:rsidP="00140CDD">
      <w:pPr>
        <w:rPr>
          <w:szCs w:val="24"/>
        </w:rPr>
      </w:pPr>
      <w:r>
        <w:rPr>
          <w:szCs w:val="24"/>
        </w:rPr>
        <w:t>Ako je primarni čvor nedostupan, tj. ne primi ili ne pošalje ping poruku u roku od 10 sekundi, skup replika pokreće se izborni proces kako bi se od sekundarnih izabrao novi primarni čvor. Sekundarni čvor će biti izabran za primarni ako postoji čista većina glasova za taj čvor. U izbornom procesu pored sekundarnih čvorova može učestvovat</w:t>
      </w:r>
      <w:r w:rsidR="003812DD">
        <w:rPr>
          <w:szCs w:val="24"/>
        </w:rPr>
        <w:t>i i</w:t>
      </w:r>
      <w:r>
        <w:rPr>
          <w:szCs w:val="24"/>
        </w:rPr>
        <w:t xml:space="preserve"> arbitarski čvor.</w:t>
      </w:r>
    </w:p>
    <w:p w:rsidR="005B777C" w:rsidRDefault="005B777C" w:rsidP="00140CDD">
      <w:pPr>
        <w:rPr>
          <w:szCs w:val="24"/>
        </w:rPr>
      </w:pPr>
      <w:r>
        <w:rPr>
          <w:szCs w:val="24"/>
        </w:rPr>
        <w:t>Arbitarski čvorovi nemaju nijedan skup</w:t>
      </w:r>
      <w:r w:rsidR="009827E7">
        <w:rPr>
          <w:szCs w:val="24"/>
        </w:rPr>
        <w:t xml:space="preserve"> podataka i</w:t>
      </w:r>
      <w:r>
        <w:rPr>
          <w:szCs w:val="24"/>
        </w:rPr>
        <w:t xml:space="preserve"> ne mogu postati primarni čvorovi. Oni postoje samo za glasanje u izbornom procesu. Od koristi su kada u imamo paran broj čvorova.</w:t>
      </w:r>
    </w:p>
    <w:p w:rsidR="0088037C" w:rsidRDefault="0088037C" w:rsidP="00140CDD">
      <w:pPr>
        <w:rPr>
          <w:szCs w:val="24"/>
        </w:rPr>
      </w:pPr>
      <w:r>
        <w:rPr>
          <w:szCs w:val="24"/>
        </w:rPr>
        <w:t>Kada se stari primarni čvor ponovo poveže sa mrežom postaće novi sekundarni čvor.</w:t>
      </w:r>
    </w:p>
    <w:p w:rsidR="0088037C" w:rsidRDefault="00A11FA4" w:rsidP="00140CDD">
      <w:pPr>
        <w:rPr>
          <w:szCs w:val="24"/>
        </w:rPr>
      </w:pPr>
      <w:r>
        <w:rPr>
          <w:szCs w:val="24"/>
        </w:rPr>
        <w:t xml:space="preserve">Na slici 2 je prikazan </w:t>
      </w:r>
      <w:r w:rsidR="0088037C" w:rsidRPr="0088037C">
        <w:rPr>
          <w:szCs w:val="24"/>
        </w:rPr>
        <w:t>izborni proces prilikom izbora n</w:t>
      </w:r>
      <w:r>
        <w:rPr>
          <w:szCs w:val="24"/>
        </w:rPr>
        <w:t>ovog primarnog čvora.</w:t>
      </w:r>
    </w:p>
    <w:p w:rsidR="00A11FA4" w:rsidRPr="00746582" w:rsidRDefault="00746582" w:rsidP="00746582">
      <w:pPr>
        <w:rPr>
          <w:szCs w:val="24"/>
        </w:rPr>
      </w:pPr>
      <w:r>
        <w:rPr>
          <w:noProof/>
          <w:szCs w:val="24"/>
        </w:rPr>
        <w:drawing>
          <wp:inline distT="0" distB="0" distL="0" distR="0">
            <wp:extent cx="2742857" cy="2723810"/>
            <wp:effectExtent l="19050" t="0" r="343" b="0"/>
            <wp:docPr id="7" name="Picture 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a:stretch>
                      <a:fillRect/>
                    </a:stretch>
                  </pic:blipFill>
                  <pic:spPr>
                    <a:xfrm>
                      <a:off x="0" y="0"/>
                      <a:ext cx="2742857" cy="2723810"/>
                    </a:xfrm>
                    <a:prstGeom prst="rect">
                      <a:avLst/>
                    </a:prstGeom>
                  </pic:spPr>
                </pic:pic>
              </a:graphicData>
            </a:graphic>
          </wp:inline>
        </w:drawing>
      </w:r>
    </w:p>
    <w:p w:rsidR="005B777C" w:rsidRDefault="00A11FA4" w:rsidP="00A11FA4">
      <w:pPr>
        <w:pStyle w:val="Caption"/>
        <w:rPr>
          <w:szCs w:val="24"/>
        </w:rPr>
      </w:pPr>
      <w:r>
        <w:t xml:space="preserve">Slika </w:t>
      </w:r>
      <w:fldSimple w:instr=" SEQ Slika \* ARABIC ">
        <w:r w:rsidR="00B615FE">
          <w:rPr>
            <w:noProof/>
          </w:rPr>
          <w:t>2</w:t>
        </w:r>
      </w:fldSimple>
      <w:r>
        <w:t>: Izborni proces</w:t>
      </w:r>
    </w:p>
    <w:p w:rsidR="00A67962" w:rsidRDefault="00A67962" w:rsidP="00A67962"/>
    <w:p w:rsidR="00DB5C01" w:rsidRDefault="00DB5C01" w:rsidP="00DB5C01">
      <w:pPr>
        <w:pStyle w:val="Heading2"/>
      </w:pPr>
      <w:bookmarkStart w:id="11" w:name="_Toc83080888"/>
      <w:r>
        <w:t xml:space="preserve">3.2. Vertikalno </w:t>
      </w:r>
      <w:r w:rsidR="00A11FA4">
        <w:t>i</w:t>
      </w:r>
      <w:r>
        <w:t xml:space="preserve"> horizontalno skaliranje</w:t>
      </w:r>
      <w:bookmarkEnd w:id="11"/>
    </w:p>
    <w:p w:rsidR="00DB5C01" w:rsidRDefault="00DB5C01" w:rsidP="00DB5C01"/>
    <w:p w:rsidR="00DB5C01" w:rsidRDefault="00DB5C01" w:rsidP="00DB5C01">
      <w:r w:rsidRPr="00DB5C01">
        <w:t>Sistemi baza podataka se mogu skalirati na dva</w:t>
      </w:r>
      <w:r w:rsidR="00C828B4">
        <w:t xml:space="preserve"> načina, vertikalno i</w:t>
      </w:r>
      <w:r>
        <w:t xml:space="preserve"> horizonatlno. </w:t>
      </w:r>
      <w:r w:rsidRPr="00DB5C01">
        <w:t>Kod vertikalog skaliranja potrebno je dodati veći kapacitet postojećem serveru, na primer, dodajuć</w:t>
      </w:r>
      <w:r>
        <w:t>i više CPU-a, RAM-a ili memorije serveru. Dodavanje više procesora ili RAM-a n</w:t>
      </w:r>
      <w:r w:rsidR="00C828B4">
        <w:t xml:space="preserve">a postojeći server je skuplje i </w:t>
      </w:r>
      <w:r>
        <w:t>teže za održavanje. Postupak vertikalnog skaliranja prikazan je na sl</w:t>
      </w:r>
      <w:r w:rsidR="00C828B4">
        <w:t>ici 3.</w:t>
      </w:r>
    </w:p>
    <w:p w:rsidR="00315130" w:rsidRDefault="00315130" w:rsidP="00DB5C01">
      <w:r w:rsidRPr="00315130">
        <w:lastRenderedPageBreak/>
        <w:t xml:space="preserve">Kod horizontalnog skaliranja, sistem baze podataka se može skalirati kroz različite servere, tj. </w:t>
      </w:r>
      <w:r>
        <w:t>horizontalno. Ov</w:t>
      </w:r>
      <w:r w:rsidR="00AF6C35">
        <w:t>aj pristup je sigurniji, lakši i</w:t>
      </w:r>
      <w:r>
        <w:t xml:space="preserve"> jeftiniji od vertikalnog sklairanja. Proces horizontalnog </w:t>
      </w:r>
      <w:r w:rsidR="00AF6C35">
        <w:t xml:space="preserve">skaliranja prikazan je na slici 4. </w:t>
      </w:r>
    </w:p>
    <w:p w:rsidR="00AF6C35" w:rsidRDefault="00746582" w:rsidP="00746582">
      <w:r>
        <w:rPr>
          <w:noProof/>
        </w:rPr>
        <w:drawing>
          <wp:inline distT="0" distB="0" distL="0" distR="0">
            <wp:extent cx="1628572" cy="2009524"/>
            <wp:effectExtent l="19050" t="0" r="0" b="0"/>
            <wp:docPr id="11" name="Picture 1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a:stretch>
                      <a:fillRect/>
                    </a:stretch>
                  </pic:blipFill>
                  <pic:spPr>
                    <a:xfrm>
                      <a:off x="0" y="0"/>
                      <a:ext cx="1628572" cy="2009524"/>
                    </a:xfrm>
                    <a:prstGeom prst="rect">
                      <a:avLst/>
                    </a:prstGeom>
                  </pic:spPr>
                </pic:pic>
              </a:graphicData>
            </a:graphic>
          </wp:inline>
        </w:drawing>
      </w:r>
      <w:r>
        <w:tab/>
      </w:r>
      <w:r>
        <w:tab/>
      </w:r>
      <w:r>
        <w:tab/>
      </w:r>
      <w:r>
        <w:rPr>
          <w:noProof/>
        </w:rPr>
        <w:drawing>
          <wp:inline distT="0" distB="0" distL="0" distR="0">
            <wp:extent cx="2714286" cy="2028572"/>
            <wp:effectExtent l="19050" t="0" r="0" b="0"/>
            <wp:docPr id="36" name="Picture 3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
                    <a:stretch>
                      <a:fillRect/>
                    </a:stretch>
                  </pic:blipFill>
                  <pic:spPr>
                    <a:xfrm>
                      <a:off x="0" y="0"/>
                      <a:ext cx="2714286" cy="2028572"/>
                    </a:xfrm>
                    <a:prstGeom prst="rect">
                      <a:avLst/>
                    </a:prstGeom>
                  </pic:spPr>
                </pic:pic>
              </a:graphicData>
            </a:graphic>
          </wp:inline>
        </w:drawing>
      </w:r>
      <w:r>
        <w:tab/>
      </w:r>
      <w:r>
        <w:tab/>
      </w:r>
    </w:p>
    <w:p w:rsidR="00DB5C01" w:rsidRPr="00AF6C35" w:rsidRDefault="00AF6C35" w:rsidP="00AF6C35">
      <w:pPr>
        <w:pStyle w:val="Caption"/>
        <w:rPr>
          <w:lang w:val="de-DE"/>
        </w:rPr>
      </w:pPr>
      <w:r w:rsidRPr="00AF6C35">
        <w:rPr>
          <w:lang w:val="de-DE"/>
        </w:rPr>
        <w:t xml:space="preserve">Slika </w:t>
      </w:r>
      <w:r w:rsidR="00545160">
        <w:fldChar w:fldCharType="begin"/>
      </w:r>
      <w:r w:rsidRPr="00AF6C35">
        <w:rPr>
          <w:lang w:val="de-DE"/>
        </w:rPr>
        <w:instrText xml:space="preserve"> SEQ Slika \* ARABIC </w:instrText>
      </w:r>
      <w:r w:rsidR="00545160">
        <w:fldChar w:fldCharType="separate"/>
      </w:r>
      <w:r w:rsidR="00B615FE">
        <w:rPr>
          <w:noProof/>
          <w:lang w:val="de-DE"/>
        </w:rPr>
        <w:t>3</w:t>
      </w:r>
      <w:r w:rsidR="00545160">
        <w:fldChar w:fldCharType="end"/>
      </w:r>
      <w:r w:rsidRPr="00AF6C35">
        <w:rPr>
          <w:lang w:val="de-DE"/>
        </w:rPr>
        <w:t>: Vertikalno skaliranje</w:t>
      </w:r>
      <w:r w:rsidRPr="00AF6C35">
        <w:rPr>
          <w:lang w:val="de-DE"/>
        </w:rPr>
        <w:tab/>
      </w:r>
      <w:r w:rsidRPr="00AF6C35">
        <w:rPr>
          <w:lang w:val="de-DE"/>
        </w:rPr>
        <w:tab/>
      </w:r>
      <w:r w:rsidRPr="00AF6C35">
        <w:rPr>
          <w:lang w:val="de-DE"/>
        </w:rPr>
        <w:tab/>
      </w:r>
      <w:r w:rsidRPr="00AF6C35">
        <w:rPr>
          <w:lang w:val="de-DE"/>
        </w:rPr>
        <w:tab/>
        <w:t>Slika</w:t>
      </w:r>
      <w:r w:rsidR="00D56214">
        <w:rPr>
          <w:lang w:val="de-DE"/>
        </w:rPr>
        <w:t xml:space="preserve"> </w:t>
      </w:r>
      <w:r w:rsidRPr="00AF6C35">
        <w:rPr>
          <w:lang w:val="de-DE"/>
        </w:rPr>
        <w:t xml:space="preserve"> 4: Horiz</w:t>
      </w:r>
      <w:r>
        <w:rPr>
          <w:lang w:val="de-DE"/>
        </w:rPr>
        <w:t>onatlno skaliranje</w:t>
      </w:r>
    </w:p>
    <w:p w:rsidR="00491ACA" w:rsidRDefault="00315130" w:rsidP="00DB5C01">
      <w:pPr>
        <w:rPr>
          <w:lang w:val="de-DE"/>
        </w:rPr>
      </w:pPr>
      <w:r w:rsidRPr="00283D3B">
        <w:rPr>
          <w:lang w:val="de-DE"/>
        </w:rPr>
        <w:t xml:space="preserve">Horizontalno skaliranje je u MongoDB bazi podataka implementirano pomoću deljenja (engl. </w:t>
      </w:r>
      <w:r w:rsidRPr="00283D3B">
        <w:rPr>
          <w:i/>
          <w:lang w:val="de-DE"/>
        </w:rPr>
        <w:t>sharding</w:t>
      </w:r>
      <w:r w:rsidRPr="00283D3B">
        <w:rPr>
          <w:lang w:val="de-DE"/>
        </w:rPr>
        <w:t>), pri čemu je isti skup podataka podeljen na više server</w:t>
      </w:r>
      <w:r w:rsidR="00283D3B" w:rsidRPr="00283D3B">
        <w:rPr>
          <w:lang w:val="de-DE"/>
        </w:rPr>
        <w:t>a</w:t>
      </w:r>
      <w:r w:rsidRPr="00283D3B">
        <w:rPr>
          <w:lang w:val="de-DE"/>
        </w:rPr>
        <w:t xml:space="preserve">, gde je svaki pojedinačni server nezavisna baza podataka. </w:t>
      </w:r>
      <w:r w:rsidRPr="006A3069">
        <w:rPr>
          <w:lang w:val="de-DE"/>
        </w:rPr>
        <w:t xml:space="preserve">Svi delovi (engl. </w:t>
      </w:r>
      <w:r w:rsidRPr="006A3069">
        <w:rPr>
          <w:rStyle w:val="textline"/>
          <w:bCs/>
          <w:i/>
          <w:szCs w:val="24"/>
          <w:shd w:val="clear" w:color="auto" w:fill="FFFFFF"/>
          <w:lang w:val="de-DE"/>
        </w:rPr>
        <w:t>shard</w:t>
      </w:r>
      <w:r w:rsidRPr="006A3069">
        <w:rPr>
          <w:lang w:val="de-DE"/>
        </w:rPr>
        <w:t>) zajedno čine jedinstvenu logičku bazu podataka.</w:t>
      </w:r>
      <w:r w:rsidR="009326C0" w:rsidRPr="006A3069">
        <w:rPr>
          <w:lang w:val="de-DE"/>
        </w:rPr>
        <w:t xml:space="preserve"> </w:t>
      </w:r>
      <w:r w:rsidR="00C26CD2" w:rsidRPr="006A3069">
        <w:rPr>
          <w:lang w:val="de-DE"/>
        </w:rPr>
        <w:t>Primer podele baze podataka od 1TB na četiri različita servera od kojih svaki ima memorij</w:t>
      </w:r>
      <w:r w:rsidR="00283D3B" w:rsidRPr="006A3069">
        <w:rPr>
          <w:lang w:val="de-DE"/>
        </w:rPr>
        <w:t>u od 256GB prikazan je na slici 5.</w:t>
      </w:r>
      <w:r w:rsidR="00491ACA">
        <w:rPr>
          <w:lang w:val="de-DE"/>
        </w:rPr>
        <w:t xml:space="preserve"> </w:t>
      </w:r>
      <w:r w:rsidR="00491ACA">
        <w:rPr>
          <w:rStyle w:val="textline"/>
          <w:szCs w:val="24"/>
          <w:shd w:val="clear" w:color="auto" w:fill="FFFFFF"/>
          <w:lang w:val="de-DE"/>
        </w:rPr>
        <w:t>Inače bi skladištenje</w:t>
      </w:r>
      <w:r w:rsidR="00491ACA" w:rsidRPr="0055371C">
        <w:rPr>
          <w:rStyle w:val="textline"/>
          <w:szCs w:val="24"/>
          <w:shd w:val="clear" w:color="auto" w:fill="FFFFFF"/>
          <w:lang w:val="de-DE"/>
        </w:rPr>
        <w:t xml:space="preserve"> tako velikog skupa podataka na jednom serveru bio bi veliki izazov</w:t>
      </w:r>
      <w:r w:rsidR="00491ACA">
        <w:rPr>
          <w:lang w:val="de-DE"/>
        </w:rPr>
        <w:t xml:space="preserve">. </w:t>
      </w:r>
    </w:p>
    <w:p w:rsidR="00283D3B" w:rsidRPr="00D629F8" w:rsidRDefault="00D629F8" w:rsidP="00D629F8">
      <w:pPr>
        <w:rPr>
          <w:szCs w:val="24"/>
          <w:shd w:val="clear" w:color="auto" w:fill="FFFFFF"/>
          <w:lang w:val="de-DE"/>
        </w:rPr>
      </w:pPr>
      <w:r>
        <w:rPr>
          <w:noProof/>
          <w:szCs w:val="24"/>
          <w:shd w:val="clear" w:color="auto" w:fill="FFFFFF"/>
        </w:rPr>
        <w:drawing>
          <wp:inline distT="0" distB="0" distL="0" distR="0">
            <wp:extent cx="2990476" cy="1704762"/>
            <wp:effectExtent l="19050" t="0" r="374" b="0"/>
            <wp:docPr id="38" name="Picture 3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3"/>
                    <a:stretch>
                      <a:fillRect/>
                    </a:stretch>
                  </pic:blipFill>
                  <pic:spPr>
                    <a:xfrm>
                      <a:off x="0" y="0"/>
                      <a:ext cx="2990476" cy="1704762"/>
                    </a:xfrm>
                    <a:prstGeom prst="rect">
                      <a:avLst/>
                    </a:prstGeom>
                  </pic:spPr>
                </pic:pic>
              </a:graphicData>
            </a:graphic>
          </wp:inline>
        </w:drawing>
      </w:r>
    </w:p>
    <w:p w:rsidR="009326C0" w:rsidRPr="00C40746" w:rsidRDefault="00283D3B" w:rsidP="00283D3B">
      <w:pPr>
        <w:pStyle w:val="Caption"/>
        <w:rPr>
          <w:lang w:val="de-DE"/>
        </w:rPr>
      </w:pPr>
      <w:r w:rsidRPr="00C40746">
        <w:rPr>
          <w:lang w:val="de-DE"/>
        </w:rPr>
        <w:t>Slika 5: Podela baze podataka</w:t>
      </w:r>
    </w:p>
    <w:p w:rsidR="00C26CD2" w:rsidRPr="00C40746" w:rsidRDefault="002F2784" w:rsidP="00DB5C01">
      <w:pPr>
        <w:rPr>
          <w:lang w:val="de-DE"/>
        </w:rPr>
      </w:pPr>
      <w:r w:rsidRPr="00C40746">
        <w:rPr>
          <w:lang w:val="de-DE"/>
        </w:rPr>
        <w:t>Deljenje</w:t>
      </w:r>
      <w:r w:rsidR="00283D3B" w:rsidRPr="00C40746">
        <w:rPr>
          <w:lang w:val="de-DE"/>
        </w:rPr>
        <w:t xml:space="preserve"> rešava problem preopterećenja i</w:t>
      </w:r>
      <w:r w:rsidRPr="00C40746">
        <w:rPr>
          <w:lang w:val="de-DE"/>
        </w:rPr>
        <w:t xml:space="preserve"> velikog skupa podataka. Tokom upisivanja ili čitanja podataka, klijent ili aplikacija pristupa sa</w:t>
      </w:r>
      <w:r w:rsidR="00BB098C" w:rsidRPr="00C40746">
        <w:rPr>
          <w:lang w:val="de-DE"/>
        </w:rPr>
        <w:t>mo jednom delu, čime se protok i</w:t>
      </w:r>
      <w:r w:rsidRPr="00C40746">
        <w:rPr>
          <w:lang w:val="de-DE"/>
        </w:rPr>
        <w:t xml:space="preserve"> opterećenje takođe horizonralno skaliraju. Time baza podataka može podržati više operacija.</w:t>
      </w:r>
    </w:p>
    <w:p w:rsidR="00301E38" w:rsidRPr="00C40746" w:rsidRDefault="00301E38" w:rsidP="00DB5C01">
      <w:pPr>
        <w:rPr>
          <w:lang w:val="de-DE"/>
        </w:rPr>
      </w:pPr>
    </w:p>
    <w:p w:rsidR="00301E38" w:rsidRPr="00C40746" w:rsidRDefault="00301E38" w:rsidP="00301E38">
      <w:pPr>
        <w:pStyle w:val="Heading2"/>
        <w:rPr>
          <w:lang w:val="de-DE"/>
        </w:rPr>
      </w:pPr>
      <w:bookmarkStart w:id="12" w:name="_Toc83080889"/>
      <w:r w:rsidRPr="00C40746">
        <w:rPr>
          <w:lang w:val="de-DE"/>
        </w:rPr>
        <w:lastRenderedPageBreak/>
        <w:t>3.3. Implementacija klastera u MongoDB bazi podataka</w:t>
      </w:r>
      <w:bookmarkEnd w:id="12"/>
    </w:p>
    <w:p w:rsidR="00301E38" w:rsidRPr="00C40746" w:rsidRDefault="00301E38" w:rsidP="00301E38">
      <w:pPr>
        <w:rPr>
          <w:lang w:val="de-DE"/>
        </w:rPr>
      </w:pPr>
    </w:p>
    <w:p w:rsidR="00301E38" w:rsidRPr="00C40746" w:rsidRDefault="00301E38" w:rsidP="00301E38">
      <w:pPr>
        <w:rPr>
          <w:lang w:val="de-DE"/>
        </w:rPr>
      </w:pPr>
      <w:r w:rsidRPr="00C40746">
        <w:rPr>
          <w:lang w:val="de-DE"/>
        </w:rPr>
        <w:t xml:space="preserve">Podeljeni klaster (engl. </w:t>
      </w:r>
      <w:r w:rsidRPr="00C40746">
        <w:rPr>
          <w:rStyle w:val="textline"/>
          <w:bCs/>
          <w:i/>
          <w:szCs w:val="24"/>
          <w:shd w:val="clear" w:color="auto" w:fill="FFFFFF"/>
          <w:lang w:val="de-DE"/>
        </w:rPr>
        <w:t>sharded cluster</w:t>
      </w:r>
      <w:r w:rsidRPr="00C40746">
        <w:rPr>
          <w:lang w:val="de-DE"/>
        </w:rPr>
        <w:t>) u MongoDB bazi podataka se sastoji od tri komponente, konfiguracionih ser</w:t>
      </w:r>
      <w:r w:rsidR="00BB098C" w:rsidRPr="00C40746">
        <w:rPr>
          <w:lang w:val="de-DE"/>
        </w:rPr>
        <w:t>vera, delova (skupova replika) i</w:t>
      </w:r>
      <w:r w:rsidRPr="00C40746">
        <w:rPr>
          <w:lang w:val="de-DE"/>
        </w:rPr>
        <w:t xml:space="preserve"> rutera upita za sve klijente.</w:t>
      </w:r>
    </w:p>
    <w:p w:rsidR="00611B65" w:rsidRPr="00C40746" w:rsidRDefault="00611B65" w:rsidP="00301E38">
      <w:pPr>
        <w:rPr>
          <w:lang w:val="de-DE"/>
        </w:rPr>
      </w:pPr>
      <w:r w:rsidRPr="00C40746">
        <w:rPr>
          <w:lang w:val="de-DE"/>
        </w:rPr>
        <w:t>Konfiguracioni server</w:t>
      </w:r>
      <w:r w:rsidR="00BB098C" w:rsidRPr="00C40746">
        <w:rPr>
          <w:lang w:val="de-DE"/>
        </w:rPr>
        <w:t>i</w:t>
      </w:r>
      <w:r w:rsidRPr="00C40746">
        <w:rPr>
          <w:lang w:val="de-DE"/>
        </w:rPr>
        <w:t xml:space="preserve"> se koriste za skladištenje mreže klastera i metapodataka svakog čvora.</w:t>
      </w:r>
    </w:p>
    <w:p w:rsidR="00611B65" w:rsidRPr="00C40746" w:rsidRDefault="00611B65" w:rsidP="00301E38">
      <w:pPr>
        <w:rPr>
          <w:lang w:val="de-DE"/>
        </w:rPr>
      </w:pPr>
      <w:r w:rsidRPr="00C40746">
        <w:rPr>
          <w:lang w:val="de-DE"/>
        </w:rPr>
        <w:t>Delovi su skupovi replika koji čuvaju svaki pojedinačni deo baze podataka.</w:t>
      </w:r>
    </w:p>
    <w:p w:rsidR="00611B65" w:rsidRDefault="00611B65" w:rsidP="00301E38">
      <w:pPr>
        <w:rPr>
          <w:lang w:val="de-DE"/>
        </w:rPr>
      </w:pPr>
      <w:r w:rsidRPr="00611B65">
        <w:rPr>
          <w:lang w:val="de-DE"/>
        </w:rPr>
        <w:t>Ruter za upite je i</w:t>
      </w:r>
      <w:r>
        <w:rPr>
          <w:lang w:val="de-DE"/>
        </w:rPr>
        <w:t>nterfejs za klijenta i aplikacije. Aplikacija šalje zahtev ruteru za upite, a ruter za upite usmerava zahtev na odgovarajuću repliku, a po završetku operacije rezultat vraća klijentu. Svrha rutera za upite je podela opterećenja između različitih delova. Klaster može sadržati jedan ili više rutera za upite.</w:t>
      </w:r>
    </w:p>
    <w:p w:rsidR="00611B65" w:rsidRDefault="00611B65" w:rsidP="00301E38">
      <w:pPr>
        <w:rPr>
          <w:lang w:val="de-DE"/>
        </w:rPr>
      </w:pPr>
      <w:r>
        <w:rPr>
          <w:lang w:val="de-DE"/>
        </w:rPr>
        <w:t xml:space="preserve">Veza između različitih komponenti </w:t>
      </w:r>
      <w:r w:rsidR="008B025F">
        <w:rPr>
          <w:lang w:val="de-DE"/>
        </w:rPr>
        <w:t>izdeljenog klastera u proizvodnom okr</w:t>
      </w:r>
      <w:r w:rsidR="001D503E">
        <w:rPr>
          <w:lang w:val="de-DE"/>
        </w:rPr>
        <w:t>uženju prikazana je na slici 6.</w:t>
      </w:r>
    </w:p>
    <w:p w:rsidR="001D503E" w:rsidRPr="00125F09" w:rsidRDefault="00125F09" w:rsidP="00125F09">
      <w:pPr>
        <w:rPr>
          <w:lang w:val="de-DE"/>
        </w:rPr>
      </w:pPr>
      <w:r>
        <w:rPr>
          <w:noProof/>
        </w:rPr>
        <w:drawing>
          <wp:inline distT="0" distB="0" distL="0" distR="0">
            <wp:extent cx="2952381" cy="2980953"/>
            <wp:effectExtent l="19050" t="0" r="369" b="0"/>
            <wp:docPr id="43" name="Picture 42"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4"/>
                    <a:stretch>
                      <a:fillRect/>
                    </a:stretch>
                  </pic:blipFill>
                  <pic:spPr>
                    <a:xfrm>
                      <a:off x="0" y="0"/>
                      <a:ext cx="2952381" cy="2980953"/>
                    </a:xfrm>
                    <a:prstGeom prst="rect">
                      <a:avLst/>
                    </a:prstGeom>
                  </pic:spPr>
                </pic:pic>
              </a:graphicData>
            </a:graphic>
          </wp:inline>
        </w:drawing>
      </w:r>
    </w:p>
    <w:p w:rsidR="00611B65" w:rsidRPr="00B615FE" w:rsidRDefault="001D503E" w:rsidP="001D503E">
      <w:pPr>
        <w:pStyle w:val="Caption"/>
        <w:rPr>
          <w:lang w:val="de-DE"/>
        </w:rPr>
      </w:pPr>
      <w:r w:rsidRPr="00B615FE">
        <w:rPr>
          <w:lang w:val="de-DE"/>
        </w:rPr>
        <w:t xml:space="preserve">Slika 6: </w:t>
      </w:r>
      <w:r w:rsidR="00843B50" w:rsidRPr="00B615FE">
        <w:rPr>
          <w:lang w:val="de-DE"/>
        </w:rPr>
        <w:t>Odnos</w:t>
      </w:r>
      <w:r w:rsidRPr="00B615FE">
        <w:rPr>
          <w:lang w:val="de-DE"/>
        </w:rPr>
        <w:t xml:space="preserve"> između različitih komponenti izdeljenog klastera</w:t>
      </w:r>
    </w:p>
    <w:p w:rsidR="00111501" w:rsidRPr="0055518B" w:rsidRDefault="0055518B" w:rsidP="00111501">
      <w:pPr>
        <w:rPr>
          <w:szCs w:val="24"/>
        </w:rPr>
      </w:pPr>
      <w:r w:rsidRPr="00C40746">
        <w:rPr>
          <w:szCs w:val="24"/>
          <w:lang w:val="de-DE"/>
        </w:rPr>
        <w:t>Podeljeni klaster koristi ključ za deljenje za distribuciju skupa podataka kroz delove ili deljenje baze podataka. Postoje dva različita pristupa za odabir ključa za deljenje: parti</w:t>
      </w:r>
      <w:r w:rsidR="00037478" w:rsidRPr="00C40746">
        <w:rPr>
          <w:szCs w:val="24"/>
          <w:lang w:val="de-DE"/>
        </w:rPr>
        <w:t>cionisanje zasnovano na opsegu i</w:t>
      </w:r>
      <w:r w:rsidRPr="00C40746">
        <w:rPr>
          <w:szCs w:val="24"/>
          <w:lang w:val="de-DE"/>
        </w:rPr>
        <w:t xml:space="preserve"> particionisanje zanovano na hešu. </w:t>
      </w:r>
      <w:r>
        <w:rPr>
          <w:szCs w:val="24"/>
        </w:rPr>
        <w:t>Više reči o nj</w:t>
      </w:r>
      <w:r w:rsidR="000A4FC4">
        <w:rPr>
          <w:szCs w:val="24"/>
        </w:rPr>
        <w:t xml:space="preserve">ima biće u poglavlju </w:t>
      </w:r>
      <w:r w:rsidR="000A4FC4">
        <w:t>5.2.2</w:t>
      </w:r>
      <w:r w:rsidR="000A4FC4" w:rsidRPr="006A3069">
        <w:t>.</w:t>
      </w:r>
    </w:p>
    <w:p w:rsidR="008B025F" w:rsidRDefault="008B025F" w:rsidP="00301E38"/>
    <w:p w:rsidR="00104CAB" w:rsidRPr="007937C3" w:rsidRDefault="007937C3" w:rsidP="00501B54">
      <w:pPr>
        <w:pStyle w:val="Heading1"/>
        <w:numPr>
          <w:ilvl w:val="0"/>
          <w:numId w:val="1"/>
        </w:numPr>
      </w:pPr>
      <w:r>
        <w:lastRenderedPageBreak/>
        <w:t xml:space="preserve"> </w:t>
      </w:r>
      <w:bookmarkStart w:id="13" w:name="_Toc83080890"/>
      <w:r>
        <w:t>Korišćenje skupa replika</w:t>
      </w:r>
      <w:bookmarkEnd w:id="13"/>
    </w:p>
    <w:p w:rsidR="007937C3" w:rsidRDefault="007937C3" w:rsidP="007937C3"/>
    <w:p w:rsidR="007E11A1" w:rsidRPr="007E11A1" w:rsidRDefault="007E11A1" w:rsidP="007E11A1">
      <w:pPr>
        <w:shd w:val="clear" w:color="auto" w:fill="FFFFFF"/>
        <w:spacing w:after="0"/>
        <w:rPr>
          <w:rFonts w:eastAsia="Times New Roman" w:cs="Times New Roman"/>
          <w:szCs w:val="24"/>
        </w:rPr>
      </w:pPr>
      <w:r w:rsidRPr="007E11A1">
        <w:rPr>
          <w:rFonts w:eastAsia="Times New Roman" w:cs="Times New Roman"/>
          <w:szCs w:val="24"/>
        </w:rPr>
        <w:t xml:space="preserve">U ovom poglavlju će biti reči </w:t>
      </w:r>
      <w:r w:rsidR="00BF0425">
        <w:rPr>
          <w:rFonts w:eastAsia="Times New Roman" w:cs="Times New Roman"/>
          <w:szCs w:val="24"/>
        </w:rPr>
        <w:t>o replikaciji i</w:t>
      </w:r>
      <w:r>
        <w:rPr>
          <w:rFonts w:eastAsia="Times New Roman" w:cs="Times New Roman"/>
          <w:szCs w:val="24"/>
        </w:rPr>
        <w:t xml:space="preserve"> skupu replika, zajedno sa nekim praktičnim primerima.</w:t>
      </w:r>
    </w:p>
    <w:p w:rsidR="007E11A1" w:rsidRDefault="007E11A1" w:rsidP="007E11A1">
      <w:pPr>
        <w:shd w:val="clear" w:color="auto" w:fill="FFFFFF"/>
        <w:spacing w:after="0"/>
        <w:rPr>
          <w:rFonts w:eastAsia="Times New Roman" w:cs="Times New Roman"/>
          <w:szCs w:val="24"/>
        </w:rPr>
      </w:pPr>
    </w:p>
    <w:p w:rsidR="007E11A1" w:rsidRDefault="007E11A1" w:rsidP="007E11A1">
      <w:pPr>
        <w:shd w:val="clear" w:color="auto" w:fill="FFFFFF"/>
        <w:spacing w:after="0"/>
        <w:rPr>
          <w:rFonts w:eastAsia="Times New Roman" w:cs="Times New Roman"/>
          <w:szCs w:val="24"/>
        </w:rPr>
      </w:pPr>
    </w:p>
    <w:p w:rsidR="007E11A1" w:rsidRDefault="007E11A1" w:rsidP="007E11A1">
      <w:pPr>
        <w:pStyle w:val="Heading2"/>
        <w:rPr>
          <w:rFonts w:eastAsia="Times New Roman"/>
        </w:rPr>
      </w:pPr>
      <w:bookmarkStart w:id="14" w:name="_Toc83080891"/>
      <w:r>
        <w:rPr>
          <w:rFonts w:eastAsia="Times New Roman"/>
        </w:rPr>
        <w:t>4.1. Replikacija</w:t>
      </w:r>
      <w:bookmarkEnd w:id="14"/>
    </w:p>
    <w:p w:rsidR="007E11A1" w:rsidRDefault="007E11A1" w:rsidP="007E11A1"/>
    <w:p w:rsidR="007E11A1" w:rsidRPr="007E11A1" w:rsidRDefault="007E11A1" w:rsidP="007E11A1">
      <w:pPr>
        <w:rPr>
          <w:lang w:val="sr-Latn-CS"/>
        </w:rPr>
      </w:pPr>
      <w:r>
        <w:t>Replikacija je proces sinhronizacije podataka koji se nalaze na više servera. [</w:t>
      </w:r>
      <w:r w:rsidR="00051A3D">
        <w:rPr>
          <w:rStyle w:val="validlink"/>
          <w:bCs/>
          <w:color w:val="000000" w:themeColor="text1"/>
          <w:szCs w:val="24"/>
          <w:shd w:val="clear" w:color="auto" w:fill="FFFFFF"/>
          <w:lang w:val="sr-Latn-CS"/>
        </w:rPr>
        <w:t>5</w:t>
      </w:r>
      <w:r w:rsidR="004F2B7E">
        <w:rPr>
          <w:rStyle w:val="validlink"/>
          <w:bCs/>
          <w:color w:val="000000" w:themeColor="text1"/>
          <w:szCs w:val="24"/>
          <w:shd w:val="clear" w:color="auto" w:fill="FFFFFF"/>
          <w:lang w:val="sr-Latn-CS"/>
        </w:rPr>
        <w:t>]</w:t>
      </w:r>
    </w:p>
    <w:p w:rsidR="007E11A1" w:rsidRDefault="007E11A1" w:rsidP="007E11A1">
      <w:pPr>
        <w:rPr>
          <w:rFonts w:eastAsia="Times New Roman" w:cs="Times New Roman"/>
          <w:color w:val="000000" w:themeColor="text1"/>
          <w:szCs w:val="24"/>
        </w:rPr>
      </w:pPr>
      <w:r>
        <w:rPr>
          <w:rFonts w:eastAsia="Times New Roman" w:cs="Times New Roman"/>
          <w:color w:val="000000" w:themeColor="text1"/>
          <w:szCs w:val="24"/>
          <w:lang w:val="sr-Latn-CS"/>
        </w:rPr>
        <w:t xml:space="preserve">U skupu replika, svaki </w:t>
      </w:r>
      <w:r>
        <w:rPr>
          <w:rFonts w:eastAsia="Times New Roman" w:cs="Times New Roman"/>
          <w:color w:val="000000" w:themeColor="text1"/>
          <w:szCs w:val="24"/>
        </w:rPr>
        <w:t>čvor može biti hostovan na različitim serverima.</w:t>
      </w:r>
      <w:r w:rsidR="00063655">
        <w:rPr>
          <w:rFonts w:eastAsia="Times New Roman" w:cs="Times New Roman"/>
          <w:color w:val="000000" w:themeColor="text1"/>
          <w:szCs w:val="24"/>
        </w:rPr>
        <w:t xml:space="preserve"> </w:t>
      </w:r>
      <w:r>
        <w:rPr>
          <w:rFonts w:eastAsia="Times New Roman" w:cs="Times New Roman"/>
          <w:color w:val="000000" w:themeColor="text1"/>
          <w:szCs w:val="24"/>
        </w:rPr>
        <w:t xml:space="preserve">Zbog toga je neophodna sinhronizacija podataka između čvorova. </w:t>
      </w:r>
    </w:p>
    <w:p w:rsidR="007E11A1" w:rsidRDefault="007E11A1" w:rsidP="007E11A1">
      <w:pPr>
        <w:rPr>
          <w:rFonts w:eastAsia="Times New Roman" w:cs="Times New Roman"/>
          <w:color w:val="000000" w:themeColor="text1"/>
          <w:szCs w:val="24"/>
        </w:rPr>
      </w:pPr>
      <w:r>
        <w:rPr>
          <w:rFonts w:eastAsia="Times New Roman" w:cs="Times New Roman"/>
          <w:color w:val="000000" w:themeColor="text1"/>
          <w:szCs w:val="24"/>
        </w:rPr>
        <w:t xml:space="preserve">Postupak replikacije koji se koristi za sinhronizaciju podataka između primarnog čvora, koji prihvata sve operacije čitanja/pisanja, i sekundarnih </w:t>
      </w:r>
      <w:r w:rsidR="00063655">
        <w:rPr>
          <w:rFonts w:eastAsia="Times New Roman" w:cs="Times New Roman"/>
          <w:color w:val="000000" w:themeColor="text1"/>
          <w:szCs w:val="24"/>
        </w:rPr>
        <w:t xml:space="preserve">čvorova </w:t>
      </w:r>
      <w:r w:rsidR="00943385">
        <w:rPr>
          <w:rFonts w:eastAsia="Times New Roman" w:cs="Times New Roman"/>
          <w:color w:val="000000" w:themeColor="text1"/>
          <w:szCs w:val="24"/>
        </w:rPr>
        <w:t xml:space="preserve">vidi se </w:t>
      </w:r>
      <w:r w:rsidR="00063655">
        <w:rPr>
          <w:rFonts w:eastAsia="Times New Roman" w:cs="Times New Roman"/>
          <w:color w:val="000000" w:themeColor="text1"/>
          <w:szCs w:val="24"/>
        </w:rPr>
        <w:t>na sl</w:t>
      </w:r>
      <w:r w:rsidR="00943385">
        <w:rPr>
          <w:rFonts w:eastAsia="Times New Roman" w:cs="Times New Roman"/>
          <w:color w:val="000000" w:themeColor="text1"/>
          <w:szCs w:val="24"/>
        </w:rPr>
        <w:t xml:space="preserve">ici 1. </w:t>
      </w:r>
      <w:r>
        <w:rPr>
          <w:rFonts w:eastAsia="Times New Roman" w:cs="Times New Roman"/>
          <w:color w:val="000000" w:themeColor="text1"/>
          <w:szCs w:val="24"/>
        </w:rPr>
        <w:t>Nakon završetka procesa sinhronizacije svi sekundarni</w:t>
      </w:r>
      <w:r w:rsidR="00063655">
        <w:rPr>
          <w:rFonts w:eastAsia="Times New Roman" w:cs="Times New Roman"/>
          <w:color w:val="000000" w:themeColor="text1"/>
          <w:szCs w:val="24"/>
        </w:rPr>
        <w:t xml:space="preserve"> čvorovi i primarni čvor</w:t>
      </w:r>
      <w:r>
        <w:rPr>
          <w:rFonts w:eastAsia="Times New Roman" w:cs="Times New Roman"/>
          <w:color w:val="000000" w:themeColor="text1"/>
          <w:szCs w:val="24"/>
        </w:rPr>
        <w:t xml:space="preserve"> će imati isti skup podataka.</w:t>
      </w:r>
    </w:p>
    <w:p w:rsidR="006C2EAC" w:rsidRDefault="007E11A1" w:rsidP="007E11A1">
      <w:r>
        <w:t>Uz postupak replikacije postoji višak kopija podataka u bazi, ali taj višak doprinosi dostupnosti podataka, štiti bazu podataka od kvarova, gubitka podataka ili padova hradvera, i povećava performanse čitanja pri velikom opterećenju.</w:t>
      </w:r>
      <w:r w:rsidR="006C2EAC">
        <w:t xml:space="preserve"> </w:t>
      </w:r>
    </w:p>
    <w:p w:rsidR="007E11A1" w:rsidRDefault="003E3F20" w:rsidP="007E11A1">
      <w:r>
        <w:t>Proces replikacije može biti</w:t>
      </w:r>
      <w:r w:rsidR="006C2EAC">
        <w:t xml:space="preserve"> i</w:t>
      </w:r>
      <w:r>
        <w:t xml:space="preserve"> asinhroni. </w:t>
      </w:r>
    </w:p>
    <w:p w:rsidR="00943385" w:rsidRDefault="00943385" w:rsidP="007E11A1"/>
    <w:p w:rsidR="003E3F20" w:rsidRDefault="003E3F20" w:rsidP="003E3F20">
      <w:pPr>
        <w:pStyle w:val="Heading2"/>
      </w:pPr>
      <w:bookmarkStart w:id="15" w:name="_Toc83080892"/>
      <w:r>
        <w:t>4.2. Arhitektura skupa replika</w:t>
      </w:r>
      <w:bookmarkEnd w:id="15"/>
    </w:p>
    <w:p w:rsidR="003E3F20" w:rsidRDefault="003E3F20" w:rsidP="003E3F20"/>
    <w:p w:rsidR="003E3F20" w:rsidRDefault="003E3F20" w:rsidP="003E3F20">
      <w:r>
        <w:t>Svaki skup replika se sastoji od različitih članova od kojih je svaki odgovoran za određeni zadatak. Sledeća lista prikazuje sve moguće uloge za svakog člana:</w:t>
      </w:r>
    </w:p>
    <w:p w:rsidR="003E3F20" w:rsidRDefault="003E3F20" w:rsidP="003E3F20">
      <w:pPr>
        <w:pStyle w:val="ListParagraph"/>
        <w:numPr>
          <w:ilvl w:val="0"/>
          <w:numId w:val="3"/>
        </w:numPr>
      </w:pPr>
      <w:r w:rsidRPr="003E3F20">
        <w:rPr>
          <w:b/>
        </w:rPr>
        <w:t>Primarni</w:t>
      </w:r>
      <w:r>
        <w:t>: Primarni čvor je odgovoran za prihvatanje svih operacija čitanja/pisanja od klijenta. Svaki skup replika ima tačno jedan primarni čvor. Pod nekim uslovima primarni čvor može postati sekundarni ili sekundarni može postati primarni.</w:t>
      </w:r>
    </w:p>
    <w:p w:rsidR="003E3F20" w:rsidRDefault="003E3F20" w:rsidP="003E3F20">
      <w:pPr>
        <w:pStyle w:val="ListParagraph"/>
        <w:numPr>
          <w:ilvl w:val="0"/>
          <w:numId w:val="3"/>
        </w:numPr>
      </w:pPr>
      <w:r w:rsidRPr="003E3F20">
        <w:rPr>
          <w:b/>
        </w:rPr>
        <w:t>Sekundarni</w:t>
      </w:r>
      <w:r>
        <w:t>: Sekundarni čvorovi imaju isti skup podataka kao i primarni. Svaki skup replika može imati jedan ili više sekundarnih čvorova. Sekundarni čvor u izbornom postupku može postati primarni.</w:t>
      </w:r>
    </w:p>
    <w:p w:rsidR="003E3F20" w:rsidRPr="00B14AD7" w:rsidRDefault="003E3F20" w:rsidP="003E3F20">
      <w:pPr>
        <w:pStyle w:val="ListParagraph"/>
        <w:numPr>
          <w:ilvl w:val="0"/>
          <w:numId w:val="3"/>
        </w:numPr>
        <w:rPr>
          <w:lang w:val="de-DE"/>
        </w:rPr>
      </w:pPr>
      <w:r w:rsidRPr="00B14AD7">
        <w:rPr>
          <w:b/>
          <w:lang w:val="de-DE"/>
        </w:rPr>
        <w:lastRenderedPageBreak/>
        <w:t>Arbitar</w:t>
      </w:r>
      <w:r w:rsidRPr="00B14AD7">
        <w:rPr>
          <w:lang w:val="de-DE"/>
        </w:rPr>
        <w:t>: Čvor arbitar se koristi samo za glasanje u izbornom postupku. Ovaj čvor ne menja svoje stanje i nije domaćin nijednom skupu podataka.</w:t>
      </w:r>
    </w:p>
    <w:p w:rsidR="00815600" w:rsidRPr="00B14AD7" w:rsidRDefault="00815600" w:rsidP="00815600">
      <w:pPr>
        <w:rPr>
          <w:lang w:val="de-DE"/>
        </w:rPr>
      </w:pPr>
      <w:r w:rsidRPr="00B14AD7">
        <w:rPr>
          <w:lang w:val="de-DE"/>
        </w:rPr>
        <w:t>Svaki skup replika može imati do 12 članova, od kojih 7 može glasati na izborima.</w:t>
      </w:r>
    </w:p>
    <w:p w:rsidR="003E3F20" w:rsidRPr="00B14AD7" w:rsidRDefault="003E3F20" w:rsidP="003E3F20">
      <w:pPr>
        <w:rPr>
          <w:lang w:val="de-DE"/>
        </w:rPr>
      </w:pPr>
    </w:p>
    <w:p w:rsidR="00C367B5" w:rsidRPr="00B14AD7" w:rsidRDefault="00C367B5" w:rsidP="00C367B5">
      <w:pPr>
        <w:pStyle w:val="Heading2"/>
        <w:rPr>
          <w:lang w:val="de-DE"/>
        </w:rPr>
      </w:pPr>
      <w:bookmarkStart w:id="16" w:name="_Toc83080893"/>
      <w:r w:rsidRPr="00B14AD7">
        <w:rPr>
          <w:lang w:val="de-DE"/>
        </w:rPr>
        <w:t>4.3. Uloga dnevnika operacija u replikaciji</w:t>
      </w:r>
      <w:bookmarkEnd w:id="16"/>
    </w:p>
    <w:p w:rsidR="00C367B5" w:rsidRPr="00B14AD7" w:rsidRDefault="00C367B5" w:rsidP="00C367B5">
      <w:pPr>
        <w:rPr>
          <w:lang w:val="de-DE"/>
        </w:rPr>
      </w:pPr>
    </w:p>
    <w:p w:rsidR="00C367B5" w:rsidRPr="00B14AD7" w:rsidRDefault="00C367B5" w:rsidP="00C367B5">
      <w:pPr>
        <w:rPr>
          <w:lang w:val="de-DE"/>
        </w:rPr>
      </w:pPr>
      <w:r w:rsidRPr="00B14AD7">
        <w:rPr>
          <w:lang w:val="de-DE"/>
        </w:rPr>
        <w:t xml:space="preserve">Dnevnik operacija (engl. </w:t>
      </w:r>
      <w:r w:rsidRPr="00B14AD7">
        <w:rPr>
          <w:i/>
          <w:lang w:val="de-DE"/>
        </w:rPr>
        <w:t>oplog</w:t>
      </w:r>
      <w:r w:rsidRPr="00B14AD7">
        <w:rPr>
          <w:lang w:val="de-DE"/>
        </w:rPr>
        <w:t>) je posebna ograničena kolekcija koja čuva tekući zapis svih operacija koje modifikuju podatke uskladištene u bazama podataka. [</w:t>
      </w:r>
      <w:r w:rsidR="00051A3D">
        <w:rPr>
          <w:rFonts w:eastAsia="Times New Roman" w:cs="Times New Roman"/>
          <w:bCs/>
          <w:szCs w:val="24"/>
          <w:lang w:val="de-DE"/>
        </w:rPr>
        <w:t>6</w:t>
      </w:r>
      <w:r w:rsidRPr="00B14AD7">
        <w:rPr>
          <w:lang w:val="de-DE"/>
        </w:rPr>
        <w:t>]</w:t>
      </w:r>
    </w:p>
    <w:p w:rsidR="00C367B5" w:rsidRPr="00B14AD7" w:rsidRDefault="00C92148" w:rsidP="00C367B5">
      <w:pPr>
        <w:rPr>
          <w:lang w:val="de-DE"/>
        </w:rPr>
      </w:pPr>
      <w:r w:rsidRPr="00B14AD7">
        <w:rPr>
          <w:lang w:val="de-DE"/>
        </w:rPr>
        <w:t>To je kolekcija fiksne veličine i automatski će prebrisati stare zapise kada kolekcija dostigne maksimalnu veličinu.</w:t>
      </w:r>
      <w:r w:rsidR="00BD42A8" w:rsidRPr="00B14AD7">
        <w:rPr>
          <w:lang w:val="de-DE"/>
        </w:rPr>
        <w:t xml:space="preserve"> Podrazumevana veličina dnevnika operacija kod MongoDB baze podataka se može promeniti pomoću svojstva oplogSize.</w:t>
      </w:r>
    </w:p>
    <w:p w:rsidR="00C267CF" w:rsidRPr="00B14AD7" w:rsidRDefault="00C92148" w:rsidP="00C267CF">
      <w:pPr>
        <w:rPr>
          <w:lang w:val="de-DE"/>
        </w:rPr>
      </w:pPr>
      <w:r w:rsidRPr="00B14AD7">
        <w:rPr>
          <w:lang w:val="de-DE"/>
        </w:rPr>
        <w:t>Dnevnik operacija se koristi u procesu asinhrone replikacije. Naime, klijenti šal</w:t>
      </w:r>
      <w:r w:rsidR="009D3BCD">
        <w:rPr>
          <w:lang w:val="de-DE"/>
        </w:rPr>
        <w:t xml:space="preserve">ju operacije </w:t>
      </w:r>
      <w:r w:rsidR="009D3BCD" w:rsidRPr="006A3069">
        <w:rPr>
          <w:lang w:val="de-DE"/>
        </w:rPr>
        <w:t>č</w:t>
      </w:r>
      <w:r w:rsidR="009D3BCD">
        <w:rPr>
          <w:lang w:val="de-DE"/>
        </w:rPr>
        <w:t>itanja/</w:t>
      </w:r>
      <w:r w:rsidRPr="00B14AD7">
        <w:rPr>
          <w:lang w:val="de-DE"/>
        </w:rPr>
        <w:t>pisanja na primarni čvor, a on primenjuje opracije i upisuje ih u svoj dn</w:t>
      </w:r>
      <w:r w:rsidR="009D3BCD">
        <w:rPr>
          <w:lang w:val="de-DE"/>
        </w:rPr>
        <w:t>evnik operacija. Sekundarni čla</w:t>
      </w:r>
      <w:r w:rsidRPr="00B14AD7">
        <w:rPr>
          <w:lang w:val="de-DE"/>
        </w:rPr>
        <w:t>novi kopiraju i primenjuju dnevnik operacija primarnog čvora kako bi imali ažurne kopije podataka.</w:t>
      </w:r>
    </w:p>
    <w:p w:rsidR="00C267CF" w:rsidRPr="00B14AD7" w:rsidRDefault="00C267CF" w:rsidP="00C267CF">
      <w:pPr>
        <w:rPr>
          <w:lang w:val="de-DE"/>
        </w:rPr>
      </w:pPr>
    </w:p>
    <w:p w:rsidR="00C267CF" w:rsidRPr="00B14AD7" w:rsidRDefault="00C267CF" w:rsidP="00C267CF">
      <w:pPr>
        <w:pStyle w:val="Heading2"/>
        <w:rPr>
          <w:lang w:val="de-DE"/>
        </w:rPr>
      </w:pPr>
      <w:bookmarkStart w:id="17" w:name="_Toc83080894"/>
      <w:r w:rsidRPr="00B14AD7">
        <w:rPr>
          <w:lang w:val="de-DE"/>
        </w:rPr>
        <w:t xml:space="preserve">4.4. Praktičan primer </w:t>
      </w:r>
      <w:r w:rsidR="00054D13" w:rsidRPr="00B14AD7">
        <w:rPr>
          <w:lang w:val="de-DE"/>
        </w:rPr>
        <w:t>postavljanja</w:t>
      </w:r>
      <w:r w:rsidRPr="00B14AD7">
        <w:rPr>
          <w:lang w:val="de-DE"/>
        </w:rPr>
        <w:t xml:space="preserve"> skupa replika</w:t>
      </w:r>
      <w:bookmarkEnd w:id="17"/>
      <w:r w:rsidR="00F40D66" w:rsidRPr="00B14AD7">
        <w:rPr>
          <w:lang w:val="de-DE"/>
        </w:rPr>
        <w:t xml:space="preserve"> </w:t>
      </w:r>
    </w:p>
    <w:p w:rsidR="00C267CF" w:rsidRPr="00B14AD7" w:rsidRDefault="00C267CF" w:rsidP="00C267CF">
      <w:pPr>
        <w:rPr>
          <w:lang w:val="de-DE"/>
        </w:rPr>
      </w:pPr>
    </w:p>
    <w:p w:rsidR="009E2FF1" w:rsidRPr="00D21AE9" w:rsidRDefault="005903B0" w:rsidP="00C267CF">
      <w:pPr>
        <w:rPr>
          <w:lang w:val="de-DE"/>
        </w:rPr>
      </w:pPr>
      <w:r w:rsidRPr="00B14AD7">
        <w:rPr>
          <w:lang w:val="de-DE"/>
        </w:rPr>
        <w:t xml:space="preserve">U okviru praktičnog dela ovog poglavlja postavljen je novi skup replika od nule kako bi se obezbedio lako dostupan MongoDB server. </w:t>
      </w:r>
      <w:r w:rsidRPr="00D21AE9">
        <w:rPr>
          <w:lang w:val="de-DE"/>
        </w:rPr>
        <w:t>Takođe, ispraćen je proces otkazivanja u skupu replika.</w:t>
      </w:r>
    </w:p>
    <w:p w:rsidR="00C267CF" w:rsidRPr="00D21AE9" w:rsidRDefault="00B14AD7" w:rsidP="00C267CF">
      <w:pPr>
        <w:rPr>
          <w:lang w:val="de-DE"/>
        </w:rPr>
      </w:pPr>
      <w:r w:rsidRPr="00D21AE9">
        <w:rPr>
          <w:lang w:val="de-DE"/>
        </w:rPr>
        <w:t>Postoje dva načina za postavljanje skupa repl</w:t>
      </w:r>
      <w:r w:rsidR="00A53D6D">
        <w:rPr>
          <w:lang w:val="de-DE"/>
        </w:rPr>
        <w:t>ika, za proizvodnju ili razvoj i</w:t>
      </w:r>
      <w:r w:rsidRPr="00D21AE9">
        <w:rPr>
          <w:lang w:val="de-DE"/>
        </w:rPr>
        <w:t xml:space="preserve"> testiranje. Ovde ćemo postaviti skup replika za proizvodnu upotrebu.</w:t>
      </w:r>
    </w:p>
    <w:p w:rsidR="00B14AD7" w:rsidRPr="00D21AE9" w:rsidRDefault="00B14AD7" w:rsidP="00C267CF">
      <w:pPr>
        <w:rPr>
          <w:lang w:val="de-DE"/>
        </w:rPr>
      </w:pPr>
      <w:r w:rsidRPr="00D21AE9">
        <w:rPr>
          <w:lang w:val="de-DE"/>
        </w:rPr>
        <w:t>Tročlani skup replika je dovoljno snaža</w:t>
      </w:r>
      <w:r w:rsidR="00A53D6D">
        <w:rPr>
          <w:lang w:val="de-DE"/>
        </w:rPr>
        <w:t>n</w:t>
      </w:r>
      <w:r w:rsidRPr="00D21AE9">
        <w:rPr>
          <w:lang w:val="de-DE"/>
        </w:rPr>
        <w:t xml:space="preserve"> d</w:t>
      </w:r>
      <w:r w:rsidR="00A53D6D">
        <w:rPr>
          <w:lang w:val="de-DE"/>
        </w:rPr>
        <w:t>a prevaziđe probleme sa mrežom i</w:t>
      </w:r>
      <w:r w:rsidRPr="00D21AE9">
        <w:rPr>
          <w:lang w:val="de-DE"/>
        </w:rPr>
        <w:t xml:space="preserve"> serverom. Takođe, za nesmetan izborni proces, preporučuje se da skup replika ima neparan broj članova. </w:t>
      </w:r>
    </w:p>
    <w:p w:rsidR="00B14AD7" w:rsidRPr="00D21AE9" w:rsidRDefault="00B14AD7" w:rsidP="00C267CF">
      <w:pPr>
        <w:rPr>
          <w:lang w:val="de-DE"/>
        </w:rPr>
      </w:pPr>
      <w:r w:rsidRPr="00D21AE9">
        <w:rPr>
          <w:lang w:val="de-DE"/>
        </w:rPr>
        <w:t>Za proizvodnu upotrebu skupa replika, svaki skup replika treba da bude smešten na različitim mašinama, da se podaci ne izgube ukoliko mašina otkaže.</w:t>
      </w:r>
    </w:p>
    <w:p w:rsidR="005343A1" w:rsidRDefault="00443C9D" w:rsidP="00C267CF">
      <w:pPr>
        <w:rPr>
          <w:lang w:val="de-DE"/>
        </w:rPr>
      </w:pPr>
      <w:r w:rsidRPr="00D21AE9">
        <w:rPr>
          <w:lang w:val="de-DE"/>
        </w:rPr>
        <w:t xml:space="preserve">Pre postavljanja skupa replika, treba se uveriti da je na svakoj mašini instalirana najnovija stabilna verzija MongoDB baze podataka. Takođe, treba se uveriti da između mašina gde su </w:t>
      </w:r>
      <w:r w:rsidRPr="00D21AE9">
        <w:rPr>
          <w:lang w:val="de-DE"/>
        </w:rPr>
        <w:lastRenderedPageBreak/>
        <w:t xml:space="preserve">smeštene replike nema bilo kakvih mrežnih problema, </w:t>
      </w:r>
      <w:r w:rsidR="006E41D6">
        <w:rPr>
          <w:lang w:val="de-DE"/>
        </w:rPr>
        <w:t>tj. da svaka mašina vidi drugu i</w:t>
      </w:r>
      <w:r w:rsidRPr="00D21AE9">
        <w:rPr>
          <w:lang w:val="de-DE"/>
        </w:rPr>
        <w:t xml:space="preserve"> da je zaštitni zid</w:t>
      </w:r>
      <w:r w:rsidR="00D0091E">
        <w:rPr>
          <w:lang w:val="de-DE"/>
        </w:rPr>
        <w:t xml:space="preserve"> (engl. </w:t>
      </w:r>
      <w:r w:rsidR="00D0091E" w:rsidRPr="00D0091E">
        <w:rPr>
          <w:i/>
          <w:lang w:val="de-DE"/>
        </w:rPr>
        <w:t>firewall</w:t>
      </w:r>
      <w:r w:rsidR="00D0091E">
        <w:rPr>
          <w:lang w:val="de-DE"/>
        </w:rPr>
        <w:t>)</w:t>
      </w:r>
      <w:r w:rsidRPr="00D21AE9">
        <w:rPr>
          <w:lang w:val="de-DE"/>
        </w:rPr>
        <w:t xml:space="preserve"> konfigurisan tako da ne sprečava veze.</w:t>
      </w:r>
    </w:p>
    <w:p w:rsidR="005A4706" w:rsidRPr="00D21AE9" w:rsidRDefault="005A4706" w:rsidP="00C267CF">
      <w:pPr>
        <w:rPr>
          <w:lang w:val="de-DE"/>
        </w:rPr>
      </w:pPr>
    </w:p>
    <w:p w:rsidR="00443C9D" w:rsidRPr="00685037" w:rsidRDefault="00443C9D" w:rsidP="00443C9D">
      <w:pPr>
        <w:pStyle w:val="Heading3"/>
        <w:rPr>
          <w:lang w:val="de-DE"/>
        </w:rPr>
      </w:pPr>
      <w:bookmarkStart w:id="18" w:name="_Toc83080895"/>
      <w:r w:rsidRPr="00685037">
        <w:rPr>
          <w:lang w:val="de-DE"/>
        </w:rPr>
        <w:t>4.4.1. Konfiguracija skupa replika</w:t>
      </w:r>
      <w:bookmarkEnd w:id="18"/>
    </w:p>
    <w:p w:rsidR="00443C9D" w:rsidRPr="00685037" w:rsidRDefault="00443C9D" w:rsidP="00443C9D">
      <w:pPr>
        <w:rPr>
          <w:lang w:val="de-DE"/>
        </w:rPr>
      </w:pPr>
    </w:p>
    <w:p w:rsidR="00443C9D" w:rsidRPr="00685037" w:rsidRDefault="00443C9D" w:rsidP="00443C9D">
      <w:pPr>
        <w:rPr>
          <w:lang w:val="de-DE"/>
        </w:rPr>
      </w:pPr>
      <w:r w:rsidRPr="00685037">
        <w:rPr>
          <w:lang w:val="de-DE"/>
        </w:rPr>
        <w:t xml:space="preserve">Primer predstavlja skup replika sa tri člana na </w:t>
      </w:r>
      <w:r w:rsidR="00DB0D59" w:rsidRPr="00685037">
        <w:rPr>
          <w:lang w:val="de-DE"/>
        </w:rPr>
        <w:t>tri odvojene mašine</w:t>
      </w:r>
      <w:r w:rsidRPr="00685037">
        <w:rPr>
          <w:lang w:val="de-DE"/>
        </w:rPr>
        <w:t>. Na glavnom računaru je Mac OS X</w:t>
      </w:r>
      <w:r w:rsidR="00E3148A">
        <w:rPr>
          <w:lang w:val="de-DE"/>
        </w:rPr>
        <w:t>, a mrežne veze između članova i</w:t>
      </w:r>
      <w:r w:rsidRPr="00685037">
        <w:rPr>
          <w:lang w:val="de-DE"/>
        </w:rPr>
        <w:t xml:space="preserve"> pokretanje drugih mašina odjednom obezbeđuje VMware Fusion. </w:t>
      </w:r>
    </w:p>
    <w:p w:rsidR="00DB0D59" w:rsidRDefault="00DB0D59" w:rsidP="00443C9D">
      <w:pPr>
        <w:rPr>
          <w:lang w:val="de-DE"/>
        </w:rPr>
      </w:pPr>
      <w:r w:rsidRPr="00DB0D59">
        <w:rPr>
          <w:lang w:val="de-DE"/>
        </w:rPr>
        <w:t>Ime hosta svake mašine je</w:t>
      </w:r>
      <w:r>
        <w:rPr>
          <w:lang w:val="de-DE"/>
        </w:rPr>
        <w:t>:</w:t>
      </w:r>
    </w:p>
    <w:p w:rsidR="00C027F5" w:rsidRPr="00C027F5" w:rsidRDefault="00C027F5" w:rsidP="00C027F5">
      <w:pPr>
        <w:pStyle w:val="ListParagraph"/>
        <w:numPr>
          <w:ilvl w:val="0"/>
          <w:numId w:val="4"/>
        </w:numPr>
        <w:shd w:val="clear" w:color="auto" w:fill="FFFFFF"/>
        <w:spacing w:after="0"/>
        <w:rPr>
          <w:rStyle w:val="textline"/>
          <w:bCs/>
          <w:color w:val="0000FF"/>
          <w:szCs w:val="24"/>
          <w:shd w:val="clear" w:color="auto" w:fill="FFFFFF"/>
        </w:rPr>
      </w:pPr>
      <w:r>
        <w:rPr>
          <w:rStyle w:val="textline"/>
          <w:color w:val="0000FF"/>
          <w:szCs w:val="24"/>
          <w:shd w:val="clear" w:color="auto" w:fill="FFFFFF"/>
        </w:rPr>
        <w:t>mongod1.replicaset.com</w:t>
      </w:r>
    </w:p>
    <w:p w:rsidR="00C027F5" w:rsidRPr="00C027F5" w:rsidRDefault="00C027F5" w:rsidP="00C027F5">
      <w:pPr>
        <w:pStyle w:val="ListParagraph"/>
        <w:numPr>
          <w:ilvl w:val="0"/>
          <w:numId w:val="4"/>
        </w:numPr>
        <w:shd w:val="clear" w:color="auto" w:fill="FFFFFF"/>
        <w:spacing w:after="0"/>
        <w:rPr>
          <w:rStyle w:val="textline"/>
          <w:bCs/>
          <w:color w:val="0000FF"/>
          <w:szCs w:val="24"/>
          <w:shd w:val="clear" w:color="auto" w:fill="FFFFFF"/>
        </w:rPr>
      </w:pPr>
      <w:r>
        <w:rPr>
          <w:rStyle w:val="textline"/>
          <w:color w:val="0000FF"/>
          <w:szCs w:val="24"/>
          <w:shd w:val="clear" w:color="auto" w:fill="FFFFFF"/>
        </w:rPr>
        <w:t>mongod2.replicaset.com</w:t>
      </w:r>
    </w:p>
    <w:p w:rsidR="00C027F5" w:rsidRPr="00C027F5" w:rsidRDefault="00C027F5" w:rsidP="00DB0D59">
      <w:pPr>
        <w:pStyle w:val="ListParagraph"/>
        <w:numPr>
          <w:ilvl w:val="0"/>
          <w:numId w:val="4"/>
        </w:numPr>
        <w:shd w:val="clear" w:color="auto" w:fill="FFFFFF"/>
        <w:spacing w:after="0"/>
        <w:rPr>
          <w:rStyle w:val="textline"/>
          <w:bCs/>
          <w:color w:val="0000FF"/>
          <w:szCs w:val="24"/>
          <w:shd w:val="clear" w:color="auto" w:fill="FFFFFF"/>
        </w:rPr>
      </w:pPr>
      <w:r>
        <w:rPr>
          <w:rStyle w:val="textline"/>
          <w:color w:val="0000FF"/>
          <w:szCs w:val="24"/>
          <w:shd w:val="clear" w:color="auto" w:fill="FFFFFF"/>
        </w:rPr>
        <w:t>mongod3.replicaset.com</w:t>
      </w:r>
    </w:p>
    <w:p w:rsidR="00C027F5" w:rsidRPr="00C027F5" w:rsidRDefault="00C027F5" w:rsidP="00C027F5">
      <w:pPr>
        <w:pStyle w:val="ListParagraph"/>
        <w:shd w:val="clear" w:color="auto" w:fill="FFFFFF"/>
        <w:spacing w:after="0"/>
        <w:rPr>
          <w:bCs/>
          <w:color w:val="0000FF"/>
          <w:szCs w:val="24"/>
          <w:shd w:val="clear" w:color="auto" w:fill="FFFFFF"/>
        </w:rPr>
      </w:pPr>
    </w:p>
    <w:p w:rsidR="00DB0D59" w:rsidRDefault="00DB0D59" w:rsidP="00DB0D59">
      <w:r w:rsidRPr="00C027F5">
        <w:t xml:space="preserve">Odnos između članova skupa </w:t>
      </w:r>
      <w:r w:rsidR="0038166C">
        <w:t>replika prikazan je na slici 7</w:t>
      </w:r>
      <w:r w:rsidR="007155B5">
        <w:t>.</w:t>
      </w:r>
    </w:p>
    <w:p w:rsidR="007155B5" w:rsidRDefault="00B615FE" w:rsidP="00B615FE">
      <w:r>
        <w:rPr>
          <w:noProof/>
        </w:rPr>
        <w:drawing>
          <wp:inline distT="0" distB="0" distL="0" distR="0">
            <wp:extent cx="3504762" cy="2180953"/>
            <wp:effectExtent l="19050" t="0" r="438" b="0"/>
            <wp:docPr id="45" name="Picture 44"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5"/>
                    <a:stretch>
                      <a:fillRect/>
                    </a:stretch>
                  </pic:blipFill>
                  <pic:spPr>
                    <a:xfrm>
                      <a:off x="0" y="0"/>
                      <a:ext cx="3504762" cy="2180953"/>
                    </a:xfrm>
                    <a:prstGeom prst="rect">
                      <a:avLst/>
                    </a:prstGeom>
                  </pic:spPr>
                </pic:pic>
              </a:graphicData>
            </a:graphic>
          </wp:inline>
        </w:drawing>
      </w:r>
    </w:p>
    <w:p w:rsidR="0090427F" w:rsidRDefault="0038166C" w:rsidP="007155B5">
      <w:pPr>
        <w:pStyle w:val="Caption"/>
        <w:rPr>
          <w:rFonts w:eastAsia="Times New Roman" w:cs="Times New Roman"/>
          <w:color w:val="1C263D"/>
          <w:szCs w:val="24"/>
        </w:rPr>
      </w:pPr>
      <w:r>
        <w:t>Slika 7</w:t>
      </w:r>
      <w:r w:rsidR="007155B5">
        <w:t>: Odnos između članova skupa replika</w:t>
      </w:r>
    </w:p>
    <w:p w:rsidR="00C42288" w:rsidRDefault="00C42288" w:rsidP="00C42288">
      <w:pPr>
        <w:shd w:val="clear" w:color="auto" w:fill="FFFFFF"/>
        <w:spacing w:after="0"/>
        <w:rPr>
          <w:szCs w:val="24"/>
          <w:shd w:val="clear" w:color="auto" w:fill="FFFFFF"/>
        </w:rPr>
      </w:pPr>
      <w:r w:rsidRPr="00C42288">
        <w:rPr>
          <w:szCs w:val="24"/>
          <w:shd w:val="clear" w:color="auto" w:fill="FFFFFF"/>
        </w:rPr>
        <w:t>Sledeći korak je priprema konfiguracione datoteke koja je neophodna za pokretanje mongod inst</w:t>
      </w:r>
      <w:r>
        <w:rPr>
          <w:szCs w:val="24"/>
          <w:shd w:val="clear" w:color="auto" w:fill="FFFFFF"/>
        </w:rPr>
        <w:t>ance u proizvodnom okruženju. Za pokretanje mongod ili mongos pomoću konfiguracione datoteke, mogu se koristiti sledeće naredbe:</w:t>
      </w:r>
    </w:p>
    <w:p w:rsidR="00C42288" w:rsidRDefault="00C42288" w:rsidP="00C42288">
      <w:pPr>
        <w:shd w:val="clear" w:color="auto" w:fill="FFFFFF"/>
        <w:spacing w:after="0"/>
        <w:rPr>
          <w:rStyle w:val="textline"/>
          <w:bCs/>
          <w:color w:val="0000FF"/>
          <w:szCs w:val="24"/>
          <w:shd w:val="clear" w:color="auto" w:fill="FFFFFF"/>
        </w:rPr>
      </w:pPr>
      <w:r w:rsidRPr="00C50DCE">
        <w:rPr>
          <w:rStyle w:val="textline"/>
          <w:color w:val="0000FF"/>
          <w:szCs w:val="24"/>
          <w:shd w:val="clear" w:color="auto" w:fill="FFFFFF"/>
        </w:rPr>
        <w:t>mongod --config /etc/mongodb.conf m</w:t>
      </w:r>
      <w:r w:rsidR="004C0DCB">
        <w:rPr>
          <w:rStyle w:val="textline"/>
          <w:color w:val="0000FF"/>
          <w:szCs w:val="24"/>
          <w:shd w:val="clear" w:color="auto" w:fill="FFFFFF"/>
        </w:rPr>
        <w:t>ongod -f /etc/mongodb.conf mon</w:t>
      </w:r>
      <w:r w:rsidRPr="00C50DCE">
        <w:rPr>
          <w:rStyle w:val="textline"/>
          <w:color w:val="0000FF"/>
          <w:szCs w:val="24"/>
          <w:shd w:val="clear" w:color="auto" w:fill="FFFFFF"/>
        </w:rPr>
        <w:t>gos --config /srv/mongodb/mongos.c</w:t>
      </w:r>
      <w:r w:rsidR="004C0DCB">
        <w:rPr>
          <w:rStyle w:val="textline"/>
          <w:color w:val="0000FF"/>
          <w:szCs w:val="24"/>
          <w:shd w:val="clear" w:color="auto" w:fill="FFFFFF"/>
        </w:rPr>
        <w:t>onf mongos -f /srv/mongodb/ mon</w:t>
      </w:r>
      <w:r w:rsidRPr="00C50DCE">
        <w:rPr>
          <w:rStyle w:val="textline"/>
          <w:color w:val="0000FF"/>
          <w:szCs w:val="24"/>
          <w:shd w:val="clear" w:color="auto" w:fill="FFFFFF"/>
        </w:rPr>
        <w:t>gos.conf </w:t>
      </w:r>
    </w:p>
    <w:p w:rsidR="00834A27" w:rsidRPr="00C42288" w:rsidRDefault="00834A27" w:rsidP="00C42288">
      <w:pPr>
        <w:shd w:val="clear" w:color="auto" w:fill="FFFFFF"/>
        <w:spacing w:after="0"/>
        <w:rPr>
          <w:bCs/>
          <w:color w:val="0000FF"/>
          <w:szCs w:val="24"/>
          <w:shd w:val="clear" w:color="auto" w:fill="FFFFFF"/>
        </w:rPr>
      </w:pPr>
    </w:p>
    <w:p w:rsidR="00C42288" w:rsidRPr="009E2FF1" w:rsidRDefault="00C42288" w:rsidP="00C42288">
      <w:pPr>
        <w:shd w:val="clear" w:color="auto" w:fill="FFFFFF"/>
        <w:spacing w:after="0"/>
        <w:rPr>
          <w:szCs w:val="24"/>
          <w:shd w:val="clear" w:color="auto" w:fill="FFFFFF"/>
        </w:rPr>
      </w:pPr>
      <w:r w:rsidRPr="009E2FF1">
        <w:rPr>
          <w:szCs w:val="24"/>
          <w:shd w:val="clear" w:color="auto" w:fill="FFFFFF"/>
        </w:rPr>
        <w:t xml:space="preserve">U ovom primeru korišćena je putanja </w:t>
      </w:r>
      <w:r w:rsidRPr="009E2FF1">
        <w:rPr>
          <w:rStyle w:val="textline"/>
          <w:szCs w:val="24"/>
          <w:shd w:val="clear" w:color="auto" w:fill="FFFFFF"/>
        </w:rPr>
        <w:t>/etc/mongodb.conf za skladištenje konfiguracione datoteke. Sledeća naredba prikazuje sadržaj ove datoteke:</w:t>
      </w:r>
    </w:p>
    <w:p w:rsidR="00C42288" w:rsidRDefault="00C42288" w:rsidP="00C42288">
      <w:pPr>
        <w:shd w:val="clear" w:color="auto" w:fill="FFFFFF"/>
        <w:spacing w:after="0"/>
        <w:rPr>
          <w:color w:val="1C263D"/>
          <w:szCs w:val="24"/>
          <w:shd w:val="clear" w:color="auto" w:fill="FFFFFF"/>
        </w:rPr>
      </w:pPr>
      <w:r w:rsidRPr="00C50DCE">
        <w:rPr>
          <w:rStyle w:val="textline"/>
          <w:color w:val="0000FF"/>
          <w:szCs w:val="24"/>
          <w:shd w:val="clear" w:color="auto" w:fill="FFFFFF"/>
        </w:rPr>
        <w:lastRenderedPageBreak/>
        <w:t>dbpath = /usr/local/var/mongodb logpath = /var/log/mongodb.log bind_ip = 127.0.0.1 port = 27017 fork = true replSet = rs1 </w:t>
      </w:r>
      <w:r w:rsidRPr="00C50DCE">
        <w:rPr>
          <w:color w:val="1C263D"/>
          <w:szCs w:val="24"/>
          <w:shd w:val="clear" w:color="auto" w:fill="FFFFFF"/>
        </w:rPr>
        <w:t> </w:t>
      </w:r>
    </w:p>
    <w:p w:rsidR="009E2FF1" w:rsidRDefault="009E2FF1" w:rsidP="00C42288">
      <w:pPr>
        <w:shd w:val="clear" w:color="auto" w:fill="FFFFFF"/>
        <w:spacing w:after="0"/>
        <w:rPr>
          <w:color w:val="1C263D"/>
          <w:szCs w:val="24"/>
          <w:shd w:val="clear" w:color="auto" w:fill="FFFFFF"/>
        </w:rPr>
      </w:pPr>
    </w:p>
    <w:p w:rsidR="00F06AAB" w:rsidRPr="002347BC" w:rsidRDefault="009E2FF1" w:rsidP="002347BC">
      <w:pPr>
        <w:rPr>
          <w:shd w:val="clear" w:color="auto" w:fill="FFFFFF"/>
        </w:rPr>
      </w:pPr>
      <w:r>
        <w:rPr>
          <w:shd w:val="clear" w:color="auto" w:fill="FFFFFF"/>
        </w:rPr>
        <w:t xml:space="preserve">Ukratko ćemo razmotriti neke od važnih opcija. </w:t>
      </w:r>
      <w:r w:rsidRPr="009E2FF1">
        <w:rPr>
          <w:shd w:val="clear" w:color="auto" w:fill="FFFFFF"/>
        </w:rPr>
        <w:t>Za definisanje putanje uskladištenih podataka koristi</w:t>
      </w:r>
      <w:r>
        <w:rPr>
          <w:shd w:val="clear" w:color="auto" w:fill="FFFFFF"/>
        </w:rPr>
        <w:t xml:space="preserve"> se svojstvo </w:t>
      </w:r>
      <w:r w:rsidRPr="009E2FF1">
        <w:rPr>
          <w:i/>
          <w:shd w:val="clear" w:color="auto" w:fill="FFFFFF"/>
        </w:rPr>
        <w:t>dbpath</w:t>
      </w:r>
      <w:r>
        <w:rPr>
          <w:shd w:val="clear" w:color="auto" w:fill="FFFFFF"/>
        </w:rPr>
        <w:t xml:space="preserve">. Svojstvo </w:t>
      </w:r>
      <w:r w:rsidRPr="009E2FF1">
        <w:rPr>
          <w:i/>
          <w:shd w:val="clear" w:color="auto" w:fill="FFFFFF"/>
        </w:rPr>
        <w:t>logpath</w:t>
      </w:r>
      <w:r>
        <w:rPr>
          <w:shd w:val="clear" w:color="auto" w:fill="FFFFFF"/>
        </w:rPr>
        <w:t xml:space="preserve"> definiše putanju datoteke dnevnika. Pomoću naredbe </w:t>
      </w:r>
      <w:r w:rsidRPr="009E2FF1">
        <w:rPr>
          <w:i/>
          <w:shd w:val="clear" w:color="auto" w:fill="FFFFFF"/>
        </w:rPr>
        <w:t xml:space="preserve">bind_ip </w:t>
      </w:r>
      <w:r>
        <w:rPr>
          <w:shd w:val="clear" w:color="auto" w:fill="FFFFFF"/>
        </w:rPr>
        <w:t xml:space="preserve">definiše se mreži interfejs koji mongod ili mongos sluša. Svojstvo </w:t>
      </w:r>
      <w:r w:rsidRPr="009E2FF1">
        <w:rPr>
          <w:i/>
          <w:shd w:val="clear" w:color="auto" w:fill="FFFFFF"/>
        </w:rPr>
        <w:t>port</w:t>
      </w:r>
      <w:r>
        <w:rPr>
          <w:shd w:val="clear" w:color="auto" w:fill="FFFFFF"/>
        </w:rPr>
        <w:t xml:space="preserve"> definiše broj porta koji proces sluša. Podrazumevani broj porta za mongod proces je 27017. Svojstvo </w:t>
      </w:r>
      <w:r w:rsidRPr="009E2FF1">
        <w:rPr>
          <w:i/>
          <w:shd w:val="clear" w:color="auto" w:fill="FFFFFF"/>
        </w:rPr>
        <w:t>fork</w:t>
      </w:r>
      <w:r>
        <w:rPr>
          <w:shd w:val="clear" w:color="auto" w:fill="FFFFFF"/>
        </w:rPr>
        <w:t xml:space="preserve"> služi za pokretanje mongod ili mongos procesa kao demona. Svojstvo </w:t>
      </w:r>
      <w:r w:rsidRPr="009E2FF1">
        <w:rPr>
          <w:i/>
          <w:shd w:val="clear" w:color="auto" w:fill="FFFFFF"/>
        </w:rPr>
        <w:t>replSet</w:t>
      </w:r>
      <w:r>
        <w:rPr>
          <w:shd w:val="clear" w:color="auto" w:fill="FFFFFF"/>
        </w:rPr>
        <w:t xml:space="preserve"> se koristi za definisanje imena skupa replika.</w:t>
      </w:r>
    </w:p>
    <w:p w:rsidR="000578F7" w:rsidRDefault="00F06AAB" w:rsidP="002347BC">
      <w:pPr>
        <w:rPr>
          <w:shd w:val="clear" w:color="auto" w:fill="FFFFFF"/>
        </w:rPr>
      </w:pPr>
      <w:r>
        <w:rPr>
          <w:shd w:val="clear" w:color="auto" w:fill="FFFFFF"/>
        </w:rPr>
        <w:t>Nakon čuvanja konfiguracione datoteke, mongod instanca se može pokrenuti korišćenjem –config parametra.</w:t>
      </w:r>
    </w:p>
    <w:p w:rsidR="00F06AAB" w:rsidRDefault="00F06AAB" w:rsidP="00F06AAB">
      <w:pPr>
        <w:shd w:val="clear" w:color="auto" w:fill="FFFFFF"/>
        <w:spacing w:after="0"/>
        <w:rPr>
          <w:szCs w:val="24"/>
          <w:shd w:val="clear" w:color="auto" w:fill="FFFFFF"/>
        </w:rPr>
      </w:pPr>
    </w:p>
    <w:p w:rsidR="00F06AAB" w:rsidRDefault="00F06AAB" w:rsidP="00F06AAB">
      <w:pPr>
        <w:pStyle w:val="Heading3"/>
        <w:rPr>
          <w:shd w:val="clear" w:color="auto" w:fill="FFFFFF"/>
        </w:rPr>
      </w:pPr>
      <w:bookmarkStart w:id="19" w:name="_Toc83080896"/>
      <w:r>
        <w:rPr>
          <w:shd w:val="clear" w:color="auto" w:fill="FFFFFF"/>
        </w:rPr>
        <w:t>4.4.2. Rapoređivanje skupa replika</w:t>
      </w:r>
      <w:bookmarkEnd w:id="19"/>
    </w:p>
    <w:p w:rsidR="00F06AAB" w:rsidRDefault="00F06AAB" w:rsidP="00F06AAB"/>
    <w:p w:rsidR="00F06AAB" w:rsidRDefault="00AC0768" w:rsidP="00F06AAB">
      <w:r>
        <w:t>Nakon inicijalizacije može se definisati skup replika. Prvo je potrebno pokrenuti mongod proces na svim mašinama kroz sledeće korake:</w:t>
      </w:r>
    </w:p>
    <w:p w:rsidR="00AC0768" w:rsidRDefault="00AC0768" w:rsidP="00AC0768">
      <w:pPr>
        <w:pStyle w:val="ListParagraph"/>
        <w:numPr>
          <w:ilvl w:val="0"/>
          <w:numId w:val="5"/>
        </w:numPr>
      </w:pPr>
      <w:r w:rsidRPr="00AC0768">
        <w:t>Neophodno je imati konfiguracionu datoteku na svom uređaj</w:t>
      </w:r>
      <w:r>
        <w:t xml:space="preserve">u, a zatim pokrenuti sledeću komandu: </w:t>
      </w:r>
    </w:p>
    <w:p w:rsidR="00AC0768" w:rsidRPr="00600595" w:rsidRDefault="00AC0768" w:rsidP="00AC0768">
      <w:pPr>
        <w:pStyle w:val="ListParagraph"/>
        <w:shd w:val="clear" w:color="auto" w:fill="FFFFFF"/>
        <w:spacing w:after="0"/>
        <w:rPr>
          <w:rFonts w:eastAsia="Times New Roman" w:cs="Times New Roman"/>
          <w:bCs/>
          <w:color w:val="0000FF"/>
          <w:szCs w:val="24"/>
        </w:rPr>
      </w:pPr>
      <w:r w:rsidRPr="00600595">
        <w:rPr>
          <w:rFonts w:eastAsia="Times New Roman" w:cs="Times New Roman"/>
          <w:bCs/>
          <w:color w:val="0000FF"/>
          <w:szCs w:val="24"/>
        </w:rPr>
        <w:t>mongod --config /etc/mongodb.conf</w:t>
      </w:r>
    </w:p>
    <w:p w:rsidR="00E41ACC" w:rsidRPr="00CF2A2F" w:rsidRDefault="00E41ACC" w:rsidP="00E41ACC">
      <w:pPr>
        <w:pStyle w:val="ListParagraph"/>
        <w:shd w:val="clear" w:color="auto" w:fill="FFFFFF"/>
        <w:spacing w:after="0"/>
        <w:rPr>
          <w:rFonts w:eastAsia="Times New Roman" w:cs="Times New Roman"/>
          <w:bCs/>
          <w:color w:val="000000" w:themeColor="text1"/>
          <w:szCs w:val="24"/>
        </w:rPr>
      </w:pPr>
      <w:r w:rsidRPr="00CF2A2F">
        <w:rPr>
          <w:rFonts w:eastAsia="Times New Roman" w:cs="Times New Roman"/>
          <w:bCs/>
          <w:color w:val="000000" w:themeColor="text1"/>
          <w:szCs w:val="24"/>
        </w:rPr>
        <w:t xml:space="preserve">Rezultat ove </w:t>
      </w:r>
      <w:r w:rsidR="0048165A" w:rsidRPr="00CF2A2F">
        <w:rPr>
          <w:rFonts w:eastAsia="Times New Roman" w:cs="Times New Roman"/>
          <w:bCs/>
          <w:color w:val="000000" w:themeColor="text1"/>
          <w:szCs w:val="24"/>
        </w:rPr>
        <w:t>komande prikazan je na slici 8</w:t>
      </w:r>
      <w:r w:rsidR="005343A1" w:rsidRPr="00CF2A2F">
        <w:rPr>
          <w:rFonts w:eastAsia="Times New Roman" w:cs="Times New Roman"/>
          <w:bCs/>
          <w:color w:val="000000" w:themeColor="text1"/>
          <w:szCs w:val="24"/>
        </w:rPr>
        <w:t>.</w:t>
      </w:r>
    </w:p>
    <w:p w:rsidR="00834A27" w:rsidRPr="00B615FE" w:rsidRDefault="00B615FE" w:rsidP="00B615FE">
      <w:pPr>
        <w:pStyle w:val="ListParagraph"/>
        <w:shd w:val="clear" w:color="auto" w:fill="FFFFFF"/>
        <w:spacing w:after="0"/>
        <w:rPr>
          <w:rFonts w:eastAsia="Times New Roman" w:cs="Times New Roman"/>
          <w:bCs/>
          <w:color w:val="000000" w:themeColor="text1"/>
          <w:szCs w:val="24"/>
        </w:rPr>
      </w:pPr>
      <w:r>
        <w:rPr>
          <w:rFonts w:eastAsia="Times New Roman" w:cs="Times New Roman"/>
          <w:bCs/>
          <w:noProof/>
          <w:color w:val="000000" w:themeColor="text1"/>
          <w:szCs w:val="24"/>
        </w:rPr>
        <w:drawing>
          <wp:inline distT="0" distB="0" distL="0" distR="0">
            <wp:extent cx="3085714" cy="466667"/>
            <wp:effectExtent l="19050" t="0" r="386" b="0"/>
            <wp:docPr id="51" name="Picture 50"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6"/>
                    <a:stretch>
                      <a:fillRect/>
                    </a:stretch>
                  </pic:blipFill>
                  <pic:spPr>
                    <a:xfrm>
                      <a:off x="0" y="0"/>
                      <a:ext cx="3085714" cy="466667"/>
                    </a:xfrm>
                    <a:prstGeom prst="rect">
                      <a:avLst/>
                    </a:prstGeom>
                  </pic:spPr>
                </pic:pic>
              </a:graphicData>
            </a:graphic>
          </wp:inline>
        </w:drawing>
      </w:r>
    </w:p>
    <w:p w:rsidR="00DA6A1F" w:rsidRPr="00E41ACC" w:rsidRDefault="0048165A" w:rsidP="00834A27">
      <w:pPr>
        <w:pStyle w:val="Caption"/>
        <w:ind w:left="720"/>
        <w:rPr>
          <w:rFonts w:eastAsia="Times New Roman" w:cs="Times New Roman"/>
          <w:bCs/>
          <w:color w:val="000000" w:themeColor="text1"/>
          <w:szCs w:val="24"/>
        </w:rPr>
      </w:pPr>
      <w:r>
        <w:t>Slika 8</w:t>
      </w:r>
    </w:p>
    <w:p w:rsidR="005F72AE" w:rsidRDefault="00E41ACC" w:rsidP="005F72AE">
      <w:pPr>
        <w:pStyle w:val="ListParagraph"/>
        <w:numPr>
          <w:ilvl w:val="0"/>
          <w:numId w:val="5"/>
        </w:numPr>
        <w:shd w:val="clear" w:color="auto" w:fill="FFFFFF"/>
        <w:spacing w:after="0"/>
        <w:rPr>
          <w:rFonts w:eastAsia="Times New Roman" w:cs="Times New Roman"/>
          <w:bCs/>
          <w:color w:val="000000" w:themeColor="text1"/>
          <w:szCs w:val="24"/>
        </w:rPr>
      </w:pPr>
      <w:r w:rsidRPr="00E41ACC">
        <w:rPr>
          <w:rFonts w:eastAsia="Times New Roman" w:cs="Times New Roman"/>
          <w:bCs/>
          <w:color w:val="000000" w:themeColor="text1"/>
          <w:szCs w:val="24"/>
        </w:rPr>
        <w:t>S obzirom da</w:t>
      </w:r>
      <w:r w:rsidR="00C016B7">
        <w:rPr>
          <w:rFonts w:eastAsia="Times New Roman" w:cs="Times New Roman"/>
          <w:bCs/>
          <w:color w:val="000000" w:themeColor="text1"/>
          <w:szCs w:val="24"/>
        </w:rPr>
        <w:t xml:space="preserve"> s</w:t>
      </w:r>
      <w:r w:rsidRPr="00E41ACC">
        <w:rPr>
          <w:rFonts w:eastAsia="Times New Roman" w:cs="Times New Roman"/>
          <w:bCs/>
          <w:color w:val="000000" w:themeColor="text1"/>
          <w:szCs w:val="24"/>
        </w:rPr>
        <w:t>mo fork svojstvo postavili na true</w:t>
      </w:r>
      <w:r>
        <w:rPr>
          <w:rFonts w:eastAsia="Times New Roman" w:cs="Times New Roman"/>
          <w:bCs/>
          <w:color w:val="000000" w:themeColor="text1"/>
          <w:szCs w:val="24"/>
        </w:rPr>
        <w:t>, mongod se pokreće kao demon u pozadini, a izlazi bi trebalo da se vide u datoteci dnevnika. Sadržaj ove</w:t>
      </w:r>
      <w:r w:rsidR="002F38F5">
        <w:rPr>
          <w:rFonts w:eastAsia="Times New Roman" w:cs="Times New Roman"/>
          <w:bCs/>
          <w:color w:val="000000" w:themeColor="text1"/>
          <w:szCs w:val="24"/>
        </w:rPr>
        <w:t xml:space="preserve"> </w:t>
      </w:r>
      <w:r w:rsidR="009038E4">
        <w:rPr>
          <w:rFonts w:eastAsia="Times New Roman" w:cs="Times New Roman"/>
          <w:bCs/>
          <w:color w:val="000000" w:themeColor="text1"/>
          <w:szCs w:val="24"/>
        </w:rPr>
        <w:t>datoteke prikazan je na slici 9</w:t>
      </w:r>
      <w:r w:rsidR="00D62FA7">
        <w:rPr>
          <w:rFonts w:eastAsia="Times New Roman" w:cs="Times New Roman"/>
          <w:bCs/>
          <w:color w:val="000000" w:themeColor="text1"/>
          <w:szCs w:val="24"/>
        </w:rPr>
        <w:t>.</w:t>
      </w:r>
    </w:p>
    <w:p w:rsidR="002F38F5" w:rsidRPr="00B615FE" w:rsidRDefault="00B615FE" w:rsidP="00B615FE">
      <w:pPr>
        <w:pStyle w:val="ListParagraph"/>
        <w:shd w:val="clear" w:color="auto" w:fill="FFFFFF"/>
        <w:spacing w:after="0"/>
        <w:rPr>
          <w:rFonts w:eastAsia="Times New Roman" w:cs="Times New Roman"/>
          <w:bCs/>
          <w:color w:val="000000" w:themeColor="text1"/>
          <w:szCs w:val="24"/>
        </w:rPr>
      </w:pPr>
      <w:r>
        <w:rPr>
          <w:rFonts w:eastAsia="Times New Roman" w:cs="Times New Roman"/>
          <w:bCs/>
          <w:noProof/>
          <w:color w:val="000000" w:themeColor="text1"/>
          <w:szCs w:val="24"/>
        </w:rPr>
        <w:drawing>
          <wp:inline distT="0" distB="0" distL="0" distR="0">
            <wp:extent cx="4657143" cy="1428572"/>
            <wp:effectExtent l="19050" t="0" r="0" b="0"/>
            <wp:docPr id="52" name="Picture 51"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7"/>
                    <a:stretch>
                      <a:fillRect/>
                    </a:stretch>
                  </pic:blipFill>
                  <pic:spPr>
                    <a:xfrm>
                      <a:off x="0" y="0"/>
                      <a:ext cx="4657143" cy="1428572"/>
                    </a:xfrm>
                    <a:prstGeom prst="rect">
                      <a:avLst/>
                    </a:prstGeom>
                  </pic:spPr>
                </pic:pic>
              </a:graphicData>
            </a:graphic>
          </wp:inline>
        </w:drawing>
      </w:r>
    </w:p>
    <w:p w:rsidR="00AB4862" w:rsidRDefault="009038E4" w:rsidP="002F38F5">
      <w:pPr>
        <w:pStyle w:val="Caption"/>
        <w:ind w:firstLine="720"/>
        <w:rPr>
          <w:rFonts w:eastAsia="Times New Roman" w:cs="Times New Roman"/>
          <w:bCs/>
          <w:color w:val="000000" w:themeColor="text1"/>
          <w:szCs w:val="24"/>
        </w:rPr>
      </w:pPr>
      <w:r>
        <w:t>Slika 9</w:t>
      </w:r>
    </w:p>
    <w:p w:rsidR="005F72AE" w:rsidRDefault="005F72AE" w:rsidP="005F72AE">
      <w:pPr>
        <w:pStyle w:val="ListParagraph"/>
        <w:numPr>
          <w:ilvl w:val="0"/>
          <w:numId w:val="5"/>
        </w:numPr>
        <w:shd w:val="clear" w:color="auto" w:fill="FFFFFF"/>
        <w:spacing w:after="0"/>
        <w:rPr>
          <w:rFonts w:eastAsia="Times New Roman" w:cs="Times New Roman"/>
          <w:bCs/>
          <w:color w:val="000000" w:themeColor="text1"/>
          <w:szCs w:val="24"/>
        </w:rPr>
      </w:pPr>
      <w:r w:rsidRPr="005F72AE">
        <w:rPr>
          <w:rFonts w:eastAsia="Times New Roman" w:cs="Times New Roman"/>
          <w:bCs/>
          <w:color w:val="000000" w:themeColor="text1"/>
          <w:szCs w:val="24"/>
        </w:rPr>
        <w:t>Za sledeće korake treba koristiti mongo interaktivnu ljusku za p</w:t>
      </w:r>
      <w:r w:rsidR="002F38F5">
        <w:rPr>
          <w:rFonts w:eastAsia="Times New Roman" w:cs="Times New Roman"/>
          <w:bCs/>
          <w:color w:val="000000" w:themeColor="text1"/>
          <w:szCs w:val="24"/>
        </w:rPr>
        <w:t>okretanje i</w:t>
      </w:r>
      <w:r>
        <w:rPr>
          <w:rFonts w:eastAsia="Times New Roman" w:cs="Times New Roman"/>
          <w:bCs/>
          <w:color w:val="000000" w:themeColor="text1"/>
          <w:szCs w:val="24"/>
        </w:rPr>
        <w:t xml:space="preserve"> konfigurisanje skupa replika.</w:t>
      </w:r>
    </w:p>
    <w:p w:rsidR="005F72AE" w:rsidRDefault="00B7008A" w:rsidP="005F72AE">
      <w:pPr>
        <w:pStyle w:val="ListParagraph"/>
        <w:numPr>
          <w:ilvl w:val="0"/>
          <w:numId w:val="5"/>
        </w:numPr>
        <w:shd w:val="clear" w:color="auto" w:fill="FFFFFF"/>
        <w:spacing w:after="0"/>
        <w:rPr>
          <w:rFonts w:eastAsia="Times New Roman" w:cs="Times New Roman"/>
          <w:bCs/>
          <w:color w:val="000000" w:themeColor="text1"/>
          <w:szCs w:val="24"/>
        </w:rPr>
      </w:pPr>
      <w:r w:rsidRPr="00B7008A">
        <w:rPr>
          <w:rFonts w:eastAsia="Times New Roman" w:cs="Times New Roman"/>
          <w:bCs/>
          <w:color w:val="000000" w:themeColor="text1"/>
          <w:szCs w:val="24"/>
        </w:rPr>
        <w:lastRenderedPageBreak/>
        <w:t>Pokretanje mongo komande iz komandnog okruženja prikazano je na slici</w:t>
      </w:r>
      <w:r w:rsidR="00E76497">
        <w:rPr>
          <w:rFonts w:eastAsia="Times New Roman" w:cs="Times New Roman"/>
          <w:bCs/>
          <w:color w:val="000000" w:themeColor="text1"/>
          <w:szCs w:val="24"/>
        </w:rPr>
        <w:t xml:space="preserve"> 10</w:t>
      </w:r>
      <w:r w:rsidR="0058315B">
        <w:rPr>
          <w:rFonts w:eastAsia="Times New Roman" w:cs="Times New Roman"/>
          <w:bCs/>
          <w:color w:val="000000" w:themeColor="text1"/>
          <w:szCs w:val="24"/>
        </w:rPr>
        <w:t>.</w:t>
      </w:r>
    </w:p>
    <w:p w:rsidR="002F38F5" w:rsidRDefault="00B615FE" w:rsidP="002F38F5">
      <w:pPr>
        <w:pStyle w:val="ListParagraph"/>
        <w:keepNext/>
        <w:shd w:val="clear" w:color="auto" w:fill="FFFFFF"/>
        <w:spacing w:after="0"/>
      </w:pPr>
      <w:r>
        <w:rPr>
          <w:noProof/>
        </w:rPr>
        <w:drawing>
          <wp:inline distT="0" distB="0" distL="0" distR="0">
            <wp:extent cx="1771429" cy="419048"/>
            <wp:effectExtent l="19050" t="0" r="221" b="0"/>
            <wp:docPr id="53" name="Picture 52"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8"/>
                    <a:stretch>
                      <a:fillRect/>
                    </a:stretch>
                  </pic:blipFill>
                  <pic:spPr>
                    <a:xfrm>
                      <a:off x="0" y="0"/>
                      <a:ext cx="1771429" cy="419048"/>
                    </a:xfrm>
                    <a:prstGeom prst="rect">
                      <a:avLst/>
                    </a:prstGeom>
                  </pic:spPr>
                </pic:pic>
              </a:graphicData>
            </a:graphic>
          </wp:inline>
        </w:drawing>
      </w:r>
    </w:p>
    <w:p w:rsidR="00840D65" w:rsidRDefault="00E76497" w:rsidP="002F38F5">
      <w:pPr>
        <w:pStyle w:val="Caption"/>
        <w:ind w:firstLine="720"/>
        <w:rPr>
          <w:rFonts w:eastAsia="Times New Roman" w:cs="Times New Roman"/>
          <w:bCs/>
          <w:color w:val="000000" w:themeColor="text1"/>
          <w:szCs w:val="24"/>
        </w:rPr>
      </w:pPr>
      <w:r>
        <w:t>Slika 10</w:t>
      </w:r>
    </w:p>
    <w:p w:rsidR="00B7008A" w:rsidRPr="00B7008A" w:rsidRDefault="00B7008A" w:rsidP="00B7008A">
      <w:pPr>
        <w:pStyle w:val="ListParagraph"/>
        <w:numPr>
          <w:ilvl w:val="0"/>
          <w:numId w:val="5"/>
        </w:numPr>
        <w:shd w:val="clear" w:color="auto" w:fill="FFFFFF"/>
        <w:spacing w:after="0"/>
        <w:rPr>
          <w:rFonts w:eastAsia="Times New Roman" w:cs="Times New Roman"/>
          <w:bCs/>
          <w:color w:val="000000" w:themeColor="text1"/>
          <w:szCs w:val="24"/>
        </w:rPr>
      </w:pPr>
      <w:r>
        <w:rPr>
          <w:rFonts w:eastAsia="Times New Roman" w:cs="Times New Roman"/>
          <w:bCs/>
          <w:color w:val="000000" w:themeColor="text1"/>
          <w:szCs w:val="24"/>
        </w:rPr>
        <w:t xml:space="preserve">Naredba </w:t>
      </w:r>
      <w:r w:rsidRPr="00373B89">
        <w:rPr>
          <w:rFonts w:eastAsia="Times New Roman" w:cs="Times New Roman"/>
          <w:bCs/>
          <w:color w:val="0000FF"/>
          <w:szCs w:val="24"/>
        </w:rPr>
        <w:t>rs.initiate</w:t>
      </w:r>
      <w:r>
        <w:rPr>
          <w:rFonts w:eastAsia="Times New Roman" w:cs="Times New Roman"/>
          <w:bCs/>
          <w:color w:val="0000FF"/>
          <w:szCs w:val="24"/>
        </w:rPr>
        <w:t xml:space="preserve">() </w:t>
      </w:r>
      <w:r>
        <w:rPr>
          <w:rFonts w:eastAsia="Times New Roman" w:cs="Times New Roman"/>
          <w:bCs/>
          <w:szCs w:val="24"/>
        </w:rPr>
        <w:t>u mongo procesu pokreće skup replika.</w:t>
      </w:r>
    </w:p>
    <w:p w:rsidR="007C27B0" w:rsidRDefault="007C27B0" w:rsidP="007C27B0">
      <w:pPr>
        <w:pStyle w:val="ListParagraph"/>
        <w:numPr>
          <w:ilvl w:val="0"/>
          <w:numId w:val="5"/>
        </w:numPr>
        <w:shd w:val="clear" w:color="auto" w:fill="FFFFFF"/>
        <w:spacing w:after="0"/>
        <w:rPr>
          <w:rFonts w:eastAsia="Times New Roman" w:cs="Times New Roman"/>
          <w:bCs/>
          <w:color w:val="000000" w:themeColor="text1"/>
          <w:szCs w:val="24"/>
        </w:rPr>
      </w:pPr>
      <w:r>
        <w:rPr>
          <w:rFonts w:eastAsia="Times New Roman" w:cs="Times New Roman"/>
          <w:bCs/>
          <w:color w:val="000000" w:themeColor="text1"/>
          <w:szCs w:val="24"/>
        </w:rPr>
        <w:t xml:space="preserve">Nakon izvršavanja prethodne naredbe dobija se rezultat kao na slici </w:t>
      </w:r>
      <w:r w:rsidR="00E42AF1">
        <w:rPr>
          <w:rFonts w:eastAsia="Times New Roman" w:cs="Times New Roman"/>
          <w:bCs/>
          <w:color w:val="000000" w:themeColor="text1"/>
          <w:szCs w:val="24"/>
        </w:rPr>
        <w:t>11</w:t>
      </w:r>
      <w:r w:rsidR="0058315B">
        <w:rPr>
          <w:rFonts w:eastAsia="Times New Roman" w:cs="Times New Roman"/>
          <w:bCs/>
          <w:color w:val="000000" w:themeColor="text1"/>
          <w:szCs w:val="24"/>
        </w:rPr>
        <w:t>.</w:t>
      </w:r>
    </w:p>
    <w:p w:rsidR="002F38F5" w:rsidRDefault="00B615FE" w:rsidP="002F38F5">
      <w:pPr>
        <w:keepNext/>
        <w:shd w:val="clear" w:color="auto" w:fill="FFFFFF"/>
        <w:spacing w:after="0"/>
        <w:ind w:left="720"/>
      </w:pPr>
      <w:r>
        <w:rPr>
          <w:noProof/>
        </w:rPr>
        <w:drawing>
          <wp:inline distT="0" distB="0" distL="0" distR="0">
            <wp:extent cx="4219048" cy="761905"/>
            <wp:effectExtent l="19050" t="0" r="0" b="0"/>
            <wp:docPr id="54" name="Picture 5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9"/>
                    <a:stretch>
                      <a:fillRect/>
                    </a:stretch>
                  </pic:blipFill>
                  <pic:spPr>
                    <a:xfrm>
                      <a:off x="0" y="0"/>
                      <a:ext cx="4219048" cy="761905"/>
                    </a:xfrm>
                    <a:prstGeom prst="rect">
                      <a:avLst/>
                    </a:prstGeom>
                  </pic:spPr>
                </pic:pic>
              </a:graphicData>
            </a:graphic>
          </wp:inline>
        </w:drawing>
      </w:r>
    </w:p>
    <w:p w:rsidR="00840D65" w:rsidRPr="00840D65" w:rsidRDefault="00E42AF1" w:rsidP="002F38F5">
      <w:pPr>
        <w:pStyle w:val="Caption"/>
        <w:ind w:firstLine="720"/>
        <w:rPr>
          <w:rFonts w:eastAsia="Times New Roman" w:cs="Times New Roman"/>
          <w:bCs/>
          <w:color w:val="000000" w:themeColor="text1"/>
          <w:szCs w:val="24"/>
        </w:rPr>
      </w:pPr>
      <w:r>
        <w:t>Slika 11</w:t>
      </w:r>
    </w:p>
    <w:p w:rsidR="007C27B0" w:rsidRDefault="007C27B0" w:rsidP="007C27B0">
      <w:pPr>
        <w:shd w:val="clear" w:color="auto" w:fill="FFFFFF"/>
        <w:spacing w:after="0"/>
        <w:rPr>
          <w:rFonts w:eastAsia="Times New Roman" w:cs="Times New Roman"/>
          <w:bCs/>
          <w:color w:val="000000" w:themeColor="text1"/>
          <w:szCs w:val="24"/>
        </w:rPr>
      </w:pPr>
      <w:r w:rsidRPr="007C27B0">
        <w:rPr>
          <w:rFonts w:eastAsia="Times New Roman" w:cs="Times New Roman"/>
          <w:bCs/>
          <w:color w:val="000000" w:themeColor="text1"/>
          <w:szCs w:val="24"/>
        </w:rPr>
        <w:t>Ako je inicijalizacija skupa rep</w:t>
      </w:r>
      <w:r>
        <w:rPr>
          <w:rFonts w:eastAsia="Times New Roman" w:cs="Times New Roman"/>
          <w:bCs/>
          <w:color w:val="000000" w:themeColor="text1"/>
          <w:szCs w:val="24"/>
        </w:rPr>
        <w:t>lika uspešna dobija se poruka ok:</w:t>
      </w:r>
      <w:r w:rsidR="00EF419D">
        <w:rPr>
          <w:rFonts w:eastAsia="Times New Roman" w:cs="Times New Roman"/>
          <w:bCs/>
          <w:color w:val="000000" w:themeColor="text1"/>
          <w:szCs w:val="24"/>
        </w:rPr>
        <w:t xml:space="preserve"> </w:t>
      </w:r>
      <w:r>
        <w:rPr>
          <w:rFonts w:eastAsia="Times New Roman" w:cs="Times New Roman"/>
          <w:bCs/>
          <w:color w:val="000000" w:themeColor="text1"/>
          <w:szCs w:val="24"/>
        </w:rPr>
        <w:t>1 iz mongo procesa.</w:t>
      </w:r>
    </w:p>
    <w:p w:rsidR="007C27B0" w:rsidRDefault="007C27B0" w:rsidP="007C27B0">
      <w:pPr>
        <w:shd w:val="clear" w:color="auto" w:fill="FFFFFF"/>
        <w:spacing w:after="0"/>
        <w:rPr>
          <w:rFonts w:eastAsia="Times New Roman" w:cs="Times New Roman"/>
          <w:bCs/>
          <w:color w:val="000000" w:themeColor="text1"/>
          <w:szCs w:val="24"/>
        </w:rPr>
      </w:pPr>
      <w:r w:rsidRPr="007C27B0">
        <w:rPr>
          <w:rFonts w:eastAsia="Times New Roman" w:cs="Times New Roman"/>
          <w:bCs/>
          <w:color w:val="000000" w:themeColor="text1"/>
          <w:szCs w:val="24"/>
        </w:rPr>
        <w:t xml:space="preserve">Korišćenjem </w:t>
      </w:r>
      <w:r w:rsidRPr="00B71E7F">
        <w:rPr>
          <w:rFonts w:eastAsia="Times New Roman" w:cs="Times New Roman"/>
          <w:bCs/>
          <w:color w:val="0000FF"/>
          <w:szCs w:val="24"/>
        </w:rPr>
        <w:t>rs.config()</w:t>
      </w:r>
      <w:r w:rsidRPr="00B71E7F">
        <w:rPr>
          <w:rFonts w:eastAsia="Times New Roman" w:cs="Times New Roman"/>
          <w:bCs/>
          <w:color w:val="0F36B1"/>
          <w:szCs w:val="24"/>
        </w:rPr>
        <w:t xml:space="preserve"> </w:t>
      </w:r>
      <w:r w:rsidRPr="007C27B0">
        <w:rPr>
          <w:rFonts w:eastAsia="Times New Roman" w:cs="Times New Roman"/>
          <w:bCs/>
          <w:color w:val="000000" w:themeColor="text1"/>
          <w:szCs w:val="24"/>
        </w:rPr>
        <w:t>komande u mongo</w:t>
      </w:r>
      <w:r>
        <w:rPr>
          <w:rFonts w:eastAsia="Times New Roman" w:cs="Times New Roman"/>
          <w:bCs/>
          <w:color w:val="000000" w:themeColor="text1"/>
          <w:szCs w:val="24"/>
        </w:rPr>
        <w:t xml:space="preserve"> procesu, dobija se konfiguracija skupa repl</w:t>
      </w:r>
      <w:r w:rsidR="002F38F5">
        <w:rPr>
          <w:rFonts w:eastAsia="Times New Roman" w:cs="Times New Roman"/>
          <w:bCs/>
          <w:color w:val="000000" w:themeColor="text1"/>
          <w:szCs w:val="24"/>
        </w:rPr>
        <w:t xml:space="preserve">ika </w:t>
      </w:r>
      <w:r w:rsidR="00EC4688">
        <w:rPr>
          <w:rFonts w:eastAsia="Times New Roman" w:cs="Times New Roman"/>
          <w:bCs/>
          <w:color w:val="000000" w:themeColor="text1"/>
          <w:szCs w:val="24"/>
        </w:rPr>
        <w:t>koja je prikazana na slici 12</w:t>
      </w:r>
      <w:r w:rsidR="00D76AD2">
        <w:rPr>
          <w:rFonts w:eastAsia="Times New Roman" w:cs="Times New Roman"/>
          <w:bCs/>
          <w:color w:val="000000" w:themeColor="text1"/>
          <w:szCs w:val="24"/>
        </w:rPr>
        <w:t>.</w:t>
      </w:r>
      <w:r>
        <w:rPr>
          <w:rFonts w:eastAsia="Times New Roman" w:cs="Times New Roman"/>
          <w:bCs/>
          <w:color w:val="000000" w:themeColor="text1"/>
          <w:szCs w:val="24"/>
        </w:rPr>
        <w:t xml:space="preserve"> Svojstvo _id prikazuje ime skupa replika, a trenutno se u skupu replika nalazi samo jedan član, primarni čvor.</w:t>
      </w:r>
      <w:r w:rsidR="008462F5">
        <w:rPr>
          <w:rFonts w:eastAsia="Times New Roman" w:cs="Times New Roman"/>
          <w:bCs/>
          <w:color w:val="000000" w:themeColor="text1"/>
          <w:szCs w:val="24"/>
        </w:rPr>
        <w:t xml:space="preserve"> </w:t>
      </w:r>
      <w:r w:rsidR="002F38F5">
        <w:rPr>
          <w:rFonts w:eastAsia="Times New Roman" w:cs="Times New Roman"/>
          <w:bCs/>
          <w:color w:val="000000" w:themeColor="text1"/>
          <w:szCs w:val="24"/>
        </w:rPr>
        <w:t>Svojstvo host prikazuje adresu i</w:t>
      </w:r>
      <w:r w:rsidR="008462F5">
        <w:rPr>
          <w:rFonts w:eastAsia="Times New Roman" w:cs="Times New Roman"/>
          <w:bCs/>
          <w:color w:val="000000" w:themeColor="text1"/>
          <w:szCs w:val="24"/>
        </w:rPr>
        <w:t xml:space="preserve"> port svakog člana. Host našeg primarnog čvora je mongod1.replicaset.com, a broj porta je 27017.</w:t>
      </w:r>
    </w:p>
    <w:p w:rsidR="002F38F5" w:rsidRDefault="00B615FE" w:rsidP="002F38F5">
      <w:pPr>
        <w:keepNext/>
        <w:shd w:val="clear" w:color="auto" w:fill="FFFFFF"/>
        <w:spacing w:after="0"/>
      </w:pPr>
      <w:r>
        <w:rPr>
          <w:noProof/>
        </w:rPr>
        <w:drawing>
          <wp:inline distT="0" distB="0" distL="0" distR="0">
            <wp:extent cx="3542857" cy="1333333"/>
            <wp:effectExtent l="19050" t="0" r="443" b="0"/>
            <wp:docPr id="55" name="Picture 54"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0"/>
                    <a:stretch>
                      <a:fillRect/>
                    </a:stretch>
                  </pic:blipFill>
                  <pic:spPr>
                    <a:xfrm>
                      <a:off x="0" y="0"/>
                      <a:ext cx="3542857" cy="1333333"/>
                    </a:xfrm>
                    <a:prstGeom prst="rect">
                      <a:avLst/>
                    </a:prstGeom>
                  </pic:spPr>
                </pic:pic>
              </a:graphicData>
            </a:graphic>
          </wp:inline>
        </w:drawing>
      </w:r>
    </w:p>
    <w:p w:rsidR="00840D65" w:rsidRPr="007C27B0" w:rsidRDefault="00EC4688" w:rsidP="002F38F5">
      <w:pPr>
        <w:pStyle w:val="Caption"/>
        <w:rPr>
          <w:rFonts w:eastAsia="Times New Roman" w:cs="Times New Roman"/>
          <w:bCs/>
          <w:color w:val="000000" w:themeColor="text1"/>
          <w:szCs w:val="24"/>
        </w:rPr>
      </w:pPr>
      <w:r>
        <w:t>Slika 12</w:t>
      </w:r>
    </w:p>
    <w:p w:rsidR="007C27B0" w:rsidRDefault="007C27B0" w:rsidP="007C27B0">
      <w:pPr>
        <w:shd w:val="clear" w:color="auto" w:fill="FFFFFF"/>
        <w:spacing w:after="0"/>
        <w:rPr>
          <w:rFonts w:eastAsia="Times New Roman" w:cs="Times New Roman"/>
          <w:szCs w:val="24"/>
        </w:rPr>
      </w:pPr>
    </w:p>
    <w:p w:rsidR="008462F5" w:rsidRDefault="008462F5" w:rsidP="008462F5">
      <w:pPr>
        <w:pStyle w:val="Heading3"/>
        <w:rPr>
          <w:rFonts w:eastAsia="Times New Roman"/>
        </w:rPr>
      </w:pPr>
      <w:bookmarkStart w:id="20" w:name="_Toc83080897"/>
      <w:r>
        <w:rPr>
          <w:rFonts w:eastAsia="Times New Roman"/>
        </w:rPr>
        <w:t xml:space="preserve">4.4.3. Dodavanje </w:t>
      </w:r>
      <w:r w:rsidR="001A7F7A">
        <w:rPr>
          <w:rFonts w:eastAsia="Times New Roman"/>
        </w:rPr>
        <w:t>n</w:t>
      </w:r>
      <w:r>
        <w:rPr>
          <w:rFonts w:eastAsia="Times New Roman"/>
        </w:rPr>
        <w:t>ovog čvora</w:t>
      </w:r>
      <w:bookmarkEnd w:id="20"/>
    </w:p>
    <w:p w:rsidR="008462F5" w:rsidRDefault="008462F5" w:rsidP="008462F5"/>
    <w:p w:rsidR="008462F5" w:rsidRDefault="008462F5" w:rsidP="008462F5">
      <w:r w:rsidRPr="008462F5">
        <w:t>Nakon kreiranja primarnog čvora, mogu mu se dodati drugi č</w:t>
      </w:r>
      <w:r>
        <w:t xml:space="preserve">lanovi, </w:t>
      </w:r>
      <w:r w:rsidR="00B71E7F">
        <w:t>uključujući sekundarne čvorove i</w:t>
      </w:r>
      <w:r>
        <w:t xml:space="preserve"> arbitre. </w:t>
      </w:r>
    </w:p>
    <w:p w:rsidR="008462F5" w:rsidRDefault="008462F5" w:rsidP="008462F5">
      <w:r w:rsidRPr="008462F5">
        <w:t>Do sada je konfigurisan mong</w:t>
      </w:r>
      <w:r>
        <w:t>od1.replicaset.com, a sada treba</w:t>
      </w:r>
      <w:r w:rsidR="00D94094">
        <w:t xml:space="preserve"> dodati mongod2.replicaset.com i</w:t>
      </w:r>
      <w:r w:rsidR="00F64746">
        <w:t xml:space="preserve"> </w:t>
      </w:r>
      <w:r>
        <w:t>mnogod3.replicaset.com. Ovaj postupak je naveden u sledećim koracima:</w:t>
      </w:r>
    </w:p>
    <w:p w:rsidR="00851543" w:rsidRPr="00851543" w:rsidRDefault="00851543" w:rsidP="00851543">
      <w:pPr>
        <w:pStyle w:val="ListParagraph"/>
        <w:numPr>
          <w:ilvl w:val="0"/>
          <w:numId w:val="7"/>
        </w:numPr>
      </w:pPr>
      <w:r w:rsidRPr="00851543">
        <w:t>Konfiguraciona datoteka treba da bude iskopirana na ciljnoj ma</w:t>
      </w:r>
      <w:r>
        <w:t>šini, i da se mongod proces pokrene koristeći –config parametar.</w:t>
      </w:r>
    </w:p>
    <w:p w:rsidR="00851543" w:rsidRPr="00851543" w:rsidRDefault="00851543" w:rsidP="00851543">
      <w:pPr>
        <w:pStyle w:val="ListParagraph"/>
        <w:numPr>
          <w:ilvl w:val="0"/>
          <w:numId w:val="7"/>
        </w:numPr>
      </w:pPr>
      <w:r w:rsidRPr="00851543">
        <w:t>Dodavanje novog člana u postojeći skup replika se obavlja pozivanjem sledeće naredbe u mongo ljusci:</w:t>
      </w:r>
    </w:p>
    <w:p w:rsidR="00851543" w:rsidRPr="002662B4" w:rsidRDefault="00851543" w:rsidP="00851543">
      <w:pPr>
        <w:pStyle w:val="ListParagraph"/>
        <w:rPr>
          <w:color w:val="0000FF"/>
        </w:rPr>
      </w:pPr>
      <w:r w:rsidRPr="002662B4">
        <w:rPr>
          <w:color w:val="0000FF"/>
        </w:rPr>
        <w:t>rs.add(“mongod2.replicaset.com”)</w:t>
      </w:r>
    </w:p>
    <w:p w:rsidR="00851543" w:rsidRPr="00F64746" w:rsidRDefault="00851543" w:rsidP="00851543">
      <w:pPr>
        <w:pStyle w:val="ListParagraph"/>
        <w:numPr>
          <w:ilvl w:val="0"/>
          <w:numId w:val="7"/>
        </w:numPr>
        <w:rPr>
          <w:lang w:val="de-DE"/>
        </w:rPr>
      </w:pPr>
      <w:r w:rsidRPr="00F64746">
        <w:rPr>
          <w:lang w:val="de-DE"/>
        </w:rPr>
        <w:t>Nakon izdavanje prethodne komande dobija s</w:t>
      </w:r>
      <w:r w:rsidR="008E4E4C">
        <w:rPr>
          <w:lang w:val="de-DE"/>
        </w:rPr>
        <w:t>e rezultat prikazan na slici 13</w:t>
      </w:r>
      <w:r w:rsidR="00D76AD2">
        <w:rPr>
          <w:lang w:val="de-DE"/>
        </w:rPr>
        <w:t>.</w:t>
      </w:r>
    </w:p>
    <w:p w:rsidR="00B615FE" w:rsidRDefault="00B615FE" w:rsidP="00B615FE">
      <w:pPr>
        <w:pStyle w:val="ListParagraph"/>
        <w:keepNext/>
      </w:pPr>
      <w:r>
        <w:rPr>
          <w:noProof/>
        </w:rPr>
        <w:lastRenderedPageBreak/>
        <w:drawing>
          <wp:inline distT="0" distB="0" distL="0" distR="0">
            <wp:extent cx="2723810" cy="304762"/>
            <wp:effectExtent l="19050" t="0" r="340" b="0"/>
            <wp:docPr id="56" name="Picture 55"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1"/>
                    <a:stretch>
                      <a:fillRect/>
                    </a:stretch>
                  </pic:blipFill>
                  <pic:spPr>
                    <a:xfrm>
                      <a:off x="0" y="0"/>
                      <a:ext cx="2723810" cy="304762"/>
                    </a:xfrm>
                    <a:prstGeom prst="rect">
                      <a:avLst/>
                    </a:prstGeom>
                  </pic:spPr>
                </pic:pic>
              </a:graphicData>
            </a:graphic>
          </wp:inline>
        </w:drawing>
      </w:r>
    </w:p>
    <w:p w:rsidR="00395C90" w:rsidRPr="00851543" w:rsidRDefault="008E4E4C" w:rsidP="00B615FE">
      <w:pPr>
        <w:pStyle w:val="Caption"/>
        <w:ind w:firstLine="720"/>
      </w:pPr>
      <w:r>
        <w:t>Slika 13</w:t>
      </w:r>
    </w:p>
    <w:p w:rsidR="00E201F5" w:rsidRDefault="00851543" w:rsidP="00E201F5">
      <w:pPr>
        <w:pStyle w:val="ListParagraph"/>
        <w:numPr>
          <w:ilvl w:val="0"/>
          <w:numId w:val="7"/>
        </w:numPr>
      </w:pPr>
      <w:r w:rsidRPr="00851543">
        <w:t xml:space="preserve">Izvršavanjem naredbe </w:t>
      </w:r>
      <w:r w:rsidRPr="002662B4">
        <w:rPr>
          <w:color w:val="0000FF"/>
        </w:rPr>
        <w:t xml:space="preserve">rs.status() </w:t>
      </w:r>
      <w:r w:rsidRPr="00851543">
        <w:t>moguće je videti</w:t>
      </w:r>
      <w:r>
        <w:t xml:space="preserve"> status selog skupa replika u svakom trenutku.</w:t>
      </w:r>
    </w:p>
    <w:p w:rsidR="00D757AB" w:rsidRDefault="00D757AB" w:rsidP="00D757AB">
      <w:pPr>
        <w:pStyle w:val="ListParagraph"/>
        <w:numPr>
          <w:ilvl w:val="0"/>
          <w:numId w:val="7"/>
        </w:numPr>
      </w:pPr>
      <w:r>
        <w:t xml:space="preserve">Zatim se skupu replika dodaje treći član pomoću metode </w:t>
      </w:r>
      <w:r w:rsidRPr="002662B4">
        <w:rPr>
          <w:color w:val="0000FF"/>
        </w:rPr>
        <w:t>rs.add()</w:t>
      </w:r>
      <w:r w:rsidR="002662B4">
        <w:t xml:space="preserve">. </w:t>
      </w:r>
      <w:r>
        <w:t xml:space="preserve">Ime domaćina trećeg člana je </w:t>
      </w:r>
      <w:r w:rsidRPr="00851543">
        <w:rPr>
          <w:rFonts w:eastAsia="Times New Roman" w:cs="Times New Roman"/>
          <w:bCs/>
          <w:color w:val="000000" w:themeColor="text1"/>
          <w:szCs w:val="24"/>
        </w:rPr>
        <w:t>mongod3.replicaset.com</w:t>
      </w:r>
      <w:r>
        <w:rPr>
          <w:rFonts w:eastAsia="Times New Roman" w:cs="Times New Roman"/>
          <w:bCs/>
          <w:color w:val="000000" w:themeColor="text1"/>
          <w:szCs w:val="24"/>
        </w:rPr>
        <w:t>. Dodavanje treće</w:t>
      </w:r>
      <w:r w:rsidR="008E4E4C">
        <w:rPr>
          <w:rFonts w:eastAsia="Times New Roman" w:cs="Times New Roman"/>
          <w:bCs/>
          <w:color w:val="000000" w:themeColor="text1"/>
          <w:szCs w:val="24"/>
        </w:rPr>
        <w:t>g člana prikazano je na slici 14</w:t>
      </w:r>
      <w:r w:rsidR="00D76AD2">
        <w:rPr>
          <w:rFonts w:eastAsia="Times New Roman" w:cs="Times New Roman"/>
          <w:bCs/>
          <w:color w:val="000000" w:themeColor="text1"/>
          <w:szCs w:val="24"/>
        </w:rPr>
        <w:t>.</w:t>
      </w:r>
    </w:p>
    <w:p w:rsidR="00E201F5" w:rsidRDefault="00B615FE" w:rsidP="00E201F5">
      <w:pPr>
        <w:pStyle w:val="ListParagraph"/>
        <w:keepNext/>
      </w:pPr>
      <w:r>
        <w:rPr>
          <w:noProof/>
        </w:rPr>
        <w:drawing>
          <wp:inline distT="0" distB="0" distL="0" distR="0">
            <wp:extent cx="2828572" cy="4200000"/>
            <wp:effectExtent l="19050" t="0" r="0" b="0"/>
            <wp:docPr id="57" name="Picture 56"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2"/>
                    <a:stretch>
                      <a:fillRect/>
                    </a:stretch>
                  </pic:blipFill>
                  <pic:spPr>
                    <a:xfrm>
                      <a:off x="0" y="0"/>
                      <a:ext cx="2828572" cy="4200000"/>
                    </a:xfrm>
                    <a:prstGeom prst="rect">
                      <a:avLst/>
                    </a:prstGeom>
                  </pic:spPr>
                </pic:pic>
              </a:graphicData>
            </a:graphic>
          </wp:inline>
        </w:drawing>
      </w:r>
    </w:p>
    <w:p w:rsidR="00E201F5" w:rsidRDefault="008E4E4C" w:rsidP="00E201F5">
      <w:pPr>
        <w:pStyle w:val="Caption"/>
        <w:ind w:firstLine="720"/>
      </w:pPr>
      <w:r>
        <w:t>Slika 14</w:t>
      </w:r>
    </w:p>
    <w:p w:rsidR="00E201F5" w:rsidRPr="00E201F5" w:rsidRDefault="00E201F5" w:rsidP="00E201F5">
      <w:pPr>
        <w:pStyle w:val="ListParagraph"/>
        <w:numPr>
          <w:ilvl w:val="0"/>
          <w:numId w:val="7"/>
        </w:numPr>
      </w:pPr>
      <w:r>
        <w:t xml:space="preserve">Nakon dodavanje trećeg člana izdavanjem naredbe </w:t>
      </w:r>
      <w:r w:rsidRPr="002662B4">
        <w:rPr>
          <w:color w:val="0000FF"/>
        </w:rPr>
        <w:t>rs.status()</w:t>
      </w:r>
      <w:r>
        <w:t xml:space="preserve"> u mongo ljusci može se proveriti status skupa replika.</w:t>
      </w:r>
    </w:p>
    <w:p w:rsidR="00E201F5" w:rsidRDefault="00E201F5" w:rsidP="00E201F5">
      <w:pPr>
        <w:pStyle w:val="ListParagraph"/>
        <w:numPr>
          <w:ilvl w:val="0"/>
          <w:numId w:val="7"/>
        </w:numPr>
        <w:rPr>
          <w:lang w:val="de-DE"/>
        </w:rPr>
      </w:pPr>
      <w:r>
        <w:t xml:space="preserve">Nakon nekog vremena mongod2.replicaset.com postaje primarni član. </w:t>
      </w:r>
      <w:r w:rsidRPr="001A7F7A">
        <w:rPr>
          <w:lang w:val="de-DE"/>
        </w:rPr>
        <w:t>U mongo ljusci sekundarne mašine vidi se rezultat prikazan n</w:t>
      </w:r>
      <w:r w:rsidR="00FE62DE">
        <w:rPr>
          <w:lang w:val="de-DE"/>
        </w:rPr>
        <w:t>a slici 15</w:t>
      </w:r>
      <w:r w:rsidR="00D76AD2">
        <w:rPr>
          <w:lang w:val="de-DE"/>
        </w:rPr>
        <w:t>.</w:t>
      </w:r>
    </w:p>
    <w:p w:rsidR="00E201F5" w:rsidRDefault="00B615FE" w:rsidP="00E201F5">
      <w:pPr>
        <w:pStyle w:val="ListParagraph"/>
        <w:keepNext/>
      </w:pPr>
      <w:r>
        <w:rPr>
          <w:noProof/>
        </w:rPr>
        <w:drawing>
          <wp:inline distT="0" distB="0" distL="0" distR="0">
            <wp:extent cx="1247619" cy="333333"/>
            <wp:effectExtent l="19050" t="0" r="0" b="0"/>
            <wp:docPr id="58" name="Picture 57"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3"/>
                    <a:stretch>
                      <a:fillRect/>
                    </a:stretch>
                  </pic:blipFill>
                  <pic:spPr>
                    <a:xfrm>
                      <a:off x="0" y="0"/>
                      <a:ext cx="1247619" cy="333333"/>
                    </a:xfrm>
                    <a:prstGeom prst="rect">
                      <a:avLst/>
                    </a:prstGeom>
                  </pic:spPr>
                </pic:pic>
              </a:graphicData>
            </a:graphic>
          </wp:inline>
        </w:drawing>
      </w:r>
    </w:p>
    <w:p w:rsidR="00395C90" w:rsidRDefault="00E201F5" w:rsidP="00E201F5">
      <w:pPr>
        <w:pStyle w:val="Caption"/>
        <w:ind w:firstLine="720"/>
      </w:pPr>
      <w:r>
        <w:t>S</w:t>
      </w:r>
      <w:r w:rsidR="00FE62DE">
        <w:t>lika 15</w:t>
      </w:r>
    </w:p>
    <w:p w:rsidR="00973DE0" w:rsidRDefault="00973DE0" w:rsidP="00973DE0">
      <w:pPr>
        <w:pStyle w:val="ListParagraph"/>
        <w:numPr>
          <w:ilvl w:val="0"/>
          <w:numId w:val="7"/>
        </w:numPr>
      </w:pPr>
      <w:r w:rsidRPr="001A7F7A">
        <w:t>Mongod ob</w:t>
      </w:r>
      <w:r>
        <w:t>jekat prelazi u režim oporavka i</w:t>
      </w:r>
      <w:r w:rsidRPr="001A7F7A">
        <w:t xml:space="preserve"> sinhronizuje podatke sa primarnim čvorom</w:t>
      </w:r>
      <w:r>
        <w:t>.</w:t>
      </w:r>
    </w:p>
    <w:p w:rsidR="00973DE0" w:rsidRDefault="00973DE0" w:rsidP="00973DE0">
      <w:pPr>
        <w:pStyle w:val="ListParagraph"/>
        <w:numPr>
          <w:ilvl w:val="0"/>
          <w:numId w:val="7"/>
        </w:numPr>
      </w:pPr>
      <w:r>
        <w:t>Nakon sinhronizacije podataka između primarnog i sekundarnog čvora, sa primarnog čvora se može videti status kao</w:t>
      </w:r>
      <w:r w:rsidR="00937A4F">
        <w:t xml:space="preserve"> što je prikazano na slici 16</w:t>
      </w:r>
      <w:r w:rsidR="00D76AD2">
        <w:t xml:space="preserve">. </w:t>
      </w:r>
    </w:p>
    <w:p w:rsidR="00973DE0" w:rsidRPr="00973DE0" w:rsidRDefault="00973DE0" w:rsidP="00973DE0">
      <w:pPr>
        <w:pStyle w:val="ListParagraph"/>
      </w:pPr>
    </w:p>
    <w:p w:rsidR="00E201F5" w:rsidRDefault="00B615FE" w:rsidP="00E201F5">
      <w:pPr>
        <w:pStyle w:val="ListParagraph"/>
        <w:keepNext/>
      </w:pPr>
      <w:r>
        <w:rPr>
          <w:noProof/>
        </w:rPr>
        <w:drawing>
          <wp:inline distT="0" distB="0" distL="0" distR="0">
            <wp:extent cx="2571429" cy="3752381"/>
            <wp:effectExtent l="19050" t="0" r="321" b="0"/>
            <wp:docPr id="59" name="Picture 58"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4"/>
                    <a:stretch>
                      <a:fillRect/>
                    </a:stretch>
                  </pic:blipFill>
                  <pic:spPr>
                    <a:xfrm>
                      <a:off x="0" y="0"/>
                      <a:ext cx="2571429" cy="3752381"/>
                    </a:xfrm>
                    <a:prstGeom prst="rect">
                      <a:avLst/>
                    </a:prstGeom>
                  </pic:spPr>
                </pic:pic>
              </a:graphicData>
            </a:graphic>
          </wp:inline>
        </w:drawing>
      </w:r>
    </w:p>
    <w:p w:rsidR="005F72AE" w:rsidRPr="00C1489D" w:rsidRDefault="00937A4F" w:rsidP="00C1489D">
      <w:pPr>
        <w:pStyle w:val="Caption"/>
        <w:ind w:firstLine="720"/>
      </w:pPr>
      <w:r>
        <w:t>Slika 16</w:t>
      </w:r>
    </w:p>
    <w:p w:rsidR="00973DE0" w:rsidRPr="001A7F7A" w:rsidRDefault="00973DE0" w:rsidP="005F72AE">
      <w:pPr>
        <w:shd w:val="clear" w:color="auto" w:fill="FFFFFF"/>
        <w:spacing w:after="0"/>
        <w:rPr>
          <w:rFonts w:eastAsia="Times New Roman" w:cs="Times New Roman"/>
          <w:bCs/>
          <w:color w:val="000000" w:themeColor="text1"/>
          <w:szCs w:val="24"/>
        </w:rPr>
      </w:pPr>
    </w:p>
    <w:p w:rsidR="001A7F7A" w:rsidRDefault="001A7F7A" w:rsidP="001A7F7A">
      <w:pPr>
        <w:pStyle w:val="Heading3"/>
        <w:rPr>
          <w:rFonts w:eastAsia="Times New Roman"/>
        </w:rPr>
      </w:pPr>
      <w:bookmarkStart w:id="21" w:name="_Toc83080898"/>
      <w:r>
        <w:rPr>
          <w:rFonts w:eastAsia="Times New Roman"/>
        </w:rPr>
        <w:t>4.4.4. Uklanjanje člana</w:t>
      </w:r>
      <w:bookmarkEnd w:id="21"/>
    </w:p>
    <w:p w:rsidR="001A7F7A" w:rsidRDefault="001A7F7A" w:rsidP="001A7F7A"/>
    <w:p w:rsidR="001A7F7A" w:rsidRDefault="001A7F7A" w:rsidP="001A7F7A">
      <w:pPr>
        <w:shd w:val="clear" w:color="auto" w:fill="FFFFFF"/>
        <w:spacing w:after="0"/>
        <w:rPr>
          <w:color w:val="000000" w:themeColor="text1"/>
          <w:szCs w:val="24"/>
          <w:shd w:val="clear" w:color="auto" w:fill="FFFFFF"/>
        </w:rPr>
      </w:pPr>
      <w:r w:rsidRPr="001A7F7A">
        <w:rPr>
          <w:color w:val="000000" w:themeColor="text1"/>
          <w:szCs w:val="24"/>
          <w:shd w:val="clear" w:color="auto" w:fill="FFFFFF"/>
        </w:rPr>
        <w:t>Da biste uklonili člana iz postojećeg skupa r</w:t>
      </w:r>
      <w:r>
        <w:rPr>
          <w:color w:val="000000" w:themeColor="text1"/>
          <w:szCs w:val="24"/>
          <w:shd w:val="clear" w:color="auto" w:fill="FFFFFF"/>
        </w:rPr>
        <w:t>eplika, u metod ukl</w:t>
      </w:r>
      <w:r w:rsidR="00973DE0">
        <w:rPr>
          <w:color w:val="000000" w:themeColor="text1"/>
          <w:szCs w:val="24"/>
          <w:shd w:val="clear" w:color="auto" w:fill="FFFFFF"/>
        </w:rPr>
        <w:t>anjanja treba uvesti ime hosta i</w:t>
      </w:r>
      <w:r>
        <w:rPr>
          <w:color w:val="000000" w:themeColor="text1"/>
          <w:szCs w:val="24"/>
          <w:shd w:val="clear" w:color="auto" w:fill="FFFFFF"/>
        </w:rPr>
        <w:t xml:space="preserve"> broj porta. </w:t>
      </w:r>
      <w:r w:rsidR="00F410E4">
        <w:rPr>
          <w:color w:val="000000" w:themeColor="text1"/>
          <w:szCs w:val="24"/>
          <w:shd w:val="clear" w:color="auto" w:fill="FFFFFF"/>
        </w:rPr>
        <w:t xml:space="preserve">Nakon izvršenja naredbe za uklanjanje čvora dobija </w:t>
      </w:r>
      <w:r w:rsidR="00240088">
        <w:rPr>
          <w:color w:val="000000" w:themeColor="text1"/>
          <w:szCs w:val="24"/>
          <w:shd w:val="clear" w:color="auto" w:fill="FFFFFF"/>
        </w:rPr>
        <w:t>se rezultat prikazan na slici 17</w:t>
      </w:r>
      <w:r w:rsidR="00F613CE">
        <w:rPr>
          <w:color w:val="000000" w:themeColor="text1"/>
          <w:szCs w:val="24"/>
          <w:shd w:val="clear" w:color="auto" w:fill="FFFFFF"/>
        </w:rPr>
        <w:t>.</w:t>
      </w:r>
    </w:p>
    <w:p w:rsidR="00306CAA" w:rsidRDefault="00B615FE" w:rsidP="00306CAA">
      <w:pPr>
        <w:keepNext/>
        <w:shd w:val="clear" w:color="auto" w:fill="FFFFFF"/>
        <w:spacing w:after="0"/>
      </w:pPr>
      <w:r>
        <w:rPr>
          <w:noProof/>
        </w:rPr>
        <w:drawing>
          <wp:inline distT="0" distB="0" distL="0" distR="0">
            <wp:extent cx="3323810" cy="314286"/>
            <wp:effectExtent l="19050" t="0" r="0" b="0"/>
            <wp:docPr id="60" name="Picture 59"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5"/>
                    <a:stretch>
                      <a:fillRect/>
                    </a:stretch>
                  </pic:blipFill>
                  <pic:spPr>
                    <a:xfrm>
                      <a:off x="0" y="0"/>
                      <a:ext cx="3323810" cy="314286"/>
                    </a:xfrm>
                    <a:prstGeom prst="rect">
                      <a:avLst/>
                    </a:prstGeom>
                  </pic:spPr>
                </pic:pic>
              </a:graphicData>
            </a:graphic>
          </wp:inline>
        </w:drawing>
      </w:r>
    </w:p>
    <w:p w:rsidR="00F410E4" w:rsidRDefault="00240088" w:rsidP="00306CAA">
      <w:pPr>
        <w:pStyle w:val="Caption"/>
        <w:rPr>
          <w:color w:val="000000" w:themeColor="text1"/>
          <w:szCs w:val="24"/>
          <w:shd w:val="clear" w:color="auto" w:fill="FFFFFF"/>
        </w:rPr>
      </w:pPr>
      <w:r>
        <w:t>Slika 17</w:t>
      </w:r>
    </w:p>
    <w:p w:rsidR="00F410E4" w:rsidRPr="00F410E4" w:rsidRDefault="00F410E4" w:rsidP="001A7F7A">
      <w:pPr>
        <w:shd w:val="clear" w:color="auto" w:fill="FFFFFF"/>
        <w:spacing w:after="0"/>
        <w:rPr>
          <w:color w:val="000000" w:themeColor="text1"/>
          <w:szCs w:val="24"/>
          <w:shd w:val="clear" w:color="auto" w:fill="FFFFFF"/>
        </w:rPr>
      </w:pPr>
      <w:r w:rsidRPr="00F410E4">
        <w:rPr>
          <w:color w:val="000000" w:themeColor="text1"/>
          <w:szCs w:val="24"/>
          <w:shd w:val="clear" w:color="auto" w:fill="FFFFFF"/>
        </w:rPr>
        <w:t xml:space="preserve">Za potvrdu da li je član uspešno uklonjen, izdaje se </w:t>
      </w:r>
      <w:r w:rsidRPr="002662B4">
        <w:rPr>
          <w:color w:val="0000FF"/>
          <w:szCs w:val="24"/>
          <w:shd w:val="clear" w:color="auto" w:fill="FFFFFF"/>
        </w:rPr>
        <w:t>rs.status()</w:t>
      </w:r>
      <w:r w:rsidRPr="00F410E4">
        <w:rPr>
          <w:color w:val="000000" w:themeColor="text1"/>
          <w:szCs w:val="24"/>
          <w:shd w:val="clear" w:color="auto" w:fill="FFFFFF"/>
        </w:rPr>
        <w:t xml:space="preserve"> nared</w:t>
      </w:r>
      <w:r>
        <w:rPr>
          <w:color w:val="000000" w:themeColor="text1"/>
          <w:szCs w:val="24"/>
          <w:shd w:val="clear" w:color="auto" w:fill="FFFFFF"/>
        </w:rPr>
        <w:t>ba.</w:t>
      </w:r>
    </w:p>
    <w:p w:rsidR="00F410E4" w:rsidRDefault="00F410E4" w:rsidP="001A7F7A">
      <w:pPr>
        <w:shd w:val="clear" w:color="auto" w:fill="FFFFFF"/>
        <w:spacing w:after="0"/>
        <w:rPr>
          <w:color w:val="000000" w:themeColor="text1"/>
          <w:szCs w:val="24"/>
          <w:shd w:val="clear" w:color="auto" w:fill="FFFFFF"/>
        </w:rPr>
      </w:pPr>
    </w:p>
    <w:p w:rsidR="00F410E4" w:rsidRDefault="00F410E4" w:rsidP="00F410E4">
      <w:pPr>
        <w:pStyle w:val="Heading3"/>
        <w:rPr>
          <w:shd w:val="clear" w:color="auto" w:fill="FFFFFF"/>
        </w:rPr>
      </w:pPr>
      <w:bookmarkStart w:id="22" w:name="_Toc83080899"/>
      <w:r>
        <w:rPr>
          <w:shd w:val="clear" w:color="auto" w:fill="FFFFFF"/>
        </w:rPr>
        <w:t>4.4.5. Dodavanje arbitra</w:t>
      </w:r>
      <w:bookmarkEnd w:id="22"/>
    </w:p>
    <w:p w:rsidR="00F410E4" w:rsidRDefault="00F410E4" w:rsidP="00F410E4"/>
    <w:p w:rsidR="00A655D9" w:rsidRDefault="00F410E4" w:rsidP="00F410E4">
      <w:r w:rsidRPr="00F410E4">
        <w:t>Čvor arbitra ne čuva nikakve poda</w:t>
      </w:r>
      <w:r>
        <w:t xml:space="preserve">tke, već </w:t>
      </w:r>
      <w:r w:rsidR="00D446E3">
        <w:t>samo glasa u izbronom procesu, i</w:t>
      </w:r>
      <w:r>
        <w:t xml:space="preserve"> obično se dodaje skupu replika sa parnim brojem članova. </w:t>
      </w:r>
      <w:r w:rsidR="00A655D9" w:rsidRPr="00A655D9">
        <w:t>S obzirom da ne skladišti podatke, da bi se poboljšale performanse arbitra, onemogućuju se neke fun</w:t>
      </w:r>
      <w:r w:rsidR="00A655D9">
        <w:t>kcije. To se može učiniti sledećim koracima:</w:t>
      </w:r>
    </w:p>
    <w:p w:rsidR="00A655D9" w:rsidRDefault="00A655D9" w:rsidP="00A655D9">
      <w:pPr>
        <w:pStyle w:val="ListParagraph"/>
        <w:numPr>
          <w:ilvl w:val="0"/>
          <w:numId w:val="10"/>
        </w:numPr>
      </w:pPr>
      <w:r w:rsidRPr="00A655D9">
        <w:lastRenderedPageBreak/>
        <w:t>Za pokretanje arbitra potrebno je kreirati dbpath direktorijum koji se koristi za čuvanje konfigurac</w:t>
      </w:r>
      <w:r>
        <w:t>ija, ne podataka. Direktorijum se kreira pomoću sledeće naredbe komandne linije:</w:t>
      </w:r>
    </w:p>
    <w:p w:rsidR="00A655D9" w:rsidRPr="002662B4" w:rsidRDefault="00A655D9" w:rsidP="00A655D9">
      <w:pPr>
        <w:pStyle w:val="ListParagraph"/>
        <w:shd w:val="clear" w:color="auto" w:fill="FFFFFF"/>
        <w:spacing w:after="0"/>
        <w:rPr>
          <w:rFonts w:eastAsia="Times New Roman" w:cs="Times New Roman"/>
          <w:color w:val="0000FF"/>
          <w:szCs w:val="24"/>
          <w:shd w:val="clear" w:color="auto" w:fill="FFFFFF"/>
        </w:rPr>
      </w:pPr>
      <w:r w:rsidRPr="002662B4">
        <w:rPr>
          <w:rFonts w:eastAsia="Times New Roman" w:cs="Times New Roman"/>
          <w:bCs/>
          <w:color w:val="0000FF"/>
          <w:szCs w:val="24"/>
        </w:rPr>
        <w:t>mkdir /data/arbiter </w:t>
      </w:r>
      <w:r w:rsidRPr="002662B4">
        <w:rPr>
          <w:rFonts w:eastAsia="Times New Roman" w:cs="Times New Roman"/>
          <w:color w:val="0000FF"/>
          <w:szCs w:val="24"/>
          <w:shd w:val="clear" w:color="auto" w:fill="FFFFFF"/>
        </w:rPr>
        <w:t> </w:t>
      </w:r>
    </w:p>
    <w:p w:rsidR="00A655D9" w:rsidRPr="00D446E3" w:rsidRDefault="00D446E3" w:rsidP="00A655D9">
      <w:pPr>
        <w:pStyle w:val="ListParagraph"/>
        <w:numPr>
          <w:ilvl w:val="0"/>
          <w:numId w:val="10"/>
        </w:numPr>
        <w:shd w:val="clear" w:color="auto" w:fill="FFFFFF"/>
        <w:spacing w:after="0"/>
        <w:rPr>
          <w:rFonts w:eastAsia="Times New Roman" w:cs="Times New Roman"/>
          <w:szCs w:val="24"/>
          <w:shd w:val="clear" w:color="auto" w:fill="FFFFFF"/>
          <w:lang w:val="de-DE"/>
        </w:rPr>
      </w:pPr>
      <w:r w:rsidRPr="00D446E3">
        <w:rPr>
          <w:rFonts w:eastAsia="Times New Roman" w:cs="Times New Roman"/>
          <w:szCs w:val="24"/>
          <w:shd w:val="clear" w:color="auto" w:fill="FFFFFF"/>
          <w:lang w:val="de-DE"/>
        </w:rPr>
        <w:t>Zatim se mongod instanca</w:t>
      </w:r>
      <w:r w:rsidR="00A655D9" w:rsidRPr="00D446E3">
        <w:rPr>
          <w:rFonts w:eastAsia="Times New Roman" w:cs="Times New Roman"/>
          <w:szCs w:val="24"/>
          <w:shd w:val="clear" w:color="auto" w:fill="FFFFFF"/>
          <w:lang w:val="de-DE"/>
        </w:rPr>
        <w:t xml:space="preserve"> pokreće koristeći kreirani dbpath direktorijum:</w:t>
      </w:r>
    </w:p>
    <w:p w:rsidR="00A655D9" w:rsidRPr="002662B4" w:rsidRDefault="00A655D9" w:rsidP="00A655D9">
      <w:pPr>
        <w:pStyle w:val="ListParagraph"/>
        <w:shd w:val="clear" w:color="auto" w:fill="FFFFFF"/>
        <w:spacing w:after="0"/>
        <w:rPr>
          <w:rFonts w:eastAsia="Times New Roman" w:cs="Times New Roman"/>
          <w:bCs/>
          <w:color w:val="0000FF"/>
          <w:szCs w:val="24"/>
        </w:rPr>
      </w:pPr>
      <w:r w:rsidRPr="002662B4">
        <w:rPr>
          <w:rFonts w:eastAsia="Times New Roman" w:cs="Times New Roman"/>
          <w:color w:val="0000FF"/>
          <w:szCs w:val="24"/>
          <w:shd w:val="clear" w:color="auto" w:fill="FFFFFF"/>
          <w:lang w:val="de-DE"/>
        </w:rPr>
        <w:t> </w:t>
      </w:r>
      <w:r w:rsidRPr="002662B4">
        <w:rPr>
          <w:rFonts w:eastAsia="Times New Roman" w:cs="Times New Roman"/>
          <w:bCs/>
          <w:color w:val="0000FF"/>
          <w:szCs w:val="24"/>
        </w:rPr>
        <w:t>mongod --port 20000 --dbpath /data/arbiter --replSet rs1</w:t>
      </w:r>
    </w:p>
    <w:p w:rsidR="00A655D9" w:rsidRDefault="00A655D9" w:rsidP="00A655D9">
      <w:pPr>
        <w:pStyle w:val="ListParagraph"/>
        <w:numPr>
          <w:ilvl w:val="0"/>
          <w:numId w:val="10"/>
        </w:numPr>
        <w:shd w:val="clear" w:color="auto" w:fill="FFFFFF"/>
        <w:spacing w:after="0"/>
        <w:rPr>
          <w:rFonts w:eastAsia="Times New Roman" w:cs="Times New Roman"/>
          <w:bCs/>
          <w:szCs w:val="24"/>
        </w:rPr>
      </w:pPr>
      <w:r>
        <w:rPr>
          <w:rFonts w:eastAsia="Times New Roman" w:cs="Times New Roman"/>
          <w:bCs/>
          <w:szCs w:val="24"/>
        </w:rPr>
        <w:t>Nakon pokretanja arbitražnog čvora, on se dodaje skupu replika pomoću naredbe:</w:t>
      </w:r>
    </w:p>
    <w:p w:rsidR="00A655D9" w:rsidRDefault="00A655D9" w:rsidP="00A655D9">
      <w:pPr>
        <w:pStyle w:val="ListParagraph"/>
        <w:shd w:val="clear" w:color="auto" w:fill="FFFFFF"/>
        <w:spacing w:after="0"/>
        <w:rPr>
          <w:rFonts w:eastAsia="Times New Roman" w:cs="Times New Roman"/>
          <w:bCs/>
          <w:color w:val="000000" w:themeColor="text1"/>
          <w:szCs w:val="24"/>
        </w:rPr>
      </w:pPr>
      <w:r w:rsidRPr="002662B4">
        <w:rPr>
          <w:rFonts w:eastAsia="Times New Roman" w:cs="Times New Roman"/>
          <w:bCs/>
          <w:color w:val="0000FF"/>
          <w:szCs w:val="24"/>
        </w:rPr>
        <w:t>rs.addArb("arbiter1.replicaset.com:20000")</w:t>
      </w:r>
      <w:r w:rsidR="002662B4">
        <w:rPr>
          <w:rFonts w:eastAsia="Times New Roman" w:cs="Times New Roman"/>
          <w:bCs/>
          <w:szCs w:val="24"/>
        </w:rPr>
        <w:t>,</w:t>
      </w:r>
      <w:r>
        <w:rPr>
          <w:rFonts w:eastAsia="Times New Roman" w:cs="Times New Roman"/>
          <w:bCs/>
          <w:color w:val="000000" w:themeColor="text1"/>
          <w:szCs w:val="24"/>
        </w:rPr>
        <w:t xml:space="preserve"> nakon čega se dob</w:t>
      </w:r>
      <w:r w:rsidR="004E1B40">
        <w:rPr>
          <w:rFonts w:eastAsia="Times New Roman" w:cs="Times New Roman"/>
          <w:bCs/>
          <w:color w:val="000000" w:themeColor="text1"/>
          <w:szCs w:val="24"/>
        </w:rPr>
        <w:t>i</w:t>
      </w:r>
      <w:r w:rsidR="00EC7A3E">
        <w:rPr>
          <w:rFonts w:eastAsia="Times New Roman" w:cs="Times New Roman"/>
          <w:bCs/>
          <w:color w:val="000000" w:themeColor="text1"/>
          <w:szCs w:val="24"/>
        </w:rPr>
        <w:t>ja rezultat pirkazan na slici 18</w:t>
      </w:r>
      <w:r w:rsidR="00F613CE">
        <w:rPr>
          <w:rFonts w:eastAsia="Times New Roman" w:cs="Times New Roman"/>
          <w:bCs/>
          <w:color w:val="000000" w:themeColor="text1"/>
          <w:szCs w:val="24"/>
        </w:rPr>
        <w:t>.</w:t>
      </w:r>
    </w:p>
    <w:p w:rsidR="004E1B40" w:rsidRDefault="00B615FE" w:rsidP="004E1B40">
      <w:pPr>
        <w:pStyle w:val="ListParagraph"/>
        <w:keepNext/>
        <w:shd w:val="clear" w:color="auto" w:fill="FFFFFF"/>
        <w:spacing w:after="0"/>
      </w:pPr>
      <w:r>
        <w:rPr>
          <w:noProof/>
        </w:rPr>
        <w:drawing>
          <wp:inline distT="0" distB="0" distL="0" distR="0">
            <wp:extent cx="3780953" cy="323810"/>
            <wp:effectExtent l="19050" t="0" r="0" b="0"/>
            <wp:docPr id="61" name="Picture 60"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6"/>
                    <a:stretch>
                      <a:fillRect/>
                    </a:stretch>
                  </pic:blipFill>
                  <pic:spPr>
                    <a:xfrm>
                      <a:off x="0" y="0"/>
                      <a:ext cx="3780953" cy="323810"/>
                    </a:xfrm>
                    <a:prstGeom prst="rect">
                      <a:avLst/>
                    </a:prstGeom>
                  </pic:spPr>
                </pic:pic>
              </a:graphicData>
            </a:graphic>
          </wp:inline>
        </w:drawing>
      </w:r>
    </w:p>
    <w:p w:rsidR="00A71E5F" w:rsidRDefault="00EC7A3E" w:rsidP="00EC7A3E">
      <w:pPr>
        <w:pStyle w:val="Caption"/>
        <w:ind w:firstLine="720"/>
        <w:rPr>
          <w:lang w:val="de-DE"/>
        </w:rPr>
      </w:pPr>
      <w:r>
        <w:rPr>
          <w:lang w:val="de-DE"/>
        </w:rPr>
        <w:t>Slika 18</w:t>
      </w:r>
    </w:p>
    <w:p w:rsidR="00EC7A3E" w:rsidRPr="00EC7A3E" w:rsidRDefault="00EC7A3E" w:rsidP="00EC7A3E">
      <w:pPr>
        <w:rPr>
          <w:lang w:val="de-DE"/>
        </w:rPr>
      </w:pPr>
    </w:p>
    <w:p w:rsidR="00A71E5F" w:rsidRPr="00685037" w:rsidRDefault="00A71E5F" w:rsidP="00A71E5F">
      <w:pPr>
        <w:pStyle w:val="Heading3"/>
        <w:rPr>
          <w:lang w:val="de-DE"/>
        </w:rPr>
      </w:pPr>
      <w:bookmarkStart w:id="23" w:name="_Toc83080900"/>
      <w:r w:rsidRPr="00A71E5F">
        <w:rPr>
          <w:lang w:val="de-DE"/>
        </w:rPr>
        <w:t xml:space="preserve">4.4.6. Testiranje metoda </w:t>
      </w:r>
      <w:r>
        <w:rPr>
          <w:lang w:val="de-DE"/>
        </w:rPr>
        <w:t>za</w:t>
      </w:r>
      <w:r w:rsidRPr="00685037">
        <w:rPr>
          <w:lang w:val="de-DE"/>
        </w:rPr>
        <w:t>štite sistema od kvara</w:t>
      </w:r>
      <w:r>
        <w:rPr>
          <w:rStyle w:val="FootnoteReference"/>
        </w:rPr>
        <w:footnoteReference w:id="3"/>
      </w:r>
      <w:bookmarkEnd w:id="23"/>
    </w:p>
    <w:p w:rsidR="00A71E5F" w:rsidRPr="00685037" w:rsidRDefault="00A71E5F" w:rsidP="00A71E5F">
      <w:pPr>
        <w:rPr>
          <w:lang w:val="de-DE"/>
        </w:rPr>
      </w:pPr>
    </w:p>
    <w:p w:rsidR="00E1052D" w:rsidRPr="00685037" w:rsidRDefault="00E1052D" w:rsidP="00A71E5F">
      <w:pPr>
        <w:rPr>
          <w:lang w:val="de-DE"/>
        </w:rPr>
      </w:pPr>
      <w:r w:rsidRPr="00685037">
        <w:rPr>
          <w:lang w:val="de-DE"/>
        </w:rPr>
        <w:t xml:space="preserve">Da bi se replika prisilila da izvrši izborni proces može se deaktivirati određeni čvor. </w:t>
      </w:r>
    </w:p>
    <w:p w:rsidR="00E1052D" w:rsidRDefault="00E1052D" w:rsidP="00A71E5F">
      <w:pPr>
        <w:rPr>
          <w:rStyle w:val="textline"/>
          <w:color w:val="000000" w:themeColor="text1"/>
          <w:szCs w:val="24"/>
          <w:shd w:val="clear" w:color="auto" w:fill="FFFFFF"/>
          <w:lang w:val="de-DE"/>
        </w:rPr>
      </w:pPr>
      <w:r w:rsidRPr="00685037">
        <w:rPr>
          <w:lang w:val="de-DE"/>
        </w:rPr>
        <w:t xml:space="preserve">Prvo deaktiviramo jedan od sekundarnih čvorova zaustavljanjem mongod servisa na sekundarnoj mašini, </w:t>
      </w:r>
      <w:r w:rsidRPr="00685037">
        <w:rPr>
          <w:rStyle w:val="textline"/>
          <w:color w:val="000000" w:themeColor="text1"/>
          <w:szCs w:val="24"/>
          <w:shd w:val="clear" w:color="auto" w:fill="FFFFFF"/>
          <w:lang w:val="de-DE"/>
        </w:rPr>
        <w:t>mongod3.replicaset.com, nakon čega će ovaj čvor biti nedostupan,</w:t>
      </w:r>
      <w:r w:rsidR="00CF7F61">
        <w:rPr>
          <w:rStyle w:val="textline"/>
          <w:color w:val="000000" w:themeColor="text1"/>
          <w:szCs w:val="24"/>
          <w:shd w:val="clear" w:color="auto" w:fill="FFFFFF"/>
          <w:lang w:val="de-DE"/>
        </w:rPr>
        <w:t xml:space="preserve"> što je prikazano na </w:t>
      </w:r>
      <w:r w:rsidR="00EC7A3E">
        <w:rPr>
          <w:rStyle w:val="textline"/>
          <w:szCs w:val="24"/>
          <w:shd w:val="clear" w:color="auto" w:fill="FFFFFF"/>
          <w:lang w:val="de-DE"/>
        </w:rPr>
        <w:t>slici 19</w:t>
      </w:r>
      <w:r w:rsidR="00051A3D">
        <w:rPr>
          <w:rStyle w:val="textline"/>
          <w:szCs w:val="24"/>
          <w:shd w:val="clear" w:color="auto" w:fill="FFFFFF"/>
          <w:lang w:val="de-DE"/>
        </w:rPr>
        <w:t>.</w:t>
      </w:r>
      <w:r w:rsidRPr="00051A3D">
        <w:rPr>
          <w:rStyle w:val="textline"/>
          <w:szCs w:val="24"/>
          <w:shd w:val="clear" w:color="auto" w:fill="FFFFFF"/>
          <w:lang w:val="de-DE"/>
        </w:rPr>
        <w:t xml:space="preserve"> </w:t>
      </w:r>
      <w:r w:rsidR="007B272C" w:rsidRPr="00685037">
        <w:rPr>
          <w:rStyle w:val="textline"/>
          <w:color w:val="000000" w:themeColor="text1"/>
          <w:szCs w:val="24"/>
          <w:shd w:val="clear" w:color="auto" w:fill="FFFFFF"/>
          <w:lang w:val="de-DE"/>
        </w:rPr>
        <w:t>Nakon ponovnog pokretanja servisa, skup replika dobija ping od trećeg člana,</w:t>
      </w:r>
      <w:r w:rsidR="00CF7F61">
        <w:rPr>
          <w:rStyle w:val="textline"/>
          <w:color w:val="000000" w:themeColor="text1"/>
          <w:szCs w:val="24"/>
          <w:shd w:val="clear" w:color="auto" w:fill="FFFFFF"/>
          <w:lang w:val="de-DE"/>
        </w:rPr>
        <w:t xml:space="preserve"> i</w:t>
      </w:r>
      <w:r w:rsidR="007B272C" w:rsidRPr="00685037">
        <w:rPr>
          <w:rStyle w:val="textline"/>
          <w:color w:val="000000" w:themeColor="text1"/>
          <w:szCs w:val="24"/>
          <w:shd w:val="clear" w:color="auto" w:fill="FFFFFF"/>
          <w:lang w:val="de-DE"/>
        </w:rPr>
        <w:t xml:space="preserve"> član ponovo postaje dostup</w:t>
      </w:r>
      <w:r w:rsidR="00EC7A3E">
        <w:rPr>
          <w:rStyle w:val="textline"/>
          <w:color w:val="000000" w:themeColor="text1"/>
          <w:szCs w:val="24"/>
          <w:shd w:val="clear" w:color="auto" w:fill="FFFFFF"/>
          <w:lang w:val="de-DE"/>
        </w:rPr>
        <w:t>an, što je prikazano na slici 20</w:t>
      </w:r>
      <w:r w:rsidR="00051A3D">
        <w:rPr>
          <w:rStyle w:val="textline"/>
          <w:color w:val="000000" w:themeColor="text1"/>
          <w:szCs w:val="24"/>
          <w:shd w:val="clear" w:color="auto" w:fill="FFFFFF"/>
          <w:lang w:val="de-DE"/>
        </w:rPr>
        <w:t>.</w:t>
      </w:r>
      <w:r w:rsidR="00CF7F61">
        <w:rPr>
          <w:rStyle w:val="textline"/>
          <w:color w:val="000000" w:themeColor="text1"/>
          <w:szCs w:val="24"/>
          <w:shd w:val="clear" w:color="auto" w:fill="FFFFFF"/>
          <w:lang w:val="de-DE"/>
        </w:rPr>
        <w:t xml:space="preserve"> </w:t>
      </w:r>
    </w:p>
    <w:p w:rsidR="000F75A3" w:rsidRPr="00B615FE" w:rsidRDefault="00B615FE" w:rsidP="00B615FE">
      <w:pPr>
        <w:rPr>
          <w:color w:val="000000" w:themeColor="text1"/>
          <w:szCs w:val="24"/>
          <w:shd w:val="clear" w:color="auto" w:fill="FFFFFF"/>
          <w:lang w:val="de-DE"/>
        </w:rPr>
      </w:pPr>
      <w:r>
        <w:rPr>
          <w:noProof/>
          <w:color w:val="000000" w:themeColor="text1"/>
          <w:szCs w:val="24"/>
          <w:shd w:val="clear" w:color="auto" w:fill="FFFFFF"/>
        </w:rPr>
        <w:drawing>
          <wp:inline distT="0" distB="0" distL="0" distR="0">
            <wp:extent cx="1942857" cy="2771429"/>
            <wp:effectExtent l="19050" t="0" r="243" b="0"/>
            <wp:docPr id="63" name="Picture 62"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27"/>
                    <a:stretch>
                      <a:fillRect/>
                    </a:stretch>
                  </pic:blipFill>
                  <pic:spPr>
                    <a:xfrm>
                      <a:off x="0" y="0"/>
                      <a:ext cx="1942857" cy="2771429"/>
                    </a:xfrm>
                    <a:prstGeom prst="rect">
                      <a:avLst/>
                    </a:prstGeom>
                  </pic:spPr>
                </pic:pic>
              </a:graphicData>
            </a:graphic>
          </wp:inline>
        </w:drawing>
      </w:r>
      <w:r>
        <w:rPr>
          <w:rStyle w:val="textline"/>
          <w:color w:val="000000" w:themeColor="text1"/>
          <w:szCs w:val="24"/>
          <w:shd w:val="clear" w:color="auto" w:fill="FFFFFF"/>
          <w:lang w:val="de-DE"/>
        </w:rPr>
        <w:tab/>
      </w:r>
      <w:r>
        <w:rPr>
          <w:rStyle w:val="textline"/>
          <w:color w:val="000000" w:themeColor="text1"/>
          <w:szCs w:val="24"/>
          <w:shd w:val="clear" w:color="auto" w:fill="FFFFFF"/>
          <w:lang w:val="de-DE"/>
        </w:rPr>
        <w:tab/>
      </w:r>
      <w:r>
        <w:rPr>
          <w:noProof/>
          <w:color w:val="000000" w:themeColor="text1"/>
          <w:szCs w:val="24"/>
          <w:shd w:val="clear" w:color="auto" w:fill="FFFFFF"/>
        </w:rPr>
        <w:drawing>
          <wp:inline distT="0" distB="0" distL="0" distR="0">
            <wp:extent cx="2771429" cy="1171429"/>
            <wp:effectExtent l="19050" t="0" r="0" b="0"/>
            <wp:docPr id="64" name="Picture 63"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28"/>
                    <a:stretch>
                      <a:fillRect/>
                    </a:stretch>
                  </pic:blipFill>
                  <pic:spPr>
                    <a:xfrm>
                      <a:off x="0" y="0"/>
                      <a:ext cx="2771429" cy="1171429"/>
                    </a:xfrm>
                    <a:prstGeom prst="rect">
                      <a:avLst/>
                    </a:prstGeom>
                  </pic:spPr>
                </pic:pic>
              </a:graphicData>
            </a:graphic>
          </wp:inline>
        </w:drawing>
      </w:r>
      <w:r w:rsidR="000F75A3">
        <w:rPr>
          <w:rStyle w:val="textline"/>
          <w:color w:val="000000" w:themeColor="text1"/>
          <w:szCs w:val="24"/>
          <w:shd w:val="clear" w:color="auto" w:fill="FFFFFF"/>
          <w:lang w:val="de-DE"/>
        </w:rPr>
        <w:tab/>
      </w:r>
    </w:p>
    <w:p w:rsidR="000F75A3" w:rsidRPr="000F75A3" w:rsidRDefault="00DD4A4C" w:rsidP="000F75A3">
      <w:pPr>
        <w:pStyle w:val="Caption"/>
        <w:rPr>
          <w:rStyle w:val="textline"/>
          <w:color w:val="000000" w:themeColor="text1"/>
          <w:szCs w:val="24"/>
          <w:shd w:val="clear" w:color="auto" w:fill="FFFFFF"/>
        </w:rPr>
      </w:pPr>
      <w:r>
        <w:t>Slika 19</w:t>
      </w:r>
      <w:r w:rsidR="000F75A3">
        <w:tab/>
      </w:r>
      <w:r w:rsidR="000F75A3">
        <w:tab/>
      </w:r>
      <w:r w:rsidR="000F75A3">
        <w:tab/>
      </w:r>
      <w:r w:rsidR="000F75A3">
        <w:tab/>
      </w:r>
      <w:r w:rsidR="000F75A3">
        <w:tab/>
      </w:r>
      <w:r w:rsidR="00B615FE">
        <w:tab/>
      </w:r>
      <w:r w:rsidR="000F75A3">
        <w:t xml:space="preserve">Slika </w:t>
      </w:r>
      <w:r>
        <w:t>20</w:t>
      </w:r>
    </w:p>
    <w:p w:rsidR="007A7554" w:rsidRDefault="004A1C84" w:rsidP="00A71E5F">
      <w:pPr>
        <w:rPr>
          <w:rStyle w:val="textline"/>
          <w:color w:val="000000" w:themeColor="text1"/>
          <w:szCs w:val="24"/>
          <w:shd w:val="clear" w:color="auto" w:fill="FFFFFF"/>
        </w:rPr>
      </w:pPr>
      <w:r>
        <w:rPr>
          <w:rStyle w:val="textline"/>
          <w:color w:val="000000" w:themeColor="text1"/>
          <w:szCs w:val="24"/>
          <w:shd w:val="clear" w:color="auto" w:fill="FFFFFF"/>
        </w:rPr>
        <w:lastRenderedPageBreak/>
        <w:t xml:space="preserve">Za sledeći test zaustavljamo servis primarnog čvora. </w:t>
      </w:r>
      <w:r w:rsidRPr="004A1C84">
        <w:rPr>
          <w:rStyle w:val="textline"/>
          <w:color w:val="000000" w:themeColor="text1"/>
          <w:szCs w:val="24"/>
          <w:shd w:val="clear" w:color="auto" w:fill="FFFFFF"/>
        </w:rPr>
        <w:t>Nakon zaustavljanja servisa u primar</w:t>
      </w:r>
      <w:r>
        <w:rPr>
          <w:rStyle w:val="textline"/>
          <w:color w:val="000000" w:themeColor="text1"/>
          <w:szCs w:val="24"/>
          <w:shd w:val="clear" w:color="auto" w:fill="FFFFFF"/>
        </w:rPr>
        <w:t>nom čvoru, skup replika pokreće izborni postupak da bi izabrao novi primarni čvor od sekundarnih čvorova.</w:t>
      </w:r>
      <w:r w:rsidR="00A70B13">
        <w:rPr>
          <w:rStyle w:val="textline"/>
          <w:color w:val="000000" w:themeColor="text1"/>
          <w:szCs w:val="24"/>
          <w:shd w:val="clear" w:color="auto" w:fill="FFFFFF"/>
        </w:rPr>
        <w:t xml:space="preserve"> </w:t>
      </w:r>
    </w:p>
    <w:p w:rsidR="00F613CE" w:rsidRDefault="00A70B13" w:rsidP="000501ED">
      <w:pPr>
        <w:rPr>
          <w:rStyle w:val="textline"/>
          <w:color w:val="000000" w:themeColor="text1"/>
          <w:szCs w:val="24"/>
          <w:shd w:val="clear" w:color="auto" w:fill="FFFFFF"/>
        </w:rPr>
      </w:pPr>
      <w:r>
        <w:rPr>
          <w:rStyle w:val="textline"/>
          <w:color w:val="000000" w:themeColor="text1"/>
          <w:szCs w:val="24"/>
          <w:shd w:val="clear" w:color="auto" w:fill="FFFFFF"/>
        </w:rPr>
        <w:t xml:space="preserve">Izlaz </w:t>
      </w:r>
      <w:r w:rsidRPr="002662B4">
        <w:rPr>
          <w:rStyle w:val="textline"/>
          <w:color w:val="0000FF"/>
          <w:szCs w:val="24"/>
          <w:shd w:val="clear" w:color="auto" w:fill="FFFFFF"/>
        </w:rPr>
        <w:t>rs.status()</w:t>
      </w:r>
      <w:r>
        <w:rPr>
          <w:rStyle w:val="textline"/>
          <w:color w:val="000000" w:themeColor="text1"/>
          <w:szCs w:val="24"/>
          <w:shd w:val="clear" w:color="auto" w:fill="FFFFFF"/>
        </w:rPr>
        <w:t xml:space="preserve"> naredbe nakon zaustavljanja primar</w:t>
      </w:r>
      <w:r w:rsidR="002668DB">
        <w:rPr>
          <w:rStyle w:val="textline"/>
          <w:color w:val="000000" w:themeColor="text1"/>
          <w:szCs w:val="24"/>
          <w:shd w:val="clear" w:color="auto" w:fill="FFFFFF"/>
        </w:rPr>
        <w:t>no</w:t>
      </w:r>
      <w:r w:rsidR="00510BB9">
        <w:rPr>
          <w:rStyle w:val="textline"/>
          <w:color w:val="000000" w:themeColor="text1"/>
          <w:szCs w:val="24"/>
          <w:shd w:val="clear" w:color="auto" w:fill="FFFFFF"/>
        </w:rPr>
        <w:t>g čvora prikazano je na slici 21</w:t>
      </w:r>
      <w:r w:rsidR="00F613CE">
        <w:rPr>
          <w:rStyle w:val="textline"/>
          <w:color w:val="000000" w:themeColor="text1"/>
          <w:szCs w:val="24"/>
          <w:shd w:val="clear" w:color="auto" w:fill="FFFFFF"/>
        </w:rPr>
        <w:t xml:space="preserve">. </w:t>
      </w:r>
      <w:r w:rsidR="007A7554">
        <w:rPr>
          <w:rStyle w:val="textline"/>
          <w:color w:val="000000" w:themeColor="text1"/>
          <w:szCs w:val="24"/>
          <w:shd w:val="clear" w:color="auto" w:fill="FFFFFF"/>
        </w:rPr>
        <w:t>Vidimo da će drugi sekundarni čvorovi sinhronizovati svoje podatke sa novim primarnim čvorom, koji je u ovom primeru mongod3.replicaset.com</w:t>
      </w:r>
    </w:p>
    <w:p w:rsidR="000501ED" w:rsidRPr="000501ED" w:rsidRDefault="000501ED" w:rsidP="000501ED">
      <w:pPr>
        <w:rPr>
          <w:color w:val="000000" w:themeColor="text1"/>
          <w:szCs w:val="24"/>
          <w:shd w:val="clear" w:color="auto" w:fill="FFFFFF"/>
        </w:rPr>
      </w:pPr>
      <w:r>
        <w:rPr>
          <w:noProof/>
          <w:color w:val="000000" w:themeColor="text1"/>
          <w:szCs w:val="24"/>
          <w:shd w:val="clear" w:color="auto" w:fill="FFFFFF"/>
        </w:rPr>
        <w:drawing>
          <wp:inline distT="0" distB="0" distL="0" distR="0">
            <wp:extent cx="3523810" cy="2571429"/>
            <wp:effectExtent l="19050" t="0" r="440" b="0"/>
            <wp:docPr id="65" name="Picture 64"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9"/>
                    <a:stretch>
                      <a:fillRect/>
                    </a:stretch>
                  </pic:blipFill>
                  <pic:spPr>
                    <a:xfrm>
                      <a:off x="0" y="0"/>
                      <a:ext cx="3523810" cy="2571429"/>
                    </a:xfrm>
                    <a:prstGeom prst="rect">
                      <a:avLst/>
                    </a:prstGeom>
                  </pic:spPr>
                </pic:pic>
              </a:graphicData>
            </a:graphic>
          </wp:inline>
        </w:drawing>
      </w:r>
    </w:p>
    <w:p w:rsidR="000F75A3" w:rsidRDefault="00F613CE" w:rsidP="00F613CE">
      <w:pPr>
        <w:pStyle w:val="Caption"/>
        <w:rPr>
          <w:rStyle w:val="textline"/>
          <w:color w:val="000000" w:themeColor="text1"/>
          <w:szCs w:val="24"/>
          <w:shd w:val="clear" w:color="auto" w:fill="FFFFFF"/>
        </w:rPr>
      </w:pPr>
      <w:r>
        <w:t>Slika 2</w:t>
      </w:r>
      <w:r w:rsidR="00510BB9">
        <w:t>1</w:t>
      </w:r>
    </w:p>
    <w:p w:rsidR="007A7554" w:rsidRDefault="007A7554" w:rsidP="00A71E5F">
      <w:pPr>
        <w:rPr>
          <w:rStyle w:val="textline"/>
          <w:color w:val="000000" w:themeColor="text1"/>
          <w:szCs w:val="24"/>
          <w:shd w:val="clear" w:color="auto" w:fill="FFFFFF"/>
        </w:rPr>
      </w:pPr>
      <w:r>
        <w:rPr>
          <w:rStyle w:val="textline"/>
          <w:color w:val="000000" w:themeColor="text1"/>
          <w:szCs w:val="24"/>
          <w:shd w:val="clear" w:color="auto" w:fill="FFFFFF"/>
        </w:rPr>
        <w:t>Statu</w:t>
      </w:r>
      <w:r w:rsidR="008748FB">
        <w:rPr>
          <w:rStyle w:val="textline"/>
          <w:color w:val="000000" w:themeColor="text1"/>
          <w:szCs w:val="24"/>
          <w:shd w:val="clear" w:color="auto" w:fill="FFFFFF"/>
        </w:rPr>
        <w:t>s</w:t>
      </w:r>
      <w:r>
        <w:rPr>
          <w:rStyle w:val="textline"/>
          <w:color w:val="000000" w:themeColor="text1"/>
          <w:szCs w:val="24"/>
          <w:shd w:val="clear" w:color="auto" w:fill="FFFFFF"/>
        </w:rPr>
        <w:t xml:space="preserve"> prethodnog primarnog čvora, mongod1.replic</w:t>
      </w:r>
      <w:r w:rsidR="008748FB">
        <w:rPr>
          <w:rStyle w:val="textline"/>
          <w:color w:val="000000" w:themeColor="text1"/>
          <w:szCs w:val="24"/>
          <w:shd w:val="clear" w:color="auto" w:fill="FFFFFF"/>
        </w:rPr>
        <w:t>a</w:t>
      </w:r>
      <w:r w:rsidR="00510BB9">
        <w:rPr>
          <w:rStyle w:val="textline"/>
          <w:color w:val="000000" w:themeColor="text1"/>
          <w:szCs w:val="24"/>
          <w:shd w:val="clear" w:color="auto" w:fill="FFFFFF"/>
        </w:rPr>
        <w:t>set.com, prikazan je na slici 22</w:t>
      </w:r>
      <w:r w:rsidR="005E5AF1">
        <w:rPr>
          <w:rStyle w:val="textline"/>
          <w:color w:val="000000" w:themeColor="text1"/>
          <w:szCs w:val="24"/>
          <w:shd w:val="clear" w:color="auto" w:fill="FFFFFF"/>
        </w:rPr>
        <w:t>.</w:t>
      </w:r>
    </w:p>
    <w:p w:rsidR="005E5AF1" w:rsidRDefault="000501ED" w:rsidP="005E5AF1">
      <w:pPr>
        <w:keepNext/>
      </w:pPr>
      <w:r>
        <w:rPr>
          <w:noProof/>
        </w:rPr>
        <w:drawing>
          <wp:inline distT="0" distB="0" distL="0" distR="0">
            <wp:extent cx="3057143" cy="1266667"/>
            <wp:effectExtent l="19050" t="0" r="0" b="0"/>
            <wp:docPr id="66" name="Picture 65"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30"/>
                    <a:stretch>
                      <a:fillRect/>
                    </a:stretch>
                  </pic:blipFill>
                  <pic:spPr>
                    <a:xfrm>
                      <a:off x="0" y="0"/>
                      <a:ext cx="3057143" cy="1266667"/>
                    </a:xfrm>
                    <a:prstGeom prst="rect">
                      <a:avLst/>
                    </a:prstGeom>
                  </pic:spPr>
                </pic:pic>
              </a:graphicData>
            </a:graphic>
          </wp:inline>
        </w:drawing>
      </w:r>
    </w:p>
    <w:p w:rsidR="000F75A3" w:rsidRDefault="005E5AF1" w:rsidP="005E5AF1">
      <w:pPr>
        <w:pStyle w:val="Caption"/>
        <w:rPr>
          <w:rStyle w:val="textline"/>
          <w:color w:val="000000" w:themeColor="text1"/>
          <w:szCs w:val="24"/>
          <w:shd w:val="clear" w:color="auto" w:fill="FFFFFF"/>
        </w:rPr>
      </w:pPr>
      <w:r>
        <w:t>Slika 2</w:t>
      </w:r>
      <w:r w:rsidR="00510BB9">
        <w:t>2</w:t>
      </w:r>
    </w:p>
    <w:p w:rsidR="009B0044" w:rsidRDefault="007A7554" w:rsidP="009B0044">
      <w:pPr>
        <w:rPr>
          <w:rStyle w:val="textline"/>
          <w:color w:val="000000" w:themeColor="text1"/>
          <w:szCs w:val="24"/>
          <w:shd w:val="clear" w:color="auto" w:fill="FFFFFF"/>
        </w:rPr>
      </w:pPr>
      <w:r w:rsidRPr="007A7554">
        <w:rPr>
          <w:rStyle w:val="textline"/>
          <w:color w:val="000000" w:themeColor="text1"/>
          <w:szCs w:val="24"/>
          <w:shd w:val="clear" w:color="auto" w:fill="FFFFFF"/>
        </w:rPr>
        <w:t>Da bismo završili naš scenario testiranja, p</w:t>
      </w:r>
      <w:r>
        <w:rPr>
          <w:rStyle w:val="textline"/>
          <w:color w:val="000000" w:themeColor="text1"/>
          <w:szCs w:val="24"/>
          <w:shd w:val="clear" w:color="auto" w:fill="FFFFFF"/>
        </w:rPr>
        <w:t>onovo pokrećemo servis sa mongod1.replicaset.com mašine. Odmah nakon omogućavanja usluge, mongod će poslati ping por</w:t>
      </w:r>
      <w:r w:rsidR="008748FB">
        <w:rPr>
          <w:rStyle w:val="textline"/>
          <w:color w:val="000000" w:themeColor="text1"/>
          <w:szCs w:val="24"/>
          <w:shd w:val="clear" w:color="auto" w:fill="FFFFFF"/>
        </w:rPr>
        <w:t>uke trenutnom primarnom čvoru, i</w:t>
      </w:r>
      <w:r>
        <w:rPr>
          <w:rStyle w:val="textline"/>
          <w:color w:val="000000" w:themeColor="text1"/>
          <w:szCs w:val="24"/>
          <w:shd w:val="clear" w:color="auto" w:fill="FFFFFF"/>
        </w:rPr>
        <w:t xml:space="preserve"> mongod1.replicaset.com postaje novi, sada</w:t>
      </w:r>
      <w:r w:rsidR="000B125A">
        <w:rPr>
          <w:rStyle w:val="textline"/>
          <w:color w:val="000000" w:themeColor="text1"/>
          <w:szCs w:val="24"/>
          <w:shd w:val="clear" w:color="auto" w:fill="FFFFFF"/>
        </w:rPr>
        <w:t xml:space="preserve"> sekundarni čvor. Na slici 23</w:t>
      </w:r>
      <w:r w:rsidR="008748FB">
        <w:rPr>
          <w:rStyle w:val="textline"/>
          <w:color w:val="000000" w:themeColor="text1"/>
          <w:szCs w:val="24"/>
          <w:shd w:val="clear" w:color="auto" w:fill="FFFFFF"/>
        </w:rPr>
        <w:t xml:space="preserve"> </w:t>
      </w:r>
      <w:r>
        <w:rPr>
          <w:rStyle w:val="textline"/>
          <w:color w:val="000000" w:themeColor="text1"/>
          <w:szCs w:val="24"/>
          <w:shd w:val="clear" w:color="auto" w:fill="FFFFFF"/>
        </w:rPr>
        <w:t>prikazan je rezultat ponovnog pokretanja mongod servisa.</w:t>
      </w:r>
    </w:p>
    <w:p w:rsidR="005E5AF1" w:rsidRDefault="000501ED" w:rsidP="005E5AF1">
      <w:pPr>
        <w:keepNext/>
      </w:pPr>
      <w:r>
        <w:rPr>
          <w:noProof/>
        </w:rPr>
        <w:lastRenderedPageBreak/>
        <w:drawing>
          <wp:inline distT="0" distB="0" distL="0" distR="0">
            <wp:extent cx="3295238" cy="2571429"/>
            <wp:effectExtent l="19050" t="0" r="412" b="0"/>
            <wp:docPr id="67" name="Picture 66"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31"/>
                    <a:stretch>
                      <a:fillRect/>
                    </a:stretch>
                  </pic:blipFill>
                  <pic:spPr>
                    <a:xfrm>
                      <a:off x="0" y="0"/>
                      <a:ext cx="3295238" cy="2571429"/>
                    </a:xfrm>
                    <a:prstGeom prst="rect">
                      <a:avLst/>
                    </a:prstGeom>
                  </pic:spPr>
                </pic:pic>
              </a:graphicData>
            </a:graphic>
          </wp:inline>
        </w:drawing>
      </w:r>
    </w:p>
    <w:p w:rsidR="000F75A3" w:rsidRDefault="005E5AF1" w:rsidP="005E5AF1">
      <w:pPr>
        <w:pStyle w:val="Caption"/>
        <w:rPr>
          <w:rStyle w:val="textline"/>
          <w:color w:val="000000" w:themeColor="text1"/>
          <w:szCs w:val="24"/>
          <w:shd w:val="clear" w:color="auto" w:fill="FFFFFF"/>
        </w:rPr>
      </w:pPr>
      <w:r>
        <w:t>Slika 2</w:t>
      </w:r>
      <w:r w:rsidR="000B125A">
        <w:t>3</w:t>
      </w:r>
    </w:p>
    <w:p w:rsidR="009B0044" w:rsidRDefault="009B0044" w:rsidP="009B0044">
      <w:pPr>
        <w:rPr>
          <w:rStyle w:val="textline"/>
          <w:color w:val="000000" w:themeColor="text1"/>
          <w:szCs w:val="24"/>
          <w:shd w:val="clear" w:color="auto" w:fill="FFFFFF"/>
        </w:rPr>
      </w:pPr>
    </w:p>
    <w:p w:rsidR="008748FB" w:rsidRDefault="008748FB" w:rsidP="009B0044">
      <w:pPr>
        <w:rPr>
          <w:rStyle w:val="textline"/>
          <w:color w:val="000000" w:themeColor="text1"/>
          <w:szCs w:val="24"/>
          <w:shd w:val="clear" w:color="auto" w:fill="FFFFFF"/>
        </w:rPr>
      </w:pPr>
    </w:p>
    <w:p w:rsidR="008748FB" w:rsidRDefault="008748FB" w:rsidP="009B0044">
      <w:pPr>
        <w:rPr>
          <w:rStyle w:val="textline"/>
          <w:color w:val="000000" w:themeColor="text1"/>
          <w:szCs w:val="24"/>
          <w:shd w:val="clear" w:color="auto" w:fill="FFFFFF"/>
        </w:rPr>
      </w:pPr>
    </w:p>
    <w:p w:rsidR="008748FB" w:rsidRDefault="008748FB" w:rsidP="009B0044">
      <w:pPr>
        <w:rPr>
          <w:rStyle w:val="textline"/>
          <w:color w:val="000000" w:themeColor="text1"/>
          <w:szCs w:val="24"/>
          <w:shd w:val="clear" w:color="auto" w:fill="FFFFFF"/>
        </w:rPr>
      </w:pPr>
    </w:p>
    <w:p w:rsidR="008748FB" w:rsidRDefault="008748FB" w:rsidP="009B0044">
      <w:pPr>
        <w:rPr>
          <w:rStyle w:val="textline"/>
          <w:color w:val="000000" w:themeColor="text1"/>
          <w:szCs w:val="24"/>
          <w:shd w:val="clear" w:color="auto" w:fill="FFFFFF"/>
        </w:rPr>
      </w:pPr>
    </w:p>
    <w:p w:rsidR="008748FB" w:rsidRDefault="008748FB" w:rsidP="009B0044">
      <w:pPr>
        <w:rPr>
          <w:rStyle w:val="textline"/>
          <w:color w:val="000000" w:themeColor="text1"/>
          <w:szCs w:val="24"/>
          <w:shd w:val="clear" w:color="auto" w:fill="FFFFFF"/>
        </w:rPr>
      </w:pPr>
    </w:p>
    <w:p w:rsidR="000501ED" w:rsidRDefault="000501ED" w:rsidP="009B0044">
      <w:pPr>
        <w:rPr>
          <w:rStyle w:val="textline"/>
          <w:color w:val="000000" w:themeColor="text1"/>
          <w:szCs w:val="24"/>
          <w:shd w:val="clear" w:color="auto" w:fill="FFFFFF"/>
        </w:rPr>
      </w:pPr>
    </w:p>
    <w:p w:rsidR="000501ED" w:rsidRDefault="000501ED" w:rsidP="009B0044">
      <w:pPr>
        <w:rPr>
          <w:rStyle w:val="textline"/>
          <w:color w:val="000000" w:themeColor="text1"/>
          <w:szCs w:val="24"/>
          <w:shd w:val="clear" w:color="auto" w:fill="FFFFFF"/>
        </w:rPr>
      </w:pPr>
    </w:p>
    <w:p w:rsidR="000501ED" w:rsidRDefault="000501ED" w:rsidP="009B0044">
      <w:pPr>
        <w:rPr>
          <w:rStyle w:val="textline"/>
          <w:color w:val="000000" w:themeColor="text1"/>
          <w:szCs w:val="24"/>
          <w:shd w:val="clear" w:color="auto" w:fill="FFFFFF"/>
        </w:rPr>
      </w:pPr>
    </w:p>
    <w:p w:rsidR="000501ED" w:rsidRDefault="000501ED" w:rsidP="009B0044">
      <w:pPr>
        <w:rPr>
          <w:rStyle w:val="textline"/>
          <w:color w:val="000000" w:themeColor="text1"/>
          <w:szCs w:val="24"/>
          <w:shd w:val="clear" w:color="auto" w:fill="FFFFFF"/>
        </w:rPr>
      </w:pPr>
    </w:p>
    <w:p w:rsidR="000501ED" w:rsidRDefault="000501ED" w:rsidP="009B0044">
      <w:pPr>
        <w:rPr>
          <w:rStyle w:val="textline"/>
          <w:color w:val="000000" w:themeColor="text1"/>
          <w:szCs w:val="24"/>
          <w:shd w:val="clear" w:color="auto" w:fill="FFFFFF"/>
        </w:rPr>
      </w:pPr>
    </w:p>
    <w:p w:rsidR="000501ED" w:rsidRDefault="000501ED" w:rsidP="009B0044">
      <w:pPr>
        <w:rPr>
          <w:rStyle w:val="textline"/>
          <w:color w:val="000000" w:themeColor="text1"/>
          <w:szCs w:val="24"/>
          <w:shd w:val="clear" w:color="auto" w:fill="FFFFFF"/>
        </w:rPr>
      </w:pPr>
    </w:p>
    <w:p w:rsidR="000501ED" w:rsidRDefault="000501ED" w:rsidP="009B0044">
      <w:pPr>
        <w:rPr>
          <w:rStyle w:val="textline"/>
          <w:color w:val="000000" w:themeColor="text1"/>
          <w:szCs w:val="24"/>
          <w:shd w:val="clear" w:color="auto" w:fill="FFFFFF"/>
        </w:rPr>
      </w:pPr>
    </w:p>
    <w:p w:rsidR="000501ED" w:rsidRDefault="000501ED" w:rsidP="009B0044">
      <w:pPr>
        <w:rPr>
          <w:rStyle w:val="textline"/>
          <w:color w:val="000000" w:themeColor="text1"/>
          <w:szCs w:val="24"/>
          <w:shd w:val="clear" w:color="auto" w:fill="FFFFFF"/>
        </w:rPr>
      </w:pPr>
    </w:p>
    <w:p w:rsidR="000501ED" w:rsidRDefault="000501ED" w:rsidP="009B0044">
      <w:pPr>
        <w:rPr>
          <w:rStyle w:val="textline"/>
          <w:color w:val="000000" w:themeColor="text1"/>
          <w:szCs w:val="24"/>
          <w:shd w:val="clear" w:color="auto" w:fill="FFFFFF"/>
        </w:rPr>
      </w:pPr>
    </w:p>
    <w:p w:rsidR="00685037" w:rsidRDefault="009B0044" w:rsidP="001F0546">
      <w:pPr>
        <w:pStyle w:val="Heading1"/>
        <w:numPr>
          <w:ilvl w:val="0"/>
          <w:numId w:val="1"/>
        </w:numPr>
        <w:rPr>
          <w:rStyle w:val="textline"/>
          <w:szCs w:val="24"/>
          <w:shd w:val="clear" w:color="auto" w:fill="FFFFFF"/>
        </w:rPr>
      </w:pPr>
      <w:r>
        <w:rPr>
          <w:rStyle w:val="textline"/>
          <w:szCs w:val="24"/>
          <w:shd w:val="clear" w:color="auto" w:fill="FFFFFF"/>
        </w:rPr>
        <w:lastRenderedPageBreak/>
        <w:t xml:space="preserve"> </w:t>
      </w:r>
      <w:bookmarkStart w:id="24" w:name="_Toc83080901"/>
      <w:r w:rsidR="00685037">
        <w:rPr>
          <w:rStyle w:val="textline"/>
          <w:szCs w:val="24"/>
          <w:shd w:val="clear" w:color="auto" w:fill="FFFFFF"/>
        </w:rPr>
        <w:t>Koncept deljenja baze podataka</w:t>
      </w:r>
      <w:bookmarkEnd w:id="24"/>
    </w:p>
    <w:p w:rsidR="00685037" w:rsidRDefault="00685037" w:rsidP="00685037">
      <w:pPr>
        <w:rPr>
          <w:rStyle w:val="textline"/>
          <w:szCs w:val="24"/>
          <w:shd w:val="clear" w:color="auto" w:fill="FFFFFF"/>
        </w:rPr>
      </w:pPr>
    </w:p>
    <w:p w:rsidR="00D567CA" w:rsidRDefault="00D567CA" w:rsidP="00D567CA">
      <w:pPr>
        <w:shd w:val="clear" w:color="auto" w:fill="FFFFFF"/>
        <w:spacing w:after="0"/>
        <w:rPr>
          <w:rStyle w:val="textline"/>
          <w:szCs w:val="24"/>
          <w:shd w:val="clear" w:color="auto" w:fill="FFFFFF"/>
        </w:rPr>
      </w:pPr>
      <w:r w:rsidRPr="00D567CA">
        <w:rPr>
          <w:szCs w:val="24"/>
          <w:shd w:val="clear" w:color="auto" w:fill="FFFFFF"/>
        </w:rPr>
        <w:t>U ovom poglavlju bi</w:t>
      </w:r>
      <w:r>
        <w:rPr>
          <w:szCs w:val="24"/>
          <w:shd w:val="clear" w:color="auto" w:fill="FFFFFF"/>
        </w:rPr>
        <w:t>ć</w:t>
      </w:r>
      <w:r w:rsidRPr="00D567CA">
        <w:rPr>
          <w:szCs w:val="24"/>
          <w:shd w:val="clear" w:color="auto" w:fill="FFFFFF"/>
        </w:rPr>
        <w:t>e re</w:t>
      </w:r>
      <w:r>
        <w:rPr>
          <w:szCs w:val="24"/>
          <w:shd w:val="clear" w:color="auto" w:fill="FFFFFF"/>
        </w:rPr>
        <w:t>či o jednoj od najcenjenijih karakteristika MongoDB baze podataka, odnosno o deljenju. Korišćenjem funkcije deljenja podaci se distribuiraju na različite servere kako bi se distribuiralo i opterećenje i poboljšale performanse. Nakon upoznavanja sa konceptima deljenja, u drugom delu poglavlja, konfiguriše</w:t>
      </w:r>
      <w:r w:rsidR="00E44BEC">
        <w:rPr>
          <w:szCs w:val="24"/>
          <w:shd w:val="clear" w:color="auto" w:fill="FFFFFF"/>
        </w:rPr>
        <w:t xml:space="preserve"> se server</w:t>
      </w:r>
      <w:r>
        <w:rPr>
          <w:szCs w:val="24"/>
          <w:shd w:val="clear" w:color="auto" w:fill="FFFFFF"/>
        </w:rPr>
        <w:t xml:space="preserve"> i podešava od nule.</w:t>
      </w:r>
    </w:p>
    <w:p w:rsidR="00FF4518" w:rsidRDefault="00FF4518" w:rsidP="00FF4518">
      <w:pPr>
        <w:pStyle w:val="Heading2"/>
        <w:rPr>
          <w:rStyle w:val="textline"/>
          <w:szCs w:val="24"/>
          <w:shd w:val="clear" w:color="auto" w:fill="FFFFFF"/>
        </w:rPr>
      </w:pPr>
    </w:p>
    <w:p w:rsidR="00FF4518" w:rsidRDefault="00FF4518" w:rsidP="00FF4518">
      <w:pPr>
        <w:pStyle w:val="Heading2"/>
      </w:pPr>
      <w:bookmarkStart w:id="25" w:name="_Toc83080902"/>
      <w:r>
        <w:t>5.1. Skaliranje</w:t>
      </w:r>
      <w:bookmarkEnd w:id="25"/>
    </w:p>
    <w:p w:rsidR="00FF4518" w:rsidRDefault="00FF4518" w:rsidP="00FF4518"/>
    <w:p w:rsidR="00FF4518" w:rsidRDefault="00FF4518" w:rsidP="00FF4518">
      <w:r>
        <w:t>Skladištenje velike količine podataka na jednu mašinu može suočiti MongoDB bazu podataka sa slabom propusnošću ili sa nedostatkom serverskih resursa. Da bi se rešili ovi problemi, sistem baze podataka treba da se prilagoditi tako da podržava više klijenata.</w:t>
      </w:r>
    </w:p>
    <w:p w:rsidR="00FF4518" w:rsidRPr="0055371C" w:rsidRDefault="00FF4518" w:rsidP="00FF4518">
      <w:pPr>
        <w:rPr>
          <w:lang w:val="de-DE"/>
        </w:rPr>
      </w:pPr>
      <w:r w:rsidRPr="0055371C">
        <w:rPr>
          <w:lang w:val="de-DE"/>
        </w:rPr>
        <w:t>U osnovi postoje dva načina za skaliranje sistema, vertikalno i horizontalno.</w:t>
      </w:r>
    </w:p>
    <w:p w:rsidR="002662B4" w:rsidRPr="00F71040" w:rsidRDefault="00E874C1" w:rsidP="00FF4518">
      <w:pPr>
        <w:rPr>
          <w:lang w:val="de-DE"/>
        </w:rPr>
      </w:pPr>
      <w:r w:rsidRPr="0055371C">
        <w:rPr>
          <w:lang w:val="de-DE"/>
        </w:rPr>
        <w:t>Kod vertikalnog skaliranja, sistemski administrator dodaje više resursa ili povećava kapaci</w:t>
      </w:r>
      <w:r w:rsidR="002662B4">
        <w:rPr>
          <w:lang w:val="de-DE"/>
        </w:rPr>
        <w:t xml:space="preserve">tet postojećih resursa serveru. </w:t>
      </w:r>
      <w:r w:rsidR="002662B4" w:rsidRPr="0055371C">
        <w:rPr>
          <w:lang w:val="de-DE"/>
        </w:rPr>
        <w:t>S druge strane, metoda horizontalnog skaliranja povećava kapacitet čitavog servera spajanjem manjih instanci.</w:t>
      </w:r>
      <w:r w:rsidR="002662B4">
        <w:rPr>
          <w:lang w:val="de-DE"/>
        </w:rPr>
        <w:t xml:space="preserve"> O vertikalnom i horizontalnom skaliranj već je bilo reči u poglavlju 3.2.</w:t>
      </w:r>
    </w:p>
    <w:p w:rsidR="00FF4518" w:rsidRPr="0055371C" w:rsidRDefault="00FF4518" w:rsidP="00FF4518">
      <w:pPr>
        <w:rPr>
          <w:lang w:val="de-DE"/>
        </w:rPr>
      </w:pPr>
    </w:p>
    <w:p w:rsidR="00F84DBD" w:rsidRPr="0055371C" w:rsidRDefault="00F84DBD" w:rsidP="00F84DBD">
      <w:pPr>
        <w:pStyle w:val="Heading2"/>
        <w:rPr>
          <w:lang w:val="de-DE"/>
        </w:rPr>
      </w:pPr>
      <w:bookmarkStart w:id="26" w:name="_Toc83080903"/>
      <w:r w:rsidRPr="0055371C">
        <w:rPr>
          <w:lang w:val="de-DE"/>
        </w:rPr>
        <w:t>5.2. Deljenje</w:t>
      </w:r>
      <w:bookmarkEnd w:id="26"/>
    </w:p>
    <w:p w:rsidR="00F84DBD" w:rsidRPr="0055371C" w:rsidRDefault="00F84DBD" w:rsidP="00F84DBD">
      <w:pPr>
        <w:rPr>
          <w:lang w:val="de-DE"/>
        </w:rPr>
      </w:pPr>
    </w:p>
    <w:p w:rsidR="00685037" w:rsidRDefault="0003306F" w:rsidP="00685037">
      <w:pPr>
        <w:rPr>
          <w:rStyle w:val="textline"/>
          <w:szCs w:val="24"/>
          <w:shd w:val="clear" w:color="auto" w:fill="FFFFFF"/>
          <w:lang w:val="de-DE"/>
        </w:rPr>
      </w:pPr>
      <w:r w:rsidRPr="0055371C">
        <w:rPr>
          <w:rStyle w:val="textline"/>
          <w:szCs w:val="24"/>
          <w:shd w:val="clear" w:color="auto" w:fill="FFFFFF"/>
          <w:lang w:val="de-DE"/>
        </w:rPr>
        <w:t xml:space="preserve">Deljenje (engl. </w:t>
      </w:r>
      <w:r w:rsidRPr="0055371C">
        <w:rPr>
          <w:rStyle w:val="textline"/>
          <w:i/>
          <w:szCs w:val="24"/>
          <w:shd w:val="clear" w:color="auto" w:fill="FFFFFF"/>
          <w:lang w:val="de-DE"/>
        </w:rPr>
        <w:t>sharding</w:t>
      </w:r>
      <w:r w:rsidRPr="0055371C">
        <w:rPr>
          <w:rStyle w:val="textline"/>
          <w:szCs w:val="24"/>
          <w:shd w:val="clear" w:color="auto" w:fill="FFFFFF"/>
          <w:lang w:val="de-DE"/>
        </w:rPr>
        <w:t xml:space="preserve">) je tehnika koju MongoDB baza podataka koristi za horizontalno skaliranje. Korišćenjem deljenja, cela baza podataka se deli u zasebne pojedinačne baze podataka na različitim mašinama. Pomoću usmerivača upita (engl. </w:t>
      </w:r>
      <w:r w:rsidRPr="0055371C">
        <w:rPr>
          <w:rStyle w:val="textline"/>
          <w:i/>
          <w:szCs w:val="24"/>
          <w:shd w:val="clear" w:color="auto" w:fill="FFFFFF"/>
          <w:lang w:val="de-DE"/>
        </w:rPr>
        <w:t>query router</w:t>
      </w:r>
      <w:r w:rsidRPr="0055371C">
        <w:rPr>
          <w:rStyle w:val="textline"/>
          <w:szCs w:val="24"/>
          <w:shd w:val="clear" w:color="auto" w:fill="FFFFFF"/>
          <w:lang w:val="de-DE"/>
        </w:rPr>
        <w:t>) odvojeni čvorovi čine jednu logičku bazu podataka.</w:t>
      </w:r>
    </w:p>
    <w:p w:rsidR="001F50F8" w:rsidRPr="0055371C" w:rsidRDefault="001F50F8" w:rsidP="00685037">
      <w:pPr>
        <w:rPr>
          <w:rStyle w:val="textline"/>
          <w:szCs w:val="24"/>
          <w:shd w:val="clear" w:color="auto" w:fill="FFFFFF"/>
          <w:lang w:val="de-DE"/>
        </w:rPr>
      </w:pPr>
      <w:r>
        <w:rPr>
          <w:rStyle w:val="textline"/>
          <w:szCs w:val="24"/>
          <w:shd w:val="clear" w:color="auto" w:fill="FFFFFF"/>
          <w:lang w:val="de-DE"/>
        </w:rPr>
        <w:t>P</w:t>
      </w:r>
      <w:r w:rsidRPr="0055371C">
        <w:rPr>
          <w:rStyle w:val="textline"/>
          <w:szCs w:val="24"/>
          <w:shd w:val="clear" w:color="auto" w:fill="FFFFFF"/>
          <w:lang w:val="de-DE"/>
        </w:rPr>
        <w:t xml:space="preserve">rimer baze podataka od 1TB koja </w:t>
      </w:r>
      <w:r>
        <w:rPr>
          <w:rStyle w:val="textline"/>
          <w:szCs w:val="24"/>
          <w:shd w:val="clear" w:color="auto" w:fill="FFFFFF"/>
          <w:lang w:val="de-DE"/>
        </w:rPr>
        <w:t>je podeljena na četiri instance razmatran je u poglavlju 3.2 i prikazan na slici 5.</w:t>
      </w:r>
    </w:p>
    <w:p w:rsidR="00896F65" w:rsidRPr="00F71040" w:rsidRDefault="00896F65" w:rsidP="00685037">
      <w:pPr>
        <w:rPr>
          <w:rStyle w:val="textline"/>
          <w:szCs w:val="24"/>
          <w:shd w:val="clear" w:color="auto" w:fill="FFFFFF"/>
          <w:lang w:val="de-DE"/>
        </w:rPr>
      </w:pPr>
      <w:r w:rsidRPr="001F50F8">
        <w:rPr>
          <w:rStyle w:val="textline"/>
          <w:szCs w:val="24"/>
          <w:shd w:val="clear" w:color="auto" w:fill="FFFFFF"/>
          <w:lang w:val="de-DE"/>
        </w:rPr>
        <w:t xml:space="preserve">Prednosti korišćenja deljenja nisu ograničene samo na smanjenje veličine baze podataka podelom na manje instance. </w:t>
      </w:r>
      <w:r w:rsidRPr="00F71040">
        <w:rPr>
          <w:rStyle w:val="textline"/>
          <w:szCs w:val="24"/>
          <w:shd w:val="clear" w:color="auto" w:fill="FFFFFF"/>
          <w:lang w:val="de-DE"/>
        </w:rPr>
        <w:t>Uz pomoć deljenja može se podržati veći broj zahteva klijenata i poboljšati performanse</w:t>
      </w:r>
      <w:r w:rsidR="00551394">
        <w:rPr>
          <w:rStyle w:val="textline"/>
          <w:szCs w:val="24"/>
          <w:shd w:val="clear" w:color="auto" w:fill="FFFFFF"/>
          <w:lang w:val="de-DE"/>
        </w:rPr>
        <w:t>.</w:t>
      </w:r>
      <w:r w:rsidRPr="00F71040">
        <w:rPr>
          <w:rStyle w:val="textline"/>
          <w:szCs w:val="24"/>
          <w:shd w:val="clear" w:color="auto" w:fill="FFFFFF"/>
          <w:lang w:val="de-DE"/>
        </w:rPr>
        <w:t xml:space="preserve"> Klijent pr</w:t>
      </w:r>
      <w:r w:rsidR="00551394">
        <w:rPr>
          <w:rStyle w:val="textline"/>
          <w:szCs w:val="24"/>
          <w:shd w:val="clear" w:color="auto" w:fill="FFFFFF"/>
          <w:lang w:val="de-DE"/>
        </w:rPr>
        <w:t>istupa samo jednom delu</w:t>
      </w:r>
      <w:r w:rsidRPr="00F71040">
        <w:rPr>
          <w:rStyle w:val="textline"/>
          <w:szCs w:val="24"/>
          <w:shd w:val="clear" w:color="auto" w:fill="FFFFFF"/>
          <w:lang w:val="de-DE"/>
        </w:rPr>
        <w:t>, a ne celoj bazi podata</w:t>
      </w:r>
      <w:r w:rsidR="002436DE" w:rsidRPr="00F71040">
        <w:rPr>
          <w:rStyle w:val="textline"/>
          <w:szCs w:val="24"/>
          <w:shd w:val="clear" w:color="auto" w:fill="FFFFFF"/>
          <w:lang w:val="de-DE"/>
        </w:rPr>
        <w:t>ka, pa baza može podržati više zahteva.</w:t>
      </w:r>
    </w:p>
    <w:p w:rsidR="00CF0E83" w:rsidRPr="00C40746" w:rsidRDefault="00CF0E83" w:rsidP="00CF0E83">
      <w:pPr>
        <w:pStyle w:val="Heading3"/>
        <w:rPr>
          <w:rStyle w:val="textline"/>
          <w:shd w:val="clear" w:color="auto" w:fill="FFFFFF"/>
          <w:lang w:val="de-DE"/>
        </w:rPr>
      </w:pPr>
      <w:bookmarkStart w:id="27" w:name="_Toc83080904"/>
      <w:r w:rsidRPr="00C40746">
        <w:rPr>
          <w:rStyle w:val="textline"/>
          <w:shd w:val="clear" w:color="auto" w:fill="FFFFFF"/>
          <w:lang w:val="de-DE"/>
        </w:rPr>
        <w:lastRenderedPageBreak/>
        <w:t>5.2.1. Moduli podele</w:t>
      </w:r>
      <w:bookmarkEnd w:id="27"/>
    </w:p>
    <w:p w:rsidR="00CF0E83" w:rsidRPr="00C40746" w:rsidRDefault="00CF0E83" w:rsidP="00CF0E83">
      <w:pPr>
        <w:rPr>
          <w:lang w:val="de-DE"/>
        </w:rPr>
      </w:pPr>
    </w:p>
    <w:p w:rsidR="00CF0E83" w:rsidRPr="00C40746" w:rsidRDefault="00CF0E83" w:rsidP="00CF0E83">
      <w:pPr>
        <w:rPr>
          <w:lang w:val="de-DE"/>
        </w:rPr>
      </w:pPr>
      <w:r w:rsidRPr="00C40746">
        <w:rPr>
          <w:lang w:val="de-DE"/>
        </w:rPr>
        <w:t>Deljenja baze podataka, MongoDB baza implementira pomoću različitih modula i komponenti, pri čemu je svaki modu</w:t>
      </w:r>
      <w:r w:rsidR="00467AB8">
        <w:rPr>
          <w:lang w:val="de-DE"/>
        </w:rPr>
        <w:t>o</w:t>
      </w:r>
      <w:r w:rsidRPr="00C40746">
        <w:rPr>
          <w:lang w:val="de-DE"/>
        </w:rPr>
        <w:t xml:space="preserve"> odgovoran za određeni zadatak.</w:t>
      </w:r>
    </w:p>
    <w:p w:rsidR="00CF0E83" w:rsidRPr="00C40746" w:rsidRDefault="00CF0E83" w:rsidP="00CF0E83">
      <w:pPr>
        <w:rPr>
          <w:lang w:val="de-DE"/>
        </w:rPr>
      </w:pPr>
      <w:r w:rsidRPr="00C40746">
        <w:rPr>
          <w:lang w:val="de-DE"/>
        </w:rPr>
        <w:t xml:space="preserve">Prvi moduo je deo (engl. </w:t>
      </w:r>
      <w:r w:rsidRPr="00C40746">
        <w:rPr>
          <w:i/>
          <w:lang w:val="de-DE"/>
        </w:rPr>
        <w:t>shard</w:t>
      </w:r>
      <w:r w:rsidRPr="00C40746">
        <w:rPr>
          <w:lang w:val="de-DE"/>
        </w:rPr>
        <w:t>) koji je odgovoran za čuvanje podataka.</w:t>
      </w:r>
    </w:p>
    <w:p w:rsidR="00843B50" w:rsidRPr="0055371C" w:rsidRDefault="00CF0E83" w:rsidP="00843B50">
      <w:pPr>
        <w:rPr>
          <w:lang w:val="de-DE"/>
        </w:rPr>
      </w:pPr>
      <w:r w:rsidRPr="0055371C">
        <w:rPr>
          <w:lang w:val="de-DE"/>
        </w:rPr>
        <w:t xml:space="preserve">Sledeća komponenta je ruter za upite. </w:t>
      </w:r>
      <w:r w:rsidR="00843B50" w:rsidRPr="00843B50">
        <w:rPr>
          <w:lang w:val="de-DE"/>
        </w:rPr>
        <w:t xml:space="preserve">Zadatak rutera za upite je </w:t>
      </w:r>
      <w:r w:rsidR="00843B50">
        <w:rPr>
          <w:lang w:val="de-DE"/>
        </w:rPr>
        <w:t>već objašnjen u poglavlju 3.3, samo se zahtevi sada, umesto do skupa replika, usmeravaju do odgovarjaućeg dela.</w:t>
      </w:r>
      <w:r w:rsidR="00843B50" w:rsidRPr="00843B50">
        <w:rPr>
          <w:lang w:val="de-DE"/>
        </w:rPr>
        <w:t xml:space="preserve"> </w:t>
      </w:r>
      <w:r w:rsidR="00843B50" w:rsidRPr="0055371C">
        <w:rPr>
          <w:lang w:val="de-DE"/>
        </w:rPr>
        <w:t>Izdeljeni klaster može da sadrži jedan ili više rutera za upite.</w:t>
      </w:r>
    </w:p>
    <w:p w:rsidR="00CF0E83" w:rsidRPr="0055371C" w:rsidRDefault="00CF0E83" w:rsidP="00CF0E83">
      <w:pPr>
        <w:rPr>
          <w:lang w:val="de-DE"/>
        </w:rPr>
      </w:pPr>
      <w:r w:rsidRPr="0055371C">
        <w:rPr>
          <w:lang w:val="de-DE"/>
        </w:rPr>
        <w:t>Poslednji moduo je konfiguracioni server, koji prikuplja metapodatke o izdeljenim klasterima, konfiguracijama delova, statusu svakog čvora i odnosu između njih. U proizvodnom okruženju, izdeljeni klaster ima tri konfiguraciona servera.</w:t>
      </w:r>
      <w:r w:rsidR="00843B50">
        <w:rPr>
          <w:lang w:val="de-DE"/>
        </w:rPr>
        <w:t xml:space="preserve"> </w:t>
      </w:r>
    </w:p>
    <w:p w:rsidR="00843B50" w:rsidRPr="0055371C" w:rsidRDefault="00F713E1" w:rsidP="00CF0E83">
      <w:pPr>
        <w:rPr>
          <w:lang w:val="de-DE"/>
        </w:rPr>
      </w:pPr>
      <w:r w:rsidRPr="0055371C">
        <w:rPr>
          <w:lang w:val="de-DE"/>
        </w:rPr>
        <w:t>Izdeljeni klaster i odnos između kom</w:t>
      </w:r>
      <w:r w:rsidR="00843B50">
        <w:rPr>
          <w:lang w:val="de-DE"/>
        </w:rPr>
        <w:t>ponenti prikazan je na slici 6</w:t>
      </w:r>
      <w:r w:rsidR="00C6080F">
        <w:rPr>
          <w:lang w:val="de-DE"/>
        </w:rPr>
        <w:t>.</w:t>
      </w:r>
    </w:p>
    <w:p w:rsidR="00F713E1" w:rsidRPr="00C6080F" w:rsidRDefault="00F713E1" w:rsidP="00CF0E83">
      <w:pPr>
        <w:shd w:val="clear" w:color="auto" w:fill="FFFFFF"/>
        <w:spacing w:after="0"/>
        <w:rPr>
          <w:rFonts w:eastAsia="Times New Roman" w:cs="Times New Roman"/>
          <w:color w:val="FF0000"/>
          <w:szCs w:val="24"/>
          <w:lang w:val="de-DE"/>
        </w:rPr>
      </w:pPr>
    </w:p>
    <w:p w:rsidR="0055371C" w:rsidRPr="00C40746" w:rsidRDefault="0055371C" w:rsidP="0055371C">
      <w:pPr>
        <w:pStyle w:val="Heading3"/>
        <w:rPr>
          <w:rFonts w:eastAsia="Times New Roman"/>
          <w:lang w:val="de-DE"/>
        </w:rPr>
      </w:pPr>
      <w:bookmarkStart w:id="28" w:name="_Toc83080905"/>
      <w:r w:rsidRPr="00C40746">
        <w:rPr>
          <w:rFonts w:eastAsia="Times New Roman"/>
          <w:lang w:val="de-DE"/>
        </w:rPr>
        <w:t>5.2.2. Korišćenje ključeva za deljenje</w:t>
      </w:r>
      <w:bookmarkEnd w:id="28"/>
    </w:p>
    <w:p w:rsidR="0055371C" w:rsidRPr="00C40746" w:rsidRDefault="0055371C" w:rsidP="0055371C">
      <w:pPr>
        <w:rPr>
          <w:lang w:val="de-DE"/>
        </w:rPr>
      </w:pPr>
    </w:p>
    <w:p w:rsidR="0055371C" w:rsidRPr="00C40746" w:rsidRDefault="0055371C" w:rsidP="0055371C">
      <w:pPr>
        <w:rPr>
          <w:lang w:val="de-DE"/>
        </w:rPr>
      </w:pPr>
      <w:r w:rsidRPr="00C40746">
        <w:rPr>
          <w:lang w:val="de-DE"/>
        </w:rPr>
        <w:t xml:space="preserve">Izdeljeni klaster koristi ključ za deljeje da bi se ceo skup podataka podelio na manje delove. </w:t>
      </w:r>
      <w:r w:rsidR="00CD77AF" w:rsidRPr="00C40746">
        <w:rPr>
          <w:lang w:val="de-DE"/>
        </w:rPr>
        <w:t xml:space="preserve"> Ključ za deljenje je indeksirani ključ</w:t>
      </w:r>
      <w:r w:rsidR="00C6080F" w:rsidRPr="00C40746">
        <w:rPr>
          <w:lang w:val="de-DE"/>
        </w:rPr>
        <w:t xml:space="preserve"> </w:t>
      </w:r>
      <w:r w:rsidR="00CD77AF" w:rsidRPr="00C40746">
        <w:rPr>
          <w:lang w:val="de-DE"/>
        </w:rPr>
        <w:t>ili indeksirani složeni ključ koji postoji u svim zapisima u kolekciji. Nakon definisanja ključa za deljenje i veličine svakog dela, skup podataka se deli na manje delove i delovi se sinhronizuju.</w:t>
      </w:r>
    </w:p>
    <w:p w:rsidR="00CD77AF" w:rsidRPr="00C40746" w:rsidRDefault="001D37DA" w:rsidP="0055371C">
      <w:pPr>
        <w:rPr>
          <w:lang w:val="de-DE"/>
        </w:rPr>
      </w:pPr>
      <w:r w:rsidRPr="00C40746">
        <w:rPr>
          <w:lang w:val="de-DE"/>
        </w:rPr>
        <w:t xml:space="preserve">Ključ za </w:t>
      </w:r>
      <w:r w:rsidR="00425F65" w:rsidRPr="00C40746">
        <w:rPr>
          <w:lang w:val="de-DE"/>
        </w:rPr>
        <w:t>deljenje</w:t>
      </w:r>
      <w:r w:rsidRPr="00C40746">
        <w:rPr>
          <w:lang w:val="de-DE"/>
        </w:rPr>
        <w:t xml:space="preserve"> može biti zasnovan na opsegu ili na hešu. </w:t>
      </w:r>
    </w:p>
    <w:p w:rsidR="001D37DA" w:rsidRPr="00C40746" w:rsidRDefault="001D37DA" w:rsidP="0055371C">
      <w:pPr>
        <w:rPr>
          <w:lang w:val="de-DE"/>
        </w:rPr>
      </w:pPr>
      <w:r w:rsidRPr="00C40746">
        <w:rPr>
          <w:lang w:val="de-DE"/>
        </w:rPr>
        <w:t>Koristeći ključeve zasnovane na opegu, mehanizam baze podataka deli skup podataka na manje delove sa određenim ospezi</w:t>
      </w:r>
      <w:r w:rsidR="00425F65" w:rsidRPr="00C40746">
        <w:rPr>
          <w:lang w:val="de-DE"/>
        </w:rPr>
        <w:t>ma</w:t>
      </w:r>
      <w:r w:rsidR="00702D7D">
        <w:rPr>
          <w:lang w:val="de-DE"/>
        </w:rPr>
        <w:t xml:space="preserve"> vrednosti datog polja. Slika 24</w:t>
      </w:r>
      <w:r w:rsidR="00425F65" w:rsidRPr="00C40746">
        <w:rPr>
          <w:lang w:val="de-DE"/>
        </w:rPr>
        <w:t xml:space="preserve"> </w:t>
      </w:r>
      <w:r w:rsidRPr="00C40746">
        <w:rPr>
          <w:lang w:val="de-DE"/>
        </w:rPr>
        <w:t xml:space="preserve">ilustruje podelu zasnovanu na opsegu, koje je izvršena na osnovu polja koje ima numeričku vrednost koja se kreće od 0 do 100, pri čemu je baza podeljena na četiri dela (engl. </w:t>
      </w:r>
      <w:r w:rsidRPr="00C40746">
        <w:rPr>
          <w:i/>
          <w:lang w:val="de-DE"/>
        </w:rPr>
        <w:t>chunks</w:t>
      </w:r>
      <w:r w:rsidRPr="00C40746">
        <w:rPr>
          <w:lang w:val="de-DE"/>
        </w:rPr>
        <w:t>).</w:t>
      </w:r>
    </w:p>
    <w:p w:rsidR="00425F65" w:rsidRDefault="00FF7839" w:rsidP="00425F65">
      <w:pPr>
        <w:keepNext/>
      </w:pPr>
      <w:r>
        <w:rPr>
          <w:noProof/>
        </w:rPr>
        <w:drawing>
          <wp:inline distT="0" distB="0" distL="0" distR="0">
            <wp:extent cx="3847619" cy="1161905"/>
            <wp:effectExtent l="19050" t="0" r="481" b="0"/>
            <wp:docPr id="68" name="Picture 67"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32"/>
                    <a:stretch>
                      <a:fillRect/>
                    </a:stretch>
                  </pic:blipFill>
                  <pic:spPr>
                    <a:xfrm>
                      <a:off x="0" y="0"/>
                      <a:ext cx="3847619" cy="1161905"/>
                    </a:xfrm>
                    <a:prstGeom prst="rect">
                      <a:avLst/>
                    </a:prstGeom>
                  </pic:spPr>
                </pic:pic>
              </a:graphicData>
            </a:graphic>
          </wp:inline>
        </w:drawing>
      </w:r>
    </w:p>
    <w:p w:rsidR="001F46E7" w:rsidRDefault="00702D7D" w:rsidP="00425F65">
      <w:pPr>
        <w:pStyle w:val="Caption"/>
      </w:pPr>
      <w:r>
        <w:t>Slika 24</w:t>
      </w:r>
      <w:r w:rsidR="00425F65">
        <w:t xml:space="preserve">: Podela zasnovana na </w:t>
      </w:r>
      <w:r w:rsidR="000371D9">
        <w:t>opsegu</w:t>
      </w:r>
    </w:p>
    <w:p w:rsidR="001F46E7" w:rsidRDefault="00D46A01" w:rsidP="001F46E7">
      <w:pPr>
        <w:rPr>
          <w:szCs w:val="24"/>
          <w:shd w:val="clear" w:color="auto" w:fill="FFFFFF"/>
          <w:lang w:val="de-DE"/>
        </w:rPr>
      </w:pPr>
      <w:r>
        <w:rPr>
          <w:szCs w:val="24"/>
          <w:shd w:val="clear" w:color="auto" w:fill="FFFFFF"/>
        </w:rPr>
        <w:lastRenderedPageBreak/>
        <w:t xml:space="preserve">U metodi koja koristi ključ zasnovan na heširanju, </w:t>
      </w:r>
      <w:r w:rsidR="00177525">
        <w:rPr>
          <w:szCs w:val="24"/>
          <w:shd w:val="clear" w:color="auto" w:fill="FFFFFF"/>
        </w:rPr>
        <w:t xml:space="preserve">pomoću heš funkcije se hešira vrednost određenog polja. Kada klijent zahteva podatke, MongoDB koristi heš funkciju da pronađe lokaciju svakog heš ključa u određeom delu baze podataka (komadu), a zatim usmerava klijenta na određeni deo. </w:t>
      </w:r>
      <w:r w:rsidR="00177525" w:rsidRPr="00E66EAA">
        <w:rPr>
          <w:szCs w:val="24"/>
          <w:shd w:val="clear" w:color="auto" w:fill="FFFFFF"/>
          <w:lang w:val="de-DE"/>
        </w:rPr>
        <w:t>Ova tehnika osigurava da se kolekcije nasumično dele između delova. Izdeljeni klaster koji koristi ključeve zasnova</w:t>
      </w:r>
      <w:r w:rsidR="000371D9">
        <w:rPr>
          <w:szCs w:val="24"/>
          <w:shd w:val="clear" w:color="auto" w:fill="FFFFFF"/>
          <w:lang w:val="de-DE"/>
        </w:rPr>
        <w:t>ne</w:t>
      </w:r>
      <w:r w:rsidR="00677C3E">
        <w:rPr>
          <w:szCs w:val="24"/>
          <w:shd w:val="clear" w:color="auto" w:fill="FFFFFF"/>
          <w:lang w:val="de-DE"/>
        </w:rPr>
        <w:t xml:space="preserve"> na hešu prikazan je na slici 25</w:t>
      </w:r>
      <w:r w:rsidR="000371D9">
        <w:rPr>
          <w:szCs w:val="24"/>
          <w:shd w:val="clear" w:color="auto" w:fill="FFFFFF"/>
          <w:lang w:val="de-DE"/>
        </w:rPr>
        <w:t>.</w:t>
      </w:r>
    </w:p>
    <w:p w:rsidR="000371D9" w:rsidRPr="00F71040" w:rsidRDefault="00FF7839" w:rsidP="000371D9">
      <w:pPr>
        <w:keepNext/>
      </w:pPr>
      <w:r>
        <w:rPr>
          <w:noProof/>
        </w:rPr>
        <w:drawing>
          <wp:inline distT="0" distB="0" distL="0" distR="0">
            <wp:extent cx="4066667" cy="1800000"/>
            <wp:effectExtent l="19050" t="0" r="0" b="0"/>
            <wp:docPr id="69" name="Picture 68"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33"/>
                    <a:stretch>
                      <a:fillRect/>
                    </a:stretch>
                  </pic:blipFill>
                  <pic:spPr>
                    <a:xfrm>
                      <a:off x="0" y="0"/>
                      <a:ext cx="4066667" cy="1800000"/>
                    </a:xfrm>
                    <a:prstGeom prst="rect">
                      <a:avLst/>
                    </a:prstGeom>
                  </pic:spPr>
                </pic:pic>
              </a:graphicData>
            </a:graphic>
          </wp:inline>
        </w:drawing>
      </w:r>
    </w:p>
    <w:p w:rsidR="000371D9" w:rsidRPr="00677C3E" w:rsidRDefault="00677C3E" w:rsidP="000371D9">
      <w:pPr>
        <w:pStyle w:val="Caption"/>
        <w:rPr>
          <w:szCs w:val="24"/>
          <w:shd w:val="clear" w:color="auto" w:fill="FFFFFF"/>
        </w:rPr>
      </w:pPr>
      <w:r w:rsidRPr="00677C3E">
        <w:t>Slika 25: Podela koja koristi ključ zasnovan na heš</w:t>
      </w:r>
      <w:r>
        <w:t>iranju</w:t>
      </w:r>
    </w:p>
    <w:p w:rsidR="001F46E7" w:rsidRPr="00677C3E" w:rsidRDefault="001F46E7" w:rsidP="0055371C"/>
    <w:p w:rsidR="00177525" w:rsidRPr="006A3069" w:rsidRDefault="00177525" w:rsidP="00177525">
      <w:pPr>
        <w:pStyle w:val="Heading2"/>
      </w:pPr>
      <w:bookmarkStart w:id="29" w:name="_Toc83080906"/>
      <w:r w:rsidRPr="006A3069">
        <w:t>5.3. Proces cepanja i uravnoteženja</w:t>
      </w:r>
      <w:bookmarkEnd w:id="29"/>
    </w:p>
    <w:p w:rsidR="00177525" w:rsidRPr="006A3069" w:rsidRDefault="00177525" w:rsidP="00177525"/>
    <w:p w:rsidR="00761DB3" w:rsidRPr="006A3069" w:rsidRDefault="00761DB3" w:rsidP="00177525">
      <w:r w:rsidRPr="006A3069">
        <w:t xml:space="preserve">Cepanje i uravnoteženje su dva pozadinska procesa koja služe za održavanje čitavog klastera. Proces cepanja sprečava da se delovi prekomerno uvećaju i kontroliše veličinu svakog dela. Kada veličina dela postane veća od definisanog praga, taj deo se deli na pola.  </w:t>
      </w:r>
    </w:p>
    <w:p w:rsidR="00026893" w:rsidRPr="006A3069" w:rsidRDefault="00026893" w:rsidP="00177525">
      <w:r w:rsidRPr="006A3069">
        <w:t>S druge strane, zadatak procesa balansiranja je migriranje delova sa jednog dela (engl.</w:t>
      </w:r>
      <w:r w:rsidR="00DF7E3D" w:rsidRPr="006A3069">
        <w:t xml:space="preserve"> </w:t>
      </w:r>
      <w:r w:rsidRPr="006A3069">
        <w:rPr>
          <w:i/>
        </w:rPr>
        <w:t>shard</w:t>
      </w:r>
      <w:r w:rsidR="00DF7E3D" w:rsidRPr="006A3069">
        <w:t>) na drugi</w:t>
      </w:r>
      <w:r w:rsidRPr="006A3069">
        <w:t>. Kada broj delova u komadima nije ujednačen, proces balansiranja migrira komadić iz dela koji ima veći broj komada u onaj koji ima manje. MongoDB migrira komad sa izvorišnog na odredišni deo, a tek kada</w:t>
      </w:r>
      <w:r w:rsidR="00DF7E3D" w:rsidRPr="006A3069">
        <w:t xml:space="preserve"> </w:t>
      </w:r>
      <w:r w:rsidRPr="006A3069">
        <w:t>je migracija uspešno završena, uklanja komadić sa izvornog dela.</w:t>
      </w:r>
    </w:p>
    <w:p w:rsidR="00026893" w:rsidRPr="006A3069" w:rsidRDefault="00026893" w:rsidP="00177525">
      <w:pPr>
        <w:rPr>
          <w:szCs w:val="24"/>
        </w:rPr>
      </w:pPr>
    </w:p>
    <w:p w:rsidR="00026893" w:rsidRPr="00DF6ED4" w:rsidRDefault="00026893" w:rsidP="00CF2A2F">
      <w:pPr>
        <w:pStyle w:val="Heading2"/>
        <w:numPr>
          <w:ilvl w:val="1"/>
          <w:numId w:val="17"/>
        </w:numPr>
        <w:rPr>
          <w:lang w:val="de-DE"/>
        </w:rPr>
      </w:pPr>
      <w:bookmarkStart w:id="30" w:name="_Toc83080907"/>
      <w:r w:rsidRPr="00DF6ED4">
        <w:rPr>
          <w:lang w:val="de-DE"/>
        </w:rPr>
        <w:t>Praktičan primer deljenja baze podataka</w:t>
      </w:r>
      <w:bookmarkEnd w:id="30"/>
    </w:p>
    <w:p w:rsidR="00026893" w:rsidRPr="00DF6ED4" w:rsidRDefault="00026893" w:rsidP="00026893">
      <w:pPr>
        <w:rPr>
          <w:lang w:val="de-DE"/>
        </w:rPr>
      </w:pPr>
    </w:p>
    <w:p w:rsidR="00026893" w:rsidRPr="00E66EAA" w:rsidRDefault="00026893" w:rsidP="00026893">
      <w:pPr>
        <w:rPr>
          <w:lang w:val="de-DE"/>
        </w:rPr>
      </w:pPr>
      <w:r w:rsidRPr="00DF6ED4">
        <w:rPr>
          <w:lang w:val="de-DE"/>
        </w:rPr>
        <w:t>Da bi se omogućilo konfigurisanje i podešavanje mreže klastera, prvo moraju da se konfigurišu konfiguracioni serveri koji sadrže metapodatke mreže klastera i informacije o delovima</w:t>
      </w:r>
      <w:r w:rsidR="00BC3C44" w:rsidRPr="00DF6ED4">
        <w:rPr>
          <w:lang w:val="de-DE"/>
        </w:rPr>
        <w:t xml:space="preserve"> (engl. </w:t>
      </w:r>
      <w:r w:rsidR="00BC3C44" w:rsidRPr="00DF6ED4">
        <w:rPr>
          <w:i/>
          <w:lang w:val="de-DE"/>
        </w:rPr>
        <w:t>shard</w:t>
      </w:r>
      <w:r w:rsidR="00BC3C44" w:rsidRPr="00DF6ED4">
        <w:rPr>
          <w:lang w:val="de-DE"/>
        </w:rPr>
        <w:t>)</w:t>
      </w:r>
      <w:r w:rsidRPr="00DF6ED4">
        <w:rPr>
          <w:lang w:val="de-DE"/>
        </w:rPr>
        <w:t>.</w:t>
      </w:r>
      <w:r w:rsidR="00BC3C44" w:rsidRPr="00DF6ED4">
        <w:rPr>
          <w:lang w:val="de-DE"/>
        </w:rPr>
        <w:t xml:space="preserve"> </w:t>
      </w:r>
      <w:r w:rsidR="00BC3C44" w:rsidRPr="00E66EAA">
        <w:rPr>
          <w:lang w:val="de-DE"/>
        </w:rPr>
        <w:t>Ostali delovi mreže klastera koriste ove konfiguracione servere da bi dobili podatke o drugim delovima.</w:t>
      </w:r>
    </w:p>
    <w:p w:rsidR="00BC3C44" w:rsidRPr="00E66EAA" w:rsidRDefault="00BC3C44" w:rsidP="00026893">
      <w:pPr>
        <w:rPr>
          <w:lang w:val="de-DE"/>
        </w:rPr>
      </w:pPr>
      <w:r w:rsidRPr="00E66EAA">
        <w:rPr>
          <w:lang w:val="de-DE"/>
        </w:rPr>
        <w:lastRenderedPageBreak/>
        <w:t>U proizvodnom okruženju se preporučuje imati tačno tri konfiguraciona servera na različitim mašinama. Razlog postavljanja s</w:t>
      </w:r>
      <w:r w:rsidR="00AA4C5F">
        <w:rPr>
          <w:lang w:val="de-DE"/>
        </w:rPr>
        <w:t xml:space="preserve">vakog dela na posebnom serveru </w:t>
      </w:r>
      <w:r w:rsidRPr="00E66EAA">
        <w:rPr>
          <w:lang w:val="de-DE"/>
        </w:rPr>
        <w:t xml:space="preserve">je poboljšanje sigurnosti podataka i čvorova. </w:t>
      </w:r>
    </w:p>
    <w:p w:rsidR="004C360B" w:rsidRPr="00E66EAA" w:rsidRDefault="004C360B" w:rsidP="00026893">
      <w:pPr>
        <w:rPr>
          <w:lang w:val="de-DE"/>
        </w:rPr>
      </w:pPr>
      <w:r w:rsidRPr="00E66EAA">
        <w:rPr>
          <w:lang w:val="de-DE"/>
        </w:rPr>
        <w:t xml:space="preserve">Svaki konfiguracioni server ima adresu koja </w:t>
      </w:r>
      <w:r w:rsidR="002B74A9" w:rsidRPr="00E66EAA">
        <w:rPr>
          <w:lang w:val="de-DE"/>
        </w:rPr>
        <w:t>usmerava do ciljne mašine. U ovom primeru imamo tačno tri konfiguraciona servera, a sledeća lista prikazuje imena hostova:</w:t>
      </w:r>
    </w:p>
    <w:p w:rsidR="002B74A9" w:rsidRPr="00AA4C5F" w:rsidRDefault="002B74A9" w:rsidP="002B74A9">
      <w:pPr>
        <w:pStyle w:val="ListParagraph"/>
        <w:numPr>
          <w:ilvl w:val="0"/>
          <w:numId w:val="11"/>
        </w:numPr>
        <w:rPr>
          <w:color w:val="0000FF"/>
        </w:rPr>
      </w:pPr>
      <w:r w:rsidRPr="00AA4C5F">
        <w:rPr>
          <w:color w:val="0000FF"/>
        </w:rPr>
        <w:t>cfg1.sharding.com</w:t>
      </w:r>
    </w:p>
    <w:p w:rsidR="002B74A9" w:rsidRPr="00AA4C5F" w:rsidRDefault="002B74A9" w:rsidP="002B74A9">
      <w:pPr>
        <w:pStyle w:val="ListParagraph"/>
        <w:numPr>
          <w:ilvl w:val="0"/>
          <w:numId w:val="11"/>
        </w:numPr>
        <w:rPr>
          <w:color w:val="0000FF"/>
        </w:rPr>
      </w:pPr>
      <w:r w:rsidRPr="00AA4C5F">
        <w:rPr>
          <w:color w:val="0000FF"/>
        </w:rPr>
        <w:t>cfg2.sharding.com</w:t>
      </w:r>
    </w:p>
    <w:p w:rsidR="002B74A9" w:rsidRPr="00AA4C5F" w:rsidRDefault="002B74A9" w:rsidP="002B74A9">
      <w:pPr>
        <w:pStyle w:val="ListParagraph"/>
        <w:numPr>
          <w:ilvl w:val="0"/>
          <w:numId w:val="11"/>
        </w:numPr>
        <w:rPr>
          <w:color w:val="0000FF"/>
        </w:rPr>
      </w:pPr>
      <w:r w:rsidRPr="00AA4C5F">
        <w:rPr>
          <w:color w:val="0000FF"/>
        </w:rPr>
        <w:t>cfg3.sharding.c</w:t>
      </w:r>
      <w:r w:rsidR="00FF7324" w:rsidRPr="00AA4C5F">
        <w:rPr>
          <w:color w:val="0000FF"/>
        </w:rPr>
        <w:t>om</w:t>
      </w:r>
    </w:p>
    <w:p w:rsidR="00FF7324" w:rsidRDefault="00FF7324" w:rsidP="00FF7324">
      <w:r>
        <w:t>U našem primeru ćemo postaviti demo funkciju deljenja, pa raspoređujemo</w:t>
      </w:r>
      <w:r w:rsidR="00487B43">
        <w:t xml:space="preserve"> sve konfiguracione servere na jednu mašinu sa različitim portovima. Za proizvodnu upotrebu, sve će biti isto, osim što je potrebno hostovati konfiguracione servere na različite mašine.</w:t>
      </w:r>
    </w:p>
    <w:p w:rsidR="00487B43" w:rsidRPr="00FF7324" w:rsidRDefault="00487B43" w:rsidP="00FF7324">
      <w:r>
        <w:t>U nastavku su implementirani delovi konfiguracionog servera i sve povezano kako bi se pokrenuo server za deljenje baze podataka i mreža klastera.</w:t>
      </w:r>
    </w:p>
    <w:p w:rsidR="00FF7324" w:rsidRDefault="00FF7324" w:rsidP="00FF7324">
      <w:pPr>
        <w:rPr>
          <w:szCs w:val="24"/>
          <w:shd w:val="clear" w:color="auto" w:fill="FFFFFF"/>
        </w:rPr>
      </w:pPr>
    </w:p>
    <w:p w:rsidR="00776B2D" w:rsidRDefault="00776B2D" w:rsidP="00776B2D">
      <w:pPr>
        <w:pStyle w:val="Heading3"/>
        <w:rPr>
          <w:shd w:val="clear" w:color="auto" w:fill="FFFFFF"/>
        </w:rPr>
      </w:pPr>
      <w:bookmarkStart w:id="31" w:name="_Toc83080908"/>
      <w:r>
        <w:rPr>
          <w:shd w:val="clear" w:color="auto" w:fill="FFFFFF"/>
        </w:rPr>
        <w:t>5.4.1. Implementacija konfiguracionih servera</w:t>
      </w:r>
      <w:bookmarkEnd w:id="31"/>
    </w:p>
    <w:p w:rsidR="00776B2D" w:rsidRDefault="00776B2D" w:rsidP="00776B2D"/>
    <w:p w:rsidR="00185DDC" w:rsidRDefault="00413752" w:rsidP="00776B2D">
      <w:r>
        <w:t xml:space="preserve">Uspostavljanje konfiguracionog servera je zapravo pokretanje mongod instance pomoću parametra -- configsvr. Struktura naredbe je: </w:t>
      </w:r>
    </w:p>
    <w:p w:rsidR="00413752" w:rsidRPr="00413752" w:rsidRDefault="00413752" w:rsidP="00413752">
      <w:pPr>
        <w:rPr>
          <w:szCs w:val="24"/>
          <w:shd w:val="clear" w:color="auto" w:fill="FFFFFF"/>
        </w:rPr>
      </w:pPr>
      <w:r w:rsidRPr="004E6E46">
        <w:rPr>
          <w:szCs w:val="24"/>
          <w:shd w:val="clear" w:color="auto" w:fill="FFFFFF"/>
        </w:rPr>
        <w:t> </w:t>
      </w:r>
      <w:r w:rsidRPr="004E6E46">
        <w:rPr>
          <w:rStyle w:val="textline"/>
          <w:szCs w:val="24"/>
          <w:shd w:val="clear" w:color="auto" w:fill="FFFFFF"/>
        </w:rPr>
        <w:t>mongod</w:t>
      </w:r>
      <w:r w:rsidRPr="00413752">
        <w:rPr>
          <w:rStyle w:val="textline"/>
          <w:szCs w:val="24"/>
          <w:shd w:val="clear" w:color="auto" w:fill="FFFFFF"/>
        </w:rPr>
        <w:t xml:space="preserve"> --</w:t>
      </w:r>
      <w:r w:rsidRPr="004E6E46">
        <w:rPr>
          <w:rStyle w:val="textline"/>
          <w:szCs w:val="24"/>
          <w:shd w:val="clear" w:color="auto" w:fill="FFFFFF"/>
        </w:rPr>
        <w:t>configsvr</w:t>
      </w:r>
      <w:r w:rsidRPr="00413752">
        <w:rPr>
          <w:rStyle w:val="textline"/>
          <w:szCs w:val="24"/>
          <w:shd w:val="clear" w:color="auto" w:fill="FFFFFF"/>
        </w:rPr>
        <w:t xml:space="preserve"> --</w:t>
      </w:r>
      <w:r w:rsidRPr="004E6E46">
        <w:rPr>
          <w:rStyle w:val="textline"/>
          <w:szCs w:val="24"/>
          <w:shd w:val="clear" w:color="auto" w:fill="FFFFFF"/>
        </w:rPr>
        <w:t>dbpath</w:t>
      </w:r>
      <w:r w:rsidRPr="00413752">
        <w:rPr>
          <w:rStyle w:val="textline"/>
          <w:szCs w:val="24"/>
          <w:shd w:val="clear" w:color="auto" w:fill="FFFFFF"/>
        </w:rPr>
        <w:t xml:space="preserve"> &lt;</w:t>
      </w:r>
      <w:r w:rsidRPr="004E6E46">
        <w:rPr>
          <w:rStyle w:val="textline"/>
          <w:szCs w:val="24"/>
          <w:shd w:val="clear" w:color="auto" w:fill="FFFFFF"/>
        </w:rPr>
        <w:t>path</w:t>
      </w:r>
      <w:r w:rsidRPr="00413752">
        <w:rPr>
          <w:rStyle w:val="textline"/>
          <w:szCs w:val="24"/>
          <w:shd w:val="clear" w:color="auto" w:fill="FFFFFF"/>
        </w:rPr>
        <w:t>&gt; --</w:t>
      </w:r>
      <w:r w:rsidRPr="004E6E46">
        <w:rPr>
          <w:rStyle w:val="textline"/>
          <w:szCs w:val="24"/>
          <w:shd w:val="clear" w:color="auto" w:fill="FFFFFF"/>
        </w:rPr>
        <w:t>port</w:t>
      </w:r>
      <w:r w:rsidRPr="00413752">
        <w:rPr>
          <w:rStyle w:val="textline"/>
          <w:szCs w:val="24"/>
          <w:shd w:val="clear" w:color="auto" w:fill="FFFFFF"/>
        </w:rPr>
        <w:t xml:space="preserve"> &lt;</w:t>
      </w:r>
      <w:r w:rsidRPr="004E6E46">
        <w:rPr>
          <w:rStyle w:val="textline"/>
          <w:szCs w:val="24"/>
          <w:shd w:val="clear" w:color="auto" w:fill="FFFFFF"/>
        </w:rPr>
        <w:t>port</w:t>
      </w:r>
      <w:r w:rsidRPr="00413752">
        <w:rPr>
          <w:rStyle w:val="textline"/>
          <w:szCs w:val="24"/>
          <w:shd w:val="clear" w:color="auto" w:fill="FFFFFF"/>
        </w:rPr>
        <w:t>&gt;</w:t>
      </w:r>
      <w:r w:rsidRPr="004E6E46">
        <w:rPr>
          <w:rStyle w:val="textline"/>
          <w:szCs w:val="24"/>
          <w:shd w:val="clear" w:color="auto" w:fill="FFFFFF"/>
        </w:rPr>
        <w:t> </w:t>
      </w:r>
      <w:r w:rsidRPr="004E6E46">
        <w:rPr>
          <w:szCs w:val="24"/>
          <w:shd w:val="clear" w:color="auto" w:fill="FFFFFF"/>
        </w:rPr>
        <w:t> </w:t>
      </w:r>
    </w:p>
    <w:p w:rsidR="00413752" w:rsidRDefault="000670B2" w:rsidP="00776B2D">
      <w:r>
        <w:t>Ako se ne proslede parametri dbpath ili port, konfiguracioni server koristi /data/configdb kao putanju za skladištenje podataka i port 27019 za izvršavanje instance. Međutim, podrazumevane vrednosti se mogu promeniti pomoću prethodne naredbe.</w:t>
      </w:r>
    </w:p>
    <w:p w:rsidR="000670B2" w:rsidRDefault="000670B2" w:rsidP="00776B2D">
      <w:r>
        <w:t>Pre pokretanja konfiguracionog servera uverite se da ste kreirali dbpath putanju, da ne biste dobili grešku. Takođe treba voditi računa da se mongod instanca izvršava sa dovoljnim nivoom dozvole, root ili administratorskim nivoom</w:t>
      </w:r>
      <w:r w:rsidR="00C91717">
        <w:t xml:space="preserve"> </w:t>
      </w:r>
      <w:r>
        <w:t>dozvole.</w:t>
      </w:r>
    </w:p>
    <w:p w:rsidR="007310D0" w:rsidRDefault="007310D0" w:rsidP="00776B2D">
      <w:r>
        <w:t>Nakon izvršavanja naredbe trebalo bi do</w:t>
      </w:r>
      <w:r w:rsidR="00C32F40">
        <w:t>bit</w:t>
      </w:r>
      <w:r w:rsidR="00F13BED">
        <w:t>i rezultat prikazan na slici 26</w:t>
      </w:r>
      <w:r>
        <w:t xml:space="preserve">. Vidimo da imamo konfiguracioni server sa imenom hosta </w:t>
      </w:r>
      <w:r w:rsidRPr="00F6393A">
        <w:rPr>
          <w:rStyle w:val="textline"/>
          <w:szCs w:val="24"/>
          <w:shd w:val="clear" w:color="auto" w:fill="FFFFFF"/>
        </w:rPr>
        <w:t>cfg</w:t>
      </w:r>
      <w:r w:rsidRPr="007310D0">
        <w:rPr>
          <w:rStyle w:val="textline"/>
          <w:szCs w:val="24"/>
          <w:shd w:val="clear" w:color="auto" w:fill="FFFFFF"/>
        </w:rPr>
        <w:t>1.</w:t>
      </w:r>
      <w:r w:rsidRPr="00F6393A">
        <w:rPr>
          <w:rStyle w:val="textline"/>
          <w:szCs w:val="24"/>
          <w:shd w:val="clear" w:color="auto" w:fill="FFFFFF"/>
        </w:rPr>
        <w:t>sharding</w:t>
      </w:r>
      <w:r w:rsidRPr="007310D0">
        <w:rPr>
          <w:rStyle w:val="textline"/>
          <w:szCs w:val="24"/>
          <w:shd w:val="clear" w:color="auto" w:fill="FFFFFF"/>
        </w:rPr>
        <w:t>.</w:t>
      </w:r>
      <w:r w:rsidRPr="00F6393A">
        <w:rPr>
          <w:rStyle w:val="textline"/>
          <w:szCs w:val="24"/>
          <w:shd w:val="clear" w:color="auto" w:fill="FFFFFF"/>
        </w:rPr>
        <w:t>com</w:t>
      </w:r>
      <w:r w:rsidRPr="007310D0">
        <w:rPr>
          <w:rStyle w:val="textline"/>
          <w:szCs w:val="24"/>
          <w:shd w:val="clear" w:color="auto" w:fill="FFFFFF"/>
        </w:rPr>
        <w:t>,</w:t>
      </w:r>
      <w:r>
        <w:rPr>
          <w:rStyle w:val="textline"/>
          <w:szCs w:val="24"/>
          <w:shd w:val="clear" w:color="auto" w:fill="FFFFFF"/>
        </w:rPr>
        <w:t xml:space="preserve"> sa portom </w:t>
      </w:r>
      <w:r w:rsidRPr="007310D0">
        <w:rPr>
          <w:szCs w:val="24"/>
          <w:shd w:val="clear" w:color="auto" w:fill="FFFFFF"/>
        </w:rPr>
        <w:t xml:space="preserve">27019 </w:t>
      </w:r>
      <w:r>
        <w:rPr>
          <w:szCs w:val="24"/>
          <w:shd w:val="clear" w:color="auto" w:fill="FFFFFF"/>
        </w:rPr>
        <w:t xml:space="preserve">i sa </w:t>
      </w:r>
      <w:r w:rsidRPr="007310D0">
        <w:rPr>
          <w:rStyle w:val="textline"/>
          <w:szCs w:val="24"/>
          <w:shd w:val="clear" w:color="auto" w:fill="FFFFFF"/>
        </w:rPr>
        <w:t>/</w:t>
      </w:r>
      <w:r w:rsidRPr="00F6393A">
        <w:rPr>
          <w:rStyle w:val="textline"/>
          <w:szCs w:val="24"/>
          <w:shd w:val="clear" w:color="auto" w:fill="FFFFFF"/>
        </w:rPr>
        <w:t>data</w:t>
      </w:r>
      <w:r w:rsidRPr="007310D0">
        <w:rPr>
          <w:rStyle w:val="textline"/>
          <w:szCs w:val="24"/>
          <w:shd w:val="clear" w:color="auto" w:fill="FFFFFF"/>
        </w:rPr>
        <w:t>/</w:t>
      </w:r>
      <w:r w:rsidRPr="00F6393A">
        <w:rPr>
          <w:rStyle w:val="textline"/>
          <w:szCs w:val="24"/>
          <w:shd w:val="clear" w:color="auto" w:fill="FFFFFF"/>
        </w:rPr>
        <w:t>configdb</w:t>
      </w:r>
      <w:r>
        <w:rPr>
          <w:rStyle w:val="textline"/>
          <w:szCs w:val="24"/>
          <w:shd w:val="clear" w:color="auto" w:fill="FFFFFF"/>
        </w:rPr>
        <w:t xml:space="preserve"> kao dbpath</w:t>
      </w:r>
      <w:r w:rsidRPr="007310D0">
        <w:rPr>
          <w:rStyle w:val="textline"/>
          <w:szCs w:val="24"/>
          <w:shd w:val="clear" w:color="auto" w:fill="FFFFFF"/>
        </w:rPr>
        <w:t>.</w:t>
      </w:r>
      <w:r w:rsidRPr="00F6393A">
        <w:rPr>
          <w:rStyle w:val="textline"/>
          <w:szCs w:val="24"/>
          <w:shd w:val="clear" w:color="auto" w:fill="FFFFFF"/>
        </w:rPr>
        <w:t> </w:t>
      </w:r>
      <w:r w:rsidRPr="00F6393A">
        <w:rPr>
          <w:szCs w:val="24"/>
          <w:shd w:val="clear" w:color="auto" w:fill="FFFFFF"/>
        </w:rPr>
        <w:t> </w:t>
      </w:r>
    </w:p>
    <w:p w:rsidR="007310D0" w:rsidRPr="00E66EAA" w:rsidRDefault="007310D0" w:rsidP="00776B2D">
      <w:pPr>
        <w:rPr>
          <w:rStyle w:val="textline"/>
          <w:szCs w:val="24"/>
          <w:shd w:val="clear" w:color="auto" w:fill="FFFFFF"/>
          <w:lang w:val="de-DE"/>
        </w:rPr>
      </w:pPr>
      <w:r>
        <w:t xml:space="preserve">Takođe, postoji veb konzola za upravljanje konfiguracionim serverom koji radi na portu 28019. </w:t>
      </w:r>
      <w:r w:rsidRPr="00E66EAA">
        <w:rPr>
          <w:lang w:val="de-DE"/>
        </w:rPr>
        <w:t xml:space="preserve">Veb konzolu možete videti usmeravanjem pretraživača na adresu </w:t>
      </w:r>
      <w:hyperlink r:id="rId34" w:history="1">
        <w:r w:rsidRPr="006A1AB8">
          <w:rPr>
            <w:rStyle w:val="Hyperlink"/>
            <w:szCs w:val="24"/>
            <w:shd w:val="clear" w:color="auto" w:fill="FFFFFF"/>
            <w:lang w:val="de-DE"/>
          </w:rPr>
          <w:t>http</w:t>
        </w:r>
        <w:r w:rsidRPr="00E66EAA">
          <w:rPr>
            <w:rStyle w:val="Hyperlink"/>
            <w:szCs w:val="24"/>
            <w:shd w:val="clear" w:color="auto" w:fill="FFFFFF"/>
            <w:lang w:val="de-DE"/>
          </w:rPr>
          <w:t>://</w:t>
        </w:r>
        <w:r w:rsidRPr="006A1AB8">
          <w:rPr>
            <w:rStyle w:val="Hyperlink"/>
            <w:szCs w:val="24"/>
            <w:shd w:val="clear" w:color="auto" w:fill="FFFFFF"/>
            <w:lang w:val="de-DE"/>
          </w:rPr>
          <w:t>localhost</w:t>
        </w:r>
        <w:r w:rsidRPr="00E66EAA">
          <w:rPr>
            <w:rStyle w:val="Hyperlink"/>
            <w:szCs w:val="24"/>
            <w:shd w:val="clear" w:color="auto" w:fill="FFFFFF"/>
            <w:lang w:val="de-DE"/>
          </w:rPr>
          <w:t>:28019/</w:t>
        </w:r>
      </w:hyperlink>
      <w:r w:rsidRPr="00E66EAA">
        <w:rPr>
          <w:rStyle w:val="textline"/>
          <w:szCs w:val="24"/>
          <w:shd w:val="clear" w:color="auto" w:fill="FFFFFF"/>
          <w:lang w:val="de-DE"/>
        </w:rPr>
        <w:t>.</w:t>
      </w:r>
    </w:p>
    <w:p w:rsidR="007310D0" w:rsidRPr="006A3069" w:rsidRDefault="007310D0" w:rsidP="007310D0">
      <w:pPr>
        <w:rPr>
          <w:szCs w:val="24"/>
          <w:lang w:val="de-DE"/>
        </w:rPr>
      </w:pPr>
      <w:r w:rsidRPr="00E66EAA">
        <w:rPr>
          <w:rStyle w:val="textline"/>
          <w:szCs w:val="24"/>
          <w:shd w:val="clear" w:color="auto" w:fill="FFFFFF"/>
          <w:lang w:val="de-DE"/>
        </w:rPr>
        <w:lastRenderedPageBreak/>
        <w:t xml:space="preserve">Sada imamo prvi konfiguracioni server koji radi. </w:t>
      </w:r>
      <w:r w:rsidRPr="006A3069">
        <w:rPr>
          <w:rStyle w:val="textline"/>
          <w:szCs w:val="24"/>
          <w:shd w:val="clear" w:color="auto" w:fill="FFFFFF"/>
          <w:lang w:val="de-DE"/>
        </w:rPr>
        <w:t>Na isti način</w:t>
      </w:r>
      <w:r w:rsidR="00B93A45" w:rsidRPr="006A3069">
        <w:rPr>
          <w:rStyle w:val="textline"/>
          <w:szCs w:val="24"/>
          <w:shd w:val="clear" w:color="auto" w:fill="FFFFFF"/>
          <w:lang w:val="de-DE"/>
        </w:rPr>
        <w:t xml:space="preserve"> </w:t>
      </w:r>
      <w:r w:rsidRPr="006A3069">
        <w:rPr>
          <w:rStyle w:val="textline"/>
          <w:szCs w:val="24"/>
          <w:shd w:val="clear" w:color="auto" w:fill="FFFFFF"/>
          <w:lang w:val="de-DE"/>
        </w:rPr>
        <w:t>se pokreću druge instance, to jest koristeći /data/configdb2 </w:t>
      </w:r>
      <w:r w:rsidRPr="006A3069">
        <w:rPr>
          <w:szCs w:val="24"/>
          <w:lang w:val="de-DE"/>
        </w:rPr>
        <w:t xml:space="preserve"> sa portom 27020 za drugi, i </w:t>
      </w:r>
      <w:r w:rsidRPr="006A3069">
        <w:rPr>
          <w:rStyle w:val="textline"/>
          <w:szCs w:val="24"/>
          <w:shd w:val="clear" w:color="auto" w:fill="FFFFFF"/>
          <w:lang w:val="de-DE"/>
        </w:rPr>
        <w:t>/data/configdb3 </w:t>
      </w:r>
      <w:r w:rsidRPr="006A3069">
        <w:rPr>
          <w:szCs w:val="24"/>
          <w:lang w:val="de-DE"/>
        </w:rPr>
        <w:t xml:space="preserve"> sa portom 27021 za treći konfiguracioni server.</w:t>
      </w:r>
    </w:p>
    <w:p w:rsidR="007310D0" w:rsidRPr="006A3069" w:rsidRDefault="007310D0" w:rsidP="007310D0">
      <w:pPr>
        <w:pStyle w:val="Heading3"/>
        <w:rPr>
          <w:rFonts w:asciiTheme="minorHAnsi" w:eastAsiaTheme="minorEastAsia" w:hAnsiTheme="minorHAnsi" w:cstheme="minorBidi"/>
          <w:b w:val="0"/>
          <w:color w:val="auto"/>
          <w:sz w:val="24"/>
          <w:lang w:val="de-DE"/>
        </w:rPr>
      </w:pPr>
    </w:p>
    <w:p w:rsidR="007310D0" w:rsidRPr="00E66EAA" w:rsidRDefault="007310D0" w:rsidP="007310D0">
      <w:pPr>
        <w:pStyle w:val="Heading3"/>
        <w:rPr>
          <w:lang w:val="de-DE"/>
        </w:rPr>
      </w:pPr>
      <w:bookmarkStart w:id="32" w:name="_Toc83080909"/>
      <w:r w:rsidRPr="00E66EAA">
        <w:rPr>
          <w:lang w:val="de-DE"/>
        </w:rPr>
        <w:t xml:space="preserve">5.4.2. Konfigurisanje </w:t>
      </w:r>
      <w:r w:rsidR="00B93A45">
        <w:rPr>
          <w:lang w:val="de-DE"/>
        </w:rPr>
        <w:t>rutera za upite (mongos</w:t>
      </w:r>
      <w:r w:rsidRPr="00E66EAA">
        <w:rPr>
          <w:lang w:val="de-DE"/>
        </w:rPr>
        <w:t xml:space="preserve"> </w:t>
      </w:r>
      <w:r w:rsidR="00F451F8">
        <w:rPr>
          <w:lang w:val="de-DE"/>
        </w:rPr>
        <w:t xml:space="preserve"> </w:t>
      </w:r>
      <w:r w:rsidRPr="00E66EAA">
        <w:rPr>
          <w:lang w:val="de-DE"/>
        </w:rPr>
        <w:t>instance</w:t>
      </w:r>
      <w:r w:rsidR="00B93A45">
        <w:rPr>
          <w:lang w:val="de-DE"/>
        </w:rPr>
        <w:t>)</w:t>
      </w:r>
      <w:bookmarkEnd w:id="32"/>
      <w:r w:rsidRPr="00E66EAA">
        <w:rPr>
          <w:lang w:val="de-DE"/>
        </w:rPr>
        <w:t xml:space="preserve"> </w:t>
      </w:r>
    </w:p>
    <w:p w:rsidR="007310D0" w:rsidRPr="00E66EAA" w:rsidRDefault="007310D0" w:rsidP="007310D0">
      <w:pPr>
        <w:rPr>
          <w:lang w:val="de-DE"/>
        </w:rPr>
      </w:pPr>
    </w:p>
    <w:p w:rsidR="007E320A" w:rsidRDefault="007E320A" w:rsidP="007310D0">
      <w:r w:rsidRPr="00BF77E7">
        <w:rPr>
          <w:lang w:val="de-DE"/>
        </w:rPr>
        <w:t xml:space="preserve">Nakon konfigurisanja konfiguracionih servera, treba ih povezati sa osnovnim modulom klasterisanja. </w:t>
      </w:r>
      <w:r>
        <w:t xml:space="preserve">Instanca mongos procesa odgovorna je za povezivanje svih modula i delova. Proces mongos podrazumevano koristi port 27017, ali </w:t>
      </w:r>
      <w:r w:rsidR="003661DE">
        <w:t>s</w:t>
      </w:r>
      <w:r>
        <w:t xml:space="preserve">e on može promeniti pomoću konfiguracionih parametara. </w:t>
      </w:r>
    </w:p>
    <w:p w:rsidR="007E320A" w:rsidRPr="00E66EAA" w:rsidRDefault="007E320A" w:rsidP="007E320A">
      <w:pPr>
        <w:shd w:val="clear" w:color="auto" w:fill="FFFFFF"/>
        <w:spacing w:after="0"/>
        <w:rPr>
          <w:lang w:val="de-DE"/>
        </w:rPr>
      </w:pPr>
      <w:r w:rsidRPr="00E66EAA">
        <w:rPr>
          <w:lang w:val="de-DE"/>
        </w:rPr>
        <w:t xml:space="preserve">Za definisanje konfiguracionih servera koristi se konfiguraciona datoteka ili parametri komandne linije. Napravite novu mongos.conf datoteku u /etc/ direktorijumu i u datoteku upišite podešavanja za konfigurisanje: </w:t>
      </w:r>
    </w:p>
    <w:p w:rsidR="007E320A" w:rsidRPr="00124375" w:rsidRDefault="007E320A" w:rsidP="007E320A">
      <w:pPr>
        <w:shd w:val="clear" w:color="auto" w:fill="FFFFFF"/>
        <w:spacing w:after="0"/>
        <w:rPr>
          <w:rFonts w:eastAsia="Times New Roman" w:cs="Times New Roman"/>
          <w:color w:val="0000FF"/>
          <w:szCs w:val="24"/>
        </w:rPr>
      </w:pPr>
      <w:r w:rsidRPr="00124375">
        <w:rPr>
          <w:rFonts w:eastAsia="Times New Roman" w:cs="Times New Roman"/>
          <w:bCs/>
          <w:color w:val="0000FF"/>
          <w:szCs w:val="24"/>
        </w:rPr>
        <w:t>configdb = cfg1.sharding.com:27019, cfg2.sharding.com:27020 cfg3.sharding.com:27021 </w:t>
      </w:r>
      <w:r w:rsidRPr="00124375">
        <w:rPr>
          <w:rFonts w:eastAsia="Times New Roman" w:cs="Times New Roman"/>
          <w:color w:val="0000FF"/>
          <w:szCs w:val="24"/>
        </w:rPr>
        <w:t> </w:t>
      </w:r>
    </w:p>
    <w:p w:rsidR="007E320A" w:rsidRDefault="007E320A" w:rsidP="007E320A">
      <w:pPr>
        <w:shd w:val="clear" w:color="auto" w:fill="FFFFFF"/>
        <w:spacing w:after="0"/>
        <w:rPr>
          <w:rFonts w:eastAsia="Times New Roman" w:cs="Times New Roman"/>
          <w:szCs w:val="24"/>
        </w:rPr>
      </w:pPr>
      <w:r>
        <w:rPr>
          <w:rFonts w:eastAsia="Times New Roman" w:cs="Times New Roman"/>
          <w:szCs w:val="24"/>
        </w:rPr>
        <w:t>Za pokretanje mongos instance koristi se sledeća komanda:</w:t>
      </w:r>
    </w:p>
    <w:p w:rsidR="007E320A" w:rsidRPr="00124375" w:rsidRDefault="007E320A" w:rsidP="00124375">
      <w:pPr>
        <w:rPr>
          <w:rFonts w:eastAsia="Times New Roman"/>
          <w:color w:val="0000FF"/>
        </w:rPr>
      </w:pPr>
      <w:r w:rsidRPr="00124375">
        <w:rPr>
          <w:rFonts w:eastAsia="Times New Roman"/>
          <w:color w:val="0000FF"/>
        </w:rPr>
        <w:t>mongos -f /etc/mongos.conf  </w:t>
      </w:r>
    </w:p>
    <w:p w:rsidR="007E320A" w:rsidRPr="00CF2A2F" w:rsidRDefault="007E320A" w:rsidP="00124375">
      <w:r w:rsidRPr="00CF2A2F">
        <w:t xml:space="preserve">Dobijeni rezultat je prikazan na slici </w:t>
      </w:r>
      <w:r w:rsidR="00F13BED" w:rsidRPr="00CF2A2F">
        <w:t>26</w:t>
      </w:r>
      <w:r w:rsidR="00081479" w:rsidRPr="00CF2A2F">
        <w:t>.</w:t>
      </w:r>
    </w:p>
    <w:p w:rsidR="00443C9A" w:rsidRDefault="00FF7839" w:rsidP="00443C9A">
      <w:pPr>
        <w:keepNext/>
      </w:pPr>
      <w:r>
        <w:rPr>
          <w:noProof/>
        </w:rPr>
        <w:drawing>
          <wp:inline distT="0" distB="0" distL="0" distR="0">
            <wp:extent cx="4133334" cy="819048"/>
            <wp:effectExtent l="19050" t="0" r="516" b="0"/>
            <wp:docPr id="70" name="Picture 69" desc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35"/>
                    <a:stretch>
                      <a:fillRect/>
                    </a:stretch>
                  </pic:blipFill>
                  <pic:spPr>
                    <a:xfrm>
                      <a:off x="0" y="0"/>
                      <a:ext cx="4133334" cy="819048"/>
                    </a:xfrm>
                    <a:prstGeom prst="rect">
                      <a:avLst/>
                    </a:prstGeom>
                  </pic:spPr>
                </pic:pic>
              </a:graphicData>
            </a:graphic>
          </wp:inline>
        </w:drawing>
      </w:r>
    </w:p>
    <w:p w:rsidR="00412430" w:rsidRDefault="00F13BED" w:rsidP="00443C9A">
      <w:pPr>
        <w:pStyle w:val="Caption"/>
      </w:pPr>
      <w:r>
        <w:t>Slika 26</w:t>
      </w:r>
    </w:p>
    <w:p w:rsidR="00FF7839" w:rsidRDefault="00D4451C" w:rsidP="007E320A">
      <w:pPr>
        <w:rPr>
          <w:lang w:val="de-DE"/>
        </w:rPr>
      </w:pPr>
      <w:r>
        <w:t xml:space="preserve">Nakon ovog dela imamo mongos i sve konfiguracione servere. </w:t>
      </w:r>
      <w:r w:rsidRPr="00E66EAA">
        <w:rPr>
          <w:lang w:val="de-DE"/>
        </w:rPr>
        <w:t>Treba da dodamo delove na mongos instancu da bi mreža bila kompletirana.</w:t>
      </w:r>
    </w:p>
    <w:p w:rsidR="00595EB2" w:rsidRPr="00E66EAA" w:rsidRDefault="00595EB2" w:rsidP="007E320A">
      <w:pPr>
        <w:rPr>
          <w:lang w:val="de-DE"/>
        </w:rPr>
      </w:pPr>
    </w:p>
    <w:p w:rsidR="00D4451C" w:rsidRDefault="00D4451C" w:rsidP="00D4451C">
      <w:pPr>
        <w:pStyle w:val="Heading3"/>
      </w:pPr>
      <w:bookmarkStart w:id="33" w:name="_Toc83080910"/>
      <w:r>
        <w:t>5.4.3. Upravljanje mongos instancom</w:t>
      </w:r>
      <w:bookmarkEnd w:id="33"/>
    </w:p>
    <w:p w:rsidR="00D4451C" w:rsidRDefault="00D4451C" w:rsidP="00D4451C"/>
    <w:p w:rsidR="00D4451C" w:rsidRDefault="00D4451C" w:rsidP="00D4451C">
      <w:r>
        <w:t xml:space="preserve">Sada dodajemo delove (engl. </w:t>
      </w:r>
      <w:r w:rsidRPr="00D4451C">
        <w:rPr>
          <w:i/>
        </w:rPr>
        <w:t>shards</w:t>
      </w:r>
      <w:r>
        <w:t>) i delimo ceo skup podataka</w:t>
      </w:r>
      <w:r w:rsidR="004E40C0">
        <w:t xml:space="preserve"> </w:t>
      </w:r>
      <w:r>
        <w:t xml:space="preserve">na manje delove. </w:t>
      </w:r>
    </w:p>
    <w:p w:rsidR="00D4451C" w:rsidRPr="00E66EAA" w:rsidRDefault="00D4451C" w:rsidP="00D4451C">
      <w:pPr>
        <w:rPr>
          <w:color w:val="000000" w:themeColor="text1"/>
          <w:szCs w:val="24"/>
          <w:shd w:val="clear" w:color="auto" w:fill="FFFFFF"/>
          <w:lang w:val="de-DE"/>
        </w:rPr>
      </w:pPr>
      <w:r>
        <w:rPr>
          <w:color w:val="000000" w:themeColor="text1"/>
          <w:szCs w:val="24"/>
          <w:shd w:val="clear" w:color="auto" w:fill="FFFFFF"/>
        </w:rPr>
        <w:t xml:space="preserve">Da bismo kontrolisali i upravljali mongos instancom, koristimo mongo ljusku za povezivanje sa mongos instancama i izvršenje naredbi. </w:t>
      </w:r>
      <w:r w:rsidRPr="00E66EAA">
        <w:rPr>
          <w:color w:val="000000" w:themeColor="text1"/>
          <w:szCs w:val="24"/>
          <w:shd w:val="clear" w:color="auto" w:fill="FFFFFF"/>
          <w:lang w:val="de-DE"/>
        </w:rPr>
        <w:t>Da biste se povezali sa mongos instancom, koristi se sledeća komanda:</w:t>
      </w:r>
    </w:p>
    <w:p w:rsidR="00D4451C" w:rsidRPr="00124375" w:rsidRDefault="00D4451C" w:rsidP="00D4451C">
      <w:pPr>
        <w:rPr>
          <w:color w:val="0000FF"/>
          <w:szCs w:val="24"/>
          <w:shd w:val="clear" w:color="auto" w:fill="FFFFFF"/>
        </w:rPr>
      </w:pPr>
      <w:r w:rsidRPr="00124375">
        <w:rPr>
          <w:rStyle w:val="textline"/>
          <w:color w:val="0000FF"/>
          <w:szCs w:val="24"/>
          <w:shd w:val="clear" w:color="auto" w:fill="FFFFFF"/>
        </w:rPr>
        <w:lastRenderedPageBreak/>
        <w:t>mongo --host &lt;mongos hostname&gt; --port &lt;mongos port&gt; </w:t>
      </w:r>
      <w:r w:rsidRPr="00124375">
        <w:rPr>
          <w:color w:val="0000FF"/>
          <w:szCs w:val="24"/>
          <w:shd w:val="clear" w:color="auto" w:fill="FFFFFF"/>
        </w:rPr>
        <w:t> </w:t>
      </w:r>
    </w:p>
    <w:p w:rsidR="004665E9" w:rsidRDefault="00E67C93" w:rsidP="00D4451C">
      <w:pPr>
        <w:rPr>
          <w:color w:val="000000" w:themeColor="text1"/>
          <w:szCs w:val="24"/>
        </w:rPr>
      </w:pPr>
      <w:r>
        <w:rPr>
          <w:color w:val="000000" w:themeColor="text1"/>
          <w:szCs w:val="24"/>
          <w:shd w:val="clear" w:color="auto" w:fill="FFFFFF"/>
        </w:rPr>
        <w:t>Na s</w:t>
      </w:r>
      <w:r w:rsidR="004E40C0">
        <w:rPr>
          <w:color w:val="000000" w:themeColor="text1"/>
          <w:szCs w:val="24"/>
          <w:shd w:val="clear" w:color="auto" w:fill="FFFFFF"/>
        </w:rPr>
        <w:t>lici 27</w:t>
      </w:r>
      <w:r w:rsidR="00D4451C" w:rsidRPr="00D4451C">
        <w:rPr>
          <w:color w:val="000000" w:themeColor="text1"/>
          <w:szCs w:val="24"/>
          <w:shd w:val="clear" w:color="auto" w:fill="FFFFFF"/>
        </w:rPr>
        <w:t xml:space="preserve"> se vidi da je naša mo</w:t>
      </w:r>
      <w:r w:rsidR="00D4451C">
        <w:rPr>
          <w:color w:val="000000" w:themeColor="text1"/>
          <w:szCs w:val="24"/>
          <w:shd w:val="clear" w:color="auto" w:fill="FFFFFF"/>
        </w:rPr>
        <w:t xml:space="preserve">ngos adresa </w:t>
      </w:r>
      <w:r w:rsidR="00D4451C" w:rsidRPr="008F0A30">
        <w:rPr>
          <w:rStyle w:val="textline"/>
          <w:color w:val="000000" w:themeColor="text1"/>
          <w:szCs w:val="24"/>
          <w:shd w:val="clear" w:color="auto" w:fill="FFFFFF"/>
        </w:rPr>
        <w:t>mongos1.sharding.com</w:t>
      </w:r>
      <w:r w:rsidR="004665E9">
        <w:rPr>
          <w:color w:val="000000" w:themeColor="text1"/>
          <w:szCs w:val="24"/>
        </w:rPr>
        <w:t xml:space="preserve">, a port je </w:t>
      </w:r>
      <w:r w:rsidR="00D4451C" w:rsidRPr="008F0A30">
        <w:rPr>
          <w:color w:val="000000" w:themeColor="text1"/>
          <w:szCs w:val="24"/>
        </w:rPr>
        <w:t>27017</w:t>
      </w:r>
      <w:r w:rsidR="00D4451C">
        <w:rPr>
          <w:color w:val="000000" w:themeColor="text1"/>
          <w:szCs w:val="24"/>
        </w:rPr>
        <w:t>.</w:t>
      </w:r>
    </w:p>
    <w:p w:rsidR="00E67C93" w:rsidRDefault="00FF7839" w:rsidP="00E67C93">
      <w:pPr>
        <w:keepNext/>
      </w:pPr>
      <w:r>
        <w:rPr>
          <w:noProof/>
        </w:rPr>
        <w:drawing>
          <wp:inline distT="0" distB="0" distL="0" distR="0">
            <wp:extent cx="3276191" cy="590476"/>
            <wp:effectExtent l="19050" t="0" r="409" b="0"/>
            <wp:docPr id="71" name="Picture 70" desc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36"/>
                    <a:stretch>
                      <a:fillRect/>
                    </a:stretch>
                  </pic:blipFill>
                  <pic:spPr>
                    <a:xfrm>
                      <a:off x="0" y="0"/>
                      <a:ext cx="3276191" cy="590476"/>
                    </a:xfrm>
                    <a:prstGeom prst="rect">
                      <a:avLst/>
                    </a:prstGeom>
                  </pic:spPr>
                </pic:pic>
              </a:graphicData>
            </a:graphic>
          </wp:inline>
        </w:drawing>
      </w:r>
    </w:p>
    <w:p w:rsidR="00395C90" w:rsidRDefault="004E40C0" w:rsidP="00E67C93">
      <w:pPr>
        <w:pStyle w:val="Caption"/>
        <w:rPr>
          <w:color w:val="000000" w:themeColor="text1"/>
          <w:szCs w:val="24"/>
        </w:rPr>
      </w:pPr>
      <w:r>
        <w:t>Slika 27</w:t>
      </w:r>
    </w:p>
    <w:p w:rsidR="004665E9" w:rsidRPr="004665E9" w:rsidRDefault="004665E9" w:rsidP="00D4451C">
      <w:pPr>
        <w:rPr>
          <w:color w:val="000000" w:themeColor="text1"/>
          <w:szCs w:val="24"/>
          <w:shd w:val="clear" w:color="auto" w:fill="FFFFFF"/>
        </w:rPr>
      </w:pPr>
      <w:r w:rsidRPr="004665E9">
        <w:rPr>
          <w:color w:val="000000" w:themeColor="text1"/>
          <w:szCs w:val="24"/>
          <w:shd w:val="clear" w:color="auto" w:fill="FFFFFF"/>
        </w:rPr>
        <w:t>Nakon povezivanja sa mongos instanc</w:t>
      </w:r>
      <w:r>
        <w:rPr>
          <w:color w:val="000000" w:themeColor="text1"/>
          <w:szCs w:val="24"/>
          <w:shd w:val="clear" w:color="auto" w:fill="FFFFFF"/>
        </w:rPr>
        <w:t xml:space="preserve">om, imamo komandno okruženje koje </w:t>
      </w:r>
      <w:r w:rsidR="00124375">
        <w:rPr>
          <w:color w:val="000000" w:themeColor="text1"/>
          <w:szCs w:val="24"/>
          <w:shd w:val="clear" w:color="auto" w:fill="FFFFFF"/>
        </w:rPr>
        <w:t>se može</w:t>
      </w:r>
      <w:r>
        <w:rPr>
          <w:color w:val="000000" w:themeColor="text1"/>
          <w:szCs w:val="24"/>
          <w:shd w:val="clear" w:color="auto" w:fill="FFFFFF"/>
        </w:rPr>
        <w:t xml:space="preserve"> koristiti za dodavanje, uklanjanje ili modifikovanje delova ili za dobijanje statusa cele mreže za deljenje. </w:t>
      </w:r>
    </w:p>
    <w:p w:rsidR="004665E9" w:rsidRDefault="004665E9" w:rsidP="00D4451C">
      <w:pPr>
        <w:rPr>
          <w:szCs w:val="24"/>
          <w:shd w:val="clear" w:color="auto" w:fill="FFFFFF"/>
        </w:rPr>
      </w:pPr>
    </w:p>
    <w:p w:rsidR="004665E9" w:rsidRDefault="004665E9" w:rsidP="004665E9">
      <w:pPr>
        <w:pStyle w:val="Heading3"/>
        <w:rPr>
          <w:shd w:val="clear" w:color="auto" w:fill="FFFFFF"/>
        </w:rPr>
      </w:pPr>
      <w:bookmarkStart w:id="34" w:name="_Toc83080911"/>
      <w:r>
        <w:rPr>
          <w:shd w:val="clear" w:color="auto" w:fill="FFFFFF"/>
        </w:rPr>
        <w:t>5.4.4. Dodavanje delova mongos procesu</w:t>
      </w:r>
      <w:bookmarkEnd w:id="34"/>
    </w:p>
    <w:p w:rsidR="004665E9" w:rsidRDefault="004665E9" w:rsidP="004665E9"/>
    <w:p w:rsidR="006C14CD" w:rsidRDefault="006C14CD" w:rsidP="004665E9">
      <w:r>
        <w:t xml:space="preserve">MongoDB ima prostor imena (engl. </w:t>
      </w:r>
      <w:r w:rsidRPr="006C14CD">
        <w:rPr>
          <w:i/>
        </w:rPr>
        <w:t>namespace</w:t>
      </w:r>
      <w:r w:rsidR="00D727E0">
        <w:t>) sh i</w:t>
      </w:r>
      <w:r>
        <w:t xml:space="preserve"> u njemu funkciju addShard() koja se koristi za dodavanje novog dela postojećoj mreži za deljenje. Na slici </w:t>
      </w:r>
      <w:r w:rsidR="002765E3">
        <w:t>28</w:t>
      </w:r>
      <w:r w:rsidR="00081479">
        <w:t xml:space="preserve"> </w:t>
      </w:r>
      <w:r>
        <w:t xml:space="preserve">je prikazan poziv ove funkcije. </w:t>
      </w:r>
    </w:p>
    <w:p w:rsidR="00D727E0" w:rsidRDefault="00FF7839" w:rsidP="00D727E0">
      <w:pPr>
        <w:keepNext/>
      </w:pPr>
      <w:r>
        <w:rPr>
          <w:noProof/>
        </w:rPr>
        <w:drawing>
          <wp:inline distT="0" distB="0" distL="0" distR="0">
            <wp:extent cx="4695238" cy="171429"/>
            <wp:effectExtent l="19050" t="0" r="0" b="0"/>
            <wp:docPr id="72" name="Picture 71"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37"/>
                    <a:stretch>
                      <a:fillRect/>
                    </a:stretch>
                  </pic:blipFill>
                  <pic:spPr>
                    <a:xfrm>
                      <a:off x="0" y="0"/>
                      <a:ext cx="4695238" cy="171429"/>
                    </a:xfrm>
                    <a:prstGeom prst="rect">
                      <a:avLst/>
                    </a:prstGeom>
                  </pic:spPr>
                </pic:pic>
              </a:graphicData>
            </a:graphic>
          </wp:inline>
        </w:drawing>
      </w:r>
    </w:p>
    <w:p w:rsidR="00395C90" w:rsidRDefault="002765E3" w:rsidP="00D727E0">
      <w:pPr>
        <w:pStyle w:val="Caption"/>
      </w:pPr>
      <w:r>
        <w:t>Slika 28</w:t>
      </w:r>
    </w:p>
    <w:p w:rsidR="006C14CD" w:rsidRDefault="006C14CD" w:rsidP="006C14CD">
      <w:pPr>
        <w:rPr>
          <w:rFonts w:eastAsia="Times New Roman" w:cs="Times New Roman"/>
          <w:szCs w:val="24"/>
        </w:rPr>
      </w:pPr>
      <w:r>
        <w:t>Za dodavanje skupa replika mongos procesu, treba pratiti ovu šemu:</w:t>
      </w:r>
      <w:r>
        <w:br/>
      </w:r>
      <w:r w:rsidRPr="008F4059">
        <w:rPr>
          <w:rFonts w:eastAsia="Times New Roman" w:cs="Times New Roman"/>
          <w:bCs/>
          <w:szCs w:val="24"/>
        </w:rPr>
        <w:t>setname/server:port </w:t>
      </w:r>
      <w:r w:rsidRPr="008F4059">
        <w:rPr>
          <w:rFonts w:eastAsia="Times New Roman" w:cs="Times New Roman"/>
          <w:szCs w:val="24"/>
        </w:rPr>
        <w:t> </w:t>
      </w:r>
    </w:p>
    <w:p w:rsidR="005E314F" w:rsidRDefault="006C14CD" w:rsidP="00EE6CE9">
      <w:pPr>
        <w:rPr>
          <w:rFonts w:eastAsia="Times New Roman" w:cs="Times New Roman"/>
          <w:szCs w:val="24"/>
        </w:rPr>
      </w:pPr>
      <w:r w:rsidRPr="00DB2EC5">
        <w:rPr>
          <w:rFonts w:eastAsia="Times New Roman" w:cs="Times New Roman"/>
          <w:szCs w:val="24"/>
        </w:rPr>
        <w:t xml:space="preserve">Na primer, </w:t>
      </w:r>
      <w:r w:rsidR="00DB2EC5" w:rsidRPr="00DB2EC5">
        <w:rPr>
          <w:rFonts w:eastAsia="Times New Roman" w:cs="Times New Roman"/>
          <w:szCs w:val="24"/>
        </w:rPr>
        <w:t>ako imamo skup replika sa imenom rs1, imenom hosta mong</w:t>
      </w:r>
      <w:r w:rsidR="00DB2EC5">
        <w:rPr>
          <w:rFonts w:eastAsia="Times New Roman" w:cs="Times New Roman"/>
          <w:szCs w:val="24"/>
        </w:rPr>
        <w:t xml:space="preserve">od1.replicaset.com </w:t>
      </w:r>
      <w:r w:rsidR="006031CA">
        <w:rPr>
          <w:rFonts w:eastAsia="Times New Roman" w:cs="Times New Roman"/>
          <w:szCs w:val="24"/>
        </w:rPr>
        <w:t>i</w:t>
      </w:r>
      <w:r w:rsidR="00DB2EC5">
        <w:rPr>
          <w:rFonts w:eastAsia="Times New Roman" w:cs="Times New Roman"/>
          <w:szCs w:val="24"/>
        </w:rPr>
        <w:t xml:space="preserve"> brojem porta </w:t>
      </w:r>
      <w:r w:rsidR="001D1324">
        <w:rPr>
          <w:rFonts w:eastAsia="Times New Roman" w:cs="Times New Roman"/>
          <w:szCs w:val="24"/>
        </w:rPr>
        <w:t>27017, naredba</w:t>
      </w:r>
      <w:r w:rsidR="00124375">
        <w:rPr>
          <w:rFonts w:eastAsia="Times New Roman" w:cs="Times New Roman"/>
          <w:szCs w:val="24"/>
        </w:rPr>
        <w:t xml:space="preserve"> za dodavanje skupa replika mongos procesu</w:t>
      </w:r>
      <w:r w:rsidR="005E314F">
        <w:rPr>
          <w:rFonts w:eastAsia="Times New Roman" w:cs="Times New Roman"/>
          <w:szCs w:val="24"/>
        </w:rPr>
        <w:t xml:space="preserve"> će biti sledeća:</w:t>
      </w:r>
    </w:p>
    <w:p w:rsidR="00EE6CE9" w:rsidRDefault="00DB2EC5" w:rsidP="00EE6CE9">
      <w:pPr>
        <w:rPr>
          <w:rFonts w:eastAsia="Times New Roman" w:cs="Times New Roman"/>
          <w:szCs w:val="24"/>
        </w:rPr>
      </w:pPr>
      <w:r w:rsidRPr="00124375">
        <w:rPr>
          <w:rFonts w:eastAsia="Times New Roman" w:cs="Times New Roman"/>
          <w:bCs/>
          <w:color w:val="0000FF"/>
          <w:szCs w:val="24"/>
        </w:rPr>
        <w:t>sh.addShard("rs1/mongod1.replicaset.com:27017")</w:t>
      </w:r>
      <w:r w:rsidRPr="008F4059">
        <w:rPr>
          <w:rFonts w:eastAsia="Times New Roman" w:cs="Times New Roman"/>
          <w:bCs/>
          <w:szCs w:val="24"/>
        </w:rPr>
        <w:t> </w:t>
      </w:r>
      <w:r w:rsidRPr="008F4059">
        <w:rPr>
          <w:rFonts w:eastAsia="Times New Roman" w:cs="Times New Roman"/>
          <w:szCs w:val="24"/>
        </w:rPr>
        <w:t> </w:t>
      </w:r>
    </w:p>
    <w:p w:rsidR="00DB2EC5" w:rsidRDefault="00DB2EC5" w:rsidP="00EE6CE9">
      <w:pPr>
        <w:rPr>
          <w:rFonts w:eastAsia="Times New Roman" w:cs="Times New Roman"/>
          <w:szCs w:val="24"/>
        </w:rPr>
      </w:pPr>
      <w:r w:rsidRPr="00DB2EC5">
        <w:rPr>
          <w:rFonts w:eastAsia="Times New Roman" w:cs="Times New Roman"/>
          <w:szCs w:val="24"/>
        </w:rPr>
        <w:t>Koristeći istu funkciju možemo do</w:t>
      </w:r>
      <w:r w:rsidR="001D1324">
        <w:rPr>
          <w:rFonts w:eastAsia="Times New Roman" w:cs="Times New Roman"/>
          <w:szCs w:val="24"/>
        </w:rPr>
        <w:t>dati i</w:t>
      </w:r>
      <w:r>
        <w:rPr>
          <w:rFonts w:eastAsia="Times New Roman" w:cs="Times New Roman"/>
          <w:szCs w:val="24"/>
        </w:rPr>
        <w:t xml:space="preserve"> samostalne mongod instance. Na primer, ako imamo mongod instance sa imenom hosta mongod1.sharding.com koja sluša na portu 27017, naredba će biti sledeća:</w:t>
      </w:r>
    </w:p>
    <w:p w:rsidR="00A24B3E" w:rsidRPr="005E314F" w:rsidRDefault="00DB2EC5" w:rsidP="00A24B3E">
      <w:pPr>
        <w:shd w:val="clear" w:color="auto" w:fill="FFFFFF"/>
        <w:spacing w:after="0"/>
        <w:rPr>
          <w:rFonts w:eastAsia="Times New Roman" w:cs="Times New Roman"/>
          <w:bCs/>
          <w:color w:val="0000FF"/>
          <w:szCs w:val="24"/>
        </w:rPr>
      </w:pPr>
      <w:r w:rsidRPr="005E314F">
        <w:rPr>
          <w:rFonts w:eastAsia="Times New Roman" w:cs="Times New Roman"/>
          <w:bCs/>
          <w:color w:val="0000FF"/>
          <w:szCs w:val="24"/>
        </w:rPr>
        <w:t>sh.addShard("mongod1.sharding.com:27017")</w:t>
      </w:r>
    </w:p>
    <w:p w:rsidR="00A24B3E" w:rsidRPr="00A24B3E" w:rsidRDefault="00A24B3E" w:rsidP="00A24B3E">
      <w:pPr>
        <w:shd w:val="clear" w:color="auto" w:fill="FFFFFF"/>
        <w:spacing w:after="0"/>
        <w:rPr>
          <w:rFonts w:eastAsia="Times New Roman" w:cs="Times New Roman"/>
          <w:bCs/>
          <w:szCs w:val="24"/>
        </w:rPr>
      </w:pPr>
    </w:p>
    <w:p w:rsidR="00A24B3E" w:rsidRDefault="00A24B3E" w:rsidP="00A24B3E">
      <w:r w:rsidRPr="00A24B3E">
        <w:t>U našem primeru dodajemo mrežu s</w:t>
      </w:r>
      <w:r>
        <w:t>kupova replika koju smo napravili u prethodnom poglavlju. Ako sve prođe kako treba, ne prikazuju se nikakvi rezultati na konzoli, što znači da je postup</w:t>
      </w:r>
      <w:r w:rsidR="001D1324">
        <w:t>ak</w:t>
      </w:r>
      <w:r w:rsidR="00546252">
        <w:t xml:space="preserve"> dodavanja bio uspešan. Slika 29</w:t>
      </w:r>
      <w:r w:rsidR="00081479">
        <w:t xml:space="preserve"> </w:t>
      </w:r>
      <w:r>
        <w:t xml:space="preserve">prikazuje izvršenje naredbe. </w:t>
      </w:r>
    </w:p>
    <w:p w:rsidR="000F75A3" w:rsidRDefault="003B3B23" w:rsidP="000F75A3">
      <w:pPr>
        <w:keepNext/>
      </w:pPr>
      <w:r>
        <w:rPr>
          <w:noProof/>
        </w:rPr>
        <w:drawing>
          <wp:inline distT="0" distB="0" distL="0" distR="0">
            <wp:extent cx="4219048" cy="180952"/>
            <wp:effectExtent l="19050" t="0" r="0" b="0"/>
            <wp:docPr id="73" name="Picture 72"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8"/>
                    <a:stretch>
                      <a:fillRect/>
                    </a:stretch>
                  </pic:blipFill>
                  <pic:spPr>
                    <a:xfrm>
                      <a:off x="0" y="0"/>
                      <a:ext cx="4219048" cy="180952"/>
                    </a:xfrm>
                    <a:prstGeom prst="rect">
                      <a:avLst/>
                    </a:prstGeom>
                  </pic:spPr>
                </pic:pic>
              </a:graphicData>
            </a:graphic>
          </wp:inline>
        </w:drawing>
      </w:r>
    </w:p>
    <w:p w:rsidR="00395C90" w:rsidRDefault="00546252" w:rsidP="000F75A3">
      <w:pPr>
        <w:pStyle w:val="Caption"/>
      </w:pPr>
      <w:r>
        <w:t>Slika 29</w:t>
      </w:r>
    </w:p>
    <w:p w:rsidR="00A24B3E" w:rsidRPr="00CF2A2F" w:rsidRDefault="00E67DF0" w:rsidP="00A24B3E">
      <w:r w:rsidRPr="00CF2A2F">
        <w:lastRenderedPageBreak/>
        <w:t>Na slici 30</w:t>
      </w:r>
      <w:r w:rsidR="00081479" w:rsidRPr="00CF2A2F">
        <w:t xml:space="preserve"> </w:t>
      </w:r>
      <w:r w:rsidR="00A24B3E" w:rsidRPr="00CF2A2F">
        <w:t xml:space="preserve">prikazan je status deljenja, koji je dobijen izvršavanjem </w:t>
      </w:r>
      <w:r w:rsidR="00A24B3E" w:rsidRPr="00CF2A2F">
        <w:rPr>
          <w:color w:val="0000FF"/>
        </w:rPr>
        <w:t>sh.status()</w:t>
      </w:r>
      <w:r w:rsidR="00A24B3E" w:rsidRPr="00CF2A2F">
        <w:t xml:space="preserve"> komande.</w:t>
      </w:r>
    </w:p>
    <w:p w:rsidR="00E269FD" w:rsidRDefault="003B3B23" w:rsidP="00E269FD">
      <w:pPr>
        <w:keepNext/>
      </w:pPr>
      <w:r>
        <w:rPr>
          <w:noProof/>
        </w:rPr>
        <w:drawing>
          <wp:inline distT="0" distB="0" distL="0" distR="0">
            <wp:extent cx="4247619" cy="819048"/>
            <wp:effectExtent l="19050" t="0" r="531" b="0"/>
            <wp:docPr id="74" name="Picture 73"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9"/>
                    <a:stretch>
                      <a:fillRect/>
                    </a:stretch>
                  </pic:blipFill>
                  <pic:spPr>
                    <a:xfrm>
                      <a:off x="0" y="0"/>
                      <a:ext cx="4247619" cy="819048"/>
                    </a:xfrm>
                    <a:prstGeom prst="rect">
                      <a:avLst/>
                    </a:prstGeom>
                  </pic:spPr>
                </pic:pic>
              </a:graphicData>
            </a:graphic>
          </wp:inline>
        </w:drawing>
      </w:r>
    </w:p>
    <w:p w:rsidR="00395C90" w:rsidRDefault="00E67DF0" w:rsidP="00E269FD">
      <w:pPr>
        <w:pStyle w:val="Caption"/>
      </w:pPr>
      <w:r>
        <w:t>Slika 30</w:t>
      </w:r>
    </w:p>
    <w:p w:rsidR="00A24B3E" w:rsidRDefault="00A24B3E" w:rsidP="00A24B3E">
      <w:pPr>
        <w:rPr>
          <w:rStyle w:val="textline"/>
          <w:szCs w:val="24"/>
          <w:shd w:val="clear" w:color="auto" w:fill="FFFFFF"/>
        </w:rPr>
      </w:pPr>
      <w:r>
        <w:t>Slika</w:t>
      </w:r>
      <w:r w:rsidR="00CA5179">
        <w:t xml:space="preserve"> 30</w:t>
      </w:r>
      <w:r>
        <w:t xml:space="preserve"> prikazuje pokretanje još jedne mongod instance koja će biti uključena u  proces deljenja. Broj porta mongod procesa je 27016, a ime hosta </w:t>
      </w:r>
      <w:r w:rsidRPr="00EF7BE8">
        <w:rPr>
          <w:rStyle w:val="textline"/>
          <w:szCs w:val="24"/>
          <w:shd w:val="clear" w:color="auto" w:fill="FFFFFF"/>
        </w:rPr>
        <w:t>mongod1.sharding.com.</w:t>
      </w:r>
      <w:r>
        <w:rPr>
          <w:rStyle w:val="textline"/>
          <w:szCs w:val="24"/>
          <w:shd w:val="clear" w:color="auto" w:fill="FFFFFF"/>
        </w:rPr>
        <w:t xml:space="preserve"> </w:t>
      </w:r>
      <w:r w:rsidR="0058731A">
        <w:rPr>
          <w:rStyle w:val="textline"/>
          <w:szCs w:val="24"/>
          <w:shd w:val="clear" w:color="auto" w:fill="FFFFFF"/>
        </w:rPr>
        <w:t xml:space="preserve">Dodavanje ovog čvora u proces </w:t>
      </w:r>
      <w:r w:rsidR="00754C6C">
        <w:rPr>
          <w:rStyle w:val="textline"/>
          <w:szCs w:val="24"/>
          <w:shd w:val="clear" w:color="auto" w:fill="FFFFFF"/>
        </w:rPr>
        <w:t xml:space="preserve">deljenja je prikazano na slici </w:t>
      </w:r>
      <w:r w:rsidR="0058731A">
        <w:rPr>
          <w:rStyle w:val="textline"/>
          <w:szCs w:val="24"/>
          <w:shd w:val="clear" w:color="auto" w:fill="FFFFFF"/>
        </w:rPr>
        <w:t>3</w:t>
      </w:r>
      <w:r w:rsidR="00CA5179">
        <w:rPr>
          <w:rStyle w:val="textline"/>
          <w:szCs w:val="24"/>
          <w:shd w:val="clear" w:color="auto" w:fill="FFFFFF"/>
        </w:rPr>
        <w:t>1</w:t>
      </w:r>
      <w:r w:rsidR="00081479">
        <w:rPr>
          <w:rStyle w:val="textline"/>
          <w:szCs w:val="24"/>
          <w:shd w:val="clear" w:color="auto" w:fill="FFFFFF"/>
        </w:rPr>
        <w:t>.</w:t>
      </w:r>
    </w:p>
    <w:p w:rsidR="0058731A" w:rsidRDefault="003B3B23" w:rsidP="0058731A">
      <w:pPr>
        <w:keepNext/>
      </w:pPr>
      <w:r>
        <w:rPr>
          <w:noProof/>
        </w:rPr>
        <w:drawing>
          <wp:inline distT="0" distB="0" distL="0" distR="0">
            <wp:extent cx="3066667" cy="304762"/>
            <wp:effectExtent l="19050" t="0" r="383" b="0"/>
            <wp:docPr id="75" name="Picture 74"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40"/>
                    <a:stretch>
                      <a:fillRect/>
                    </a:stretch>
                  </pic:blipFill>
                  <pic:spPr>
                    <a:xfrm>
                      <a:off x="0" y="0"/>
                      <a:ext cx="3066667" cy="304762"/>
                    </a:xfrm>
                    <a:prstGeom prst="rect">
                      <a:avLst/>
                    </a:prstGeom>
                  </pic:spPr>
                </pic:pic>
              </a:graphicData>
            </a:graphic>
          </wp:inline>
        </w:drawing>
      </w:r>
    </w:p>
    <w:p w:rsidR="0058731A" w:rsidRDefault="0058731A" w:rsidP="0058731A">
      <w:pPr>
        <w:pStyle w:val="Caption"/>
        <w:rPr>
          <w:rStyle w:val="textline"/>
          <w:szCs w:val="24"/>
          <w:shd w:val="clear" w:color="auto" w:fill="FFFFFF"/>
        </w:rPr>
      </w:pPr>
      <w:r>
        <w:t>Slika 3</w:t>
      </w:r>
      <w:r w:rsidR="00CA5179">
        <w:t>1</w:t>
      </w:r>
    </w:p>
    <w:p w:rsidR="00A24B3E" w:rsidRDefault="00754C6C" w:rsidP="00A24B3E">
      <w:r w:rsidRPr="00754C6C">
        <w:t>Status mreže za deljenje nakon dodavanja čvora prikazan je na sli</w:t>
      </w:r>
      <w:r>
        <w:t xml:space="preserve">ci </w:t>
      </w:r>
      <w:r w:rsidR="00041568">
        <w:t>32</w:t>
      </w:r>
      <w:r>
        <w:t xml:space="preserve">. </w:t>
      </w:r>
      <w:r w:rsidRPr="00E66EAA">
        <w:t xml:space="preserve">Na slici se vidi da sada imamo dva dela. </w:t>
      </w:r>
      <w:r w:rsidRPr="00754C6C">
        <w:t xml:space="preserve">Prvi je skup replika sa imenom rs1, a drugi je samostalna mongod </w:t>
      </w:r>
      <w:r>
        <w:t>instance na portu 27016.</w:t>
      </w:r>
    </w:p>
    <w:p w:rsidR="0058731A" w:rsidRPr="0058731A" w:rsidRDefault="0058731A" w:rsidP="00A24B3E">
      <w:pPr>
        <w:rPr>
          <w:lang w:val="de-DE"/>
        </w:rPr>
      </w:pPr>
      <w:r w:rsidRPr="00754C6C">
        <w:rPr>
          <w:lang w:val="de-DE"/>
        </w:rPr>
        <w:t>Sada imamo sve module za delje</w:t>
      </w:r>
      <w:r>
        <w:rPr>
          <w:lang w:val="de-DE"/>
        </w:rPr>
        <w:t>nje koji rade zajedno. Poslednji korak je omogućavanje deljenja baze podataka i kolekcije.</w:t>
      </w:r>
    </w:p>
    <w:p w:rsidR="0058731A" w:rsidRDefault="003B3B23" w:rsidP="0058731A">
      <w:pPr>
        <w:keepNext/>
      </w:pPr>
      <w:r>
        <w:rPr>
          <w:noProof/>
        </w:rPr>
        <w:drawing>
          <wp:inline distT="0" distB="0" distL="0" distR="0">
            <wp:extent cx="4714286" cy="1009524"/>
            <wp:effectExtent l="19050" t="0" r="0" b="0"/>
            <wp:docPr id="76" name="Picture 75" descr="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41"/>
                    <a:stretch>
                      <a:fillRect/>
                    </a:stretch>
                  </pic:blipFill>
                  <pic:spPr>
                    <a:xfrm>
                      <a:off x="0" y="0"/>
                      <a:ext cx="4714286" cy="1009524"/>
                    </a:xfrm>
                    <a:prstGeom prst="rect">
                      <a:avLst/>
                    </a:prstGeom>
                  </pic:spPr>
                </pic:pic>
              </a:graphicData>
            </a:graphic>
          </wp:inline>
        </w:drawing>
      </w:r>
    </w:p>
    <w:p w:rsidR="00510855" w:rsidRDefault="00041568" w:rsidP="0058731A">
      <w:pPr>
        <w:pStyle w:val="Caption"/>
      </w:pPr>
      <w:r>
        <w:t>Slika 32</w:t>
      </w:r>
    </w:p>
    <w:p w:rsidR="00754C6C" w:rsidRPr="006A3069" w:rsidRDefault="00754C6C" w:rsidP="00A24B3E"/>
    <w:p w:rsidR="00754C6C" w:rsidRPr="006A3069" w:rsidRDefault="00754C6C" w:rsidP="00754C6C">
      <w:pPr>
        <w:pStyle w:val="Heading3"/>
      </w:pPr>
      <w:bookmarkStart w:id="35" w:name="_Toc83080912"/>
      <w:r w:rsidRPr="006A3069">
        <w:t>5.4.5. Omogućavanje deljenja</w:t>
      </w:r>
      <w:bookmarkEnd w:id="35"/>
    </w:p>
    <w:p w:rsidR="00754C6C" w:rsidRPr="006A3069" w:rsidRDefault="00754C6C" w:rsidP="00754C6C"/>
    <w:p w:rsidR="00754C6C" w:rsidRPr="006A3069" w:rsidRDefault="00754C6C" w:rsidP="00754C6C">
      <w:r w:rsidRPr="006A3069">
        <w:t>Da bi se omogućilo deljenje baze podataka koristi se mongo okruženje komandne linije. Deljenje baze podataka se omogućava korišćenjem sledeće naredbe:</w:t>
      </w:r>
    </w:p>
    <w:p w:rsidR="00754C6C" w:rsidRPr="005E314F" w:rsidRDefault="00754C6C" w:rsidP="00754C6C">
      <w:pPr>
        <w:rPr>
          <w:color w:val="0000FF"/>
          <w:szCs w:val="24"/>
          <w:shd w:val="clear" w:color="auto" w:fill="FFFFFF"/>
        </w:rPr>
      </w:pPr>
      <w:r w:rsidRPr="005E314F">
        <w:rPr>
          <w:rStyle w:val="textline"/>
          <w:color w:val="0000FF"/>
          <w:szCs w:val="24"/>
          <w:shd w:val="clear" w:color="auto" w:fill="FFFFFF"/>
        </w:rPr>
        <w:t>sh.enableSharding(database) </w:t>
      </w:r>
      <w:r w:rsidRPr="005E314F">
        <w:rPr>
          <w:color w:val="0000FF"/>
          <w:szCs w:val="24"/>
          <w:shd w:val="clear" w:color="auto" w:fill="FFFFFF"/>
        </w:rPr>
        <w:t> </w:t>
      </w:r>
    </w:p>
    <w:p w:rsidR="00754C6C" w:rsidRPr="006A3069" w:rsidRDefault="00754C6C" w:rsidP="00754C6C">
      <w:r w:rsidRPr="006A3069">
        <w:t>Slika</w:t>
      </w:r>
      <w:r w:rsidR="0077386B">
        <w:t xml:space="preserve"> 33</w:t>
      </w:r>
      <w:r w:rsidR="00081479">
        <w:t xml:space="preserve"> </w:t>
      </w:r>
      <w:r w:rsidRPr="006A3069">
        <w:t xml:space="preserve">prikazuje omogućavanje deljenja newdb baze podataka. </w:t>
      </w:r>
      <w:r w:rsidR="003A7B74" w:rsidRPr="006A3069">
        <w:t>Sa slike vidimo da je polje partitioned tačno za newdb bazu podataka, a netačno za ostale baze.</w:t>
      </w:r>
    </w:p>
    <w:p w:rsidR="00CB5F9A" w:rsidRDefault="003B3B23" w:rsidP="00CB5F9A">
      <w:pPr>
        <w:keepNext/>
      </w:pPr>
      <w:r>
        <w:rPr>
          <w:noProof/>
        </w:rPr>
        <w:lastRenderedPageBreak/>
        <w:drawing>
          <wp:inline distT="0" distB="0" distL="0" distR="0">
            <wp:extent cx="4695238" cy="1085714"/>
            <wp:effectExtent l="19050" t="0" r="0" b="0"/>
            <wp:docPr id="77" name="Picture 76" descr="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2"/>
                    <a:stretch>
                      <a:fillRect/>
                    </a:stretch>
                  </pic:blipFill>
                  <pic:spPr>
                    <a:xfrm>
                      <a:off x="0" y="0"/>
                      <a:ext cx="4695238" cy="1085714"/>
                    </a:xfrm>
                    <a:prstGeom prst="rect">
                      <a:avLst/>
                    </a:prstGeom>
                  </pic:spPr>
                </pic:pic>
              </a:graphicData>
            </a:graphic>
          </wp:inline>
        </w:drawing>
      </w:r>
    </w:p>
    <w:p w:rsidR="00510855" w:rsidRPr="006A3069" w:rsidRDefault="0077386B" w:rsidP="00CB5F9A">
      <w:pPr>
        <w:pStyle w:val="Caption"/>
      </w:pPr>
      <w:r>
        <w:t>Slika 33</w:t>
      </w:r>
    </w:p>
    <w:p w:rsidR="00A959DB" w:rsidRPr="006A3069" w:rsidRDefault="00A959DB" w:rsidP="00754C6C">
      <w:r w:rsidRPr="006A3069">
        <w:t>Pretpostavimo da baza podataka newdb ima probnu kolekciju sa sledećom šemom:</w:t>
      </w:r>
    </w:p>
    <w:p w:rsidR="00A959DB" w:rsidRPr="00485EBF" w:rsidRDefault="00A959DB" w:rsidP="00A959DB">
      <w:pPr>
        <w:shd w:val="clear" w:color="auto" w:fill="FFFFFF"/>
        <w:rPr>
          <w:rFonts w:eastAsia="Times New Roman" w:cs="Times New Roman"/>
          <w:bCs/>
          <w:szCs w:val="24"/>
        </w:rPr>
      </w:pPr>
      <w:r w:rsidRPr="00485EBF">
        <w:rPr>
          <w:rFonts w:eastAsia="Times New Roman" w:cs="Times New Roman"/>
          <w:bCs/>
          <w:szCs w:val="24"/>
        </w:rPr>
        <w:t xml:space="preserve">{     </w:t>
      </w:r>
    </w:p>
    <w:p w:rsidR="00A959DB" w:rsidRPr="00485EBF" w:rsidRDefault="00A959DB" w:rsidP="00A959DB">
      <w:pPr>
        <w:shd w:val="clear" w:color="auto" w:fill="FFFFFF"/>
        <w:ind w:firstLine="720"/>
        <w:rPr>
          <w:rFonts w:eastAsia="Times New Roman" w:cs="Times New Roman"/>
          <w:bCs/>
          <w:szCs w:val="24"/>
        </w:rPr>
      </w:pPr>
      <w:r w:rsidRPr="00485EBF">
        <w:rPr>
          <w:rFonts w:eastAsia="Times New Roman" w:cs="Times New Roman"/>
          <w:bCs/>
          <w:szCs w:val="24"/>
        </w:rPr>
        <w:t xml:space="preserve">"_id": ObjectId("725c211a412f812548cv3258"),     </w:t>
      </w:r>
    </w:p>
    <w:p w:rsidR="00A959DB" w:rsidRPr="00485EBF" w:rsidRDefault="00A959DB" w:rsidP="00A959DB">
      <w:pPr>
        <w:shd w:val="clear" w:color="auto" w:fill="FFFFFF"/>
        <w:ind w:firstLine="720"/>
        <w:rPr>
          <w:rFonts w:eastAsia="Times New Roman" w:cs="Times New Roman"/>
          <w:bCs/>
          <w:szCs w:val="24"/>
        </w:rPr>
      </w:pPr>
      <w:r w:rsidRPr="00485EBF">
        <w:rPr>
          <w:rFonts w:eastAsia="Times New Roman" w:cs="Times New Roman"/>
          <w:bCs/>
          <w:szCs w:val="24"/>
        </w:rPr>
        <w:t>"data":1 </w:t>
      </w:r>
    </w:p>
    <w:p w:rsidR="00A959DB" w:rsidRDefault="00A959DB" w:rsidP="00A959DB">
      <w:pPr>
        <w:shd w:val="clear" w:color="auto" w:fill="FFFFFF"/>
        <w:rPr>
          <w:rFonts w:eastAsia="Times New Roman" w:cs="Times New Roman"/>
          <w:szCs w:val="24"/>
        </w:rPr>
      </w:pPr>
      <w:r w:rsidRPr="00485EBF">
        <w:rPr>
          <w:rFonts w:eastAsia="Times New Roman" w:cs="Times New Roman"/>
          <w:bCs/>
          <w:szCs w:val="24"/>
        </w:rPr>
        <w:t>} </w:t>
      </w:r>
      <w:r w:rsidRPr="00485EBF">
        <w:rPr>
          <w:rFonts w:eastAsia="Times New Roman" w:cs="Times New Roman"/>
          <w:szCs w:val="24"/>
        </w:rPr>
        <w:t> </w:t>
      </w:r>
    </w:p>
    <w:p w:rsidR="00A959DB" w:rsidRDefault="00A959DB" w:rsidP="00A959DB">
      <w:pPr>
        <w:shd w:val="clear" w:color="auto" w:fill="FFFFFF"/>
        <w:rPr>
          <w:rFonts w:eastAsia="Times New Roman" w:cs="Times New Roman"/>
          <w:szCs w:val="24"/>
        </w:rPr>
      </w:pPr>
      <w:r>
        <w:rPr>
          <w:rFonts w:eastAsia="Times New Roman" w:cs="Times New Roman"/>
          <w:szCs w:val="24"/>
        </w:rPr>
        <w:t xml:space="preserve">Ključ za </w:t>
      </w:r>
      <w:r w:rsidR="005E314F">
        <w:rPr>
          <w:rFonts w:eastAsia="Times New Roman" w:cs="Times New Roman"/>
          <w:szCs w:val="24"/>
        </w:rPr>
        <w:t>deljenje</w:t>
      </w:r>
      <w:r>
        <w:rPr>
          <w:rFonts w:eastAsia="Times New Roman" w:cs="Times New Roman"/>
          <w:szCs w:val="24"/>
        </w:rPr>
        <w:t xml:space="preserve"> će biti _id. MongoDB će distribuirati podatke pomoću _id polja. </w:t>
      </w:r>
      <w:r w:rsidR="00984EC6" w:rsidRPr="00984EC6">
        <w:rPr>
          <w:rFonts w:eastAsia="Times New Roman" w:cs="Times New Roman"/>
          <w:szCs w:val="24"/>
        </w:rPr>
        <w:t>Potrebno je kreirati indeks na kolekciji za ključ za deljenj</w:t>
      </w:r>
      <w:r w:rsidR="00984EC6">
        <w:rPr>
          <w:rFonts w:eastAsia="Times New Roman" w:cs="Times New Roman"/>
          <w:szCs w:val="24"/>
        </w:rPr>
        <w:t>e pomoću sledeće komande:</w:t>
      </w:r>
    </w:p>
    <w:p w:rsidR="00984EC6" w:rsidRPr="000A6D60" w:rsidRDefault="00984EC6" w:rsidP="00984EC6">
      <w:pPr>
        <w:shd w:val="clear" w:color="auto" w:fill="FFFFFF"/>
        <w:spacing w:after="0"/>
        <w:rPr>
          <w:rFonts w:eastAsia="Times New Roman" w:cs="Times New Roman"/>
          <w:color w:val="0000FF"/>
          <w:szCs w:val="24"/>
        </w:rPr>
      </w:pPr>
      <w:r w:rsidRPr="000A6D60">
        <w:rPr>
          <w:rFonts w:eastAsia="Times New Roman" w:cs="Times New Roman"/>
          <w:bCs/>
          <w:color w:val="0000FF"/>
          <w:szCs w:val="24"/>
        </w:rPr>
        <w:t>db.test.ensureIndex( { _id : "hashed" } ) </w:t>
      </w:r>
      <w:r w:rsidRPr="000A6D60">
        <w:rPr>
          <w:rFonts w:eastAsia="Times New Roman" w:cs="Times New Roman"/>
          <w:color w:val="0000FF"/>
          <w:szCs w:val="24"/>
        </w:rPr>
        <w:t> </w:t>
      </w:r>
    </w:p>
    <w:p w:rsidR="00984EC6" w:rsidRDefault="00984EC6" w:rsidP="00984EC6">
      <w:pPr>
        <w:shd w:val="clear" w:color="auto" w:fill="FFFFFF"/>
        <w:spacing w:after="0"/>
        <w:rPr>
          <w:rFonts w:eastAsia="Times New Roman" w:cs="Times New Roman"/>
          <w:szCs w:val="24"/>
        </w:rPr>
      </w:pPr>
    </w:p>
    <w:p w:rsidR="00984EC6" w:rsidRDefault="00984EC6" w:rsidP="00984EC6">
      <w:pPr>
        <w:shd w:val="clear" w:color="auto" w:fill="FFFFFF"/>
        <w:spacing w:after="0"/>
        <w:rPr>
          <w:rFonts w:eastAsia="Times New Roman" w:cs="Times New Roman"/>
          <w:szCs w:val="24"/>
        </w:rPr>
      </w:pPr>
      <w:r w:rsidRPr="00984EC6">
        <w:rPr>
          <w:rFonts w:eastAsia="Times New Roman" w:cs="Times New Roman"/>
          <w:szCs w:val="24"/>
        </w:rPr>
        <w:t>Rezultat izvršenja ove naredbe prikazan je na slici</w:t>
      </w:r>
      <w:r>
        <w:rPr>
          <w:rFonts w:eastAsia="Times New Roman" w:cs="Times New Roman"/>
          <w:szCs w:val="24"/>
        </w:rPr>
        <w:t xml:space="preserve"> </w:t>
      </w:r>
      <w:r w:rsidR="00155EA2">
        <w:rPr>
          <w:rFonts w:eastAsia="Times New Roman" w:cs="Times New Roman"/>
          <w:szCs w:val="24"/>
        </w:rPr>
        <w:t>34</w:t>
      </w:r>
      <w:r w:rsidR="00D16283">
        <w:rPr>
          <w:rFonts w:eastAsia="Times New Roman" w:cs="Times New Roman"/>
          <w:szCs w:val="24"/>
        </w:rPr>
        <w:t>.</w:t>
      </w:r>
    </w:p>
    <w:p w:rsidR="00CE1DF9" w:rsidRDefault="003B3B23" w:rsidP="00CE1DF9">
      <w:pPr>
        <w:keepNext/>
        <w:shd w:val="clear" w:color="auto" w:fill="FFFFFF"/>
        <w:spacing w:after="0"/>
      </w:pPr>
      <w:r>
        <w:rPr>
          <w:noProof/>
        </w:rPr>
        <w:drawing>
          <wp:inline distT="0" distB="0" distL="0" distR="0">
            <wp:extent cx="3771429" cy="3228572"/>
            <wp:effectExtent l="19050" t="0" r="471" b="0"/>
            <wp:docPr id="78" name="Picture 77" descr="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43"/>
                    <a:stretch>
                      <a:fillRect/>
                    </a:stretch>
                  </pic:blipFill>
                  <pic:spPr>
                    <a:xfrm>
                      <a:off x="0" y="0"/>
                      <a:ext cx="3771429" cy="3228572"/>
                    </a:xfrm>
                    <a:prstGeom prst="rect">
                      <a:avLst/>
                    </a:prstGeom>
                  </pic:spPr>
                </pic:pic>
              </a:graphicData>
            </a:graphic>
          </wp:inline>
        </w:drawing>
      </w:r>
    </w:p>
    <w:p w:rsidR="00510855" w:rsidRDefault="00155EA2" w:rsidP="00CE1DF9">
      <w:pPr>
        <w:pStyle w:val="Caption"/>
        <w:rPr>
          <w:rFonts w:eastAsia="Times New Roman" w:cs="Times New Roman"/>
          <w:szCs w:val="24"/>
        </w:rPr>
      </w:pPr>
      <w:r>
        <w:t>Slika 34</w:t>
      </w:r>
    </w:p>
    <w:p w:rsidR="000A6D60" w:rsidRPr="000A6D60" w:rsidRDefault="00984EC6" w:rsidP="00A959DB">
      <w:pPr>
        <w:shd w:val="clear" w:color="auto" w:fill="FFFFFF"/>
        <w:rPr>
          <w:rFonts w:eastAsia="Times New Roman" w:cs="Times New Roman"/>
          <w:szCs w:val="24"/>
        </w:rPr>
      </w:pPr>
      <w:r w:rsidRPr="000A6D60">
        <w:rPr>
          <w:rFonts w:eastAsia="Times New Roman" w:cs="Times New Roman"/>
          <w:szCs w:val="24"/>
        </w:rPr>
        <w:lastRenderedPageBreak/>
        <w:t xml:space="preserve">Deljenje kolekcije možemo omogućiti idavanjem dole navedene naredbe. </w:t>
      </w:r>
      <w:r w:rsidR="000A6D60" w:rsidRPr="000A6D60">
        <w:rPr>
          <w:rFonts w:eastAsia="Times New Roman" w:cs="Times New Roman"/>
          <w:szCs w:val="24"/>
        </w:rPr>
        <w:t xml:space="preserve"> Rezultat izvršenja ove</w:t>
      </w:r>
      <w:r w:rsidR="00E96665">
        <w:rPr>
          <w:rFonts w:eastAsia="Times New Roman" w:cs="Times New Roman"/>
          <w:szCs w:val="24"/>
        </w:rPr>
        <w:t xml:space="preserve"> naredbe prikazan je na slici 35</w:t>
      </w:r>
      <w:r w:rsidR="000A6D60" w:rsidRPr="000A6D60">
        <w:rPr>
          <w:rFonts w:eastAsia="Times New Roman" w:cs="Times New Roman"/>
          <w:szCs w:val="24"/>
        </w:rPr>
        <w:t xml:space="preserve">. </w:t>
      </w:r>
    </w:p>
    <w:p w:rsidR="000A6D60" w:rsidRPr="00F71040" w:rsidRDefault="000A6D60" w:rsidP="000A6D60">
      <w:pPr>
        <w:rPr>
          <w:color w:val="0000FF"/>
          <w:szCs w:val="24"/>
          <w:shd w:val="clear" w:color="auto" w:fill="FFFFFF"/>
        </w:rPr>
      </w:pPr>
      <w:r w:rsidRPr="00F71040">
        <w:rPr>
          <w:rStyle w:val="textline"/>
          <w:color w:val="0000FF"/>
          <w:szCs w:val="24"/>
          <w:shd w:val="clear" w:color="auto" w:fill="FFFFFF"/>
        </w:rPr>
        <w:t>sh.shardCollection("newdb.test", { "_id": "hashed" } ) </w:t>
      </w:r>
      <w:r w:rsidRPr="00F71040">
        <w:rPr>
          <w:color w:val="0000FF"/>
          <w:szCs w:val="24"/>
          <w:shd w:val="clear" w:color="auto" w:fill="FFFFFF"/>
        </w:rPr>
        <w:t> </w:t>
      </w:r>
    </w:p>
    <w:p w:rsidR="00CE1DF9" w:rsidRDefault="003B3B23" w:rsidP="00CE1DF9">
      <w:pPr>
        <w:keepNext/>
        <w:shd w:val="clear" w:color="auto" w:fill="FFFFFF"/>
      </w:pPr>
      <w:r>
        <w:rPr>
          <w:noProof/>
        </w:rPr>
        <w:drawing>
          <wp:inline distT="0" distB="0" distL="0" distR="0">
            <wp:extent cx="3980953" cy="457143"/>
            <wp:effectExtent l="19050" t="0" r="497" b="0"/>
            <wp:docPr id="79" name="Picture 78" descr="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png"/>
                    <pic:cNvPicPr/>
                  </pic:nvPicPr>
                  <pic:blipFill>
                    <a:blip r:embed="rId44"/>
                    <a:stretch>
                      <a:fillRect/>
                    </a:stretch>
                  </pic:blipFill>
                  <pic:spPr>
                    <a:xfrm>
                      <a:off x="0" y="0"/>
                      <a:ext cx="3980953" cy="457143"/>
                    </a:xfrm>
                    <a:prstGeom prst="rect">
                      <a:avLst/>
                    </a:prstGeom>
                  </pic:spPr>
                </pic:pic>
              </a:graphicData>
            </a:graphic>
          </wp:inline>
        </w:drawing>
      </w:r>
    </w:p>
    <w:p w:rsidR="00510855" w:rsidRDefault="00CE1DF9" w:rsidP="00CE1DF9">
      <w:pPr>
        <w:pStyle w:val="Caption"/>
        <w:rPr>
          <w:rFonts w:eastAsia="Times New Roman" w:cs="Times New Roman"/>
          <w:szCs w:val="24"/>
        </w:rPr>
      </w:pPr>
      <w:r>
        <w:t>Slika 3</w:t>
      </w:r>
      <w:r w:rsidR="00E96665">
        <w:t>5</w:t>
      </w:r>
    </w:p>
    <w:p w:rsidR="00984EC6" w:rsidRDefault="00984EC6" w:rsidP="00984EC6">
      <w:pPr>
        <w:rPr>
          <w:szCs w:val="24"/>
          <w:shd w:val="clear" w:color="auto" w:fill="FFFFFF"/>
        </w:rPr>
      </w:pPr>
      <w:r w:rsidRPr="00984EC6">
        <w:rPr>
          <w:szCs w:val="24"/>
          <w:shd w:val="clear" w:color="auto" w:fill="FFFFFF"/>
        </w:rPr>
        <w:t>Nakon omogućavanja deljenja, naš status deljenja prikazan je na s</w:t>
      </w:r>
      <w:r>
        <w:rPr>
          <w:szCs w:val="24"/>
          <w:shd w:val="clear" w:color="auto" w:fill="FFFFFF"/>
        </w:rPr>
        <w:t>lici</w:t>
      </w:r>
      <w:r w:rsidR="007F105E">
        <w:rPr>
          <w:szCs w:val="24"/>
          <w:shd w:val="clear" w:color="auto" w:fill="FFFFFF"/>
        </w:rPr>
        <w:t xml:space="preserve"> </w:t>
      </w:r>
      <w:r w:rsidR="00A83A9C">
        <w:rPr>
          <w:szCs w:val="24"/>
          <w:shd w:val="clear" w:color="auto" w:fill="FFFFFF"/>
        </w:rPr>
        <w:t>36</w:t>
      </w:r>
      <w:r w:rsidR="00D16283">
        <w:rPr>
          <w:szCs w:val="24"/>
          <w:shd w:val="clear" w:color="auto" w:fill="FFFFFF"/>
        </w:rPr>
        <w:t>.</w:t>
      </w:r>
    </w:p>
    <w:p w:rsidR="007F105E" w:rsidRDefault="003B3B23" w:rsidP="007F105E">
      <w:pPr>
        <w:keepNext/>
      </w:pPr>
      <w:r>
        <w:rPr>
          <w:noProof/>
        </w:rPr>
        <w:drawing>
          <wp:inline distT="0" distB="0" distL="0" distR="0">
            <wp:extent cx="4714286" cy="1161905"/>
            <wp:effectExtent l="19050" t="0" r="0" b="0"/>
            <wp:docPr id="80" name="Picture 79" descr="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PNG"/>
                    <pic:cNvPicPr/>
                  </pic:nvPicPr>
                  <pic:blipFill>
                    <a:blip r:embed="rId45"/>
                    <a:stretch>
                      <a:fillRect/>
                    </a:stretch>
                  </pic:blipFill>
                  <pic:spPr>
                    <a:xfrm>
                      <a:off x="0" y="0"/>
                      <a:ext cx="4714286" cy="1161905"/>
                    </a:xfrm>
                    <a:prstGeom prst="rect">
                      <a:avLst/>
                    </a:prstGeom>
                  </pic:spPr>
                </pic:pic>
              </a:graphicData>
            </a:graphic>
          </wp:inline>
        </w:drawing>
      </w:r>
    </w:p>
    <w:p w:rsidR="00D16283" w:rsidRPr="00D16283" w:rsidRDefault="007F105E" w:rsidP="00D16283">
      <w:pPr>
        <w:pStyle w:val="Caption"/>
      </w:pPr>
      <w:r>
        <w:t xml:space="preserve">Slika </w:t>
      </w:r>
      <w:r w:rsidR="00A83A9C">
        <w:t>36</w:t>
      </w:r>
    </w:p>
    <w:p w:rsidR="00984EC6" w:rsidRDefault="002247D7" w:rsidP="00984EC6">
      <w:pPr>
        <w:rPr>
          <w:szCs w:val="24"/>
          <w:shd w:val="clear" w:color="auto" w:fill="FFFFFF"/>
        </w:rPr>
      </w:pPr>
      <w:r w:rsidRPr="002247D7">
        <w:rPr>
          <w:szCs w:val="24"/>
          <w:shd w:val="clear" w:color="auto" w:fill="FFFFFF"/>
        </w:rPr>
        <w:t>Da bismo testirali funkciju deljenja, ubacujemo pod</w:t>
      </w:r>
      <w:r>
        <w:rPr>
          <w:szCs w:val="24"/>
          <w:shd w:val="clear" w:color="auto" w:fill="FFFFFF"/>
        </w:rPr>
        <w:t xml:space="preserve">atke u kolekciju u newdb bazu podataka. </w:t>
      </w:r>
      <w:r w:rsidRPr="002247D7">
        <w:rPr>
          <w:szCs w:val="24"/>
          <w:shd w:val="clear" w:color="auto" w:fill="FFFFFF"/>
        </w:rPr>
        <w:t>Mongo ljuska je Ja</w:t>
      </w:r>
      <w:r w:rsidR="007F105E">
        <w:rPr>
          <w:szCs w:val="24"/>
          <w:shd w:val="clear" w:color="auto" w:fill="FFFFFF"/>
        </w:rPr>
        <w:t>vaScript okružeje i</w:t>
      </w:r>
      <w:r w:rsidRPr="002247D7">
        <w:rPr>
          <w:szCs w:val="24"/>
          <w:shd w:val="clear" w:color="auto" w:fill="FFFFFF"/>
        </w:rPr>
        <w:t xml:space="preserve"> u njoj je moguće pokretati Jav</w:t>
      </w:r>
      <w:r>
        <w:rPr>
          <w:szCs w:val="24"/>
          <w:shd w:val="clear" w:color="auto" w:fill="FFFFFF"/>
        </w:rPr>
        <w:t xml:space="preserve">aScript kod. Pomoću JavaScript koda ubacujemo 10.000 podataka u kolekciju, što je prikazano na slici </w:t>
      </w:r>
      <w:r w:rsidR="00A83A9C">
        <w:rPr>
          <w:szCs w:val="24"/>
          <w:shd w:val="clear" w:color="auto" w:fill="FFFFFF"/>
        </w:rPr>
        <w:t>37</w:t>
      </w:r>
      <w:r w:rsidR="002B5DCF">
        <w:rPr>
          <w:szCs w:val="24"/>
          <w:shd w:val="clear" w:color="auto" w:fill="FFFFFF"/>
        </w:rPr>
        <w:t>.</w:t>
      </w:r>
    </w:p>
    <w:p w:rsidR="007F105E" w:rsidRDefault="003B3B23" w:rsidP="007F105E">
      <w:pPr>
        <w:keepNext/>
      </w:pPr>
      <w:r>
        <w:rPr>
          <w:noProof/>
        </w:rPr>
        <w:drawing>
          <wp:inline distT="0" distB="0" distL="0" distR="0">
            <wp:extent cx="4238096" cy="266667"/>
            <wp:effectExtent l="19050" t="0" r="0" b="0"/>
            <wp:docPr id="81" name="Picture 80" descr="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png"/>
                    <pic:cNvPicPr/>
                  </pic:nvPicPr>
                  <pic:blipFill>
                    <a:blip r:embed="rId46"/>
                    <a:stretch>
                      <a:fillRect/>
                    </a:stretch>
                  </pic:blipFill>
                  <pic:spPr>
                    <a:xfrm>
                      <a:off x="0" y="0"/>
                      <a:ext cx="4238096" cy="266667"/>
                    </a:xfrm>
                    <a:prstGeom prst="rect">
                      <a:avLst/>
                    </a:prstGeom>
                  </pic:spPr>
                </pic:pic>
              </a:graphicData>
            </a:graphic>
          </wp:inline>
        </w:drawing>
      </w:r>
    </w:p>
    <w:p w:rsidR="00510855" w:rsidRDefault="00A83A9C" w:rsidP="007F105E">
      <w:pPr>
        <w:pStyle w:val="Caption"/>
        <w:rPr>
          <w:szCs w:val="24"/>
          <w:shd w:val="clear" w:color="auto" w:fill="FFFFFF"/>
        </w:rPr>
      </w:pPr>
      <w:r>
        <w:t>Slika 37</w:t>
      </w:r>
    </w:p>
    <w:p w:rsidR="00574818" w:rsidRDefault="00574818" w:rsidP="00574818">
      <w:pPr>
        <w:shd w:val="clear" w:color="auto" w:fill="FFFFFF"/>
        <w:spacing w:after="0"/>
        <w:rPr>
          <w:szCs w:val="24"/>
          <w:shd w:val="clear" w:color="auto" w:fill="FFFFFF"/>
        </w:rPr>
      </w:pPr>
      <w:r>
        <w:rPr>
          <w:szCs w:val="24"/>
          <w:shd w:val="clear" w:color="auto" w:fill="FFFFFF"/>
        </w:rPr>
        <w:t xml:space="preserve">Pošto trenutno imamo dva dela, MongoDB deli podatke na dva komada. Ako pokrenemo naredbu </w:t>
      </w:r>
      <w:r w:rsidRPr="00D6580B">
        <w:rPr>
          <w:rFonts w:eastAsia="Times New Roman" w:cs="Times New Roman"/>
          <w:bCs/>
          <w:color w:val="0000FF"/>
          <w:szCs w:val="24"/>
        </w:rPr>
        <w:t>db.test.find().count()</w:t>
      </w:r>
      <w:r>
        <w:rPr>
          <w:szCs w:val="24"/>
          <w:shd w:val="clear" w:color="auto" w:fill="FFFFFF"/>
        </w:rPr>
        <w:t xml:space="preserve">  da bismo dobili broj podataka u skupu replika, videćemo manje brojeva od onoga što smo ubacili pomoću JavaScript koda (10.000 brojeva). Izlaz iz prethodne naredbe prikazan je na slici </w:t>
      </w:r>
      <w:r w:rsidR="003B0E6C">
        <w:rPr>
          <w:szCs w:val="24"/>
          <w:shd w:val="clear" w:color="auto" w:fill="FFFFFF"/>
        </w:rPr>
        <w:t>38</w:t>
      </w:r>
      <w:r w:rsidR="002B5DCF">
        <w:rPr>
          <w:szCs w:val="24"/>
          <w:shd w:val="clear" w:color="auto" w:fill="FFFFFF"/>
        </w:rPr>
        <w:t>.</w:t>
      </w:r>
      <w:r>
        <w:rPr>
          <w:szCs w:val="24"/>
          <w:shd w:val="clear" w:color="auto" w:fill="FFFFFF"/>
        </w:rPr>
        <w:t xml:space="preserve"> Sa slike vidimo da u skupu replika imamo 5.073 brojeva. </w:t>
      </w:r>
      <w:r w:rsidRPr="00574818">
        <w:rPr>
          <w:szCs w:val="24"/>
          <w:shd w:val="clear" w:color="auto" w:fill="FFFFFF"/>
        </w:rPr>
        <w:t>Ako izvršimo isti upit nad samostalnom mongod instancom, vidimo da je ostatak po</w:t>
      </w:r>
      <w:r>
        <w:rPr>
          <w:szCs w:val="24"/>
          <w:shd w:val="clear" w:color="auto" w:fill="FFFFFF"/>
        </w:rPr>
        <w:t>dataka u ovom delu, kao što je prikazano na slici</w:t>
      </w:r>
      <w:r w:rsidR="003B0E6C">
        <w:rPr>
          <w:szCs w:val="24"/>
          <w:shd w:val="clear" w:color="auto" w:fill="FFFFFF"/>
        </w:rPr>
        <w:t xml:space="preserve"> 39</w:t>
      </w:r>
      <w:r w:rsidR="002B5DCF">
        <w:rPr>
          <w:szCs w:val="24"/>
          <w:shd w:val="clear" w:color="auto" w:fill="FFFFFF"/>
        </w:rPr>
        <w:t>.</w:t>
      </w:r>
    </w:p>
    <w:p w:rsidR="007F105E" w:rsidRPr="003B3B23" w:rsidRDefault="003B3B23" w:rsidP="003B3B23">
      <w:pPr>
        <w:shd w:val="clear" w:color="auto" w:fill="FFFFFF"/>
        <w:spacing w:after="0"/>
        <w:rPr>
          <w:szCs w:val="24"/>
          <w:shd w:val="clear" w:color="auto" w:fill="FFFFFF"/>
        </w:rPr>
      </w:pPr>
      <w:r>
        <w:rPr>
          <w:noProof/>
          <w:szCs w:val="24"/>
          <w:shd w:val="clear" w:color="auto" w:fill="FFFFFF"/>
        </w:rPr>
        <w:drawing>
          <wp:inline distT="0" distB="0" distL="0" distR="0">
            <wp:extent cx="2171429" cy="457143"/>
            <wp:effectExtent l="19050" t="0" r="271" b="0"/>
            <wp:docPr id="82" name="Picture 81" descr="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47"/>
                    <a:stretch>
                      <a:fillRect/>
                    </a:stretch>
                  </pic:blipFill>
                  <pic:spPr>
                    <a:xfrm>
                      <a:off x="0" y="0"/>
                      <a:ext cx="2171429" cy="457143"/>
                    </a:xfrm>
                    <a:prstGeom prst="rect">
                      <a:avLst/>
                    </a:prstGeom>
                  </pic:spPr>
                </pic:pic>
              </a:graphicData>
            </a:graphic>
          </wp:inline>
        </w:drawing>
      </w:r>
      <w:r>
        <w:rPr>
          <w:szCs w:val="24"/>
          <w:shd w:val="clear" w:color="auto" w:fill="FFFFFF"/>
        </w:rPr>
        <w:tab/>
      </w:r>
      <w:r>
        <w:rPr>
          <w:szCs w:val="24"/>
          <w:shd w:val="clear" w:color="auto" w:fill="FFFFFF"/>
        </w:rPr>
        <w:tab/>
      </w:r>
      <w:r>
        <w:rPr>
          <w:noProof/>
          <w:szCs w:val="24"/>
          <w:shd w:val="clear" w:color="auto" w:fill="FFFFFF"/>
        </w:rPr>
        <w:drawing>
          <wp:inline distT="0" distB="0" distL="0" distR="0">
            <wp:extent cx="1523810" cy="1219048"/>
            <wp:effectExtent l="19050" t="0" r="190" b="0"/>
            <wp:docPr id="84" name="Picture 83" descr="42 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 m.png"/>
                    <pic:cNvPicPr/>
                  </pic:nvPicPr>
                  <pic:blipFill>
                    <a:blip r:embed="rId48"/>
                    <a:stretch>
                      <a:fillRect/>
                    </a:stretch>
                  </pic:blipFill>
                  <pic:spPr>
                    <a:xfrm>
                      <a:off x="0" y="0"/>
                      <a:ext cx="1523810" cy="1219048"/>
                    </a:xfrm>
                    <a:prstGeom prst="rect">
                      <a:avLst/>
                    </a:prstGeom>
                  </pic:spPr>
                </pic:pic>
              </a:graphicData>
            </a:graphic>
          </wp:inline>
        </w:drawing>
      </w:r>
    </w:p>
    <w:p w:rsidR="00510855" w:rsidRDefault="003B0E6C" w:rsidP="007F105E">
      <w:pPr>
        <w:pStyle w:val="Caption"/>
      </w:pPr>
      <w:r>
        <w:t>Slika 38</w:t>
      </w:r>
      <w:r w:rsidR="002B5DCF">
        <w:tab/>
      </w:r>
      <w:r w:rsidR="002B5DCF">
        <w:tab/>
      </w:r>
      <w:r w:rsidR="002B5DCF">
        <w:tab/>
      </w:r>
      <w:r w:rsidR="002B5DCF">
        <w:tab/>
      </w:r>
      <w:r w:rsidR="002B5DCF">
        <w:tab/>
        <w:t xml:space="preserve">     </w:t>
      </w:r>
      <w:r w:rsidR="003B3B23">
        <w:tab/>
      </w:r>
      <w:r>
        <w:t xml:space="preserve"> Slika 39</w:t>
      </w:r>
    </w:p>
    <w:p w:rsidR="007F105E" w:rsidRDefault="007F105E" w:rsidP="00A71E5F">
      <w:pPr>
        <w:rPr>
          <w:szCs w:val="24"/>
          <w:shd w:val="clear" w:color="auto" w:fill="FFFFFF"/>
        </w:rPr>
      </w:pPr>
    </w:p>
    <w:p w:rsidR="00DF7C62" w:rsidRDefault="00DF7C62" w:rsidP="001F0546">
      <w:pPr>
        <w:pStyle w:val="Heading1"/>
        <w:numPr>
          <w:ilvl w:val="0"/>
          <w:numId w:val="1"/>
        </w:numPr>
      </w:pPr>
      <w:r>
        <w:lastRenderedPageBreak/>
        <w:t xml:space="preserve"> </w:t>
      </w:r>
      <w:bookmarkStart w:id="36" w:name="_Toc83080913"/>
      <w:r>
        <w:t>Analiza i poboljšanje performansi baze podataka</w:t>
      </w:r>
      <w:bookmarkEnd w:id="36"/>
    </w:p>
    <w:p w:rsidR="00DF7C62" w:rsidRDefault="00DF7C62" w:rsidP="00DF7C62">
      <w:pPr>
        <w:pStyle w:val="Heading1"/>
      </w:pPr>
    </w:p>
    <w:p w:rsidR="00E66EAA" w:rsidRPr="00E66EAA" w:rsidRDefault="00E66EAA" w:rsidP="00E66EAA">
      <w:r>
        <w:t xml:space="preserve">U ovom poglavlju ćemo izučiti načine i metode za poboljšanje vremena odziva i performansi operacija čitanja/pisanja. </w:t>
      </w:r>
    </w:p>
    <w:p w:rsidR="00E66EAA" w:rsidRDefault="00E66EAA" w:rsidP="00E66EAA">
      <w:pPr>
        <w:shd w:val="clear" w:color="auto" w:fill="FFFFFF"/>
        <w:spacing w:after="0"/>
        <w:rPr>
          <w:rFonts w:eastAsia="Times New Roman" w:cs="Times New Roman"/>
          <w:color w:val="000000" w:themeColor="text1"/>
          <w:szCs w:val="24"/>
        </w:rPr>
      </w:pPr>
    </w:p>
    <w:p w:rsidR="00E66EAA" w:rsidRDefault="00E66EAA" w:rsidP="00E66EAA">
      <w:pPr>
        <w:pStyle w:val="Heading2"/>
        <w:numPr>
          <w:ilvl w:val="1"/>
          <w:numId w:val="5"/>
        </w:numPr>
        <w:rPr>
          <w:rFonts w:eastAsia="Times New Roman"/>
        </w:rPr>
      </w:pPr>
      <w:bookmarkStart w:id="37" w:name="_Toc83080914"/>
      <w:r>
        <w:rPr>
          <w:rFonts w:eastAsia="Times New Roman"/>
        </w:rPr>
        <w:t>Profilisanje</w:t>
      </w:r>
      <w:bookmarkEnd w:id="37"/>
    </w:p>
    <w:p w:rsidR="00E66EAA" w:rsidRDefault="00E66EAA" w:rsidP="00E66EAA"/>
    <w:p w:rsidR="00404EA0" w:rsidRDefault="00E66EAA" w:rsidP="00404EA0">
      <w:r>
        <w:t>Za suočavanje sa lošim performansama aplikacije, po</w:t>
      </w:r>
      <w:r w:rsidR="002D17BB">
        <w:t>treban je alat za pronalaženje i</w:t>
      </w:r>
      <w:r>
        <w:t xml:space="preserve"> rešavanje problem</w:t>
      </w:r>
      <w:r w:rsidR="002D17BB">
        <w:t>a</w:t>
      </w:r>
      <w:r>
        <w:t xml:space="preserve">. </w:t>
      </w:r>
      <w:r w:rsidRPr="00E66EAA">
        <w:t>Profilisanje</w:t>
      </w:r>
      <w:r>
        <w:rPr>
          <w:rStyle w:val="FootnoteReference"/>
        </w:rPr>
        <w:footnoteReference w:id="4"/>
      </w:r>
      <w:r w:rsidRPr="00E66EAA">
        <w:t xml:space="preserve"> je populara</w:t>
      </w:r>
      <w:r w:rsidR="002D17BB">
        <w:t>n metod za otklanjanje grešaka i</w:t>
      </w:r>
      <w:r w:rsidRPr="00E66EAA">
        <w:t xml:space="preserve"> pronalaženje delova koji pogorš</w:t>
      </w:r>
      <w:r>
        <w:t>avaju performance programa.</w:t>
      </w:r>
    </w:p>
    <w:p w:rsidR="00404EA0" w:rsidRDefault="00404EA0" w:rsidP="00404EA0"/>
    <w:p w:rsidR="00404EA0" w:rsidRPr="00404EA0" w:rsidRDefault="00404EA0" w:rsidP="00404EA0">
      <w:pPr>
        <w:pStyle w:val="Heading3"/>
      </w:pPr>
      <w:bookmarkStart w:id="38" w:name="_Toc83080915"/>
      <w:r>
        <w:t>6.1.1.  Korišćenje profilisanja</w:t>
      </w:r>
      <w:bookmarkEnd w:id="38"/>
    </w:p>
    <w:p w:rsidR="00404EA0" w:rsidRDefault="00404EA0" w:rsidP="00404EA0"/>
    <w:p w:rsidR="00404EA0" w:rsidRDefault="00404EA0" w:rsidP="00404EA0">
      <w:pPr>
        <w:shd w:val="clear" w:color="auto" w:fill="FFFFFF"/>
        <w:spacing w:after="0"/>
        <w:rPr>
          <w:rFonts w:eastAsia="Times New Roman" w:cs="Times New Roman"/>
          <w:szCs w:val="24"/>
        </w:rPr>
      </w:pPr>
      <w:r w:rsidRPr="00404EA0">
        <w:rPr>
          <w:rFonts w:eastAsia="Times New Roman" w:cs="Times New Roman"/>
          <w:szCs w:val="24"/>
        </w:rPr>
        <w:t>Pisanje optimizovanih upita jedan je od najvažnihih faktora za poboljšanje performansi ba</w:t>
      </w:r>
      <w:r>
        <w:rPr>
          <w:rFonts w:eastAsia="Times New Roman" w:cs="Times New Roman"/>
          <w:szCs w:val="24"/>
        </w:rPr>
        <w:t xml:space="preserve">ze podataka. </w:t>
      </w:r>
      <w:r w:rsidR="00F67E96">
        <w:rPr>
          <w:rFonts w:eastAsia="Times New Roman" w:cs="Times New Roman"/>
          <w:szCs w:val="24"/>
        </w:rPr>
        <w:t>Profilisanje baze podataka i</w:t>
      </w:r>
      <w:r w:rsidRPr="00404EA0">
        <w:rPr>
          <w:rFonts w:eastAsia="Times New Roman" w:cs="Times New Roman"/>
          <w:szCs w:val="24"/>
        </w:rPr>
        <w:t xml:space="preserve"> upita metoda je koja se koristi za pronalaženje usk</w:t>
      </w:r>
      <w:r w:rsidR="00F67E96">
        <w:rPr>
          <w:rFonts w:eastAsia="Times New Roman" w:cs="Times New Roman"/>
          <w:szCs w:val="24"/>
        </w:rPr>
        <w:t>ih grla i</w:t>
      </w:r>
      <w:r>
        <w:rPr>
          <w:rFonts w:eastAsia="Times New Roman" w:cs="Times New Roman"/>
          <w:szCs w:val="24"/>
        </w:rPr>
        <w:t xml:space="preserve"> rešavanje problema sa performansama.</w:t>
      </w:r>
    </w:p>
    <w:p w:rsidR="00404EA0" w:rsidRDefault="00404EA0" w:rsidP="00404EA0">
      <w:pPr>
        <w:shd w:val="clear" w:color="auto" w:fill="FFFFFF"/>
        <w:spacing w:after="0"/>
        <w:rPr>
          <w:rFonts w:eastAsia="Times New Roman" w:cs="Times New Roman"/>
          <w:szCs w:val="24"/>
        </w:rPr>
      </w:pPr>
    </w:p>
    <w:p w:rsidR="00404EA0" w:rsidRDefault="00404EA0" w:rsidP="00404EA0">
      <w:pPr>
        <w:rPr>
          <w:rFonts w:eastAsia="Times New Roman"/>
        </w:rPr>
      </w:pPr>
      <w:r w:rsidRPr="00404EA0">
        <w:rPr>
          <w:rFonts w:eastAsia="Times New Roman"/>
        </w:rPr>
        <w:t>MongoDB podržava profilisanje za svaku instancu ili z</w:t>
      </w:r>
      <w:r>
        <w:rPr>
          <w:rFonts w:eastAsia="Times New Roman"/>
        </w:rPr>
        <w:t>a svaku bazu podataka. Korišćenjem profilisanja mogu se pronaći najsporiji upiti u program</w:t>
      </w:r>
      <w:r w:rsidR="00A56723">
        <w:rPr>
          <w:rFonts w:eastAsia="Times New Roman"/>
        </w:rPr>
        <w:t>u i</w:t>
      </w:r>
      <w:r>
        <w:rPr>
          <w:rFonts w:eastAsia="Times New Roman"/>
        </w:rPr>
        <w:t xml:space="preserve"> rešiti problem</w:t>
      </w:r>
      <w:r w:rsidR="00C13566">
        <w:rPr>
          <w:rFonts w:eastAsia="Times New Roman"/>
        </w:rPr>
        <w:t>i</w:t>
      </w:r>
      <w:r>
        <w:rPr>
          <w:rFonts w:eastAsia="Times New Roman"/>
        </w:rPr>
        <w:t xml:space="preserve"> zamenom starih upita optimizovanim verzijama.</w:t>
      </w:r>
    </w:p>
    <w:p w:rsidR="00073EFD" w:rsidRPr="006E6AAB" w:rsidRDefault="00073EFD" w:rsidP="006E6AAB">
      <w:pPr>
        <w:rPr>
          <w:rFonts w:eastAsia="Times New Roman"/>
        </w:rPr>
      </w:pPr>
      <w:r w:rsidRPr="00073EFD">
        <w:rPr>
          <w:rFonts w:eastAsia="Times New Roman"/>
        </w:rPr>
        <w:t>MongoDB ima mehanizam za profilisanje koji prikuplja podatke u system.p</w:t>
      </w:r>
      <w:r>
        <w:rPr>
          <w:rFonts w:eastAsia="Times New Roman"/>
        </w:rPr>
        <w:t xml:space="preserve">rofile kolekciji. </w:t>
      </w:r>
    </w:p>
    <w:p w:rsidR="00073EFD" w:rsidRDefault="00073EFD" w:rsidP="00073EFD">
      <w:pPr>
        <w:shd w:val="clear" w:color="auto" w:fill="FFFFFF"/>
        <w:spacing w:after="0"/>
        <w:rPr>
          <w:szCs w:val="24"/>
          <w:shd w:val="clear" w:color="auto" w:fill="FFFFFF"/>
        </w:rPr>
      </w:pPr>
      <w:r w:rsidRPr="00073EFD">
        <w:rPr>
          <w:szCs w:val="24"/>
          <w:shd w:val="clear" w:color="auto" w:fill="FFFFFF"/>
        </w:rPr>
        <w:t>Mašina za profilisanje podržava različite nivoe profilisanj</w:t>
      </w:r>
      <w:r>
        <w:rPr>
          <w:szCs w:val="24"/>
          <w:shd w:val="clear" w:color="auto" w:fill="FFFFFF"/>
        </w:rPr>
        <w:t xml:space="preserve">a. </w:t>
      </w:r>
      <w:r w:rsidRPr="00073EFD">
        <w:rPr>
          <w:szCs w:val="24"/>
          <w:shd w:val="clear" w:color="auto" w:fill="FFFFFF"/>
        </w:rPr>
        <w:t>Sledeća lista prikazuje različite nivoe profilisanja dos</w:t>
      </w:r>
      <w:r>
        <w:rPr>
          <w:szCs w:val="24"/>
          <w:shd w:val="clear" w:color="auto" w:fill="FFFFFF"/>
        </w:rPr>
        <w:t>tupne u MongoDB bazi podataka:</w:t>
      </w:r>
    </w:p>
    <w:p w:rsidR="006E6AAB" w:rsidRDefault="006E6AAB" w:rsidP="006E6AAB">
      <w:pPr>
        <w:pStyle w:val="ListParagraph"/>
        <w:numPr>
          <w:ilvl w:val="0"/>
          <w:numId w:val="13"/>
        </w:numPr>
        <w:shd w:val="clear" w:color="auto" w:fill="FFFFFF"/>
        <w:spacing w:after="0"/>
        <w:rPr>
          <w:szCs w:val="24"/>
          <w:shd w:val="clear" w:color="auto" w:fill="FFFFFF"/>
        </w:rPr>
      </w:pPr>
      <w:r w:rsidRPr="00D16BA9">
        <w:rPr>
          <w:b/>
          <w:szCs w:val="24"/>
          <w:shd w:val="clear" w:color="auto" w:fill="FFFFFF"/>
        </w:rPr>
        <w:t>Nivo 0:</w:t>
      </w:r>
      <w:r w:rsidRPr="006E6AAB">
        <w:rPr>
          <w:szCs w:val="24"/>
          <w:shd w:val="clear" w:color="auto" w:fill="FFFFFF"/>
        </w:rPr>
        <w:t xml:space="preserve"> </w:t>
      </w:r>
      <w:r>
        <w:rPr>
          <w:szCs w:val="24"/>
          <w:shd w:val="clear" w:color="auto" w:fill="FFFFFF"/>
        </w:rPr>
        <w:t>Mašina</w:t>
      </w:r>
      <w:r w:rsidRPr="006E6AAB">
        <w:rPr>
          <w:szCs w:val="24"/>
          <w:shd w:val="clear" w:color="auto" w:fill="FFFFFF"/>
        </w:rPr>
        <w:t xml:space="preserve"> za profilisanje je isključen</w:t>
      </w:r>
      <w:r w:rsidR="00D16BA9">
        <w:rPr>
          <w:szCs w:val="24"/>
          <w:shd w:val="clear" w:color="auto" w:fill="FFFFFF"/>
        </w:rPr>
        <w:t>a</w:t>
      </w:r>
      <w:r w:rsidRPr="006E6AAB">
        <w:rPr>
          <w:szCs w:val="24"/>
          <w:shd w:val="clear" w:color="auto" w:fill="FFFFFF"/>
        </w:rPr>
        <w:t xml:space="preserve"> i na ovom nivou mašina za profilisanje ne evidentira n</w:t>
      </w:r>
      <w:r>
        <w:rPr>
          <w:szCs w:val="24"/>
          <w:shd w:val="clear" w:color="auto" w:fill="FFFFFF"/>
        </w:rPr>
        <w:t>išta. Ovo je podrazumevani nivo profilisanja.</w:t>
      </w:r>
    </w:p>
    <w:p w:rsidR="006E6AAB" w:rsidRDefault="006E6AAB" w:rsidP="006E6AAB">
      <w:pPr>
        <w:pStyle w:val="ListParagraph"/>
        <w:numPr>
          <w:ilvl w:val="0"/>
          <w:numId w:val="13"/>
        </w:numPr>
        <w:shd w:val="clear" w:color="auto" w:fill="FFFFFF"/>
        <w:spacing w:after="0"/>
        <w:rPr>
          <w:szCs w:val="24"/>
          <w:shd w:val="clear" w:color="auto" w:fill="FFFFFF"/>
        </w:rPr>
      </w:pPr>
      <w:r w:rsidRPr="00D16BA9">
        <w:rPr>
          <w:b/>
          <w:szCs w:val="24"/>
          <w:shd w:val="clear" w:color="auto" w:fill="FFFFFF"/>
        </w:rPr>
        <w:t>Nivo 1:</w:t>
      </w:r>
      <w:r w:rsidRPr="006E6AAB">
        <w:rPr>
          <w:szCs w:val="24"/>
          <w:shd w:val="clear" w:color="auto" w:fill="FFFFFF"/>
        </w:rPr>
        <w:t xml:space="preserve"> Mašina za profilisanje prikuplja podatke</w:t>
      </w:r>
      <w:r>
        <w:rPr>
          <w:szCs w:val="24"/>
          <w:shd w:val="clear" w:color="auto" w:fill="FFFFFF"/>
        </w:rPr>
        <w:t xml:space="preserve"> pod određenim uslovima, na primer samo za operacije koju su sporije od određenog praga.</w:t>
      </w:r>
    </w:p>
    <w:p w:rsidR="006E6AAB" w:rsidRDefault="006E6AAB" w:rsidP="006E6AAB">
      <w:pPr>
        <w:pStyle w:val="ListParagraph"/>
        <w:numPr>
          <w:ilvl w:val="0"/>
          <w:numId w:val="13"/>
        </w:numPr>
        <w:shd w:val="clear" w:color="auto" w:fill="FFFFFF"/>
        <w:spacing w:after="0"/>
        <w:rPr>
          <w:szCs w:val="24"/>
          <w:shd w:val="clear" w:color="auto" w:fill="FFFFFF"/>
        </w:rPr>
      </w:pPr>
      <w:r w:rsidRPr="00D16BA9">
        <w:rPr>
          <w:b/>
          <w:szCs w:val="24"/>
          <w:shd w:val="clear" w:color="auto" w:fill="FFFFFF"/>
        </w:rPr>
        <w:lastRenderedPageBreak/>
        <w:t>Nivo 2:</w:t>
      </w:r>
      <w:r w:rsidRPr="006E6AAB">
        <w:rPr>
          <w:szCs w:val="24"/>
          <w:shd w:val="clear" w:color="auto" w:fill="FFFFFF"/>
        </w:rPr>
        <w:t xml:space="preserve"> Mehanizam za profilisanje prikuplja podatke o sv</w:t>
      </w:r>
      <w:r>
        <w:rPr>
          <w:szCs w:val="24"/>
          <w:shd w:val="clear" w:color="auto" w:fill="FFFFFF"/>
        </w:rPr>
        <w:t>im operacijama u bazi podataka.</w:t>
      </w:r>
    </w:p>
    <w:p w:rsidR="006E6AAB" w:rsidRDefault="006E6AAB" w:rsidP="006E6AAB">
      <w:pPr>
        <w:shd w:val="clear" w:color="auto" w:fill="FFFFFF"/>
        <w:spacing w:after="0"/>
        <w:rPr>
          <w:szCs w:val="24"/>
          <w:shd w:val="clear" w:color="auto" w:fill="FFFFFF"/>
        </w:rPr>
      </w:pPr>
    </w:p>
    <w:p w:rsidR="00BF77E7" w:rsidRDefault="00BF77E7" w:rsidP="001B0A32">
      <w:pPr>
        <w:rPr>
          <w:rStyle w:val="textline"/>
          <w:szCs w:val="24"/>
          <w:shd w:val="clear" w:color="auto" w:fill="FFFFFF"/>
        </w:rPr>
      </w:pPr>
      <w:r>
        <w:rPr>
          <w:shd w:val="clear" w:color="auto" w:fill="FFFFFF"/>
        </w:rPr>
        <w:t xml:space="preserve">Mašina za profilisanje koristi </w:t>
      </w:r>
      <w:r w:rsidRPr="00F8321B">
        <w:rPr>
          <w:rStyle w:val="textline"/>
          <w:szCs w:val="24"/>
          <w:shd w:val="clear" w:color="auto" w:fill="FFFFFF"/>
        </w:rPr>
        <w:t>operationProfiling.slowOpThresholdMs </w:t>
      </w:r>
      <w:r>
        <w:rPr>
          <w:rStyle w:val="textline"/>
          <w:szCs w:val="24"/>
          <w:shd w:val="clear" w:color="auto" w:fill="FFFFFF"/>
        </w:rPr>
        <w:t xml:space="preserve">opciju da bi operaciju smatrala sporom operacijom. Podrazumevana vrednost za ovu opciju je 100ms, ali se može jednostavno promeniti konfigurisanjem opcije drugom vrednošću u mongod konfiguracionoj datoteci. </w:t>
      </w:r>
    </w:p>
    <w:p w:rsidR="00BF77E7" w:rsidRDefault="00BF77E7" w:rsidP="00073EFD">
      <w:pPr>
        <w:shd w:val="clear" w:color="auto" w:fill="FFFFFF"/>
        <w:spacing w:after="0"/>
        <w:rPr>
          <w:rStyle w:val="textline"/>
          <w:szCs w:val="24"/>
          <w:shd w:val="clear" w:color="auto" w:fill="FFFFFF"/>
        </w:rPr>
      </w:pPr>
    </w:p>
    <w:p w:rsidR="00BF77E7" w:rsidRDefault="00D16BA9" w:rsidP="00BF77E7">
      <w:pPr>
        <w:pStyle w:val="Heading3"/>
        <w:rPr>
          <w:rStyle w:val="textline"/>
          <w:shd w:val="clear" w:color="auto" w:fill="FFFFFF"/>
        </w:rPr>
      </w:pPr>
      <w:bookmarkStart w:id="39" w:name="_Toc83080916"/>
      <w:r>
        <w:rPr>
          <w:rStyle w:val="textline"/>
          <w:shd w:val="clear" w:color="auto" w:fill="FFFFFF"/>
        </w:rPr>
        <w:t>6.1.2. Omogućavanje i</w:t>
      </w:r>
      <w:r w:rsidR="00BF77E7">
        <w:rPr>
          <w:rStyle w:val="textline"/>
          <w:shd w:val="clear" w:color="auto" w:fill="FFFFFF"/>
        </w:rPr>
        <w:t xml:space="preserve"> konfigurisanje profila</w:t>
      </w:r>
      <w:bookmarkEnd w:id="39"/>
    </w:p>
    <w:p w:rsidR="00BF77E7" w:rsidRDefault="00BF77E7" w:rsidP="00BF77E7"/>
    <w:p w:rsidR="00BF77E7" w:rsidRDefault="002E440D" w:rsidP="00BF77E7">
      <w:r w:rsidRPr="002E440D">
        <w:t>Omogućavanje</w:t>
      </w:r>
      <w:r w:rsidR="00BF77E7" w:rsidRPr="002E440D">
        <w:t>, konfigurisa</w:t>
      </w:r>
      <w:r w:rsidRPr="002E440D">
        <w:t>nje</w:t>
      </w:r>
      <w:r w:rsidR="00BF77E7" w:rsidRPr="002E440D">
        <w:t xml:space="preserve"> i kori</w:t>
      </w:r>
      <w:r w:rsidRPr="002E440D">
        <w:t>šćen</w:t>
      </w:r>
      <w:r>
        <w:t>je</w:t>
      </w:r>
      <w:r w:rsidR="00BF77E7" w:rsidRPr="002E440D">
        <w:t xml:space="preserve"> mehanizam</w:t>
      </w:r>
      <w:r>
        <w:t>a</w:t>
      </w:r>
      <w:r w:rsidR="00BF77E7" w:rsidRPr="002E440D">
        <w:t xml:space="preserve"> za profilisanje</w:t>
      </w:r>
      <w:r>
        <w:t xml:space="preserve"> vrši se preko mongo ljuske. </w:t>
      </w:r>
    </w:p>
    <w:p w:rsidR="002E440D" w:rsidRDefault="002E440D" w:rsidP="002E440D">
      <w:pPr>
        <w:shd w:val="clear" w:color="auto" w:fill="FFFFFF"/>
        <w:spacing w:after="0"/>
      </w:pPr>
      <w:r>
        <w:t xml:space="preserve">Struktura funkcije setProfilingLevel je sledeća: </w:t>
      </w:r>
    </w:p>
    <w:p w:rsidR="002E440D" w:rsidRPr="00A912E3" w:rsidRDefault="002E440D" w:rsidP="002E440D">
      <w:pPr>
        <w:shd w:val="clear" w:color="auto" w:fill="FFFFFF"/>
        <w:spacing w:after="0"/>
        <w:rPr>
          <w:rFonts w:eastAsia="Times New Roman" w:cs="Times New Roman"/>
          <w:color w:val="0000FF"/>
          <w:szCs w:val="24"/>
        </w:rPr>
      </w:pPr>
      <w:r w:rsidRPr="00A912E3">
        <w:rPr>
          <w:rFonts w:eastAsia="Times New Roman" w:cs="Times New Roman"/>
          <w:bCs/>
          <w:color w:val="0000FF"/>
          <w:szCs w:val="24"/>
        </w:rPr>
        <w:t>db.setProfilingLevel(level, slowms) </w:t>
      </w:r>
      <w:r w:rsidRPr="00A912E3">
        <w:rPr>
          <w:rFonts w:eastAsia="Times New Roman" w:cs="Times New Roman"/>
          <w:color w:val="0000FF"/>
          <w:szCs w:val="24"/>
        </w:rPr>
        <w:t> </w:t>
      </w:r>
    </w:p>
    <w:p w:rsidR="002E440D" w:rsidRPr="002E440D" w:rsidRDefault="002E440D" w:rsidP="002E440D">
      <w:pPr>
        <w:shd w:val="clear" w:color="auto" w:fill="FFFFFF"/>
        <w:spacing w:after="0"/>
        <w:rPr>
          <w:rFonts w:eastAsia="Times New Roman" w:cs="Times New Roman"/>
          <w:szCs w:val="24"/>
        </w:rPr>
      </w:pPr>
    </w:p>
    <w:p w:rsidR="002E440D" w:rsidRDefault="002E440D" w:rsidP="002E440D">
      <w:pPr>
        <w:rPr>
          <w:lang w:val="de-DE"/>
        </w:rPr>
      </w:pPr>
      <w:r w:rsidRPr="002E440D">
        <w:rPr>
          <w:lang w:val="de-DE"/>
        </w:rPr>
        <w:t>Prvi parametar je nivo p</w:t>
      </w:r>
      <w:r>
        <w:rPr>
          <w:lang w:val="de-DE"/>
        </w:rPr>
        <w:t xml:space="preserve">rofila, koji je obavezan parametar. </w:t>
      </w:r>
      <w:r w:rsidRPr="002E440D">
        <w:rPr>
          <w:lang w:val="de-DE"/>
        </w:rPr>
        <w:t>Drugi opcioni parametar, slowms, je prag u mi</w:t>
      </w:r>
      <w:r>
        <w:rPr>
          <w:lang w:val="de-DE"/>
        </w:rPr>
        <w:t xml:space="preserve">lisekundama da bi se opracija smatrala sporom operacijom. </w:t>
      </w:r>
    </w:p>
    <w:p w:rsidR="002E440D" w:rsidRDefault="002E440D" w:rsidP="002E440D">
      <w:pPr>
        <w:rPr>
          <w:lang w:val="de-DE"/>
        </w:rPr>
      </w:pPr>
      <w:r w:rsidRPr="002E440D">
        <w:rPr>
          <w:lang w:val="de-DE"/>
        </w:rPr>
        <w:t>Za omogućavanje profilera za bazu p</w:t>
      </w:r>
      <w:r>
        <w:rPr>
          <w:lang w:val="de-DE"/>
        </w:rPr>
        <w:t>odataka, koristi se sledeća komanda u interfejsu mongo ljuske:</w:t>
      </w:r>
    </w:p>
    <w:p w:rsidR="002E440D" w:rsidRPr="00A912E3" w:rsidRDefault="002E440D" w:rsidP="002E440D">
      <w:pPr>
        <w:shd w:val="clear" w:color="auto" w:fill="FFFFFF"/>
        <w:spacing w:after="0"/>
        <w:rPr>
          <w:rFonts w:eastAsia="Times New Roman" w:cs="Times New Roman"/>
          <w:color w:val="0000FF"/>
          <w:szCs w:val="24"/>
          <w:lang w:val="de-DE"/>
        </w:rPr>
      </w:pPr>
      <w:r w:rsidRPr="00A912E3">
        <w:rPr>
          <w:rFonts w:eastAsia="Times New Roman" w:cs="Times New Roman"/>
          <w:bCs/>
          <w:color w:val="0000FF"/>
          <w:szCs w:val="24"/>
          <w:lang w:val="de-DE"/>
        </w:rPr>
        <w:t>db.setProfilingLevel(2) </w:t>
      </w:r>
      <w:r w:rsidRPr="00A912E3">
        <w:rPr>
          <w:rFonts w:eastAsia="Times New Roman" w:cs="Times New Roman"/>
          <w:color w:val="0000FF"/>
          <w:szCs w:val="24"/>
          <w:lang w:val="de-DE"/>
        </w:rPr>
        <w:t> </w:t>
      </w:r>
    </w:p>
    <w:p w:rsidR="002E440D" w:rsidRDefault="002E440D" w:rsidP="002E440D">
      <w:pPr>
        <w:shd w:val="clear" w:color="auto" w:fill="FFFFFF"/>
        <w:spacing w:after="0"/>
        <w:rPr>
          <w:rFonts w:eastAsia="Times New Roman" w:cs="Times New Roman"/>
          <w:szCs w:val="24"/>
          <w:lang w:val="de-DE"/>
        </w:rPr>
      </w:pPr>
    </w:p>
    <w:p w:rsidR="002E440D" w:rsidRDefault="002E440D" w:rsidP="002E440D">
      <w:pPr>
        <w:rPr>
          <w:rFonts w:eastAsia="Times New Roman" w:cs="Times New Roman"/>
          <w:bCs/>
          <w:szCs w:val="24"/>
        </w:rPr>
      </w:pPr>
      <w:r w:rsidRPr="00737EDC">
        <w:rPr>
          <w:rFonts w:eastAsia="Times New Roman"/>
          <w:kern w:val="36"/>
          <w:lang w:val="de-DE"/>
        </w:rPr>
        <w:t>Prethodna naredba</w:t>
      </w:r>
      <w:r w:rsidR="00737EDC" w:rsidRPr="005228BB">
        <w:rPr>
          <w:rFonts w:eastAsia="Times New Roman"/>
          <w:kern w:val="36"/>
          <w:lang w:val="de-DE"/>
        </w:rPr>
        <w:t xml:space="preserve"> </w:t>
      </w:r>
      <w:r w:rsidR="00737EDC" w:rsidRPr="00737EDC">
        <w:rPr>
          <w:rFonts w:eastAsia="Times New Roman"/>
          <w:kern w:val="36"/>
          <w:lang w:val="de-DE"/>
        </w:rPr>
        <w:t>omogu</w:t>
      </w:r>
      <w:r w:rsidR="00737EDC" w:rsidRPr="005228BB">
        <w:rPr>
          <w:rFonts w:eastAsia="Times New Roman"/>
          <w:kern w:val="36"/>
          <w:lang w:val="de-DE"/>
        </w:rPr>
        <w:t xml:space="preserve">ćava profilisanje i postavlja opširnost profila na najviši nivo. </w:t>
      </w:r>
      <w:r w:rsidR="00737EDC">
        <w:rPr>
          <w:rFonts w:eastAsia="Times New Roman"/>
          <w:kern w:val="36"/>
        </w:rPr>
        <w:t xml:space="preserve">Profiler će evidentirati sve operacije i sačuvati ih u </w:t>
      </w:r>
      <w:r w:rsidR="00737EDC" w:rsidRPr="00737EDC">
        <w:rPr>
          <w:rFonts w:eastAsia="Times New Roman" w:cs="Times New Roman"/>
          <w:bCs/>
          <w:szCs w:val="24"/>
        </w:rPr>
        <w:t>system.profile </w:t>
      </w:r>
      <w:r w:rsidR="00737EDC">
        <w:rPr>
          <w:rFonts w:eastAsia="Times New Roman" w:cs="Times New Roman"/>
          <w:bCs/>
          <w:szCs w:val="24"/>
        </w:rPr>
        <w:t>kolekciji.</w:t>
      </w:r>
    </w:p>
    <w:p w:rsidR="00737EDC" w:rsidRDefault="00737EDC" w:rsidP="002E440D">
      <w:pPr>
        <w:rPr>
          <w:rFonts w:eastAsia="Times New Roman" w:cs="Times New Roman"/>
          <w:bCs/>
          <w:szCs w:val="24"/>
        </w:rPr>
      </w:pPr>
      <w:r>
        <w:rPr>
          <w:rFonts w:eastAsia="Times New Roman" w:cs="Times New Roman"/>
          <w:bCs/>
          <w:szCs w:val="24"/>
        </w:rPr>
        <w:t>Sledećom naredbom se u isto vreme p</w:t>
      </w:r>
      <w:r w:rsidR="00257BEF">
        <w:rPr>
          <w:rFonts w:eastAsia="Times New Roman" w:cs="Times New Roman"/>
          <w:bCs/>
          <w:szCs w:val="24"/>
        </w:rPr>
        <w:t>odešava nivo profilisanja na 1 i</w:t>
      </w:r>
      <w:r>
        <w:rPr>
          <w:rFonts w:eastAsia="Times New Roman" w:cs="Times New Roman"/>
          <w:bCs/>
          <w:szCs w:val="24"/>
        </w:rPr>
        <w:t xml:space="preserve"> konfiguriše opcija </w:t>
      </w:r>
      <w:r w:rsidRPr="00CE7421">
        <w:rPr>
          <w:rFonts w:eastAsia="Times New Roman" w:cs="Times New Roman"/>
          <w:bCs/>
          <w:szCs w:val="24"/>
        </w:rPr>
        <w:t>slowOpThresholdMs </w:t>
      </w:r>
      <w:r>
        <w:rPr>
          <w:rFonts w:eastAsia="Times New Roman" w:cs="Times New Roman"/>
          <w:bCs/>
          <w:szCs w:val="24"/>
        </w:rPr>
        <w:t>na 50ms:</w:t>
      </w:r>
    </w:p>
    <w:p w:rsidR="00737EDC" w:rsidRPr="00A912E3" w:rsidRDefault="00737EDC" w:rsidP="00737EDC">
      <w:pPr>
        <w:shd w:val="clear" w:color="auto" w:fill="FFFFFF"/>
        <w:spacing w:after="0"/>
        <w:rPr>
          <w:rFonts w:eastAsia="Times New Roman" w:cs="Times New Roman"/>
          <w:color w:val="0000FF"/>
          <w:szCs w:val="24"/>
        </w:rPr>
      </w:pPr>
      <w:r w:rsidRPr="00A912E3">
        <w:rPr>
          <w:rFonts w:eastAsia="Times New Roman" w:cs="Times New Roman"/>
          <w:bCs/>
          <w:color w:val="0000FF"/>
          <w:szCs w:val="24"/>
        </w:rPr>
        <w:t>db.setProfilingLevel(1, 50) </w:t>
      </w:r>
      <w:r w:rsidRPr="00A912E3">
        <w:rPr>
          <w:rFonts w:eastAsia="Times New Roman" w:cs="Times New Roman"/>
          <w:color w:val="0000FF"/>
          <w:szCs w:val="24"/>
        </w:rPr>
        <w:t> </w:t>
      </w:r>
    </w:p>
    <w:p w:rsidR="00737EDC" w:rsidRPr="00737EDC" w:rsidRDefault="00737EDC" w:rsidP="00737EDC">
      <w:pPr>
        <w:shd w:val="clear" w:color="auto" w:fill="FFFFFF"/>
        <w:spacing w:after="0"/>
        <w:rPr>
          <w:rFonts w:eastAsia="Times New Roman" w:cs="Times New Roman"/>
          <w:szCs w:val="24"/>
        </w:rPr>
      </w:pPr>
    </w:p>
    <w:p w:rsidR="00737EDC" w:rsidRDefault="00737EDC" w:rsidP="00737EDC">
      <w:pPr>
        <w:shd w:val="clear" w:color="auto" w:fill="FFFFFF"/>
        <w:spacing w:after="0"/>
        <w:rPr>
          <w:szCs w:val="24"/>
          <w:shd w:val="clear" w:color="auto" w:fill="FFFFFF"/>
        </w:rPr>
      </w:pPr>
      <w:r w:rsidRPr="00737EDC">
        <w:rPr>
          <w:rFonts w:eastAsia="Times New Roman" w:cs="Times New Roman"/>
          <w:bCs/>
          <w:szCs w:val="24"/>
        </w:rPr>
        <w:t>Da bi se dobio trenutni status profila, može se koristiti sledeća komanda u mongo ljusci:</w:t>
      </w:r>
      <w:r w:rsidRPr="00737EDC">
        <w:rPr>
          <w:rFonts w:eastAsia="Times New Roman" w:cs="Times New Roman"/>
          <w:bCs/>
          <w:szCs w:val="24"/>
        </w:rPr>
        <w:br/>
      </w:r>
      <w:r w:rsidRPr="00A912E3">
        <w:rPr>
          <w:rStyle w:val="textline"/>
          <w:color w:val="0000FF"/>
          <w:szCs w:val="24"/>
          <w:shd w:val="clear" w:color="auto" w:fill="FFFFFF"/>
        </w:rPr>
        <w:t>db.getProfilingStatus()</w:t>
      </w:r>
      <w:r w:rsidRPr="00737EDC">
        <w:rPr>
          <w:rStyle w:val="textline"/>
          <w:szCs w:val="24"/>
          <w:shd w:val="clear" w:color="auto" w:fill="FFFFFF"/>
        </w:rPr>
        <w:t> </w:t>
      </w:r>
      <w:r w:rsidRPr="00737EDC">
        <w:rPr>
          <w:szCs w:val="24"/>
          <w:shd w:val="clear" w:color="auto" w:fill="FFFFFF"/>
        </w:rPr>
        <w:t> </w:t>
      </w:r>
    </w:p>
    <w:p w:rsidR="00737EDC" w:rsidRDefault="00737EDC" w:rsidP="00737EDC">
      <w:pPr>
        <w:shd w:val="clear" w:color="auto" w:fill="FFFFFF"/>
        <w:spacing w:after="0"/>
        <w:rPr>
          <w:szCs w:val="24"/>
          <w:shd w:val="clear" w:color="auto" w:fill="FFFFFF"/>
        </w:rPr>
      </w:pPr>
    </w:p>
    <w:p w:rsidR="00737EDC" w:rsidRPr="00257BEF" w:rsidRDefault="00737EDC" w:rsidP="00737EDC">
      <w:pPr>
        <w:shd w:val="clear" w:color="auto" w:fill="FFFFFF"/>
        <w:spacing w:after="0"/>
        <w:rPr>
          <w:rStyle w:val="textline"/>
          <w:szCs w:val="24"/>
          <w:shd w:val="clear" w:color="auto" w:fill="FFFFFF"/>
        </w:rPr>
      </w:pPr>
      <w:r w:rsidRPr="00CA3426">
        <w:rPr>
          <w:rFonts w:eastAsia="Times New Roman"/>
          <w:kern w:val="36"/>
          <w:lang w:val="de-DE"/>
        </w:rPr>
        <w:t>Izlaz iz prethodne naredbe prikazan je</w:t>
      </w:r>
      <w:r w:rsidR="00257BEF" w:rsidRPr="00CA3426">
        <w:rPr>
          <w:rFonts w:eastAsia="Times New Roman"/>
          <w:kern w:val="36"/>
          <w:lang w:val="de-DE"/>
        </w:rPr>
        <w:t xml:space="preserve"> na slici 4</w:t>
      </w:r>
      <w:r w:rsidR="00A458BD">
        <w:rPr>
          <w:rFonts w:eastAsia="Times New Roman"/>
          <w:kern w:val="36"/>
          <w:lang w:val="de-DE"/>
        </w:rPr>
        <w:t>0</w:t>
      </w:r>
      <w:r w:rsidR="00CA3426" w:rsidRPr="00CA3426">
        <w:rPr>
          <w:rFonts w:eastAsia="Times New Roman"/>
          <w:kern w:val="36"/>
          <w:lang w:val="de-DE"/>
        </w:rPr>
        <w:t xml:space="preserve">. </w:t>
      </w:r>
      <w:r w:rsidRPr="00257BEF">
        <w:rPr>
          <w:rFonts w:eastAsia="Times New Roman"/>
          <w:kern w:val="36"/>
        </w:rPr>
        <w:t>U polju was se vidi trenutni nivo profila, a</w:t>
      </w:r>
      <w:r w:rsidR="00257BEF">
        <w:rPr>
          <w:rFonts w:eastAsia="Times New Roman"/>
          <w:kern w:val="36"/>
        </w:rPr>
        <w:t xml:space="preserve"> </w:t>
      </w:r>
      <w:r w:rsidRPr="00257BEF">
        <w:rPr>
          <w:rFonts w:eastAsia="Times New Roman"/>
          <w:kern w:val="36"/>
        </w:rPr>
        <w:t xml:space="preserve">vrednost slowms argumenta </w:t>
      </w:r>
      <w:r w:rsidRPr="00257BEF">
        <w:rPr>
          <w:rFonts w:eastAsia="Times New Roman" w:cs="Times New Roman"/>
          <w:bCs/>
          <w:szCs w:val="24"/>
        </w:rPr>
        <w:t xml:space="preserve">setProfilingLevel funkcije se vidi u </w:t>
      </w:r>
      <w:r w:rsidRPr="00257BEF">
        <w:rPr>
          <w:rStyle w:val="textline"/>
          <w:szCs w:val="24"/>
          <w:shd w:val="clear" w:color="auto" w:fill="FFFFFF"/>
        </w:rPr>
        <w:t>slowOpThresholdMs polju.</w:t>
      </w:r>
    </w:p>
    <w:p w:rsidR="00257BEF" w:rsidRDefault="009F0CBB" w:rsidP="00257BEF">
      <w:pPr>
        <w:keepNext/>
        <w:shd w:val="clear" w:color="auto" w:fill="FFFFFF"/>
        <w:spacing w:after="0"/>
      </w:pPr>
      <w:r>
        <w:rPr>
          <w:noProof/>
        </w:rPr>
        <w:lastRenderedPageBreak/>
        <w:drawing>
          <wp:inline distT="0" distB="0" distL="0" distR="0">
            <wp:extent cx="1933333" cy="495238"/>
            <wp:effectExtent l="19050" t="0" r="0" b="0"/>
            <wp:docPr id="85" name="Picture 84" descr="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49"/>
                    <a:stretch>
                      <a:fillRect/>
                    </a:stretch>
                  </pic:blipFill>
                  <pic:spPr>
                    <a:xfrm>
                      <a:off x="0" y="0"/>
                      <a:ext cx="1933333" cy="495238"/>
                    </a:xfrm>
                    <a:prstGeom prst="rect">
                      <a:avLst/>
                    </a:prstGeom>
                  </pic:spPr>
                </pic:pic>
              </a:graphicData>
            </a:graphic>
          </wp:inline>
        </w:drawing>
      </w:r>
    </w:p>
    <w:p w:rsidR="00510855" w:rsidRPr="00737EDC" w:rsidRDefault="00A458BD" w:rsidP="00257BEF">
      <w:pPr>
        <w:pStyle w:val="Caption"/>
        <w:rPr>
          <w:szCs w:val="24"/>
          <w:shd w:val="clear" w:color="auto" w:fill="FFFFFF"/>
          <w:lang w:val="de-DE"/>
        </w:rPr>
      </w:pPr>
      <w:r>
        <w:t>Slika 40</w:t>
      </w:r>
    </w:p>
    <w:p w:rsidR="002E440D" w:rsidRDefault="002E440D" w:rsidP="002E440D">
      <w:pPr>
        <w:rPr>
          <w:lang w:val="de-DE"/>
        </w:rPr>
      </w:pPr>
    </w:p>
    <w:p w:rsidR="002B7EF6" w:rsidRDefault="002B7EF6" w:rsidP="002B7EF6">
      <w:pPr>
        <w:pStyle w:val="Heading2"/>
        <w:numPr>
          <w:ilvl w:val="1"/>
          <w:numId w:val="5"/>
        </w:numPr>
        <w:rPr>
          <w:lang w:val="de-DE"/>
        </w:rPr>
      </w:pPr>
      <w:bookmarkStart w:id="40" w:name="_Toc83080917"/>
      <w:r>
        <w:rPr>
          <w:lang w:val="de-DE"/>
        </w:rPr>
        <w:t>Druge analitičke metode</w:t>
      </w:r>
      <w:bookmarkEnd w:id="40"/>
    </w:p>
    <w:p w:rsidR="002B7EF6" w:rsidRDefault="002B7EF6" w:rsidP="002B7EF6">
      <w:pPr>
        <w:rPr>
          <w:lang w:val="de-DE"/>
        </w:rPr>
      </w:pPr>
    </w:p>
    <w:p w:rsidR="002B7EF6" w:rsidRDefault="002B7EF6" w:rsidP="002B7EF6">
      <w:r w:rsidRPr="002B7EF6">
        <w:t xml:space="preserve">MongoDB </w:t>
      </w:r>
      <w:r>
        <w:t>nudi</w:t>
      </w:r>
      <w:r w:rsidRPr="002B7EF6">
        <w:t xml:space="preserve"> explain() f</w:t>
      </w:r>
      <w:r>
        <w:t>unkciju, koja pruža detaljan postupak za trenutni operator. Razmotrimo sledeću naredbu:</w:t>
      </w:r>
    </w:p>
    <w:p w:rsidR="002B7EF6" w:rsidRPr="00C37602" w:rsidRDefault="002B7EF6" w:rsidP="002B7EF6">
      <w:pPr>
        <w:shd w:val="clear" w:color="auto" w:fill="FFFFFF"/>
        <w:spacing w:after="0"/>
        <w:rPr>
          <w:rFonts w:eastAsia="Times New Roman" w:cs="Times New Roman"/>
          <w:color w:val="0000FF"/>
          <w:szCs w:val="24"/>
        </w:rPr>
      </w:pPr>
      <w:r w:rsidRPr="00C37602">
        <w:rPr>
          <w:rFonts w:eastAsia="Times New Roman" w:cs="Times New Roman"/>
          <w:bCs/>
          <w:color w:val="0000FF"/>
          <w:szCs w:val="24"/>
        </w:rPr>
        <w:t>db.testcollection.find().sort({x: -1}).explain() </w:t>
      </w:r>
      <w:r w:rsidRPr="00C37602">
        <w:rPr>
          <w:rFonts w:eastAsia="Times New Roman" w:cs="Times New Roman"/>
          <w:color w:val="0000FF"/>
          <w:szCs w:val="24"/>
        </w:rPr>
        <w:t> </w:t>
      </w:r>
    </w:p>
    <w:p w:rsidR="002B7EF6" w:rsidRPr="002B7EF6" w:rsidRDefault="002B7EF6" w:rsidP="002B7EF6">
      <w:pPr>
        <w:shd w:val="clear" w:color="auto" w:fill="FFFFFF"/>
        <w:spacing w:after="0"/>
        <w:rPr>
          <w:rFonts w:eastAsia="Times New Roman" w:cs="Times New Roman"/>
          <w:szCs w:val="24"/>
        </w:rPr>
      </w:pPr>
    </w:p>
    <w:p w:rsidR="002B7EF6" w:rsidRDefault="002B7EF6" w:rsidP="002B7EF6">
      <w:r>
        <w:t xml:space="preserve">Ova naredba </w:t>
      </w:r>
      <w:r w:rsidR="002D1840">
        <w:t>izvršava operator pronalaženja i</w:t>
      </w:r>
      <w:r>
        <w:t xml:space="preserve"> sortira zapise u silaznom poretku na osnovu polja x. Izlaz funkcije sadrži, između ostalog, broj pogođenih zapisa, vreme provedeno za izvršavanje operatora u milisekundama, logičku vrednost o tome da li su vraćena polja već indeksirana…</w:t>
      </w:r>
      <w:r w:rsidRPr="002B7EF6">
        <w:t xml:space="preserve"> </w:t>
      </w:r>
      <w:r>
        <w:t>Izlaz koji vraća funkcija se prijazuje u JSON formatu.</w:t>
      </w:r>
    </w:p>
    <w:p w:rsidR="00613514" w:rsidRDefault="00613514" w:rsidP="002B7EF6">
      <w:pPr>
        <w:rPr>
          <w:rStyle w:val="textline"/>
          <w:szCs w:val="24"/>
          <w:shd w:val="clear" w:color="auto" w:fill="FFFFFF"/>
        </w:rPr>
      </w:pPr>
      <w:r w:rsidRPr="00613514">
        <w:t>Dalje, MongoDB pruža mogućnost programerima da dobiju izveštaj o teku</w:t>
      </w:r>
      <w:r>
        <w:t xml:space="preserve">ćim operacijama pomoću funkcije </w:t>
      </w:r>
      <w:r w:rsidRPr="00C37602">
        <w:rPr>
          <w:rStyle w:val="textline"/>
          <w:color w:val="0000FF"/>
          <w:szCs w:val="24"/>
          <w:shd w:val="clear" w:color="auto" w:fill="FFFFFF"/>
        </w:rPr>
        <w:t>db.currentOp()</w:t>
      </w:r>
      <w:r w:rsidR="00C37602">
        <w:rPr>
          <w:rStyle w:val="textline"/>
          <w:szCs w:val="24"/>
          <w:shd w:val="clear" w:color="auto" w:fill="FFFFFF"/>
        </w:rPr>
        <w:t xml:space="preserve">. </w:t>
      </w:r>
      <w:r>
        <w:rPr>
          <w:rStyle w:val="textline"/>
          <w:szCs w:val="24"/>
          <w:shd w:val="clear" w:color="auto" w:fill="FFFFFF"/>
        </w:rPr>
        <w:t>Ova funkcija prihvata jedan opcioni logički parametar koji određuje režim detaljnosti funkcije.</w:t>
      </w:r>
    </w:p>
    <w:p w:rsidR="00613514" w:rsidRDefault="00613514" w:rsidP="002B7EF6"/>
    <w:p w:rsidR="00613514" w:rsidRDefault="00613514" w:rsidP="00613514">
      <w:pPr>
        <w:pStyle w:val="Heading2"/>
        <w:numPr>
          <w:ilvl w:val="1"/>
          <w:numId w:val="5"/>
        </w:numPr>
      </w:pPr>
      <w:bookmarkStart w:id="41" w:name="_Toc83080918"/>
      <w:r>
        <w:t>Uvođenje indeksa</w:t>
      </w:r>
      <w:bookmarkEnd w:id="41"/>
    </w:p>
    <w:p w:rsidR="00E02850" w:rsidRDefault="00E02850" w:rsidP="00E02850"/>
    <w:p w:rsidR="00E02850" w:rsidRDefault="00E02850" w:rsidP="00E02850">
      <w:r w:rsidRPr="00E02850">
        <w:t>Radi p</w:t>
      </w:r>
      <w:r w:rsidR="002D1840">
        <w:t>o</w:t>
      </w:r>
      <w:r w:rsidRPr="00E02850">
        <w:t>b</w:t>
      </w:r>
      <w:r w:rsidR="002D1840">
        <w:t>o</w:t>
      </w:r>
      <w:r w:rsidRPr="00E02850">
        <w:t>ljšanja performansi baze podataka mogu se koristiti indek</w:t>
      </w:r>
      <w:r>
        <w:t>si za kategorizaciju zapisa. Uvođenjem indeksa upiti za čitanje/pisanje se mogu izvršiti brže nego ranije.</w:t>
      </w:r>
    </w:p>
    <w:p w:rsidR="00E02850" w:rsidRDefault="00E02850" w:rsidP="00E02850">
      <w:r>
        <w:t xml:space="preserve">Ako se često radi sa nekim poljima iz kolekcije, preporučuje se definisanje indeksa za njih kako bi se poboljšale performance. </w:t>
      </w:r>
      <w:r w:rsidRPr="00E02850">
        <w:t>Na primer, ako se često vrši sortiranje na osnovu određ</w:t>
      </w:r>
      <w:r>
        <w:t>enog polja, preporučljivo je napraviti indeks nad</w:t>
      </w:r>
      <w:r w:rsidR="002D1840">
        <w:t xml:space="preserve"> </w:t>
      </w:r>
      <w:r>
        <w:t>tim poljem kako bi mehanizam baze podatak</w:t>
      </w:r>
      <w:r w:rsidR="002D1840">
        <w:t>a</w:t>
      </w:r>
      <w:r>
        <w:t xml:space="preserve"> mogao brže da izvrši upit. </w:t>
      </w:r>
    </w:p>
    <w:p w:rsidR="00E02850" w:rsidRDefault="00E02850" w:rsidP="00E02850">
      <w:r w:rsidRPr="00E02850">
        <w:t>Za definisanje indeksa za određeno polje, na primer za polje naslova kolekcije ve</w:t>
      </w:r>
      <w:r>
        <w:t>sti, može se koristiti sledeća naredba:</w:t>
      </w:r>
    </w:p>
    <w:p w:rsidR="00E02850" w:rsidRPr="00C37602" w:rsidRDefault="00E02850" w:rsidP="00E02850">
      <w:pPr>
        <w:rPr>
          <w:color w:val="0000FF"/>
        </w:rPr>
      </w:pPr>
      <w:r w:rsidRPr="00C37602">
        <w:rPr>
          <w:rFonts w:eastAsia="Times New Roman" w:cs="Times New Roman"/>
          <w:bCs/>
          <w:color w:val="0000FF"/>
          <w:szCs w:val="24"/>
        </w:rPr>
        <w:t>db.news.ensureIndex({ title: 1 }) </w:t>
      </w:r>
      <w:r w:rsidRPr="00C37602">
        <w:rPr>
          <w:rFonts w:eastAsia="Times New Roman" w:cs="Times New Roman"/>
          <w:color w:val="0000FF"/>
          <w:szCs w:val="24"/>
        </w:rPr>
        <w:t> </w:t>
      </w:r>
    </w:p>
    <w:p w:rsidR="00E02850" w:rsidRDefault="00E02850" w:rsidP="00E02850">
      <w:r w:rsidRPr="00E02850">
        <w:t>Nakon kreiranja indeksa, ako se izda sledeća nar</w:t>
      </w:r>
      <w:r>
        <w:t>edba, rezultat će se dobiti brže nego ranije:</w:t>
      </w:r>
    </w:p>
    <w:p w:rsidR="00E02850" w:rsidRPr="00C37602" w:rsidRDefault="00E02850" w:rsidP="00E02850">
      <w:pPr>
        <w:shd w:val="clear" w:color="auto" w:fill="FFFFFF"/>
        <w:spacing w:after="0"/>
        <w:rPr>
          <w:rFonts w:eastAsia="Times New Roman" w:cs="Times New Roman"/>
          <w:color w:val="0000FF"/>
          <w:szCs w:val="24"/>
        </w:rPr>
      </w:pPr>
      <w:r w:rsidRPr="00C37602">
        <w:rPr>
          <w:rFonts w:eastAsia="Times New Roman" w:cs="Times New Roman"/>
          <w:bCs/>
          <w:color w:val="0000FF"/>
          <w:szCs w:val="24"/>
        </w:rPr>
        <w:lastRenderedPageBreak/>
        <w:t>db.news.find().sort({ title: -1 })</w:t>
      </w:r>
    </w:p>
    <w:p w:rsidR="00E02850" w:rsidRPr="00E02850" w:rsidRDefault="00E02850" w:rsidP="00E02850"/>
    <w:p w:rsidR="00613514" w:rsidRDefault="00E02850" w:rsidP="00E02850">
      <w:pPr>
        <w:pStyle w:val="Heading2"/>
        <w:numPr>
          <w:ilvl w:val="1"/>
          <w:numId w:val="5"/>
        </w:numPr>
      </w:pPr>
      <w:bookmarkStart w:id="42" w:name="_Toc83080919"/>
      <w:r>
        <w:t>Korišćenje projekcije</w:t>
      </w:r>
      <w:bookmarkEnd w:id="42"/>
    </w:p>
    <w:p w:rsidR="00E02850" w:rsidRDefault="00E02850" w:rsidP="00E02850"/>
    <w:p w:rsidR="00E02850" w:rsidRPr="00F37E8C" w:rsidRDefault="00F37E8C" w:rsidP="00E02850">
      <w:r w:rsidRPr="00F37E8C">
        <w:t xml:space="preserve">Još jedan pristup za </w:t>
      </w:r>
      <w:r>
        <w:t>brže izvršavanje upita u MongoDB bazi podataka je korišćenje funkcije projekcije. Projekcijom se ograničava izlaz b</w:t>
      </w:r>
      <w:r w:rsidR="00A77F1C">
        <w:t>aze podataka na određena polja i</w:t>
      </w:r>
      <w:r>
        <w:t xml:space="preserve"> suvišni podaci se ukljanjaju iz rezultata. </w:t>
      </w:r>
      <w:r w:rsidRPr="00F37E8C">
        <w:t>Rezultat je zahvaljujući tome man</w:t>
      </w:r>
      <w:r w:rsidR="00A77F1C">
        <w:t>ji i</w:t>
      </w:r>
      <w:r w:rsidRPr="00F37E8C">
        <w:t xml:space="preserve"> klijent dobija rezlutat brže nego</w:t>
      </w:r>
      <w:r>
        <w:t xml:space="preserve"> ranije. </w:t>
      </w:r>
    </w:p>
    <w:p w:rsidR="00F37E8C" w:rsidRDefault="00F37E8C" w:rsidP="00E02850">
      <w:r>
        <w:t>Sledi primer</w:t>
      </w:r>
      <w:r w:rsidRPr="00F37E8C">
        <w:t xml:space="preserve"> naredbe koje vraća zapise koje za polje x imaj</w:t>
      </w:r>
      <w:r w:rsidR="00A77F1C">
        <w:t>u vrednost veću od 500 i</w:t>
      </w:r>
      <w:r>
        <w:t xml:space="preserve"> gde je polje _id isključeno iz rezultata:</w:t>
      </w:r>
    </w:p>
    <w:p w:rsidR="00E02850" w:rsidRPr="000F51BE" w:rsidRDefault="00F37E8C" w:rsidP="00E02850">
      <w:pPr>
        <w:rPr>
          <w:rFonts w:eastAsia="Times New Roman" w:cs="Times New Roman"/>
          <w:color w:val="0000FF"/>
          <w:szCs w:val="24"/>
        </w:rPr>
      </w:pPr>
      <w:r w:rsidRPr="000F51BE">
        <w:rPr>
          <w:color w:val="0000FF"/>
        </w:rPr>
        <w:t xml:space="preserve"> </w:t>
      </w:r>
      <w:r w:rsidRPr="000F51BE">
        <w:rPr>
          <w:rFonts w:eastAsia="Times New Roman" w:cs="Times New Roman"/>
          <w:bCs/>
          <w:color w:val="0000FF"/>
          <w:szCs w:val="24"/>
        </w:rPr>
        <w:t>db.testcollection.find({ x: {$gt: 500} }, {x: 1, _id:0}) </w:t>
      </w:r>
      <w:r w:rsidRPr="000F51BE">
        <w:rPr>
          <w:rFonts w:eastAsia="Times New Roman" w:cs="Times New Roman"/>
          <w:color w:val="0000FF"/>
          <w:szCs w:val="24"/>
        </w:rPr>
        <w:t> </w:t>
      </w:r>
    </w:p>
    <w:p w:rsidR="00F37E8C" w:rsidRPr="00F37E8C" w:rsidRDefault="00F37E8C" w:rsidP="00E02850">
      <w:r w:rsidRPr="00F37E8C">
        <w:rPr>
          <w:rFonts w:eastAsia="Times New Roman" w:cs="Times New Roman"/>
          <w:szCs w:val="24"/>
        </w:rPr>
        <w:t>Treba napomenuti da prenošenje vrednosti 0 na opciju proj</w:t>
      </w:r>
      <w:r>
        <w:rPr>
          <w:rFonts w:eastAsia="Times New Roman" w:cs="Times New Roman"/>
          <w:szCs w:val="24"/>
        </w:rPr>
        <w:t>ekcije isključuje polje iz konačnog rezlutata, a 1 ga uključuje.</w:t>
      </w:r>
    </w:p>
    <w:p w:rsidR="00E02850" w:rsidRDefault="00E02850" w:rsidP="00E02850"/>
    <w:p w:rsidR="00D41825" w:rsidRDefault="00F37E8C" w:rsidP="00F37E8C">
      <w:pPr>
        <w:pStyle w:val="Heading2"/>
        <w:numPr>
          <w:ilvl w:val="1"/>
          <w:numId w:val="5"/>
        </w:numPr>
      </w:pPr>
      <w:bookmarkStart w:id="43" w:name="_Toc83080920"/>
      <w:r>
        <w:t>Ograničavanje broja vraćenih zapisa</w:t>
      </w:r>
      <w:bookmarkEnd w:id="43"/>
    </w:p>
    <w:p w:rsidR="00D41825" w:rsidRDefault="00D41825" w:rsidP="00D41825"/>
    <w:p w:rsidR="00D41825" w:rsidRDefault="00D41825" w:rsidP="00D41825">
      <w:r w:rsidRPr="00D41825">
        <w:t>Još jedan trik za poboljšanje performansi operacija je ograničav</w:t>
      </w:r>
      <w:r>
        <w:t xml:space="preserve">anje broja zapisa. Naime, mehanizan vraća samo podskup svih zapisa </w:t>
      </w:r>
      <w:r w:rsidR="007971B0">
        <w:t>i</w:t>
      </w:r>
      <w:r w:rsidR="00D60EE8">
        <w:t xml:space="preserve"> klijent preuzima manji deo podataka. </w:t>
      </w:r>
    </w:p>
    <w:p w:rsidR="00D60EE8" w:rsidRDefault="00D60EE8" w:rsidP="00D41825">
      <w:r w:rsidRPr="00D60EE8">
        <w:t>Da bi se ograničio broj vraćenih stavki koristi se funkcija limit(), kao</w:t>
      </w:r>
      <w:r>
        <w:t xml:space="preserve"> što je prikazano ispod:</w:t>
      </w:r>
    </w:p>
    <w:p w:rsidR="00D41825" w:rsidRPr="000F51BE" w:rsidRDefault="00D41825" w:rsidP="00D41825">
      <w:pPr>
        <w:rPr>
          <w:color w:val="0000FF"/>
          <w:szCs w:val="24"/>
          <w:shd w:val="clear" w:color="auto" w:fill="FFFFFF"/>
        </w:rPr>
      </w:pPr>
      <w:r w:rsidRPr="000F51BE">
        <w:rPr>
          <w:rStyle w:val="textline"/>
          <w:color w:val="0000FF"/>
          <w:szCs w:val="24"/>
          <w:shd w:val="clear" w:color="auto" w:fill="FFFFFF"/>
        </w:rPr>
        <w:t>db.testcollection.find().limit(2) </w:t>
      </w:r>
      <w:r w:rsidRPr="000F51BE">
        <w:rPr>
          <w:color w:val="0000FF"/>
          <w:szCs w:val="24"/>
          <w:shd w:val="clear" w:color="auto" w:fill="FFFFFF"/>
        </w:rPr>
        <w:t> </w:t>
      </w:r>
    </w:p>
    <w:p w:rsidR="00F37E8C" w:rsidRDefault="00F37E8C" w:rsidP="00F37E8C"/>
    <w:p w:rsidR="00D60EE8" w:rsidRDefault="00D60EE8" w:rsidP="00D60EE8">
      <w:pPr>
        <w:pStyle w:val="Heading2"/>
        <w:numPr>
          <w:ilvl w:val="1"/>
          <w:numId w:val="5"/>
        </w:numPr>
      </w:pPr>
      <w:bookmarkStart w:id="44" w:name="_Toc83080921"/>
      <w:r>
        <w:t>Poboljšanja na nivou hardvera</w:t>
      </w:r>
      <w:bookmarkEnd w:id="44"/>
    </w:p>
    <w:p w:rsidR="00D60EE8" w:rsidRDefault="00D60EE8" w:rsidP="00D60EE8"/>
    <w:p w:rsidR="007130C7" w:rsidRDefault="00D60EE8" w:rsidP="00D60EE8">
      <w:r w:rsidRPr="00D60EE8">
        <w:t>Promena hardvera mašine radi poboljšanja performansi baze podataka je uobičajen obr</w:t>
      </w:r>
      <w:r>
        <w:t>azac među a</w:t>
      </w:r>
      <w:r w:rsidR="000F51BE">
        <w:t>dministratorima baze podataka. Na primer, k</w:t>
      </w:r>
      <w:r w:rsidRPr="00D60EE8">
        <w:t>orišćenje S</w:t>
      </w:r>
      <w:r>
        <w:t xml:space="preserve">SD diska može poboljšati performance čitanja/pisanja. Takođe, za mongod procese je neophodno da mašina ima dovoljno RAM memorije. </w:t>
      </w:r>
      <w:r w:rsidRPr="00D60EE8">
        <w:t>Ako nema dovoljno RAM-a na jednom server</w:t>
      </w:r>
      <w:r w:rsidR="000F51BE">
        <w:t>u</w:t>
      </w:r>
      <w:r w:rsidRPr="00D60EE8">
        <w:t xml:space="preserve">, koriste se klaster rešenja </w:t>
      </w:r>
      <w:r w:rsidR="007130C7">
        <w:t>i</w:t>
      </w:r>
      <w:r>
        <w:t xml:space="preserve"> RAM kapaciteti svih mašina uključenih u klaster.</w:t>
      </w:r>
    </w:p>
    <w:p w:rsidR="007130C7" w:rsidRDefault="007130C7" w:rsidP="00D60EE8"/>
    <w:p w:rsidR="00FE10D5" w:rsidRDefault="0082635F" w:rsidP="00FE10D5">
      <w:pPr>
        <w:pStyle w:val="Heading1"/>
        <w:numPr>
          <w:ilvl w:val="0"/>
          <w:numId w:val="5"/>
        </w:numPr>
      </w:pPr>
      <w:r>
        <w:lastRenderedPageBreak/>
        <w:t xml:space="preserve"> </w:t>
      </w:r>
      <w:bookmarkStart w:id="45" w:name="_Toc83080922"/>
      <w:r>
        <w:t>Migracija instanci</w:t>
      </w:r>
      <w:r w:rsidR="00FE10D5">
        <w:t xml:space="preserve"> i smanjenje zastoja</w:t>
      </w:r>
      <w:bookmarkEnd w:id="45"/>
    </w:p>
    <w:p w:rsidR="00FE10D5" w:rsidRDefault="00FE10D5" w:rsidP="00FE10D5"/>
    <w:p w:rsidR="00927748" w:rsidRDefault="00927748" w:rsidP="00FE10D5">
      <w:r>
        <w:t>Migracija MongoDB instance na drugu mašinu je česta situacija sa kojom se administratori suočavaju.</w:t>
      </w:r>
    </w:p>
    <w:p w:rsidR="00753D55" w:rsidRDefault="00753D55" w:rsidP="00970AC6">
      <w:pPr>
        <w:rPr>
          <w:shd w:val="clear" w:color="auto" w:fill="FFFFFF"/>
        </w:rPr>
      </w:pPr>
      <w:r w:rsidRPr="00927748">
        <w:rPr>
          <w:shd w:val="clear" w:color="auto" w:fill="FFFFFF"/>
        </w:rPr>
        <w:t>Uobičajeni metod premeštanja instance je instaliranje mehanizma baze podataka na novi server, kopiranje putanj</w:t>
      </w:r>
      <w:r>
        <w:rPr>
          <w:shd w:val="clear" w:color="auto" w:fill="FFFFFF"/>
        </w:rPr>
        <w:t xml:space="preserve">e baze podataka sa postojećeg servera na novi server, a zatim pokretanje nove instance. </w:t>
      </w:r>
    </w:p>
    <w:p w:rsidR="00753D55" w:rsidRPr="00970AC6" w:rsidRDefault="00753D55" w:rsidP="00970AC6">
      <w:pPr>
        <w:rPr>
          <w:shd w:val="clear" w:color="auto" w:fill="FFFFFF"/>
        </w:rPr>
      </w:pPr>
      <w:r>
        <w:rPr>
          <w:shd w:val="clear" w:color="auto" w:fill="FFFFFF"/>
        </w:rPr>
        <w:t>Međutim, u toku migracije može doći do zastoja jer klijenti ne mogu obavljati operacije pisa</w:t>
      </w:r>
      <w:r w:rsidR="00245E12">
        <w:rPr>
          <w:shd w:val="clear" w:color="auto" w:fill="FFFFFF"/>
        </w:rPr>
        <w:t>nja. MongoDB uvodi red čekanja i</w:t>
      </w:r>
      <w:r>
        <w:rPr>
          <w:shd w:val="clear" w:color="auto" w:fill="FFFFFF"/>
        </w:rPr>
        <w:t xml:space="preserve"> stavlja operacije pisanja u red ako </w:t>
      </w:r>
      <w:r w:rsidR="00245E12">
        <w:rPr>
          <w:shd w:val="clear" w:color="auto" w:fill="FFFFFF"/>
        </w:rPr>
        <w:t xml:space="preserve">su suočene sa greškom, i </w:t>
      </w:r>
      <w:r>
        <w:rPr>
          <w:shd w:val="clear" w:color="auto" w:fill="FFFFFF"/>
        </w:rPr>
        <w:t>pokušava da ih upiše u bazu u određenim vreme</w:t>
      </w:r>
      <w:r w:rsidR="00245E12">
        <w:rPr>
          <w:shd w:val="clear" w:color="auto" w:fill="FFFFFF"/>
        </w:rPr>
        <w:t>nskim intervalima. Red čekanja i odnos između klijenata i</w:t>
      </w:r>
      <w:r>
        <w:rPr>
          <w:shd w:val="clear" w:color="auto" w:fill="FFFFFF"/>
        </w:rPr>
        <w:t xml:space="preserve"> Mong</w:t>
      </w:r>
      <w:r w:rsidR="00245E12">
        <w:rPr>
          <w:shd w:val="clear" w:color="auto" w:fill="FFFFFF"/>
        </w:rPr>
        <w:t>oD</w:t>
      </w:r>
      <w:r w:rsidR="00970AC6">
        <w:rPr>
          <w:shd w:val="clear" w:color="auto" w:fill="FFFFFF"/>
        </w:rPr>
        <w:t>B mašine prikazan je na slici 41</w:t>
      </w:r>
      <w:r w:rsidR="00245E12">
        <w:rPr>
          <w:shd w:val="clear" w:color="auto" w:fill="FFFFFF"/>
        </w:rPr>
        <w:t>.</w:t>
      </w:r>
    </w:p>
    <w:p w:rsidR="00245E12" w:rsidRDefault="009F0CBB" w:rsidP="00245E12">
      <w:pPr>
        <w:keepNext/>
        <w:shd w:val="clear" w:color="auto" w:fill="FFFFFF"/>
        <w:spacing w:after="0"/>
      </w:pPr>
      <w:r>
        <w:rPr>
          <w:noProof/>
        </w:rPr>
        <w:drawing>
          <wp:inline distT="0" distB="0" distL="0" distR="0">
            <wp:extent cx="1914286" cy="2495238"/>
            <wp:effectExtent l="19050" t="0" r="0" b="0"/>
            <wp:docPr id="86" name="Picture 85" descr="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50"/>
                    <a:stretch>
                      <a:fillRect/>
                    </a:stretch>
                  </pic:blipFill>
                  <pic:spPr>
                    <a:xfrm>
                      <a:off x="0" y="0"/>
                      <a:ext cx="1914286" cy="2495238"/>
                    </a:xfrm>
                    <a:prstGeom prst="rect">
                      <a:avLst/>
                    </a:prstGeom>
                  </pic:spPr>
                </pic:pic>
              </a:graphicData>
            </a:graphic>
          </wp:inline>
        </w:drawing>
      </w:r>
    </w:p>
    <w:p w:rsidR="00FE10D5" w:rsidRPr="00245E12" w:rsidRDefault="00970AC6" w:rsidP="00245E12">
      <w:pPr>
        <w:pStyle w:val="Caption"/>
        <w:rPr>
          <w:szCs w:val="24"/>
          <w:shd w:val="clear" w:color="auto" w:fill="FFFFFF"/>
        </w:rPr>
      </w:pPr>
      <w:r>
        <w:t>Slika 41</w:t>
      </w:r>
      <w:r w:rsidR="00245E12">
        <w:t>: Red čekanja</w:t>
      </w:r>
    </w:p>
    <w:p w:rsidR="00FE10D5" w:rsidRPr="006D0609" w:rsidRDefault="002E1943" w:rsidP="002E1943">
      <w:r>
        <w:t>Pomo</w:t>
      </w:r>
      <w:r w:rsidRPr="006D0609">
        <w:t>ć</w:t>
      </w:r>
      <w:r>
        <w:t>u</w:t>
      </w:r>
      <w:r w:rsidR="00753D55" w:rsidRPr="006D0609">
        <w:t xml:space="preserve"> </w:t>
      </w:r>
      <w:r w:rsidR="00753D55">
        <w:t>funkcije</w:t>
      </w:r>
      <w:r w:rsidR="00753D55" w:rsidRPr="006D0609">
        <w:t xml:space="preserve"> </w:t>
      </w:r>
      <w:r w:rsidR="00753D55">
        <w:t>slaveOk</w:t>
      </w:r>
      <w:r w:rsidR="00753D55" w:rsidRPr="006D0609">
        <w:t>(</w:t>
      </w:r>
      <w:r w:rsidR="00753D55">
        <w:t>true</w:t>
      </w:r>
      <w:r w:rsidR="00753D55" w:rsidRPr="006D0609">
        <w:t xml:space="preserve">) </w:t>
      </w:r>
      <w:r>
        <w:t>omogu</w:t>
      </w:r>
      <w:r w:rsidRPr="006D0609">
        <w:t>ć</w:t>
      </w:r>
      <w:r>
        <w:t>ava</w:t>
      </w:r>
      <w:r w:rsidRPr="006D0609">
        <w:t xml:space="preserve"> </w:t>
      </w:r>
      <w:r>
        <w:t>se</w:t>
      </w:r>
      <w:r w:rsidR="00753D55" w:rsidRPr="006D0609">
        <w:t xml:space="preserve"> </w:t>
      </w:r>
      <w:r w:rsidR="00753D55">
        <w:t>da</w:t>
      </w:r>
      <w:r w:rsidR="00753D55" w:rsidRPr="006D0609">
        <w:t xml:space="preserve"> </w:t>
      </w:r>
      <w:r>
        <w:t>se</w:t>
      </w:r>
      <w:r w:rsidRPr="006D0609">
        <w:t xml:space="preserve"> </w:t>
      </w:r>
      <w:r>
        <w:t>operacije</w:t>
      </w:r>
      <w:r w:rsidRPr="006D0609">
        <w:t xml:space="preserve"> č</w:t>
      </w:r>
      <w:r>
        <w:t>itanja</w:t>
      </w:r>
      <w:r w:rsidRPr="006D0609">
        <w:t xml:space="preserve"> </w:t>
      </w:r>
      <w:r>
        <w:t>usmeravaju</w:t>
      </w:r>
      <w:r w:rsidRPr="006D0609">
        <w:t xml:space="preserve"> </w:t>
      </w:r>
      <w:r>
        <w:t>na</w:t>
      </w:r>
      <w:r w:rsidRPr="006D0609">
        <w:t xml:space="preserve"> </w:t>
      </w:r>
      <w:r>
        <w:t>sekundarne</w:t>
      </w:r>
      <w:r w:rsidRPr="006D0609">
        <w:t xml:space="preserve"> č</w:t>
      </w:r>
      <w:r>
        <w:t>lanove</w:t>
      </w:r>
      <w:r w:rsidRPr="006D0609">
        <w:t xml:space="preserve"> </w:t>
      </w:r>
      <w:r>
        <w:t>kako</w:t>
      </w:r>
      <w:r w:rsidRPr="006D0609">
        <w:t xml:space="preserve"> </w:t>
      </w:r>
      <w:r>
        <w:t>bi</w:t>
      </w:r>
      <w:r w:rsidRPr="006D0609">
        <w:t xml:space="preserve"> </w:t>
      </w:r>
      <w:r>
        <w:t>baza</w:t>
      </w:r>
      <w:r w:rsidRPr="006D0609">
        <w:t xml:space="preserve"> </w:t>
      </w:r>
      <w:r>
        <w:t>podataka</w:t>
      </w:r>
      <w:r w:rsidRPr="006D0609">
        <w:t xml:space="preserve"> </w:t>
      </w:r>
      <w:r>
        <w:t>tokom</w:t>
      </w:r>
      <w:r w:rsidRPr="006D0609">
        <w:t xml:space="preserve"> </w:t>
      </w:r>
      <w:r>
        <w:t>migracije</w:t>
      </w:r>
      <w:r w:rsidRPr="006D0609">
        <w:t xml:space="preserve"> </w:t>
      </w:r>
      <w:r>
        <w:t>funkcionisala</w:t>
      </w:r>
      <w:r w:rsidRPr="006D0609">
        <w:t xml:space="preserve"> </w:t>
      </w:r>
      <w:r>
        <w:t>bez</w:t>
      </w:r>
      <w:r w:rsidRPr="006D0609">
        <w:t xml:space="preserve"> </w:t>
      </w:r>
      <w:r>
        <w:t>zastoja</w:t>
      </w:r>
      <w:r w:rsidRPr="006D0609">
        <w:t>.</w:t>
      </w:r>
    </w:p>
    <w:p w:rsidR="006D0609" w:rsidRPr="006D0609" w:rsidRDefault="002E1943" w:rsidP="002E1943">
      <w:r>
        <w:t>Detalji</w:t>
      </w:r>
      <w:r w:rsidRPr="006D0609">
        <w:t xml:space="preserve"> </w:t>
      </w:r>
      <w:r w:rsidR="006D0609">
        <w:t>procesa</w:t>
      </w:r>
      <w:r w:rsidR="006D0609" w:rsidRPr="006D0609">
        <w:t xml:space="preserve"> </w:t>
      </w:r>
      <w:r w:rsidR="006D0609">
        <w:t>migracije</w:t>
      </w:r>
      <w:r w:rsidR="006D0609" w:rsidRPr="006D0609">
        <w:t xml:space="preserve"> </w:t>
      </w:r>
      <w:r w:rsidR="006D0609">
        <w:t>instanci</w:t>
      </w:r>
      <w:r w:rsidR="006D0609" w:rsidRPr="006D0609">
        <w:t xml:space="preserve"> </w:t>
      </w:r>
      <w:r w:rsidR="008030D6">
        <w:t>i</w:t>
      </w:r>
      <w:r w:rsidR="006D0609" w:rsidRPr="006D0609">
        <w:t xml:space="preserve"> </w:t>
      </w:r>
      <w:r w:rsidR="006D0609">
        <w:t>re</w:t>
      </w:r>
      <w:r w:rsidR="006D0609" w:rsidRPr="006D0609">
        <w:t>š</w:t>
      </w:r>
      <w:r w:rsidR="006D0609">
        <w:t>enja</w:t>
      </w:r>
      <w:r w:rsidR="006D0609" w:rsidRPr="006D0609">
        <w:t xml:space="preserve"> </w:t>
      </w:r>
      <w:r w:rsidR="006D0609">
        <w:t>problema</w:t>
      </w:r>
      <w:r w:rsidR="006D0609" w:rsidRPr="006D0609">
        <w:t xml:space="preserve"> </w:t>
      </w:r>
      <w:r w:rsidR="006D0609">
        <w:t>zastoja</w:t>
      </w:r>
      <w:r w:rsidR="006D0609" w:rsidRPr="006D0609">
        <w:t xml:space="preserve"> </w:t>
      </w:r>
      <w:r w:rsidR="006D0609">
        <w:t>u</w:t>
      </w:r>
      <w:r w:rsidR="006D0609" w:rsidRPr="006D0609">
        <w:t xml:space="preserve"> </w:t>
      </w:r>
      <w:r w:rsidR="006D0609">
        <w:t>radu</w:t>
      </w:r>
      <w:r w:rsidR="006D0609" w:rsidRPr="006D0609">
        <w:t xml:space="preserve"> </w:t>
      </w:r>
      <w:r w:rsidR="006D0609">
        <w:t>koji</w:t>
      </w:r>
      <w:r w:rsidR="006D0609" w:rsidRPr="006D0609">
        <w:t xml:space="preserve"> </w:t>
      </w:r>
      <w:r w:rsidR="006D0609">
        <w:t>nastaje</w:t>
      </w:r>
      <w:r w:rsidR="006D0609" w:rsidRPr="006D0609">
        <w:t xml:space="preserve"> </w:t>
      </w:r>
      <w:r w:rsidR="006D0609">
        <w:t>prilikom</w:t>
      </w:r>
      <w:r w:rsidR="006D0609" w:rsidRPr="006D0609">
        <w:t xml:space="preserve"> </w:t>
      </w:r>
      <w:r w:rsidR="006D0609">
        <w:t>migracije instanci prevazilaze obim ovog rada.</w:t>
      </w:r>
    </w:p>
    <w:p w:rsidR="002E1943" w:rsidRDefault="002E1943" w:rsidP="002E1943"/>
    <w:p w:rsidR="006D0609" w:rsidRDefault="006D0609" w:rsidP="002E1943"/>
    <w:p w:rsidR="002E1943" w:rsidRDefault="006E02AC" w:rsidP="006E02AC">
      <w:pPr>
        <w:pStyle w:val="Heading1"/>
        <w:numPr>
          <w:ilvl w:val="0"/>
          <w:numId w:val="5"/>
        </w:numPr>
      </w:pPr>
      <w:r>
        <w:lastRenderedPageBreak/>
        <w:t xml:space="preserve"> </w:t>
      </w:r>
      <w:bookmarkStart w:id="46" w:name="_Toc83080923"/>
      <w:r>
        <w:t xml:space="preserve">Nadgledanje baze podataka i rešavanje problema </w:t>
      </w:r>
      <w:r w:rsidR="006C7DC6">
        <w:t>nad bazom podataka</w:t>
      </w:r>
      <w:bookmarkEnd w:id="46"/>
    </w:p>
    <w:p w:rsidR="00797C76" w:rsidRDefault="00797C76" w:rsidP="00797C76"/>
    <w:p w:rsidR="00797C76" w:rsidRDefault="00797C76" w:rsidP="00797C76">
      <w:r w:rsidRPr="00797C76">
        <w:t>Nadgledanje je jedan od kritičnih zadataka administracije baze pod</w:t>
      </w:r>
      <w:r>
        <w:t>ataka. Korišćenje ispravnih alata za nadzor mogu pomoći administratorima baza podataka da obezbede lako dostupan mehanizam baze podataka.</w:t>
      </w:r>
    </w:p>
    <w:p w:rsidR="00797C76" w:rsidRPr="005228BB" w:rsidRDefault="00797C76" w:rsidP="00797C76">
      <w:pPr>
        <w:rPr>
          <w:lang w:val="de-DE"/>
        </w:rPr>
      </w:pPr>
      <w:r>
        <w:t>Mongo</w:t>
      </w:r>
      <w:r w:rsidR="00347975">
        <w:t>DB ima mnogo alata za praćenje i</w:t>
      </w:r>
      <w:r>
        <w:t xml:space="preserve"> profilisanje. Za dobijanje izveštaja baze podataka u realnom vremenu ili za proveru trenutno pokrenutih operacija čitanja/pisanja, mogu se koristiti ugrađene konande ili uslužni programi. </w:t>
      </w:r>
      <w:r w:rsidRPr="005228BB">
        <w:rPr>
          <w:lang w:val="de-DE"/>
        </w:rPr>
        <w:t xml:space="preserve">S druge strane, </w:t>
      </w:r>
      <w:r w:rsidR="00821F78" w:rsidRPr="005228BB">
        <w:rPr>
          <w:lang w:val="de-DE"/>
        </w:rPr>
        <w:t>za dijagnostifikovanje baze podataka mogu se koristiti alati za profilisanje.</w:t>
      </w:r>
    </w:p>
    <w:p w:rsidR="00821F78" w:rsidRPr="005228BB" w:rsidRDefault="00821F78" w:rsidP="00797C76">
      <w:pPr>
        <w:rPr>
          <w:lang w:val="de-DE"/>
        </w:rPr>
      </w:pPr>
      <w:r w:rsidRPr="005228BB">
        <w:rPr>
          <w:lang w:val="de-DE"/>
        </w:rPr>
        <w:t xml:space="preserve">Takođe, postoji veliki broj alata za nadzor zasnovanih na internetu. </w:t>
      </w:r>
    </w:p>
    <w:p w:rsidR="00821F78" w:rsidRPr="005228BB" w:rsidRDefault="0024248E" w:rsidP="00797C76">
      <w:pPr>
        <w:rPr>
          <w:lang w:val="de-DE"/>
        </w:rPr>
      </w:pPr>
      <w:r>
        <w:rPr>
          <w:lang w:val="de-DE"/>
        </w:rPr>
        <w:t>Različite kategorije praćenja i</w:t>
      </w:r>
      <w:r w:rsidR="00821F78" w:rsidRPr="005228BB">
        <w:rPr>
          <w:lang w:val="de-DE"/>
        </w:rPr>
        <w:t xml:space="preserve"> dijagnostifikovanja baze</w:t>
      </w:r>
      <w:r w:rsidR="00347975">
        <w:rPr>
          <w:lang w:val="de-DE"/>
        </w:rPr>
        <w:t xml:space="preserve"> p</w:t>
      </w:r>
      <w:r w:rsidR="005E4E79">
        <w:rPr>
          <w:lang w:val="de-DE"/>
        </w:rPr>
        <w:t>odataka prikazane su na slici 42</w:t>
      </w:r>
      <w:r w:rsidR="00347975">
        <w:rPr>
          <w:lang w:val="de-DE"/>
        </w:rPr>
        <w:t>.</w:t>
      </w:r>
    </w:p>
    <w:p w:rsidR="0024248E" w:rsidRDefault="009F0CBB" w:rsidP="0024248E">
      <w:pPr>
        <w:keepNext/>
      </w:pPr>
      <w:r>
        <w:rPr>
          <w:noProof/>
        </w:rPr>
        <w:drawing>
          <wp:inline distT="0" distB="0" distL="0" distR="0">
            <wp:extent cx="1971429" cy="1904762"/>
            <wp:effectExtent l="19050" t="0" r="0" b="0"/>
            <wp:docPr id="87" name="Picture 86" descr="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PNG"/>
                    <pic:cNvPicPr/>
                  </pic:nvPicPr>
                  <pic:blipFill>
                    <a:blip r:embed="rId51"/>
                    <a:stretch>
                      <a:fillRect/>
                    </a:stretch>
                  </pic:blipFill>
                  <pic:spPr>
                    <a:xfrm>
                      <a:off x="0" y="0"/>
                      <a:ext cx="1971429" cy="1904762"/>
                    </a:xfrm>
                    <a:prstGeom prst="rect">
                      <a:avLst/>
                    </a:prstGeom>
                  </pic:spPr>
                </pic:pic>
              </a:graphicData>
            </a:graphic>
          </wp:inline>
        </w:drawing>
      </w:r>
    </w:p>
    <w:p w:rsidR="006E02AC" w:rsidRDefault="005E4E79" w:rsidP="0024248E">
      <w:pPr>
        <w:pStyle w:val="Caption"/>
      </w:pPr>
      <w:r>
        <w:t>Slika 42</w:t>
      </w:r>
    </w:p>
    <w:p w:rsidR="00821F78" w:rsidRPr="00821F78" w:rsidRDefault="00821F78" w:rsidP="006E02AC">
      <w:r w:rsidRPr="00821F78">
        <w:t>U nastavku ovog rada biće obj</w:t>
      </w:r>
      <w:r>
        <w:t>ašnjena svaka gorepomenuta kategorija.</w:t>
      </w:r>
    </w:p>
    <w:p w:rsidR="00821F78" w:rsidRPr="00821F78" w:rsidRDefault="00821F78" w:rsidP="006E02AC"/>
    <w:p w:rsidR="00821F78" w:rsidRDefault="00821F78" w:rsidP="00821F78">
      <w:pPr>
        <w:pStyle w:val="Heading2"/>
        <w:numPr>
          <w:ilvl w:val="1"/>
          <w:numId w:val="5"/>
        </w:numPr>
      </w:pPr>
      <w:bookmarkStart w:id="47" w:name="_Toc83080924"/>
      <w:r>
        <w:t>Korišćenje funkcije profilisanja</w:t>
      </w:r>
      <w:bookmarkEnd w:id="47"/>
    </w:p>
    <w:p w:rsidR="00821F78" w:rsidRDefault="00821F78" w:rsidP="00821F78"/>
    <w:p w:rsidR="00821F78" w:rsidRPr="00420C91" w:rsidRDefault="00821F78" w:rsidP="00821F78">
      <w:pPr>
        <w:rPr>
          <w:szCs w:val="24"/>
          <w:shd w:val="clear" w:color="auto" w:fill="FFFFFF"/>
        </w:rPr>
      </w:pPr>
      <w:r w:rsidRPr="00821F78">
        <w:rPr>
          <w:szCs w:val="24"/>
          <w:shd w:val="clear" w:color="auto" w:fill="FFFFFF"/>
          <w:lang w:val="de-DE"/>
        </w:rPr>
        <w:t xml:space="preserve">Profilisanje je tehnika za otkrivanje sporih operacija. </w:t>
      </w:r>
      <w:r w:rsidRPr="00420C91">
        <w:rPr>
          <w:szCs w:val="24"/>
          <w:shd w:val="clear" w:color="auto" w:fill="FFFFFF"/>
        </w:rPr>
        <w:t xml:space="preserve">Pomoću nje se mogu pronaći </w:t>
      </w:r>
      <w:r w:rsidR="00420C91" w:rsidRPr="00420C91">
        <w:rPr>
          <w:szCs w:val="24"/>
          <w:shd w:val="clear" w:color="auto" w:fill="FFFFFF"/>
        </w:rPr>
        <w:t xml:space="preserve">neefikasne operacije i poboljšati </w:t>
      </w:r>
      <w:r w:rsidR="00420C91">
        <w:rPr>
          <w:szCs w:val="24"/>
          <w:shd w:val="clear" w:color="auto" w:fill="FFFFFF"/>
        </w:rPr>
        <w:t>p</w:t>
      </w:r>
      <w:r w:rsidR="00F81DA6">
        <w:rPr>
          <w:szCs w:val="24"/>
          <w:shd w:val="clear" w:color="auto" w:fill="FFFFFF"/>
        </w:rPr>
        <w:t>erformance menjanjem operacija i</w:t>
      </w:r>
      <w:r w:rsidR="00420C91">
        <w:rPr>
          <w:szCs w:val="24"/>
          <w:shd w:val="clear" w:color="auto" w:fill="FFFFFF"/>
        </w:rPr>
        <w:t xml:space="preserve"> upita. </w:t>
      </w:r>
      <w:r w:rsidR="00420C91" w:rsidRPr="00821F78">
        <w:rPr>
          <w:szCs w:val="24"/>
          <w:shd w:val="clear" w:color="auto" w:fill="FFFFFF"/>
        </w:rPr>
        <w:t>Fukncij</w:t>
      </w:r>
      <w:r w:rsidR="00420C91">
        <w:rPr>
          <w:szCs w:val="24"/>
          <w:shd w:val="clear" w:color="auto" w:fill="FFFFFF"/>
        </w:rPr>
        <w:t>a</w:t>
      </w:r>
      <w:r w:rsidR="00420C91" w:rsidRPr="00821F78">
        <w:rPr>
          <w:szCs w:val="24"/>
          <w:shd w:val="clear" w:color="auto" w:fill="FFFFFF"/>
        </w:rPr>
        <w:t xml:space="preserve"> profilisanja </w:t>
      </w:r>
      <w:r w:rsidR="00420C91">
        <w:rPr>
          <w:szCs w:val="24"/>
          <w:shd w:val="clear" w:color="auto" w:fill="FFFFFF"/>
        </w:rPr>
        <w:t>je detaljnije obj</w:t>
      </w:r>
      <w:r w:rsidR="00F81DA6">
        <w:rPr>
          <w:szCs w:val="24"/>
          <w:shd w:val="clear" w:color="auto" w:fill="FFFFFF"/>
        </w:rPr>
        <w:t>ašnjena u poglavlju 6, Analiza i</w:t>
      </w:r>
      <w:r w:rsidR="00420C91">
        <w:rPr>
          <w:szCs w:val="24"/>
          <w:shd w:val="clear" w:color="auto" w:fill="FFFFFF"/>
        </w:rPr>
        <w:t xml:space="preserve"> poboljšanje performansi baze podataka.</w:t>
      </w:r>
    </w:p>
    <w:p w:rsidR="00821F78" w:rsidRDefault="00821F78" w:rsidP="00821F78">
      <w:pPr>
        <w:rPr>
          <w:szCs w:val="24"/>
          <w:shd w:val="clear" w:color="auto" w:fill="FFFFFF"/>
        </w:rPr>
      </w:pPr>
    </w:p>
    <w:p w:rsidR="00420C91" w:rsidRDefault="00420C91" w:rsidP="00420C91">
      <w:pPr>
        <w:pStyle w:val="Heading2"/>
        <w:numPr>
          <w:ilvl w:val="1"/>
          <w:numId w:val="5"/>
        </w:numPr>
      </w:pPr>
      <w:bookmarkStart w:id="48" w:name="_Toc83080925"/>
      <w:r>
        <w:lastRenderedPageBreak/>
        <w:t>Korišćenje ugrađenih alata za izveštavanje</w:t>
      </w:r>
      <w:bookmarkEnd w:id="48"/>
    </w:p>
    <w:p w:rsidR="00420C91" w:rsidRDefault="00420C91" w:rsidP="00420C91"/>
    <w:p w:rsidR="00420C91" w:rsidRDefault="00420C91" w:rsidP="00420C91">
      <w:r w:rsidRPr="00420C91">
        <w:t>MongoDB ima neke ugrađene alate za izveštavanj</w:t>
      </w:r>
      <w:r>
        <w:t xml:space="preserve">e. </w:t>
      </w:r>
    </w:p>
    <w:p w:rsidR="00420C91" w:rsidRDefault="00420C91" w:rsidP="00420C91">
      <w:r>
        <w:t>Ugrađeni alati za izveštavanje su:</w:t>
      </w:r>
    </w:p>
    <w:p w:rsidR="00420C91" w:rsidRDefault="00420C91" w:rsidP="00420C91">
      <w:pPr>
        <w:pStyle w:val="ListParagraph"/>
        <w:numPr>
          <w:ilvl w:val="0"/>
          <w:numId w:val="14"/>
        </w:numPr>
      </w:pPr>
      <w:r w:rsidRPr="00420C91">
        <w:rPr>
          <w:b/>
        </w:rPr>
        <w:t>mongotop</w:t>
      </w:r>
      <w:r>
        <w:t xml:space="preserve"> – uslužni program za dobijanje statistike MongoDB baze podataka u realnom vremenu. Izveštava o trenutnim operacijama čitanja/pisanja dostupne instance. Mongotop prik</w:t>
      </w:r>
      <w:r w:rsidR="006D6510">
        <w:t>azuje izveštaj po bazi podatka i</w:t>
      </w:r>
      <w:r>
        <w:t xml:space="preserve"> kolekciji. Za korišćenje ovog uslužnog programa potrebno je izdati mongotop naredbu u interfejsu komandne linije.</w:t>
      </w:r>
    </w:p>
    <w:p w:rsidR="003E6A7B" w:rsidRDefault="003E6A7B" w:rsidP="003E6A7B">
      <w:pPr>
        <w:pStyle w:val="ListParagraph"/>
        <w:numPr>
          <w:ilvl w:val="0"/>
          <w:numId w:val="14"/>
        </w:numPr>
      </w:pPr>
      <w:r w:rsidRPr="003E6A7B">
        <w:rPr>
          <w:b/>
        </w:rPr>
        <w:t>mongostat</w:t>
      </w:r>
      <w:r w:rsidR="006D6510">
        <w:t xml:space="preserve"> – u</w:t>
      </w:r>
      <w:r>
        <w:t>s</w:t>
      </w:r>
      <w:r w:rsidR="006D6510">
        <w:t>l</w:t>
      </w:r>
      <w:r>
        <w:t>užni program koji pruža izveštaj o performansama MongoDB baze podataka u realnom vremenu.  Prikazuje broj operacija po bazi podataka. Za korišćenje ovog programa potrebno je izdati mongostat naredbu u interfejsu komandne linije.</w:t>
      </w:r>
    </w:p>
    <w:p w:rsidR="003E6A7B" w:rsidRDefault="003E6A7B" w:rsidP="003E6A7B"/>
    <w:p w:rsidR="003E6A7B" w:rsidRDefault="003E6A7B" w:rsidP="003E6A7B">
      <w:pPr>
        <w:pStyle w:val="Heading2"/>
        <w:numPr>
          <w:ilvl w:val="1"/>
          <w:numId w:val="5"/>
        </w:numPr>
        <w:rPr>
          <w:lang w:val="de-DE"/>
        </w:rPr>
      </w:pPr>
      <w:bookmarkStart w:id="49" w:name="_Toc83080926"/>
      <w:r w:rsidRPr="003E6A7B">
        <w:rPr>
          <w:lang w:val="de-DE"/>
        </w:rPr>
        <w:t>Korišćenje uslužnih programa zasnovanih n</w:t>
      </w:r>
      <w:r>
        <w:rPr>
          <w:lang w:val="de-DE"/>
        </w:rPr>
        <w:t>a internetu</w:t>
      </w:r>
      <w:bookmarkEnd w:id="49"/>
    </w:p>
    <w:p w:rsidR="003E6A7B" w:rsidRDefault="003E6A7B" w:rsidP="003E6A7B">
      <w:pPr>
        <w:rPr>
          <w:lang w:val="de-DE"/>
        </w:rPr>
      </w:pPr>
    </w:p>
    <w:p w:rsidR="003E6A7B" w:rsidRPr="003E6A7B" w:rsidRDefault="003E6A7B" w:rsidP="003E6A7B">
      <w:pPr>
        <w:rPr>
          <w:lang w:val="de-DE"/>
        </w:rPr>
      </w:pPr>
      <w:r w:rsidRPr="003E6A7B">
        <w:rPr>
          <w:lang w:val="de-DE"/>
        </w:rPr>
        <w:t>Alati iz ove kategorije su ugl</w:t>
      </w:r>
      <w:r>
        <w:rPr>
          <w:lang w:val="de-DE"/>
        </w:rPr>
        <w:t xml:space="preserve">avnom jednostavni za upotrebu i konfigurisanje. </w:t>
      </w:r>
    </w:p>
    <w:p w:rsidR="003E6A7B" w:rsidRDefault="003E6A7B" w:rsidP="003E6A7B">
      <w:pPr>
        <w:rPr>
          <w:lang w:val="de-DE"/>
        </w:rPr>
      </w:pPr>
      <w:r>
        <w:rPr>
          <w:lang w:val="de-DE"/>
        </w:rPr>
        <w:t>Neki od uslužnih programa zasnovanih na internetu su:</w:t>
      </w:r>
    </w:p>
    <w:p w:rsidR="003E6A7B" w:rsidRDefault="003E6A7B" w:rsidP="003E6A7B">
      <w:pPr>
        <w:pStyle w:val="ListParagraph"/>
        <w:numPr>
          <w:ilvl w:val="0"/>
          <w:numId w:val="15"/>
        </w:numPr>
      </w:pPr>
      <w:r w:rsidRPr="005228BB">
        <w:rPr>
          <w:b/>
        </w:rPr>
        <w:t>MMS</w:t>
      </w:r>
      <w:r w:rsidRPr="00B031FC">
        <w:t xml:space="preserve"> </w:t>
      </w:r>
      <w:r w:rsidR="00B031FC" w:rsidRPr="00B031FC">
        <w:t xml:space="preserve">– olakšava upravljanje MongoDB </w:t>
      </w:r>
      <w:r w:rsidR="00B031FC">
        <w:t xml:space="preserve">instancom. </w:t>
      </w:r>
      <w:r w:rsidR="00B031FC" w:rsidRPr="00B031FC">
        <w:t xml:space="preserve">Podržava sve vrste MongoDB </w:t>
      </w:r>
      <w:r w:rsidR="00B031FC">
        <w:t>instance, uključujući samostalne</w:t>
      </w:r>
      <w:r w:rsidR="006D6510">
        <w:t xml:space="preserve"> instance</w:t>
      </w:r>
      <w:r w:rsidR="00B031FC">
        <w:t>, iz</w:t>
      </w:r>
      <w:r w:rsidR="006D6510">
        <w:t>deljene klastere, master/slave i</w:t>
      </w:r>
      <w:r w:rsidR="00B031FC">
        <w:t xml:space="preserve"> skup replika.</w:t>
      </w:r>
    </w:p>
    <w:p w:rsidR="00205913" w:rsidRPr="006D6510" w:rsidRDefault="00205913" w:rsidP="003E6A7B">
      <w:pPr>
        <w:pStyle w:val="ListParagraph"/>
        <w:numPr>
          <w:ilvl w:val="0"/>
          <w:numId w:val="15"/>
        </w:numPr>
      </w:pPr>
      <w:r w:rsidRPr="005228BB">
        <w:rPr>
          <w:b/>
        </w:rPr>
        <w:t>Scout</w:t>
      </w:r>
      <w:r w:rsidRPr="00205913">
        <w:t xml:space="preserve"> – izviđač je alat za nadrzor servera poslovnog ni</w:t>
      </w:r>
      <w:r>
        <w:t xml:space="preserve">voa. </w:t>
      </w:r>
      <w:r w:rsidRPr="00205913">
        <w:t>Pruža različite dodatke za u</w:t>
      </w:r>
      <w:r w:rsidR="006D6510">
        <w:t>pravljanje skupovima replika i</w:t>
      </w:r>
      <w:r>
        <w:t xml:space="preserve"> konfigurisanje poruka upozorenja.</w:t>
      </w:r>
      <w:r w:rsidR="00692BB7">
        <w:t xml:space="preserve"> </w:t>
      </w:r>
      <w:r w:rsidR="00692BB7" w:rsidRPr="006D6510">
        <w:t xml:space="preserve">Scout program nema besplatne verzije, ali nude besplatan probni period. </w:t>
      </w:r>
    </w:p>
    <w:p w:rsidR="00205913" w:rsidRDefault="00692BB7" w:rsidP="00B031FC">
      <w:pPr>
        <w:pStyle w:val="ListParagraph"/>
        <w:numPr>
          <w:ilvl w:val="0"/>
          <w:numId w:val="15"/>
        </w:numPr>
      </w:pPr>
      <w:r w:rsidRPr="005228BB">
        <w:rPr>
          <w:b/>
        </w:rPr>
        <w:t>Server density</w:t>
      </w:r>
      <w:r w:rsidR="00C57DF6">
        <w:t xml:space="preserve"> – alat koji pruža moduo</w:t>
      </w:r>
      <w:r>
        <w:t xml:space="preserve"> za upravljanje MongoDB instancama. Pr</w:t>
      </w:r>
      <w:r w:rsidR="00EC48D3">
        <w:t>uža funkcije koje programerima i</w:t>
      </w:r>
      <w:r>
        <w:t xml:space="preserve"> administratorima mogu pomoći da bez napora upravljaju bazom podataka. </w:t>
      </w:r>
      <w:r w:rsidRPr="00692BB7">
        <w:t>Ovaj alat takođe nema besplatne verzije, ali je moguće dobiti besplatnu probnu verzij</w:t>
      </w:r>
      <w:r>
        <w:t>u.</w:t>
      </w:r>
    </w:p>
    <w:p w:rsidR="00B031FC" w:rsidRPr="005228BB" w:rsidRDefault="005228BB" w:rsidP="00FE10D5">
      <w:pPr>
        <w:pStyle w:val="ListParagraph"/>
        <w:numPr>
          <w:ilvl w:val="0"/>
          <w:numId w:val="15"/>
        </w:numPr>
      </w:pPr>
      <w:r w:rsidRPr="005228BB">
        <w:rPr>
          <w:b/>
        </w:rPr>
        <w:t>LogicMonitor</w:t>
      </w:r>
      <w:r w:rsidRPr="005228BB">
        <w:t xml:space="preserve"> – alat za nadzor </w:t>
      </w:r>
      <w:r>
        <w:t>koji podržava različite vrste sistema uzbunjivanja. Ne postoji besplatna verzija ovog alata.</w:t>
      </w:r>
    </w:p>
    <w:p w:rsidR="00613514" w:rsidRPr="00DA6A1F" w:rsidRDefault="005228BB" w:rsidP="002B7EF6">
      <w:pPr>
        <w:pStyle w:val="ListParagraph"/>
        <w:numPr>
          <w:ilvl w:val="0"/>
          <w:numId w:val="15"/>
        </w:numPr>
      </w:pPr>
      <w:r w:rsidRPr="005228BB">
        <w:rPr>
          <w:b/>
        </w:rPr>
        <w:t xml:space="preserve">FusionReactor </w:t>
      </w:r>
      <w:r>
        <w:t xml:space="preserve">– alat za upravljanje u realnom vremenu. </w:t>
      </w:r>
      <w:r w:rsidRPr="00DA6A1F">
        <w:t>Ni za ovaj alat ne postoje besplatne verzije.</w:t>
      </w:r>
    </w:p>
    <w:p w:rsidR="002E440D" w:rsidRDefault="002E440D" w:rsidP="00BF77E7"/>
    <w:p w:rsidR="00EC48D3" w:rsidRPr="005228BB" w:rsidRDefault="00EC48D3" w:rsidP="00BF77E7"/>
    <w:p w:rsidR="00BF77E7" w:rsidRDefault="00285DD7" w:rsidP="00285DD7">
      <w:pPr>
        <w:pStyle w:val="Heading1"/>
        <w:numPr>
          <w:ilvl w:val="0"/>
          <w:numId w:val="5"/>
        </w:numPr>
        <w:rPr>
          <w:rStyle w:val="textline"/>
          <w:szCs w:val="24"/>
          <w:shd w:val="clear" w:color="auto" w:fill="FFFFFF"/>
        </w:rPr>
      </w:pPr>
      <w:r>
        <w:rPr>
          <w:rStyle w:val="textline"/>
          <w:szCs w:val="24"/>
          <w:shd w:val="clear" w:color="auto" w:fill="FFFFFF"/>
        </w:rPr>
        <w:lastRenderedPageBreak/>
        <w:t xml:space="preserve"> </w:t>
      </w:r>
      <w:bookmarkStart w:id="50" w:name="_Toc83080927"/>
      <w:r>
        <w:rPr>
          <w:rStyle w:val="textline"/>
          <w:szCs w:val="24"/>
          <w:shd w:val="clear" w:color="auto" w:fill="FFFFFF"/>
        </w:rPr>
        <w:t>Zaključak</w:t>
      </w:r>
      <w:bookmarkEnd w:id="50"/>
    </w:p>
    <w:p w:rsidR="00EC48D3" w:rsidRDefault="00EC48D3" w:rsidP="00EC48D3">
      <w:pPr>
        <w:pStyle w:val="Heading1"/>
        <w:rPr>
          <w:rStyle w:val="textline"/>
          <w:szCs w:val="24"/>
          <w:shd w:val="clear" w:color="auto" w:fill="FFFFFF"/>
        </w:rPr>
      </w:pPr>
    </w:p>
    <w:p w:rsidR="001B24C4" w:rsidRDefault="001B24C4" w:rsidP="001B24C4">
      <w:pPr>
        <w:rPr>
          <w:szCs w:val="24"/>
        </w:rPr>
      </w:pPr>
      <w:r w:rsidRPr="00A83214">
        <w:rPr>
          <w:szCs w:val="24"/>
        </w:rPr>
        <w:t xml:space="preserve">Visoka dostupnost (engl. </w:t>
      </w:r>
      <w:r w:rsidRPr="00A83214">
        <w:rPr>
          <w:i/>
          <w:szCs w:val="24"/>
        </w:rPr>
        <w:t>high availability</w:t>
      </w:r>
      <w:r w:rsidRPr="00A83214">
        <w:rPr>
          <w:szCs w:val="24"/>
        </w:rPr>
        <w:t>) je sposo</w:t>
      </w:r>
      <w:r>
        <w:rPr>
          <w:szCs w:val="24"/>
        </w:rPr>
        <w:t>bnost</w:t>
      </w:r>
      <w:r w:rsidRPr="00A83214">
        <w:rPr>
          <w:szCs w:val="24"/>
        </w:rPr>
        <w:t xml:space="preserve"> </w:t>
      </w:r>
      <w:r>
        <w:rPr>
          <w:szCs w:val="24"/>
        </w:rPr>
        <w:t>sistema</w:t>
      </w:r>
      <w:r w:rsidRPr="00A83214">
        <w:rPr>
          <w:szCs w:val="24"/>
        </w:rPr>
        <w:t xml:space="preserve"> </w:t>
      </w:r>
      <w:r>
        <w:rPr>
          <w:szCs w:val="24"/>
        </w:rPr>
        <w:t>da</w:t>
      </w:r>
      <w:r w:rsidRPr="00A83214">
        <w:rPr>
          <w:szCs w:val="24"/>
        </w:rPr>
        <w:t xml:space="preserve"> </w:t>
      </w:r>
      <w:r>
        <w:rPr>
          <w:szCs w:val="24"/>
        </w:rPr>
        <w:t>radi</w:t>
      </w:r>
      <w:r w:rsidRPr="00A83214">
        <w:rPr>
          <w:szCs w:val="24"/>
        </w:rPr>
        <w:t xml:space="preserve"> </w:t>
      </w:r>
      <w:r>
        <w:rPr>
          <w:szCs w:val="24"/>
        </w:rPr>
        <w:t>neprekidno</w:t>
      </w:r>
      <w:r w:rsidRPr="00A83214">
        <w:rPr>
          <w:szCs w:val="24"/>
        </w:rPr>
        <w:t xml:space="preserve">, </w:t>
      </w:r>
      <w:r>
        <w:rPr>
          <w:szCs w:val="24"/>
        </w:rPr>
        <w:t>bez</w:t>
      </w:r>
      <w:r w:rsidRPr="00A83214">
        <w:rPr>
          <w:szCs w:val="24"/>
        </w:rPr>
        <w:t xml:space="preserve"> </w:t>
      </w:r>
      <w:r>
        <w:rPr>
          <w:szCs w:val="24"/>
        </w:rPr>
        <w:t>gre</w:t>
      </w:r>
      <w:r w:rsidRPr="00A83214">
        <w:rPr>
          <w:szCs w:val="24"/>
        </w:rPr>
        <w:t>š</w:t>
      </w:r>
      <w:r>
        <w:rPr>
          <w:szCs w:val="24"/>
        </w:rPr>
        <w:t>ke</w:t>
      </w:r>
      <w:r w:rsidRPr="00A83214">
        <w:rPr>
          <w:szCs w:val="24"/>
        </w:rPr>
        <w:t xml:space="preserve"> </w:t>
      </w:r>
      <w:r>
        <w:rPr>
          <w:szCs w:val="24"/>
        </w:rPr>
        <w:t>u</w:t>
      </w:r>
      <w:r w:rsidRPr="00A83214">
        <w:rPr>
          <w:szCs w:val="24"/>
        </w:rPr>
        <w:t xml:space="preserve"> </w:t>
      </w:r>
      <w:r>
        <w:rPr>
          <w:szCs w:val="24"/>
        </w:rPr>
        <w:t>odre</w:t>
      </w:r>
      <w:r w:rsidRPr="00A83214">
        <w:rPr>
          <w:szCs w:val="24"/>
        </w:rPr>
        <w:t>đ</w:t>
      </w:r>
      <w:r>
        <w:rPr>
          <w:szCs w:val="24"/>
        </w:rPr>
        <w:t xml:space="preserve">enom vremenskom periodu. </w:t>
      </w:r>
    </w:p>
    <w:p w:rsidR="001C2FA1" w:rsidRDefault="001B24C4" w:rsidP="001B24C4">
      <w:pPr>
        <w:rPr>
          <w:szCs w:val="24"/>
        </w:rPr>
      </w:pPr>
      <w:r>
        <w:rPr>
          <w:szCs w:val="24"/>
        </w:rPr>
        <w:t>Koncept visoke dostupnosti se odnosi i na podatke, jer bez podataka aplikacije i</w:t>
      </w:r>
      <w:r w:rsidR="00471938">
        <w:rPr>
          <w:szCs w:val="24"/>
        </w:rPr>
        <w:t xml:space="preserve"> usluge ne mogu da funkcionišu</w:t>
      </w:r>
      <w:r>
        <w:rPr>
          <w:szCs w:val="24"/>
        </w:rPr>
        <w:t>.</w:t>
      </w:r>
      <w:r w:rsidR="00BA396A">
        <w:rPr>
          <w:szCs w:val="24"/>
        </w:rPr>
        <w:t xml:space="preserve"> </w:t>
      </w:r>
      <w:r w:rsidR="00BA396A" w:rsidRPr="00BA396A">
        <w:rPr>
          <w:szCs w:val="24"/>
        </w:rPr>
        <w:t>U okviru ovog rada</w:t>
      </w:r>
      <w:r w:rsidR="00BA396A">
        <w:rPr>
          <w:szCs w:val="24"/>
        </w:rPr>
        <w:t xml:space="preserve"> teorijski je obrađena tema visoke dostupnosti baza podataka, a </w:t>
      </w:r>
      <w:r w:rsidR="001C2FA1">
        <w:rPr>
          <w:szCs w:val="24"/>
        </w:rPr>
        <w:t>praktičnim primerima je pokriveno funkcionisanje skupa replika i deljenja baze podataka</w:t>
      </w:r>
      <w:r w:rsidR="00471938">
        <w:rPr>
          <w:szCs w:val="24"/>
        </w:rPr>
        <w:t>.</w:t>
      </w:r>
    </w:p>
    <w:p w:rsidR="00D46B73" w:rsidRDefault="00D46B73" w:rsidP="001B24C4">
      <w:pPr>
        <w:rPr>
          <w:szCs w:val="24"/>
        </w:rPr>
      </w:pPr>
      <w:r>
        <w:rPr>
          <w:szCs w:val="24"/>
        </w:rPr>
        <w:t xml:space="preserve">Najčešći razlozi neuspeha MongoDB baze podataka su zastoj servera, greška pri upisu ili čitanju </w:t>
      </w:r>
      <w:r w:rsidR="001C2FA1">
        <w:rPr>
          <w:szCs w:val="24"/>
        </w:rPr>
        <w:t>i</w:t>
      </w:r>
      <w:r>
        <w:rPr>
          <w:szCs w:val="24"/>
        </w:rPr>
        <w:t xml:space="preserve"> tako dalje. Korišćenje 32-bitne verzije MongoDB baze podataka umesto 64-bitne, može takođe stvoriti određene probleme, pa se preporučuje isključivo korišćenje 64-bitne verzije MongoDB baze podataka.</w:t>
      </w:r>
    </w:p>
    <w:p w:rsidR="00A027FF" w:rsidRDefault="00383E54" w:rsidP="001B24C4">
      <w:r w:rsidRPr="00383E54">
        <w:rPr>
          <w:szCs w:val="24"/>
        </w:rPr>
        <w:t xml:space="preserve">Skup replika je kolekcija </w:t>
      </w:r>
      <w:r w:rsidRPr="004E4610">
        <w:t xml:space="preserve">procesa, od kojih je </w:t>
      </w:r>
      <w:r>
        <w:t xml:space="preserve">samo </w:t>
      </w:r>
      <w:r w:rsidRPr="004E4610">
        <w:t xml:space="preserve">jedan primarni </w:t>
      </w:r>
      <w:r w:rsidR="00A027FF">
        <w:t>proces</w:t>
      </w:r>
      <w:r>
        <w:t xml:space="preserve">, a ostali su sekundarni. </w:t>
      </w:r>
      <w:r w:rsidR="00D20B07">
        <w:t xml:space="preserve">Članovi skupa replika mogu biti primarni, sekundarni i abritrarni čvorovi. </w:t>
      </w:r>
      <w:r w:rsidR="00A027FF">
        <w:t>Replikacija je p</w:t>
      </w:r>
      <w:r>
        <w:t>ostupak sinhronizacije podataka između primarnog i</w:t>
      </w:r>
      <w:r w:rsidR="00A027FF">
        <w:t xml:space="preserve"> sekundarnih čvorova.</w:t>
      </w:r>
      <w:r w:rsidR="00D20B07">
        <w:t xml:space="preserve"> </w:t>
      </w:r>
    </w:p>
    <w:p w:rsidR="00383E54" w:rsidRPr="00383E54" w:rsidRDefault="00383E54" w:rsidP="001B24C4">
      <w:pPr>
        <w:rPr>
          <w:szCs w:val="24"/>
        </w:rPr>
      </w:pPr>
      <w:r w:rsidRPr="00DB5C01">
        <w:t>Sistemi baza podataka se mogu skalirati na dva</w:t>
      </w:r>
      <w:r>
        <w:t xml:space="preserve"> načina, vertikalno i horizonatlno. </w:t>
      </w:r>
      <w:r w:rsidRPr="00383E54">
        <w:t>Kod vertikalog skaliranja potrebno je dodati veći kapacitet postojećem server</w:t>
      </w:r>
      <w:r w:rsidR="00A027FF">
        <w:t>u</w:t>
      </w:r>
      <w:r w:rsidRPr="00383E54">
        <w:t xml:space="preserve">, dok se kod </w:t>
      </w:r>
      <w:r w:rsidRPr="00315130">
        <w:t>horizontalnog skaliranja, sistem baze podataka</w:t>
      </w:r>
      <w:r>
        <w:t xml:space="preserve"> širi</w:t>
      </w:r>
      <w:r w:rsidRPr="00315130">
        <w:t xml:space="preserve"> kroz različite servere</w:t>
      </w:r>
      <w:r>
        <w:t>.</w:t>
      </w:r>
    </w:p>
    <w:p w:rsidR="009A0D5D" w:rsidRDefault="001F0546" w:rsidP="00383E54">
      <w:pPr>
        <w:rPr>
          <w:szCs w:val="24"/>
          <w:shd w:val="clear" w:color="auto" w:fill="FFFFFF"/>
        </w:rPr>
      </w:pPr>
      <w:r>
        <w:t xml:space="preserve">MongoDB baze podataka podržavaju </w:t>
      </w:r>
      <w:r w:rsidR="00D20B07">
        <w:t>k</w:t>
      </w:r>
      <w:r>
        <w:t xml:space="preserve">oncept deljenja, kojim se podaci distribuiraju </w:t>
      </w:r>
      <w:r>
        <w:rPr>
          <w:szCs w:val="24"/>
          <w:shd w:val="clear" w:color="auto" w:fill="FFFFFF"/>
        </w:rPr>
        <w:t>na različite servere kako bi se distribuiralo i opterećenje i poboljšale performanse. Deljenje baze se vrši pomoću ključa za deljenje, koji može biti zasnovan na opsegu ili hešu.</w:t>
      </w:r>
      <w:r w:rsidR="00D20B07">
        <w:rPr>
          <w:szCs w:val="24"/>
          <w:shd w:val="clear" w:color="auto" w:fill="FFFFFF"/>
        </w:rPr>
        <w:t xml:space="preserve"> </w:t>
      </w:r>
    </w:p>
    <w:p w:rsidR="001F0546" w:rsidRPr="00D20B07" w:rsidRDefault="00D20B07" w:rsidP="00383E54">
      <w:r>
        <w:t xml:space="preserve">Podeljeni klaster (engl. </w:t>
      </w:r>
      <w:r w:rsidRPr="00301E38">
        <w:rPr>
          <w:rStyle w:val="textline"/>
          <w:bCs/>
          <w:i/>
          <w:szCs w:val="24"/>
          <w:shd w:val="clear" w:color="auto" w:fill="FFFFFF"/>
        </w:rPr>
        <w:t>sharded cluster</w:t>
      </w:r>
      <w:r>
        <w:t>) u MongoDB bazi podataka se sastoji od tri komponente, konfiguracionih servera, delova (skupova replika) i rutera upita za sve klijente.</w:t>
      </w:r>
    </w:p>
    <w:p w:rsidR="001F0546" w:rsidRDefault="001F0546" w:rsidP="00383E54">
      <w:r w:rsidRPr="001F0546">
        <w:t xml:space="preserve">Za analizu </w:t>
      </w:r>
      <w:r w:rsidR="00C645BA">
        <w:t>i</w:t>
      </w:r>
      <w:r w:rsidRPr="001F0546">
        <w:t xml:space="preserve"> poboljšanje performansi baze podataka koriste se različite metode kao št</w:t>
      </w:r>
      <w:r>
        <w:t xml:space="preserve">o su profilisanje, uvođenje indeksa, korišćenje projekcije, ograničavanje broja vraćenih zapisa, </w:t>
      </w:r>
      <w:r w:rsidR="00C645BA">
        <w:t xml:space="preserve">kao i </w:t>
      </w:r>
      <w:r>
        <w:t>poboljšanja na hardverskom nivou</w:t>
      </w:r>
      <w:r w:rsidR="00C645BA">
        <w:t>.</w:t>
      </w:r>
    </w:p>
    <w:p w:rsidR="00723F02" w:rsidRDefault="00723F02" w:rsidP="00383E54">
      <w:r>
        <w:t>MongoDB baza podataka ima ugrađene mehanizme za prevazilaženje i smanjenje zastoja do koga dolazi usled migracije instance baze podataka sa jednog servera na drugi.</w:t>
      </w:r>
    </w:p>
    <w:p w:rsidR="00EC48D3" w:rsidRPr="00CE51A0" w:rsidRDefault="006F1C10" w:rsidP="00CE51A0">
      <w:pPr>
        <w:rPr>
          <w:rStyle w:val="textline"/>
        </w:rPr>
      </w:pPr>
      <w:r w:rsidRPr="006F1C10">
        <w:t>Na kraju, nadgledanje je jedan od kritičnih zadataka administracije baze podataka</w:t>
      </w:r>
      <w:r>
        <w:t>. MongoDB ima mnogo alata za praćenje, profilisanje i dijagnostifikovanje baze podataka.</w:t>
      </w:r>
    </w:p>
    <w:p w:rsidR="00285DD7" w:rsidRPr="005228BB" w:rsidRDefault="00285DD7" w:rsidP="00285DD7">
      <w:pPr>
        <w:pStyle w:val="Heading1"/>
        <w:numPr>
          <w:ilvl w:val="0"/>
          <w:numId w:val="5"/>
        </w:numPr>
        <w:rPr>
          <w:rStyle w:val="textline"/>
          <w:szCs w:val="24"/>
          <w:shd w:val="clear" w:color="auto" w:fill="FFFFFF"/>
        </w:rPr>
      </w:pPr>
      <w:bookmarkStart w:id="51" w:name="_Toc83080928"/>
      <w:r>
        <w:rPr>
          <w:rStyle w:val="textline"/>
          <w:szCs w:val="24"/>
          <w:shd w:val="clear" w:color="auto" w:fill="FFFFFF"/>
        </w:rPr>
        <w:lastRenderedPageBreak/>
        <w:t>Literatura</w:t>
      </w:r>
      <w:bookmarkEnd w:id="51"/>
    </w:p>
    <w:p w:rsidR="00051A3D" w:rsidRPr="005228BB" w:rsidRDefault="00051A3D" w:rsidP="00051A3D">
      <w:pPr>
        <w:pStyle w:val="Heading1"/>
        <w:rPr>
          <w:rStyle w:val="textline"/>
          <w:szCs w:val="24"/>
          <w:shd w:val="clear" w:color="auto" w:fill="FFFFFF"/>
        </w:rPr>
      </w:pPr>
    </w:p>
    <w:p w:rsidR="00BF77E7" w:rsidRPr="00051A3D" w:rsidRDefault="00051A3D" w:rsidP="00B769BC">
      <w:pPr>
        <w:shd w:val="clear" w:color="auto" w:fill="FFFFFF"/>
        <w:spacing w:after="0"/>
        <w:jc w:val="left"/>
        <w:rPr>
          <w:rStyle w:val="textline"/>
          <w:sz w:val="22"/>
          <w:shd w:val="clear" w:color="auto" w:fill="FFFFFF"/>
        </w:rPr>
      </w:pPr>
      <w:r>
        <w:rPr>
          <w:szCs w:val="24"/>
          <w:shd w:val="clear" w:color="auto" w:fill="FFFFFF"/>
        </w:rPr>
        <w:t>[1</w:t>
      </w:r>
      <w:r w:rsidRPr="00EC48D3">
        <w:rPr>
          <w:szCs w:val="24"/>
          <w:shd w:val="clear" w:color="auto" w:fill="FFFFFF"/>
        </w:rPr>
        <w:t xml:space="preserve">] MongoDB High Availability, Afshin Mehrabani, ISBN: 9781783986736, </w:t>
      </w:r>
      <w:hyperlink r:id="rId52" w:history="1">
        <w:r w:rsidRPr="00EC48D3">
          <w:rPr>
            <w:rStyle w:val="Hyperlink"/>
            <w:szCs w:val="24"/>
            <w:shd w:val="clear" w:color="auto" w:fill="FFFFFF"/>
          </w:rPr>
          <w:t>https://www.scribd.com/book/272074313/MongoDB-High-Availability</w:t>
        </w:r>
      </w:hyperlink>
      <w:r w:rsidRPr="00EC48D3">
        <w:rPr>
          <w:szCs w:val="24"/>
          <w:shd w:val="clear" w:color="auto" w:fill="FFFFFF"/>
        </w:rPr>
        <w:t>,</w:t>
      </w:r>
      <w:r>
        <w:rPr>
          <w:sz w:val="22"/>
          <w:shd w:val="clear" w:color="auto" w:fill="FFFFFF"/>
        </w:rPr>
        <w:t xml:space="preserve"> datum poslednjeg pristupa 17.09.2021.</w:t>
      </w:r>
    </w:p>
    <w:p w:rsidR="00BF77E7" w:rsidRDefault="00051A3D" w:rsidP="00B769BC">
      <w:pPr>
        <w:shd w:val="clear" w:color="auto" w:fill="FFFFFF"/>
        <w:spacing w:after="0"/>
        <w:jc w:val="left"/>
        <w:rPr>
          <w:sz w:val="22"/>
          <w:shd w:val="clear" w:color="auto" w:fill="FFFFFF"/>
        </w:rPr>
      </w:pPr>
      <w:r>
        <w:rPr>
          <w:szCs w:val="24"/>
          <w:shd w:val="clear" w:color="auto" w:fill="FFFFFF"/>
        </w:rPr>
        <w:t>[2</w:t>
      </w:r>
      <w:r w:rsidR="00AC7EF3">
        <w:rPr>
          <w:szCs w:val="24"/>
          <w:shd w:val="clear" w:color="auto" w:fill="FFFFFF"/>
        </w:rPr>
        <w:t xml:space="preserve">] </w:t>
      </w:r>
      <w:r w:rsidR="00AC7EF3" w:rsidRPr="00AC7EF3">
        <w:rPr>
          <w:szCs w:val="24"/>
          <w:shd w:val="clear" w:color="auto" w:fill="FFFFFF"/>
        </w:rPr>
        <w:t>Highly Available Data: Why High Availability Is Not Just for Apps</w:t>
      </w:r>
      <w:r w:rsidR="00AC7EF3">
        <w:rPr>
          <w:szCs w:val="24"/>
          <w:shd w:val="clear" w:color="auto" w:fill="FFFFFF"/>
        </w:rPr>
        <w:t xml:space="preserve">, </w:t>
      </w:r>
      <w:hyperlink r:id="rId53" w:history="1">
        <w:r w:rsidR="00AC7EF3" w:rsidRPr="00C54F11">
          <w:rPr>
            <w:rStyle w:val="Hyperlink"/>
            <w:szCs w:val="24"/>
            <w:shd w:val="clear" w:color="auto" w:fill="FFFFFF"/>
          </w:rPr>
          <w:t>https://www.precisely.com/blog/data-availability/high-availability-not-just-apps</w:t>
        </w:r>
      </w:hyperlink>
      <w:r w:rsidR="00AC7EF3">
        <w:rPr>
          <w:szCs w:val="24"/>
          <w:shd w:val="clear" w:color="auto" w:fill="FFFFFF"/>
        </w:rPr>
        <w:t xml:space="preserve">, </w:t>
      </w:r>
      <w:r w:rsidR="00AC7EF3" w:rsidRPr="00AC7EF3">
        <w:rPr>
          <w:sz w:val="22"/>
          <w:shd w:val="clear" w:color="auto" w:fill="FFFFFF"/>
        </w:rPr>
        <w:t>datum poslednjeg pristupa 16.</w:t>
      </w:r>
      <w:r w:rsidR="00B769BC">
        <w:rPr>
          <w:sz w:val="22"/>
          <w:shd w:val="clear" w:color="auto" w:fill="FFFFFF"/>
        </w:rPr>
        <w:t>0</w:t>
      </w:r>
      <w:r w:rsidR="00AC7EF3" w:rsidRPr="00AC7EF3">
        <w:rPr>
          <w:sz w:val="22"/>
          <w:shd w:val="clear" w:color="auto" w:fill="FFFFFF"/>
        </w:rPr>
        <w:t>9.2021.</w:t>
      </w:r>
    </w:p>
    <w:p w:rsidR="002A5F06" w:rsidRDefault="00051A3D" w:rsidP="00B769BC">
      <w:pPr>
        <w:shd w:val="clear" w:color="auto" w:fill="FFFFFF"/>
        <w:spacing w:after="0"/>
        <w:jc w:val="left"/>
        <w:rPr>
          <w:sz w:val="22"/>
          <w:shd w:val="clear" w:color="auto" w:fill="FFFFFF"/>
        </w:rPr>
      </w:pPr>
      <w:r>
        <w:rPr>
          <w:szCs w:val="24"/>
          <w:shd w:val="clear" w:color="auto" w:fill="FFFFFF"/>
        </w:rPr>
        <w:t>[3</w:t>
      </w:r>
      <w:r w:rsidR="002A5F06" w:rsidRPr="002A5F06">
        <w:rPr>
          <w:szCs w:val="24"/>
          <w:shd w:val="clear" w:color="auto" w:fill="FFFFFF"/>
        </w:rPr>
        <w:t xml:space="preserve">] high availability (HA), </w:t>
      </w:r>
      <w:hyperlink r:id="rId54" w:history="1">
        <w:r w:rsidR="002A5F06" w:rsidRPr="002A5F06">
          <w:rPr>
            <w:rStyle w:val="Hyperlink"/>
            <w:szCs w:val="24"/>
            <w:shd w:val="clear" w:color="auto" w:fill="FFFFFF"/>
          </w:rPr>
          <w:t>https://searchdatacenter.techtarget.com/definition/high-availability</w:t>
        </w:r>
      </w:hyperlink>
      <w:r w:rsidR="002A5F06" w:rsidRPr="002A5F06">
        <w:rPr>
          <w:szCs w:val="24"/>
          <w:shd w:val="clear" w:color="auto" w:fill="FFFFFF"/>
        </w:rPr>
        <w:t xml:space="preserve">, </w:t>
      </w:r>
      <w:r w:rsidR="002A5F06">
        <w:rPr>
          <w:sz w:val="22"/>
          <w:shd w:val="clear" w:color="auto" w:fill="FFFFFF"/>
        </w:rPr>
        <w:t>datum poslenjeg pristupa 16.</w:t>
      </w:r>
      <w:r w:rsidR="00B769BC">
        <w:rPr>
          <w:sz w:val="22"/>
          <w:shd w:val="clear" w:color="auto" w:fill="FFFFFF"/>
        </w:rPr>
        <w:t>0</w:t>
      </w:r>
      <w:r w:rsidR="002A5F06">
        <w:rPr>
          <w:sz w:val="22"/>
          <w:shd w:val="clear" w:color="auto" w:fill="FFFFFF"/>
        </w:rPr>
        <w:t>9.2021.</w:t>
      </w:r>
    </w:p>
    <w:p w:rsidR="00B769BC" w:rsidRDefault="00051A3D" w:rsidP="00B769BC">
      <w:pPr>
        <w:shd w:val="clear" w:color="auto" w:fill="FFFFFF"/>
        <w:spacing w:after="0"/>
        <w:jc w:val="left"/>
        <w:rPr>
          <w:sz w:val="22"/>
          <w:shd w:val="clear" w:color="auto" w:fill="FFFFFF"/>
        </w:rPr>
      </w:pPr>
      <w:r>
        <w:rPr>
          <w:szCs w:val="24"/>
          <w:shd w:val="clear" w:color="auto" w:fill="FFFFFF"/>
        </w:rPr>
        <w:t>[4</w:t>
      </w:r>
      <w:r w:rsidR="00B769BC" w:rsidRPr="00B769BC">
        <w:rPr>
          <w:szCs w:val="24"/>
          <w:shd w:val="clear" w:color="auto" w:fill="FFFFFF"/>
        </w:rPr>
        <w:t xml:space="preserve">] Skalabilni klaster algoritmi, Seminarski rad iz Istraživanja podataka, Maljković Mirjana, </w:t>
      </w:r>
      <w:r w:rsidR="00B769BC">
        <w:rPr>
          <w:szCs w:val="24"/>
          <w:shd w:val="clear" w:color="auto" w:fill="FFFFFF"/>
        </w:rPr>
        <w:t xml:space="preserve">Smer Informatika, master studije, </w:t>
      </w:r>
      <w:r w:rsidR="00B769BC" w:rsidRPr="00B769BC">
        <w:rPr>
          <w:szCs w:val="24"/>
          <w:shd w:val="clear" w:color="auto" w:fill="FFFFFF"/>
        </w:rPr>
        <w:t xml:space="preserve">Matematički fakultet, Beograd, </w:t>
      </w:r>
      <w:hyperlink r:id="rId55" w:history="1">
        <w:r w:rsidR="00B769BC" w:rsidRPr="00B769BC">
          <w:rPr>
            <w:rStyle w:val="Hyperlink"/>
            <w:szCs w:val="24"/>
            <w:shd w:val="clear" w:color="auto" w:fill="FFFFFF"/>
          </w:rPr>
          <w:t>http://alas.matf.bg.ac.rs/~mi05006/ip/seminarskiSklabilniKlasterAlgoritmi.pdf</w:t>
        </w:r>
      </w:hyperlink>
      <w:r w:rsidR="00B769BC" w:rsidRPr="00B769BC">
        <w:rPr>
          <w:szCs w:val="24"/>
          <w:shd w:val="clear" w:color="auto" w:fill="FFFFFF"/>
        </w:rPr>
        <w:t>,</w:t>
      </w:r>
      <w:r w:rsidR="00B769BC">
        <w:rPr>
          <w:sz w:val="22"/>
          <w:shd w:val="clear" w:color="auto" w:fill="FFFFFF"/>
        </w:rPr>
        <w:t xml:space="preserve"> datum poslednjeg pristupa 16.09.2021.</w:t>
      </w:r>
    </w:p>
    <w:p w:rsidR="00530573" w:rsidRDefault="00051A3D" w:rsidP="00B769BC">
      <w:pPr>
        <w:shd w:val="clear" w:color="auto" w:fill="FFFFFF"/>
        <w:spacing w:after="0"/>
        <w:jc w:val="left"/>
        <w:rPr>
          <w:sz w:val="22"/>
          <w:shd w:val="clear" w:color="auto" w:fill="FFFFFF"/>
        </w:rPr>
      </w:pPr>
      <w:r>
        <w:rPr>
          <w:szCs w:val="24"/>
          <w:shd w:val="clear" w:color="auto" w:fill="FFFFFF"/>
        </w:rPr>
        <w:t>[5</w:t>
      </w:r>
      <w:r w:rsidR="00530573" w:rsidRPr="00530573">
        <w:rPr>
          <w:szCs w:val="24"/>
          <w:shd w:val="clear" w:color="auto" w:fill="FFFFFF"/>
        </w:rPr>
        <w:t xml:space="preserve">] Replication, </w:t>
      </w:r>
      <w:hyperlink r:id="rId56" w:history="1">
        <w:r w:rsidR="00530573" w:rsidRPr="00530573">
          <w:rPr>
            <w:rStyle w:val="Hyperlink"/>
            <w:szCs w:val="24"/>
            <w:shd w:val="clear" w:color="auto" w:fill="FFFFFF"/>
          </w:rPr>
          <w:t>https://docs.mongodb.com/manual/replication/</w:t>
        </w:r>
      </w:hyperlink>
      <w:r w:rsidR="00530573" w:rsidRPr="00530573">
        <w:rPr>
          <w:szCs w:val="24"/>
          <w:shd w:val="clear" w:color="auto" w:fill="FFFFFF"/>
        </w:rPr>
        <w:t>,</w:t>
      </w:r>
      <w:r w:rsidR="00530573">
        <w:rPr>
          <w:sz w:val="22"/>
          <w:shd w:val="clear" w:color="auto" w:fill="FFFFFF"/>
        </w:rPr>
        <w:t xml:space="preserve"> datum poslednjeg pristupa 16.09.2021.</w:t>
      </w:r>
    </w:p>
    <w:p w:rsidR="00947C33" w:rsidRPr="00530573" w:rsidRDefault="00051A3D" w:rsidP="00B769BC">
      <w:pPr>
        <w:shd w:val="clear" w:color="auto" w:fill="FFFFFF"/>
        <w:spacing w:after="0"/>
        <w:jc w:val="left"/>
        <w:rPr>
          <w:sz w:val="22"/>
          <w:shd w:val="clear" w:color="auto" w:fill="FFFFFF"/>
        </w:rPr>
      </w:pPr>
      <w:r>
        <w:rPr>
          <w:szCs w:val="24"/>
          <w:shd w:val="clear" w:color="auto" w:fill="FFFFFF"/>
        </w:rPr>
        <w:t>[6</w:t>
      </w:r>
      <w:r w:rsidR="00947C33" w:rsidRPr="00947C33">
        <w:rPr>
          <w:szCs w:val="24"/>
          <w:shd w:val="clear" w:color="auto" w:fill="FFFFFF"/>
        </w:rPr>
        <w:t xml:space="preserve">] Replica Set Oplog, </w:t>
      </w:r>
      <w:hyperlink r:id="rId57" w:history="1">
        <w:r w:rsidR="00947C33" w:rsidRPr="00947C33">
          <w:rPr>
            <w:rStyle w:val="Hyperlink"/>
            <w:szCs w:val="24"/>
            <w:shd w:val="clear" w:color="auto" w:fill="FFFFFF"/>
          </w:rPr>
          <w:t>https://docs.mongodb.com/manual/core/replica-set-oplog/</w:t>
        </w:r>
      </w:hyperlink>
      <w:r w:rsidR="00947C33" w:rsidRPr="00947C33">
        <w:rPr>
          <w:szCs w:val="24"/>
          <w:shd w:val="clear" w:color="auto" w:fill="FFFFFF"/>
        </w:rPr>
        <w:t>,</w:t>
      </w:r>
      <w:r w:rsidR="00947C33">
        <w:rPr>
          <w:sz w:val="22"/>
          <w:shd w:val="clear" w:color="auto" w:fill="FFFFFF"/>
        </w:rPr>
        <w:t xml:space="preserve"> datum poslednjeg pristupa 16.09.2021.</w:t>
      </w:r>
    </w:p>
    <w:p w:rsidR="002A5F06" w:rsidRDefault="00051A3D" w:rsidP="00F67E96">
      <w:pPr>
        <w:shd w:val="clear" w:color="auto" w:fill="FFFFFF"/>
        <w:spacing w:after="0"/>
        <w:jc w:val="left"/>
        <w:rPr>
          <w:sz w:val="22"/>
          <w:shd w:val="clear" w:color="auto" w:fill="FFFFFF"/>
        </w:rPr>
      </w:pPr>
      <w:r>
        <w:rPr>
          <w:szCs w:val="24"/>
          <w:shd w:val="clear" w:color="auto" w:fill="FFFFFF"/>
        </w:rPr>
        <w:t>[7</w:t>
      </w:r>
      <w:r w:rsidR="00F67E96" w:rsidRPr="00F67E96">
        <w:rPr>
          <w:szCs w:val="24"/>
          <w:shd w:val="clear" w:color="auto" w:fill="FFFFFF"/>
        </w:rPr>
        <w:t xml:space="preserve">] Profiling (computer programming), </w:t>
      </w:r>
      <w:hyperlink r:id="rId58" w:history="1">
        <w:r w:rsidR="00F67E96" w:rsidRPr="00F67E96">
          <w:rPr>
            <w:rStyle w:val="Hyperlink"/>
            <w:szCs w:val="24"/>
            <w:shd w:val="clear" w:color="auto" w:fill="FFFFFF"/>
          </w:rPr>
          <w:t>https://en.wikipedia.org/wiki/Profiling_(computer_programming)</w:t>
        </w:r>
      </w:hyperlink>
      <w:r w:rsidR="00F67E96" w:rsidRPr="00F67E96">
        <w:rPr>
          <w:szCs w:val="24"/>
          <w:shd w:val="clear" w:color="auto" w:fill="FFFFFF"/>
        </w:rPr>
        <w:t>,</w:t>
      </w:r>
      <w:r w:rsidR="00F67E96">
        <w:rPr>
          <w:sz w:val="22"/>
          <w:shd w:val="clear" w:color="auto" w:fill="FFFFFF"/>
        </w:rPr>
        <w:t xml:space="preserve"> datum poslednjeg pristupa 17.09.2021. </w:t>
      </w:r>
    </w:p>
    <w:sectPr w:rsidR="002A5F06" w:rsidSect="00A83214">
      <w:footerReference w:type="default" r:id="rId5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1946" w:rsidRDefault="00FB1946" w:rsidP="0090427F">
      <w:pPr>
        <w:spacing w:after="0" w:line="240" w:lineRule="auto"/>
      </w:pPr>
      <w:r>
        <w:separator/>
      </w:r>
    </w:p>
  </w:endnote>
  <w:endnote w:type="continuationSeparator" w:id="1">
    <w:p w:rsidR="00FB1946" w:rsidRDefault="00FB1946" w:rsidP="009042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7313497"/>
      <w:docPartObj>
        <w:docPartGallery w:val="Page Numbers (Bottom of Page)"/>
        <w:docPartUnique/>
      </w:docPartObj>
    </w:sdtPr>
    <w:sdtEndPr>
      <w:rPr>
        <w:noProof/>
      </w:rPr>
    </w:sdtEndPr>
    <w:sdtContent>
      <w:p w:rsidR="00155EA2" w:rsidRDefault="00545160">
        <w:pPr>
          <w:pStyle w:val="Footer"/>
        </w:pPr>
        <w:fldSimple w:instr=" PAGE   \* MERGEFORMAT ">
          <w:r w:rsidR="009A24DE">
            <w:rPr>
              <w:noProof/>
            </w:rPr>
            <w:t>9</w:t>
          </w:r>
        </w:fldSimple>
      </w:p>
    </w:sdtContent>
  </w:sdt>
  <w:p w:rsidR="00155EA2" w:rsidRDefault="00155EA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1946" w:rsidRDefault="00FB1946" w:rsidP="0090427F">
      <w:pPr>
        <w:spacing w:after="0" w:line="240" w:lineRule="auto"/>
      </w:pPr>
      <w:r>
        <w:separator/>
      </w:r>
    </w:p>
  </w:footnote>
  <w:footnote w:type="continuationSeparator" w:id="1">
    <w:p w:rsidR="00FB1946" w:rsidRDefault="00FB1946" w:rsidP="0090427F">
      <w:pPr>
        <w:spacing w:after="0" w:line="240" w:lineRule="auto"/>
      </w:pPr>
      <w:r>
        <w:continuationSeparator/>
      </w:r>
    </w:p>
  </w:footnote>
  <w:footnote w:id="2">
    <w:p w:rsidR="00155EA2" w:rsidRPr="00140CDD" w:rsidRDefault="00155EA2">
      <w:pPr>
        <w:pStyle w:val="FootnoteText"/>
      </w:pPr>
      <w:r>
        <w:rPr>
          <w:rStyle w:val="FootnoteReference"/>
        </w:rPr>
        <w:footnoteRef/>
      </w:r>
      <w:r>
        <w:t xml:space="preserve"> Mongod je primarni proces koji je MongoDB bazi podataka potreban za pokretanje servera. Upravlja zahtevima ili upitima i rukuje konekcijama.</w:t>
      </w:r>
    </w:p>
  </w:footnote>
  <w:footnote w:id="3">
    <w:p w:rsidR="00155EA2" w:rsidRPr="00A71E5F" w:rsidRDefault="00155EA2">
      <w:pPr>
        <w:pStyle w:val="FootnoteText"/>
      </w:pPr>
      <w:r>
        <w:rPr>
          <w:rStyle w:val="FootnoteReference"/>
        </w:rPr>
        <w:footnoteRef/>
      </w:r>
      <w:r w:rsidRPr="00A71E5F">
        <w:t xml:space="preserve"> Engl. </w:t>
      </w:r>
      <w:r w:rsidRPr="00EC7A3E">
        <w:rPr>
          <w:i/>
        </w:rPr>
        <w:t>failover</w:t>
      </w:r>
      <w:r>
        <w:t xml:space="preserve"> – metod zaštite sistema od kvara, pri čemu oprema u stanju pripravnosti automatski preuzima rad u slučaju otkaza glavnog sistema</w:t>
      </w:r>
    </w:p>
  </w:footnote>
  <w:footnote w:id="4">
    <w:p w:rsidR="00155EA2" w:rsidRPr="00272039" w:rsidRDefault="00155EA2">
      <w:pPr>
        <w:pStyle w:val="FootnoteText"/>
      </w:pPr>
      <w:r>
        <w:rPr>
          <w:rStyle w:val="FootnoteReference"/>
        </w:rPr>
        <w:footnoteRef/>
      </w:r>
      <w:r w:rsidRPr="00E66EAA">
        <w:t xml:space="preserve"> U softverskom inženjerstvu,</w:t>
      </w:r>
      <w:r>
        <w:t xml:space="preserve"> </w:t>
      </w:r>
      <w:r w:rsidRPr="00E66EAA">
        <w:t>profilisanje je oblik dinamičke analize programa koji meri prostor (memoriju) ili vreme, složenost programa ili učestalost i traja</w:t>
      </w:r>
      <w:r>
        <w:t xml:space="preserve">nje poziva funkcije. </w:t>
      </w:r>
      <w:r w:rsidRPr="00272039">
        <w:t>Profilisanje pomaže u optimizaciji programa. [6]</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2148F"/>
    <w:multiLevelType w:val="hybridMultilevel"/>
    <w:tmpl w:val="C94E5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4605EB"/>
    <w:multiLevelType w:val="hybridMultilevel"/>
    <w:tmpl w:val="BCD6D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AB6821"/>
    <w:multiLevelType w:val="multilevel"/>
    <w:tmpl w:val="9E1AD306"/>
    <w:lvl w:ilvl="0">
      <w:start w:val="1"/>
      <w:numFmt w:val="decimal"/>
      <w:lvlText w:val="%1."/>
      <w:lvlJc w:val="left"/>
      <w:pPr>
        <w:ind w:left="720" w:hanging="360"/>
      </w:pPr>
      <w:rPr>
        <w:rFonts w:hint="default"/>
      </w:rPr>
    </w:lvl>
    <w:lvl w:ilvl="1">
      <w:start w:val="1"/>
      <w:numFmt w:val="decimal"/>
      <w:isLgl/>
      <w:lvlText w:val="%1.%2"/>
      <w:lvlJc w:val="left"/>
      <w:pPr>
        <w:ind w:left="870" w:hanging="5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2AC802B1"/>
    <w:multiLevelType w:val="hybridMultilevel"/>
    <w:tmpl w:val="D5D849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5635B9"/>
    <w:multiLevelType w:val="hybridMultilevel"/>
    <w:tmpl w:val="54AA6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735216"/>
    <w:multiLevelType w:val="multilevel"/>
    <w:tmpl w:val="9E1AD306"/>
    <w:lvl w:ilvl="0">
      <w:start w:val="1"/>
      <w:numFmt w:val="decimal"/>
      <w:lvlText w:val="%1."/>
      <w:lvlJc w:val="left"/>
      <w:pPr>
        <w:ind w:left="720" w:hanging="360"/>
      </w:pPr>
      <w:rPr>
        <w:rFonts w:hint="default"/>
      </w:rPr>
    </w:lvl>
    <w:lvl w:ilvl="1">
      <w:start w:val="1"/>
      <w:numFmt w:val="decimal"/>
      <w:isLgl/>
      <w:lvlText w:val="%1.%2"/>
      <w:lvlJc w:val="left"/>
      <w:pPr>
        <w:ind w:left="870" w:hanging="5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3AAB710A"/>
    <w:multiLevelType w:val="multilevel"/>
    <w:tmpl w:val="7E68D23C"/>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nsid w:val="3BE87958"/>
    <w:multiLevelType w:val="hybridMultilevel"/>
    <w:tmpl w:val="CAD62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5102D7"/>
    <w:multiLevelType w:val="hybridMultilevel"/>
    <w:tmpl w:val="54B03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C3977AA"/>
    <w:multiLevelType w:val="hybridMultilevel"/>
    <w:tmpl w:val="14126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ECC345F"/>
    <w:multiLevelType w:val="hybridMultilevel"/>
    <w:tmpl w:val="A0AC7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103FE2"/>
    <w:multiLevelType w:val="hybridMultilevel"/>
    <w:tmpl w:val="E5ACB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881E37"/>
    <w:multiLevelType w:val="hybridMultilevel"/>
    <w:tmpl w:val="93489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16066A0"/>
    <w:multiLevelType w:val="multilevel"/>
    <w:tmpl w:val="ABDCB61A"/>
    <w:lvl w:ilvl="0">
      <w:start w:val="5"/>
      <w:numFmt w:val="decimal"/>
      <w:lvlText w:val="%1."/>
      <w:lvlJc w:val="left"/>
      <w:pPr>
        <w:ind w:left="510" w:hanging="51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14">
    <w:nsid w:val="74A23B05"/>
    <w:multiLevelType w:val="multilevel"/>
    <w:tmpl w:val="768A19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5">
    <w:nsid w:val="74F11F7A"/>
    <w:multiLevelType w:val="multilevel"/>
    <w:tmpl w:val="9C68BD6C"/>
    <w:lvl w:ilvl="0">
      <w:start w:val="6"/>
      <w:numFmt w:val="decimal"/>
      <w:lvlText w:val="%1"/>
      <w:lvlJc w:val="left"/>
      <w:pPr>
        <w:ind w:left="615" w:hanging="61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783C705F"/>
    <w:multiLevelType w:val="hybridMultilevel"/>
    <w:tmpl w:val="678CF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7"/>
  </w:num>
  <w:num w:numId="4">
    <w:abstractNumId w:val="11"/>
  </w:num>
  <w:num w:numId="5">
    <w:abstractNumId w:val="14"/>
  </w:num>
  <w:num w:numId="6">
    <w:abstractNumId w:val="12"/>
  </w:num>
  <w:num w:numId="7">
    <w:abstractNumId w:val="0"/>
  </w:num>
  <w:num w:numId="8">
    <w:abstractNumId w:val="3"/>
  </w:num>
  <w:num w:numId="9">
    <w:abstractNumId w:val="9"/>
  </w:num>
  <w:num w:numId="10">
    <w:abstractNumId w:val="6"/>
  </w:num>
  <w:num w:numId="11">
    <w:abstractNumId w:val="8"/>
  </w:num>
  <w:num w:numId="12">
    <w:abstractNumId w:val="15"/>
  </w:num>
  <w:num w:numId="13">
    <w:abstractNumId w:val="1"/>
  </w:num>
  <w:num w:numId="14">
    <w:abstractNumId w:val="10"/>
  </w:num>
  <w:num w:numId="15">
    <w:abstractNumId w:val="16"/>
  </w:num>
  <w:num w:numId="16">
    <w:abstractNumId w:val="2"/>
  </w:num>
  <w:num w:numId="17">
    <w:abstractNumId w:val="13"/>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characterSpacingControl w:val="doNotCompress"/>
  <w:footnotePr>
    <w:footnote w:id="0"/>
    <w:footnote w:id="1"/>
  </w:footnotePr>
  <w:endnotePr>
    <w:endnote w:id="0"/>
    <w:endnote w:id="1"/>
  </w:endnotePr>
  <w:compat>
    <w:useFELayout/>
  </w:compat>
  <w:rsids>
    <w:rsidRoot w:val="0090427F"/>
    <w:rsid w:val="00026893"/>
    <w:rsid w:val="000311A8"/>
    <w:rsid w:val="0003306F"/>
    <w:rsid w:val="000346C6"/>
    <w:rsid w:val="000371D9"/>
    <w:rsid w:val="00037478"/>
    <w:rsid w:val="0004071F"/>
    <w:rsid w:val="00041568"/>
    <w:rsid w:val="00047E25"/>
    <w:rsid w:val="000501ED"/>
    <w:rsid w:val="00051A3D"/>
    <w:rsid w:val="0005267C"/>
    <w:rsid w:val="00054B4C"/>
    <w:rsid w:val="00054D13"/>
    <w:rsid w:val="000578F7"/>
    <w:rsid w:val="00063655"/>
    <w:rsid w:val="000670B2"/>
    <w:rsid w:val="00073EFD"/>
    <w:rsid w:val="00081479"/>
    <w:rsid w:val="00091743"/>
    <w:rsid w:val="0009270F"/>
    <w:rsid w:val="000A4FC4"/>
    <w:rsid w:val="000A6D60"/>
    <w:rsid w:val="000B125A"/>
    <w:rsid w:val="000E1930"/>
    <w:rsid w:val="000E1E12"/>
    <w:rsid w:val="000F51BE"/>
    <w:rsid w:val="000F65D7"/>
    <w:rsid w:val="000F69FE"/>
    <w:rsid w:val="000F75A3"/>
    <w:rsid w:val="0010214E"/>
    <w:rsid w:val="0010220C"/>
    <w:rsid w:val="00104CAB"/>
    <w:rsid w:val="00111501"/>
    <w:rsid w:val="0011216D"/>
    <w:rsid w:val="001152D0"/>
    <w:rsid w:val="00124375"/>
    <w:rsid w:val="00125F09"/>
    <w:rsid w:val="00140CDD"/>
    <w:rsid w:val="00155EA2"/>
    <w:rsid w:val="001577AB"/>
    <w:rsid w:val="00165167"/>
    <w:rsid w:val="00176326"/>
    <w:rsid w:val="00177525"/>
    <w:rsid w:val="00185DDC"/>
    <w:rsid w:val="001A6ABC"/>
    <w:rsid w:val="001A7F7A"/>
    <w:rsid w:val="001B0A32"/>
    <w:rsid w:val="001B24C4"/>
    <w:rsid w:val="001C2FA1"/>
    <w:rsid w:val="001D1324"/>
    <w:rsid w:val="001D37DA"/>
    <w:rsid w:val="001D503E"/>
    <w:rsid w:val="001F0546"/>
    <w:rsid w:val="001F46E7"/>
    <w:rsid w:val="001F50F8"/>
    <w:rsid w:val="001F79D8"/>
    <w:rsid w:val="00205913"/>
    <w:rsid w:val="00213E79"/>
    <w:rsid w:val="00217FB8"/>
    <w:rsid w:val="0022176A"/>
    <w:rsid w:val="002247D7"/>
    <w:rsid w:val="002347BC"/>
    <w:rsid w:val="00240088"/>
    <w:rsid w:val="0024248E"/>
    <w:rsid w:val="002436DE"/>
    <w:rsid w:val="00245E12"/>
    <w:rsid w:val="00257BEF"/>
    <w:rsid w:val="002662B4"/>
    <w:rsid w:val="002668DB"/>
    <w:rsid w:val="00272039"/>
    <w:rsid w:val="002749E0"/>
    <w:rsid w:val="002765E3"/>
    <w:rsid w:val="00283D3B"/>
    <w:rsid w:val="00285DD7"/>
    <w:rsid w:val="002A5F06"/>
    <w:rsid w:val="002B332C"/>
    <w:rsid w:val="002B5DCF"/>
    <w:rsid w:val="002B74A9"/>
    <w:rsid w:val="002B7EF6"/>
    <w:rsid w:val="002D17BB"/>
    <w:rsid w:val="002D1840"/>
    <w:rsid w:val="002E1943"/>
    <w:rsid w:val="002E440D"/>
    <w:rsid w:val="002F2784"/>
    <w:rsid w:val="002F38F5"/>
    <w:rsid w:val="00301E38"/>
    <w:rsid w:val="00306CAA"/>
    <w:rsid w:val="00315130"/>
    <w:rsid w:val="003358EF"/>
    <w:rsid w:val="00347975"/>
    <w:rsid w:val="003661DE"/>
    <w:rsid w:val="0038008D"/>
    <w:rsid w:val="003812DD"/>
    <w:rsid w:val="0038166C"/>
    <w:rsid w:val="00383E54"/>
    <w:rsid w:val="003841C6"/>
    <w:rsid w:val="003855EF"/>
    <w:rsid w:val="003872EF"/>
    <w:rsid w:val="00395C90"/>
    <w:rsid w:val="003A2253"/>
    <w:rsid w:val="003A7B74"/>
    <w:rsid w:val="003B0E6C"/>
    <w:rsid w:val="003B3B23"/>
    <w:rsid w:val="003B45B5"/>
    <w:rsid w:val="003B7F92"/>
    <w:rsid w:val="003D7B8D"/>
    <w:rsid w:val="003E3F20"/>
    <w:rsid w:val="003E595E"/>
    <w:rsid w:val="003E6A7B"/>
    <w:rsid w:val="00404EA0"/>
    <w:rsid w:val="00410F2B"/>
    <w:rsid w:val="00412430"/>
    <w:rsid w:val="004129EA"/>
    <w:rsid w:val="00413752"/>
    <w:rsid w:val="00420C91"/>
    <w:rsid w:val="00425F65"/>
    <w:rsid w:val="004354C8"/>
    <w:rsid w:val="00443C9A"/>
    <w:rsid w:val="00443C9D"/>
    <w:rsid w:val="004665E9"/>
    <w:rsid w:val="00467AB8"/>
    <w:rsid w:val="00471938"/>
    <w:rsid w:val="0048165A"/>
    <w:rsid w:val="00487B43"/>
    <w:rsid w:val="00491ACA"/>
    <w:rsid w:val="004958CE"/>
    <w:rsid w:val="00495F8E"/>
    <w:rsid w:val="004A043D"/>
    <w:rsid w:val="004A1C84"/>
    <w:rsid w:val="004C0DCB"/>
    <w:rsid w:val="004C360B"/>
    <w:rsid w:val="004D5E68"/>
    <w:rsid w:val="004D6D9C"/>
    <w:rsid w:val="004E1B40"/>
    <w:rsid w:val="004E40C0"/>
    <w:rsid w:val="004E4610"/>
    <w:rsid w:val="004F2B7E"/>
    <w:rsid w:val="00500355"/>
    <w:rsid w:val="00501B54"/>
    <w:rsid w:val="00510855"/>
    <w:rsid w:val="00510BB9"/>
    <w:rsid w:val="00510FAB"/>
    <w:rsid w:val="005228BB"/>
    <w:rsid w:val="00530573"/>
    <w:rsid w:val="005343A1"/>
    <w:rsid w:val="005403F2"/>
    <w:rsid w:val="00543A8C"/>
    <w:rsid w:val="00545160"/>
    <w:rsid w:val="00546252"/>
    <w:rsid w:val="005467DA"/>
    <w:rsid w:val="00551394"/>
    <w:rsid w:val="0055371C"/>
    <w:rsid w:val="0055518B"/>
    <w:rsid w:val="00574818"/>
    <w:rsid w:val="0058315B"/>
    <w:rsid w:val="0058731A"/>
    <w:rsid w:val="005903B0"/>
    <w:rsid w:val="005912D0"/>
    <w:rsid w:val="00595EB2"/>
    <w:rsid w:val="005A4706"/>
    <w:rsid w:val="005B777C"/>
    <w:rsid w:val="005C16E4"/>
    <w:rsid w:val="005E314F"/>
    <w:rsid w:val="005E4E79"/>
    <w:rsid w:val="005E5AF1"/>
    <w:rsid w:val="005F72AE"/>
    <w:rsid w:val="00600595"/>
    <w:rsid w:val="006031CA"/>
    <w:rsid w:val="00611B65"/>
    <w:rsid w:val="00613514"/>
    <w:rsid w:val="00617560"/>
    <w:rsid w:val="00654E61"/>
    <w:rsid w:val="00660CA7"/>
    <w:rsid w:val="00677C3E"/>
    <w:rsid w:val="00685037"/>
    <w:rsid w:val="00692BB7"/>
    <w:rsid w:val="00694D38"/>
    <w:rsid w:val="006A3069"/>
    <w:rsid w:val="006C14CD"/>
    <w:rsid w:val="006C2EAC"/>
    <w:rsid w:val="006C7DC6"/>
    <w:rsid w:val="006D0609"/>
    <w:rsid w:val="006D2CF0"/>
    <w:rsid w:val="006D6510"/>
    <w:rsid w:val="006E02AC"/>
    <w:rsid w:val="006E41D6"/>
    <w:rsid w:val="006E6AAB"/>
    <w:rsid w:val="006F1C10"/>
    <w:rsid w:val="0070128B"/>
    <w:rsid w:val="00701F63"/>
    <w:rsid w:val="00702D7D"/>
    <w:rsid w:val="00705812"/>
    <w:rsid w:val="00710355"/>
    <w:rsid w:val="007130C7"/>
    <w:rsid w:val="007155B5"/>
    <w:rsid w:val="00717A0B"/>
    <w:rsid w:val="00723F02"/>
    <w:rsid w:val="007310D0"/>
    <w:rsid w:val="00737EDC"/>
    <w:rsid w:val="00746582"/>
    <w:rsid w:val="00753D55"/>
    <w:rsid w:val="00754C6C"/>
    <w:rsid w:val="00761DB3"/>
    <w:rsid w:val="0077386B"/>
    <w:rsid w:val="00776B2D"/>
    <w:rsid w:val="00780642"/>
    <w:rsid w:val="007937C3"/>
    <w:rsid w:val="007971B0"/>
    <w:rsid w:val="00797C76"/>
    <w:rsid w:val="007A0517"/>
    <w:rsid w:val="007A7554"/>
    <w:rsid w:val="007B210B"/>
    <w:rsid w:val="007B272C"/>
    <w:rsid w:val="007C27B0"/>
    <w:rsid w:val="007D2CBF"/>
    <w:rsid w:val="007D6EA8"/>
    <w:rsid w:val="007E11A1"/>
    <w:rsid w:val="007E320A"/>
    <w:rsid w:val="007F105E"/>
    <w:rsid w:val="007F433F"/>
    <w:rsid w:val="008023C2"/>
    <w:rsid w:val="008030D6"/>
    <w:rsid w:val="0080423A"/>
    <w:rsid w:val="00815600"/>
    <w:rsid w:val="00821F78"/>
    <w:rsid w:val="0082635F"/>
    <w:rsid w:val="00834A27"/>
    <w:rsid w:val="008354A5"/>
    <w:rsid w:val="00840D65"/>
    <w:rsid w:val="00842003"/>
    <w:rsid w:val="00843B50"/>
    <w:rsid w:val="008462F5"/>
    <w:rsid w:val="00851543"/>
    <w:rsid w:val="008735D0"/>
    <w:rsid w:val="008748FB"/>
    <w:rsid w:val="0088037C"/>
    <w:rsid w:val="00892912"/>
    <w:rsid w:val="00896F65"/>
    <w:rsid w:val="008B025F"/>
    <w:rsid w:val="008D7EEC"/>
    <w:rsid w:val="008E4E4C"/>
    <w:rsid w:val="008F4923"/>
    <w:rsid w:val="009038E4"/>
    <w:rsid w:val="0090427F"/>
    <w:rsid w:val="00911568"/>
    <w:rsid w:val="00924F33"/>
    <w:rsid w:val="00927748"/>
    <w:rsid w:val="00927C50"/>
    <w:rsid w:val="009326C0"/>
    <w:rsid w:val="00937A4F"/>
    <w:rsid w:val="00943385"/>
    <w:rsid w:val="00943FF8"/>
    <w:rsid w:val="00947C33"/>
    <w:rsid w:val="0095448A"/>
    <w:rsid w:val="00954903"/>
    <w:rsid w:val="009634F1"/>
    <w:rsid w:val="00970AC6"/>
    <w:rsid w:val="00973DE0"/>
    <w:rsid w:val="009827E7"/>
    <w:rsid w:val="00983C1D"/>
    <w:rsid w:val="00984EC6"/>
    <w:rsid w:val="009A0D5D"/>
    <w:rsid w:val="009A24DE"/>
    <w:rsid w:val="009A2B22"/>
    <w:rsid w:val="009B0044"/>
    <w:rsid w:val="009D3B5D"/>
    <w:rsid w:val="009D3BCD"/>
    <w:rsid w:val="009E2FF1"/>
    <w:rsid w:val="009F0CBB"/>
    <w:rsid w:val="00A01FA1"/>
    <w:rsid w:val="00A027FF"/>
    <w:rsid w:val="00A11FA4"/>
    <w:rsid w:val="00A2073B"/>
    <w:rsid w:val="00A24B3E"/>
    <w:rsid w:val="00A319F8"/>
    <w:rsid w:val="00A458BD"/>
    <w:rsid w:val="00A53D6D"/>
    <w:rsid w:val="00A56723"/>
    <w:rsid w:val="00A655D9"/>
    <w:rsid w:val="00A67962"/>
    <w:rsid w:val="00A67AE5"/>
    <w:rsid w:val="00A70B13"/>
    <w:rsid w:val="00A71E5F"/>
    <w:rsid w:val="00A73A55"/>
    <w:rsid w:val="00A74B7B"/>
    <w:rsid w:val="00A7638B"/>
    <w:rsid w:val="00A77F1C"/>
    <w:rsid w:val="00A83214"/>
    <w:rsid w:val="00A83A9C"/>
    <w:rsid w:val="00A912E3"/>
    <w:rsid w:val="00A954DA"/>
    <w:rsid w:val="00A959DB"/>
    <w:rsid w:val="00AA4C5F"/>
    <w:rsid w:val="00AB4862"/>
    <w:rsid w:val="00AC0768"/>
    <w:rsid w:val="00AC3FFC"/>
    <w:rsid w:val="00AC7EF3"/>
    <w:rsid w:val="00AE1FB5"/>
    <w:rsid w:val="00AF6C35"/>
    <w:rsid w:val="00B031FC"/>
    <w:rsid w:val="00B14AD7"/>
    <w:rsid w:val="00B26FD2"/>
    <w:rsid w:val="00B349ED"/>
    <w:rsid w:val="00B615FE"/>
    <w:rsid w:val="00B7008A"/>
    <w:rsid w:val="00B71E7F"/>
    <w:rsid w:val="00B769BC"/>
    <w:rsid w:val="00B93A45"/>
    <w:rsid w:val="00BA396A"/>
    <w:rsid w:val="00BB098C"/>
    <w:rsid w:val="00BC3C44"/>
    <w:rsid w:val="00BD42A8"/>
    <w:rsid w:val="00BF0425"/>
    <w:rsid w:val="00BF77E7"/>
    <w:rsid w:val="00C016B7"/>
    <w:rsid w:val="00C027F5"/>
    <w:rsid w:val="00C13566"/>
    <w:rsid w:val="00C1489D"/>
    <w:rsid w:val="00C267CF"/>
    <w:rsid w:val="00C26CD2"/>
    <w:rsid w:val="00C32F40"/>
    <w:rsid w:val="00C34E2E"/>
    <w:rsid w:val="00C367B5"/>
    <w:rsid w:val="00C37602"/>
    <w:rsid w:val="00C40746"/>
    <w:rsid w:val="00C42288"/>
    <w:rsid w:val="00C57DF6"/>
    <w:rsid w:val="00C6080F"/>
    <w:rsid w:val="00C645BA"/>
    <w:rsid w:val="00C74717"/>
    <w:rsid w:val="00C828B4"/>
    <w:rsid w:val="00C91717"/>
    <w:rsid w:val="00C92148"/>
    <w:rsid w:val="00CA3426"/>
    <w:rsid w:val="00CA4069"/>
    <w:rsid w:val="00CA5179"/>
    <w:rsid w:val="00CB5F9A"/>
    <w:rsid w:val="00CC30CE"/>
    <w:rsid w:val="00CC47BE"/>
    <w:rsid w:val="00CD77AF"/>
    <w:rsid w:val="00CE1DF9"/>
    <w:rsid w:val="00CE1F0E"/>
    <w:rsid w:val="00CE2572"/>
    <w:rsid w:val="00CE51A0"/>
    <w:rsid w:val="00CF0E83"/>
    <w:rsid w:val="00CF2A2F"/>
    <w:rsid w:val="00CF7445"/>
    <w:rsid w:val="00CF7F61"/>
    <w:rsid w:val="00D0091E"/>
    <w:rsid w:val="00D16283"/>
    <w:rsid w:val="00D16BA9"/>
    <w:rsid w:val="00D17E18"/>
    <w:rsid w:val="00D20B07"/>
    <w:rsid w:val="00D21AE9"/>
    <w:rsid w:val="00D41825"/>
    <w:rsid w:val="00D428FD"/>
    <w:rsid w:val="00D4451C"/>
    <w:rsid w:val="00D446E3"/>
    <w:rsid w:val="00D46A01"/>
    <w:rsid w:val="00D46B73"/>
    <w:rsid w:val="00D54331"/>
    <w:rsid w:val="00D56214"/>
    <w:rsid w:val="00D567CA"/>
    <w:rsid w:val="00D60EE8"/>
    <w:rsid w:val="00D629F8"/>
    <w:rsid w:val="00D62FA7"/>
    <w:rsid w:val="00D6580B"/>
    <w:rsid w:val="00D71F0A"/>
    <w:rsid w:val="00D727E0"/>
    <w:rsid w:val="00D757AB"/>
    <w:rsid w:val="00D76AD2"/>
    <w:rsid w:val="00D94094"/>
    <w:rsid w:val="00DA6522"/>
    <w:rsid w:val="00DA6A1F"/>
    <w:rsid w:val="00DB0D59"/>
    <w:rsid w:val="00DB2EC5"/>
    <w:rsid w:val="00DB5C01"/>
    <w:rsid w:val="00DD0EAB"/>
    <w:rsid w:val="00DD39C2"/>
    <w:rsid w:val="00DD4A4C"/>
    <w:rsid w:val="00DF6ED4"/>
    <w:rsid w:val="00DF7C62"/>
    <w:rsid w:val="00DF7E3D"/>
    <w:rsid w:val="00E02850"/>
    <w:rsid w:val="00E06B8B"/>
    <w:rsid w:val="00E1052D"/>
    <w:rsid w:val="00E1124E"/>
    <w:rsid w:val="00E201F5"/>
    <w:rsid w:val="00E2420E"/>
    <w:rsid w:val="00E269FD"/>
    <w:rsid w:val="00E3148A"/>
    <w:rsid w:val="00E41ACC"/>
    <w:rsid w:val="00E42AF1"/>
    <w:rsid w:val="00E44BEC"/>
    <w:rsid w:val="00E515F0"/>
    <w:rsid w:val="00E53DD8"/>
    <w:rsid w:val="00E57DD3"/>
    <w:rsid w:val="00E6465A"/>
    <w:rsid w:val="00E66EAA"/>
    <w:rsid w:val="00E67C93"/>
    <w:rsid w:val="00E67DF0"/>
    <w:rsid w:val="00E760B7"/>
    <w:rsid w:val="00E76497"/>
    <w:rsid w:val="00E874C1"/>
    <w:rsid w:val="00E96665"/>
    <w:rsid w:val="00EA02D0"/>
    <w:rsid w:val="00EA4C1D"/>
    <w:rsid w:val="00EB086A"/>
    <w:rsid w:val="00EB3E05"/>
    <w:rsid w:val="00EC4688"/>
    <w:rsid w:val="00EC48D3"/>
    <w:rsid w:val="00EC7A3E"/>
    <w:rsid w:val="00ED2572"/>
    <w:rsid w:val="00EE214D"/>
    <w:rsid w:val="00EE6CE9"/>
    <w:rsid w:val="00EF2EA3"/>
    <w:rsid w:val="00EF419D"/>
    <w:rsid w:val="00EF5FF8"/>
    <w:rsid w:val="00F02182"/>
    <w:rsid w:val="00F06AAB"/>
    <w:rsid w:val="00F13BED"/>
    <w:rsid w:val="00F27FBF"/>
    <w:rsid w:val="00F37E8C"/>
    <w:rsid w:val="00F40D66"/>
    <w:rsid w:val="00F410E4"/>
    <w:rsid w:val="00F451F8"/>
    <w:rsid w:val="00F504EC"/>
    <w:rsid w:val="00F520E6"/>
    <w:rsid w:val="00F613CE"/>
    <w:rsid w:val="00F6208A"/>
    <w:rsid w:val="00F64746"/>
    <w:rsid w:val="00F67503"/>
    <w:rsid w:val="00F67E96"/>
    <w:rsid w:val="00F71040"/>
    <w:rsid w:val="00F713E1"/>
    <w:rsid w:val="00F8160E"/>
    <w:rsid w:val="00F81DA6"/>
    <w:rsid w:val="00F84DBD"/>
    <w:rsid w:val="00F93252"/>
    <w:rsid w:val="00FB1946"/>
    <w:rsid w:val="00FE10D5"/>
    <w:rsid w:val="00FE62DE"/>
    <w:rsid w:val="00FE7ECA"/>
    <w:rsid w:val="00FF4518"/>
    <w:rsid w:val="00FF7324"/>
    <w:rsid w:val="00FF783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2288"/>
    <w:pPr>
      <w:jc w:val="both"/>
    </w:pPr>
    <w:rPr>
      <w:sz w:val="24"/>
    </w:rPr>
  </w:style>
  <w:style w:type="paragraph" w:styleId="Heading1">
    <w:name w:val="heading 1"/>
    <w:basedOn w:val="Normal"/>
    <w:link w:val="Heading1Char"/>
    <w:uiPriority w:val="9"/>
    <w:qFormat/>
    <w:rsid w:val="0090427F"/>
    <w:pPr>
      <w:spacing w:before="100" w:beforeAutospacing="1" w:after="100" w:afterAutospacing="1" w:line="240" w:lineRule="auto"/>
      <w:jc w:val="center"/>
      <w:outlineLvl w:val="0"/>
    </w:pPr>
    <w:rPr>
      <w:rFonts w:ascii="Times New Roman" w:eastAsia="Times New Roman" w:hAnsi="Times New Roman" w:cs="Times New Roman"/>
      <w:b/>
      <w:bCs/>
      <w:color w:val="4F81BD" w:themeColor="accent1"/>
      <w:kern w:val="36"/>
      <w:sz w:val="48"/>
      <w:szCs w:val="48"/>
    </w:rPr>
  </w:style>
  <w:style w:type="paragraph" w:styleId="Heading2">
    <w:name w:val="heading 2"/>
    <w:basedOn w:val="Normal"/>
    <w:next w:val="Normal"/>
    <w:link w:val="Heading2Char"/>
    <w:uiPriority w:val="9"/>
    <w:unhideWhenUsed/>
    <w:qFormat/>
    <w:rsid w:val="00F02182"/>
    <w:pPr>
      <w:keepNext/>
      <w:keepLines/>
      <w:spacing w:before="40" w:after="0" w:line="259" w:lineRule="auto"/>
      <w:jc w:val="center"/>
      <w:outlineLvl w:val="1"/>
    </w:pPr>
    <w:rPr>
      <w:rFonts w:asciiTheme="majorHAnsi" w:eastAsiaTheme="majorEastAsia" w:hAnsiTheme="majorHAnsi" w:cstheme="majorBidi"/>
      <w:b/>
      <w:color w:val="365F91" w:themeColor="accent1" w:themeShade="BF"/>
      <w:sz w:val="32"/>
      <w:szCs w:val="26"/>
    </w:rPr>
  </w:style>
  <w:style w:type="paragraph" w:styleId="Heading3">
    <w:name w:val="heading 3"/>
    <w:basedOn w:val="Normal"/>
    <w:next w:val="Normal"/>
    <w:link w:val="Heading3Char"/>
    <w:uiPriority w:val="9"/>
    <w:unhideWhenUsed/>
    <w:qFormat/>
    <w:rsid w:val="0090427F"/>
    <w:pPr>
      <w:keepNext/>
      <w:keepLines/>
      <w:spacing w:before="40" w:after="0" w:line="259" w:lineRule="auto"/>
      <w:outlineLvl w:val="2"/>
    </w:pPr>
    <w:rPr>
      <w:rFonts w:asciiTheme="majorHAnsi" w:eastAsiaTheme="majorEastAsia" w:hAnsiTheme="majorHAnsi" w:cstheme="majorBidi"/>
      <w:b/>
      <w:color w:val="243F60"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27F"/>
    <w:rPr>
      <w:rFonts w:ascii="Times New Roman" w:eastAsia="Times New Roman" w:hAnsi="Times New Roman" w:cs="Times New Roman"/>
      <w:b/>
      <w:bCs/>
      <w:color w:val="4F81BD" w:themeColor="accent1"/>
      <w:kern w:val="36"/>
      <w:sz w:val="48"/>
      <w:szCs w:val="48"/>
    </w:rPr>
  </w:style>
  <w:style w:type="character" w:customStyle="1" w:styleId="Heading2Char">
    <w:name w:val="Heading 2 Char"/>
    <w:basedOn w:val="DefaultParagraphFont"/>
    <w:link w:val="Heading2"/>
    <w:uiPriority w:val="9"/>
    <w:rsid w:val="00F02182"/>
    <w:rPr>
      <w:rFonts w:asciiTheme="majorHAnsi" w:eastAsiaTheme="majorEastAsia" w:hAnsiTheme="majorHAnsi" w:cstheme="majorBidi"/>
      <w:b/>
      <w:color w:val="365F91" w:themeColor="accent1" w:themeShade="BF"/>
      <w:sz w:val="32"/>
      <w:szCs w:val="26"/>
    </w:rPr>
  </w:style>
  <w:style w:type="character" w:customStyle="1" w:styleId="Heading3Char">
    <w:name w:val="Heading 3 Char"/>
    <w:basedOn w:val="DefaultParagraphFont"/>
    <w:link w:val="Heading3"/>
    <w:uiPriority w:val="9"/>
    <w:rsid w:val="0090427F"/>
    <w:rPr>
      <w:rFonts w:asciiTheme="majorHAnsi" w:eastAsiaTheme="majorEastAsia" w:hAnsiTheme="majorHAnsi" w:cstheme="majorBidi"/>
      <w:b/>
      <w:color w:val="243F60" w:themeColor="accent1" w:themeShade="7F"/>
      <w:sz w:val="28"/>
      <w:szCs w:val="24"/>
    </w:rPr>
  </w:style>
  <w:style w:type="paragraph" w:styleId="ListParagraph">
    <w:name w:val="List Paragraph"/>
    <w:basedOn w:val="Normal"/>
    <w:uiPriority w:val="34"/>
    <w:qFormat/>
    <w:rsid w:val="0090427F"/>
    <w:pPr>
      <w:spacing w:after="160" w:line="259" w:lineRule="auto"/>
      <w:ind w:left="720"/>
      <w:contextualSpacing/>
    </w:pPr>
    <w:rPr>
      <w:rFonts w:eastAsiaTheme="minorHAnsi"/>
    </w:rPr>
  </w:style>
  <w:style w:type="paragraph" w:styleId="FootnoteText">
    <w:name w:val="footnote text"/>
    <w:basedOn w:val="Normal"/>
    <w:link w:val="FootnoteTextChar"/>
    <w:uiPriority w:val="99"/>
    <w:semiHidden/>
    <w:unhideWhenUsed/>
    <w:rsid w:val="0090427F"/>
    <w:pPr>
      <w:spacing w:after="0" w:line="240" w:lineRule="auto"/>
    </w:pPr>
    <w:rPr>
      <w:rFonts w:eastAsiaTheme="minorHAnsi"/>
      <w:sz w:val="20"/>
      <w:szCs w:val="20"/>
    </w:rPr>
  </w:style>
  <w:style w:type="character" w:customStyle="1" w:styleId="FootnoteTextChar">
    <w:name w:val="Footnote Text Char"/>
    <w:basedOn w:val="DefaultParagraphFont"/>
    <w:link w:val="FootnoteText"/>
    <w:uiPriority w:val="99"/>
    <w:semiHidden/>
    <w:rsid w:val="0090427F"/>
    <w:rPr>
      <w:rFonts w:eastAsiaTheme="minorHAnsi"/>
      <w:sz w:val="20"/>
      <w:szCs w:val="20"/>
    </w:rPr>
  </w:style>
  <w:style w:type="character" w:styleId="FootnoteReference">
    <w:name w:val="footnote reference"/>
    <w:basedOn w:val="DefaultParagraphFont"/>
    <w:uiPriority w:val="99"/>
    <w:semiHidden/>
    <w:unhideWhenUsed/>
    <w:rsid w:val="0090427F"/>
    <w:rPr>
      <w:vertAlign w:val="superscript"/>
    </w:rPr>
  </w:style>
  <w:style w:type="character" w:styleId="Emphasis">
    <w:name w:val="Emphasis"/>
    <w:basedOn w:val="DefaultParagraphFont"/>
    <w:uiPriority w:val="20"/>
    <w:qFormat/>
    <w:rsid w:val="0090427F"/>
    <w:rPr>
      <w:i/>
      <w:iCs/>
    </w:rPr>
  </w:style>
  <w:style w:type="character" w:styleId="Hyperlink">
    <w:name w:val="Hyperlink"/>
    <w:basedOn w:val="DefaultParagraphFont"/>
    <w:uiPriority w:val="99"/>
    <w:unhideWhenUsed/>
    <w:rsid w:val="0090427F"/>
    <w:rPr>
      <w:color w:val="0000FF"/>
      <w:u w:val="single"/>
    </w:rPr>
  </w:style>
  <w:style w:type="paragraph" w:styleId="Caption">
    <w:name w:val="caption"/>
    <w:basedOn w:val="Normal"/>
    <w:next w:val="Normal"/>
    <w:uiPriority w:val="35"/>
    <w:unhideWhenUsed/>
    <w:qFormat/>
    <w:rsid w:val="0090427F"/>
    <w:pPr>
      <w:spacing w:line="240" w:lineRule="auto"/>
    </w:pPr>
    <w:rPr>
      <w:rFonts w:eastAsiaTheme="minorHAnsi"/>
      <w:i/>
      <w:iCs/>
      <w:color w:val="1F497D" w:themeColor="text2"/>
      <w:sz w:val="18"/>
      <w:szCs w:val="18"/>
    </w:rPr>
  </w:style>
  <w:style w:type="paragraph" w:styleId="Header">
    <w:name w:val="header"/>
    <w:basedOn w:val="Normal"/>
    <w:link w:val="HeaderChar"/>
    <w:uiPriority w:val="99"/>
    <w:unhideWhenUsed/>
    <w:rsid w:val="0090427F"/>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90427F"/>
    <w:rPr>
      <w:rFonts w:eastAsiaTheme="minorHAnsi"/>
    </w:rPr>
  </w:style>
  <w:style w:type="paragraph" w:styleId="Footer">
    <w:name w:val="footer"/>
    <w:basedOn w:val="Normal"/>
    <w:link w:val="FooterChar"/>
    <w:uiPriority w:val="99"/>
    <w:unhideWhenUsed/>
    <w:rsid w:val="0090427F"/>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90427F"/>
    <w:rPr>
      <w:rFonts w:eastAsiaTheme="minorHAnsi"/>
    </w:rPr>
  </w:style>
  <w:style w:type="paragraph" w:styleId="TOCHeading">
    <w:name w:val="TOC Heading"/>
    <w:basedOn w:val="Heading1"/>
    <w:next w:val="Normal"/>
    <w:uiPriority w:val="39"/>
    <w:unhideWhenUsed/>
    <w:qFormat/>
    <w:rsid w:val="0090427F"/>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Normal"/>
    <w:next w:val="Normal"/>
    <w:autoRedefine/>
    <w:uiPriority w:val="39"/>
    <w:unhideWhenUsed/>
    <w:rsid w:val="0090427F"/>
    <w:pPr>
      <w:spacing w:after="100" w:line="259" w:lineRule="auto"/>
    </w:pPr>
    <w:rPr>
      <w:rFonts w:eastAsiaTheme="minorHAnsi"/>
    </w:rPr>
  </w:style>
  <w:style w:type="paragraph" w:styleId="TOC2">
    <w:name w:val="toc 2"/>
    <w:basedOn w:val="Normal"/>
    <w:next w:val="Normal"/>
    <w:autoRedefine/>
    <w:uiPriority w:val="39"/>
    <w:unhideWhenUsed/>
    <w:rsid w:val="0090427F"/>
    <w:pPr>
      <w:spacing w:after="100" w:line="259" w:lineRule="auto"/>
      <w:ind w:left="220"/>
    </w:pPr>
    <w:rPr>
      <w:rFonts w:eastAsiaTheme="minorHAnsi"/>
    </w:rPr>
  </w:style>
  <w:style w:type="paragraph" w:styleId="TOC3">
    <w:name w:val="toc 3"/>
    <w:basedOn w:val="Normal"/>
    <w:next w:val="Normal"/>
    <w:autoRedefine/>
    <w:uiPriority w:val="39"/>
    <w:unhideWhenUsed/>
    <w:rsid w:val="0090427F"/>
    <w:pPr>
      <w:spacing w:after="100" w:line="259" w:lineRule="auto"/>
      <w:ind w:left="440"/>
    </w:pPr>
    <w:rPr>
      <w:rFonts w:eastAsiaTheme="minorHAnsi"/>
    </w:rPr>
  </w:style>
  <w:style w:type="character" w:customStyle="1" w:styleId="UnresolvedMention">
    <w:name w:val="Unresolved Mention"/>
    <w:basedOn w:val="DefaultParagraphFont"/>
    <w:uiPriority w:val="99"/>
    <w:semiHidden/>
    <w:unhideWhenUsed/>
    <w:rsid w:val="0090427F"/>
    <w:rPr>
      <w:color w:val="605E5C"/>
      <w:shd w:val="clear" w:color="auto" w:fill="E1DFDD"/>
    </w:rPr>
  </w:style>
  <w:style w:type="paragraph" w:styleId="BalloonText">
    <w:name w:val="Balloon Text"/>
    <w:basedOn w:val="Normal"/>
    <w:link w:val="BalloonTextChar"/>
    <w:uiPriority w:val="99"/>
    <w:semiHidden/>
    <w:unhideWhenUsed/>
    <w:rsid w:val="0090427F"/>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0427F"/>
    <w:rPr>
      <w:rFonts w:ascii="Tahoma" w:eastAsiaTheme="minorHAnsi" w:hAnsi="Tahoma" w:cs="Tahoma"/>
      <w:sz w:val="16"/>
      <w:szCs w:val="16"/>
    </w:rPr>
  </w:style>
  <w:style w:type="paragraph" w:styleId="NormalWeb">
    <w:name w:val="Normal (Web)"/>
    <w:basedOn w:val="Normal"/>
    <w:uiPriority w:val="99"/>
    <w:semiHidden/>
    <w:unhideWhenUsed/>
    <w:rsid w:val="009D3B5D"/>
    <w:pPr>
      <w:spacing w:before="100" w:beforeAutospacing="1" w:after="100" w:afterAutospacing="1" w:line="240" w:lineRule="auto"/>
    </w:pPr>
    <w:rPr>
      <w:rFonts w:ascii="Times New Roman" w:eastAsia="Times New Roman" w:hAnsi="Times New Roman" w:cs="Times New Roman"/>
      <w:szCs w:val="24"/>
    </w:rPr>
  </w:style>
  <w:style w:type="character" w:customStyle="1" w:styleId="textline">
    <w:name w:val="text_line"/>
    <w:basedOn w:val="DefaultParagraphFont"/>
    <w:rsid w:val="00F02182"/>
  </w:style>
  <w:style w:type="paragraph" w:styleId="EndnoteText">
    <w:name w:val="endnote text"/>
    <w:basedOn w:val="Normal"/>
    <w:link w:val="EndnoteTextChar"/>
    <w:uiPriority w:val="99"/>
    <w:semiHidden/>
    <w:unhideWhenUsed/>
    <w:rsid w:val="00140CD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40CDD"/>
    <w:rPr>
      <w:sz w:val="20"/>
      <w:szCs w:val="20"/>
    </w:rPr>
  </w:style>
  <w:style w:type="character" w:styleId="EndnoteReference">
    <w:name w:val="endnote reference"/>
    <w:basedOn w:val="DefaultParagraphFont"/>
    <w:uiPriority w:val="99"/>
    <w:semiHidden/>
    <w:unhideWhenUsed/>
    <w:rsid w:val="00140CDD"/>
    <w:rPr>
      <w:vertAlign w:val="superscript"/>
    </w:rPr>
  </w:style>
  <w:style w:type="character" w:customStyle="1" w:styleId="validlink">
    <w:name w:val="valid_link"/>
    <w:basedOn w:val="DefaultParagraphFont"/>
    <w:rsid w:val="007E11A1"/>
  </w:style>
  <w:style w:type="paragraph" w:styleId="NoSpacing">
    <w:name w:val="No Spacing"/>
    <w:uiPriority w:val="1"/>
    <w:qFormat/>
    <w:rsid w:val="002E440D"/>
    <w:pPr>
      <w:spacing w:after="0" w:line="240" w:lineRule="auto"/>
      <w:jc w:val="both"/>
    </w:pPr>
    <w:rPr>
      <w:sz w:val="24"/>
    </w:rPr>
  </w:style>
</w:styles>
</file>

<file path=word/webSettings.xml><?xml version="1.0" encoding="utf-8"?>
<w:webSettings xmlns:r="http://schemas.openxmlformats.org/officeDocument/2006/relationships" xmlns:w="http://schemas.openxmlformats.org/wordprocessingml/2006/main">
  <w:divs>
    <w:div w:id="786125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hyperlink" Target="http://localhost:28019/" TargetMode="External"/><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alas.matf.bg.ac.rs/~mi05006/ip/seminarskiSklabilniKlasterAlgoritmi.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hyperlink" Target="https://searchdatacenter.techtarget.com/definition/high-availabili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precisely.com/blog/data-availability/high-availability-not-just-apps" TargetMode="External"/><Relationship Id="rId58" Type="http://schemas.openxmlformats.org/officeDocument/2006/relationships/hyperlink" Target="https://en.wikipedia.org/wiki/Profiling_(computer_programm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docs.mongodb.com/manual/core/replica-set-oplog/"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www.scribd.com/book/272074313/MongoDB-High-Availability"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ocs.mongodb.com/manual/replication/"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A7C7F3-4029-4362-9BB8-5B314F9E4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4398</TotalTime>
  <Pages>39</Pages>
  <Words>7949</Words>
  <Characters>45313</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53156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Draginja Andjelkovic</dc:creator>
  <cp:keywords/>
  <dc:description/>
  <cp:lastModifiedBy>Draginja Andjelkovic</cp:lastModifiedBy>
  <cp:revision>341</cp:revision>
  <dcterms:created xsi:type="dcterms:W3CDTF">2021-08-13T22:53:00Z</dcterms:created>
  <dcterms:modified xsi:type="dcterms:W3CDTF">2021-09-20T23:44:00Z</dcterms:modified>
</cp:coreProperties>
</file>