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pl_Existalm</w:t>
      </w:r>
      <w:proofErr w:type="spellEnd"/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xpte_servir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xpte_recibir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'CYL'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pl_existalm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xpte_servir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pl_existalm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dr_pte_servir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proofErr w:type="spellEnd"/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xalmacen_id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xalmacen_id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xarticulo_id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xarticulo_id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'CYL'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pl_existalm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xpte_recibir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pl_existalm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dragomar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dr_pte_recibir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proofErr w:type="spellEnd"/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xalmacen_id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xalmacen_id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20D6" w:rsidRDefault="00B520D6" w:rsidP="00B5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xarticulo_id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xarticulo_id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26707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xempresa_id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'CYL'</w:t>
      </w: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5D17B271" wp14:editId="60A9D039">
            <wp:extent cx="303847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Vista pedidos clientes</w:t>
      </w:r>
    </w:p>
    <w:p w:rsidR="00B520D6" w:rsidRP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SELECT       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xempresa_id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xarticulo_id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xalmacen_id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 w:rsidRPr="00B520D6">
        <w:rPr>
          <w:rFonts w:ascii="Consolas" w:hAnsi="Consolas" w:cs="Consolas"/>
          <w:color w:val="FF0000"/>
          <w:sz w:val="19"/>
          <w:szCs w:val="19"/>
        </w:rPr>
        <w:t>SUM(</w:t>
      </w:r>
      <w:proofErr w:type="spellStart"/>
      <w:proofErr w:type="gramEnd"/>
      <w:r w:rsidRPr="00B520D6">
        <w:rPr>
          <w:rFonts w:ascii="Consolas" w:hAnsi="Consolas" w:cs="Consolas"/>
          <w:color w:val="FF0000"/>
          <w:sz w:val="19"/>
          <w:szCs w:val="19"/>
        </w:rPr>
        <w:t>xcantidad_prin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) AS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xsuma</w:t>
      </w:r>
      <w:proofErr w:type="spellEnd"/>
    </w:p>
    <w:p w:rsidR="00B520D6" w:rsidRP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FROM           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dragomar.pl_pedcli_lin</w:t>
      </w:r>
      <w:proofErr w:type="spellEnd"/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xempresa_id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xarticulo_id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xalmacen_id</w:t>
      </w:r>
      <w:proofErr w:type="spellEnd"/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Vista pedidos proveedores</w:t>
      </w:r>
    </w:p>
    <w:p w:rsidR="00B520D6" w:rsidRP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SELECT       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xempresa_id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xarticulo_id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xalmacen_id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 w:rsidRPr="00B520D6">
        <w:rPr>
          <w:rFonts w:ascii="Consolas" w:hAnsi="Consolas" w:cs="Consolas"/>
          <w:color w:val="FF0000"/>
          <w:sz w:val="19"/>
          <w:szCs w:val="19"/>
        </w:rPr>
        <w:t>SUM(</w:t>
      </w:r>
      <w:proofErr w:type="spellStart"/>
      <w:proofErr w:type="gramEnd"/>
      <w:r w:rsidRPr="00B520D6">
        <w:rPr>
          <w:rFonts w:ascii="Consolas" w:hAnsi="Consolas" w:cs="Consolas"/>
          <w:color w:val="FF0000"/>
          <w:sz w:val="19"/>
          <w:szCs w:val="19"/>
        </w:rPr>
        <w:t>xcantidad_prin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) AS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xsuma</w:t>
      </w:r>
      <w:proofErr w:type="spellEnd"/>
    </w:p>
    <w:p w:rsidR="00B520D6" w:rsidRP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FROM           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dragomar.pl_pedpro_lin</w:t>
      </w:r>
      <w:proofErr w:type="spellEnd"/>
    </w:p>
    <w:p w:rsidR="00B520D6" w:rsidRDefault="00B520D6" w:rsidP="00B520D6">
      <w:pPr>
        <w:rPr>
          <w:rFonts w:ascii="Consolas" w:hAnsi="Consolas" w:cs="Consolas"/>
          <w:color w:val="FF0000"/>
          <w:sz w:val="19"/>
          <w:szCs w:val="19"/>
        </w:rPr>
      </w:pPr>
      <w:r w:rsidRPr="00B520D6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xempresa_id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xarticulo_id</w:t>
      </w:r>
      <w:proofErr w:type="spellEnd"/>
      <w:r w:rsidRPr="00B520D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B520D6">
        <w:rPr>
          <w:rFonts w:ascii="Consolas" w:hAnsi="Consolas" w:cs="Consolas"/>
          <w:color w:val="FF0000"/>
          <w:sz w:val="19"/>
          <w:szCs w:val="19"/>
        </w:rPr>
        <w:t>xalmacen_id</w:t>
      </w:r>
      <w:proofErr w:type="spellEnd"/>
    </w:p>
    <w:p w:rsidR="00B520D6" w:rsidRDefault="00B520D6" w:rsidP="00B520D6"/>
    <w:p w:rsidR="008E3768" w:rsidRDefault="008E3768" w:rsidP="00B520D6"/>
    <w:p w:rsidR="008E3768" w:rsidRDefault="008E3768" w:rsidP="00B520D6"/>
    <w:p w:rsidR="008E3768" w:rsidRDefault="008E3768" w:rsidP="00B520D6"/>
    <w:p w:rsidR="008E3768" w:rsidRDefault="008E3768" w:rsidP="00B520D6">
      <w:r>
        <w:lastRenderedPageBreak/>
        <w:t xml:space="preserve">Por ejemplo para el formulario </w:t>
      </w:r>
      <w:proofErr w:type="spellStart"/>
      <w:r>
        <w:t>pl</w:t>
      </w:r>
      <w:proofErr w:type="spellEnd"/>
      <w:r>
        <w:t xml:space="preserve"> clientes, creamos un botón que llame a otro botón </w:t>
      </w:r>
      <w:proofErr w:type="spellStart"/>
      <w:proofErr w:type="gramStart"/>
      <w:r>
        <w:t>y</w:t>
      </w:r>
      <w:proofErr w:type="spellEnd"/>
      <w:proofErr w:type="gramEnd"/>
      <w:r>
        <w:t xml:space="preserve"> insertamos la consulta para que modifique los campos antes de cargar el formulario</w:t>
      </w:r>
    </w:p>
    <w:p w:rsidR="008E3768" w:rsidRDefault="008E3768" w:rsidP="00B520D6"/>
    <w:p w:rsidR="008E3768" w:rsidRDefault="008E3768" w:rsidP="00B520D6"/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FMAdapter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CMaint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.getFMObject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getAdapter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getSourceName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BOAdapter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CMaint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objDoc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cDoc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getControlValue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warticulo_id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cDoc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getControlValue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warticulo_id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warticulo_id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sViewName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cmddisponible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0,"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0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serv.xsuma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alm,dragomar.dr_pte_servir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serv.xsuma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alm,dragomar.dr_pte_recibir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fmObject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"cmd_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consdisp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fmObject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cDoc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bRefresh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= true;</w:t>
      </w:r>
    </w:p>
    <w:p w:rsidR="008E3768" w:rsidRDefault="008E3768" w:rsidP="008E3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768" w:rsidRDefault="008E3768" w:rsidP="008E37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3768" w:rsidRDefault="008E3768" w:rsidP="008E376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3768" w:rsidRDefault="008E3768" w:rsidP="008E376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3768" w:rsidRDefault="00A31F16" w:rsidP="008E3768">
      <w:r>
        <w:lastRenderedPageBreak/>
        <w:t>Si por el contrario queremos hacer la actualización en el momento de carga del formulario</w:t>
      </w:r>
    </w:p>
    <w:p w:rsidR="00A31F16" w:rsidRDefault="00A31F16" w:rsidP="008E3768"/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.formLoad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0,"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0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serv.xsuma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alm,dragomar.dr_pte_servir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serv.xsuma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dragomar.pl_existalm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alm,dragomar.dr_pte_recibir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serv.xalmacen_id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alm.xempresa_id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673" w:rsidRDefault="004C2673" w:rsidP="004C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31F16" w:rsidRDefault="004C2673" w:rsidP="004C2673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A31F16" w:rsidSect="00B520D6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72"/>
    <w:rsid w:val="001A5372"/>
    <w:rsid w:val="004C2673"/>
    <w:rsid w:val="008E3768"/>
    <w:rsid w:val="00926707"/>
    <w:rsid w:val="00A31F16"/>
    <w:rsid w:val="00B5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E7B13-A278-42E3-80F7-4F98F3B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2020-01-15T14:24:00Z</dcterms:created>
  <dcterms:modified xsi:type="dcterms:W3CDTF">2020-01-15T15:29:00Z</dcterms:modified>
</cp:coreProperties>
</file>