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8A10" w14:textId="33A8BAA7" w:rsidR="0050295A" w:rsidRDefault="0050295A" w:rsidP="0050295A">
      <w:pPr>
        <w:pStyle w:val="Heading1"/>
      </w:pPr>
      <w:r>
        <w:t>Part 1</w:t>
      </w:r>
    </w:p>
    <w:p w14:paraId="0A6402B2" w14:textId="1F0E04B6" w:rsidR="00877176" w:rsidRDefault="00C74EA4" w:rsidP="00C74EA4">
      <w:r>
        <w:t>1.</w:t>
      </w:r>
    </w:p>
    <w:p w14:paraId="685AA8E7" w14:textId="621B5233" w:rsidR="00C74EA4" w:rsidRDefault="000E7E53" w:rsidP="00C74EA4">
      <w:pPr>
        <w:pStyle w:val="ListParagraph"/>
        <w:numPr>
          <w:ilvl w:val="0"/>
          <w:numId w:val="6"/>
        </w:numPr>
      </w:pPr>
      <w:r>
        <w:t xml:space="preserve">The purpose of firmware sub-circuit is to provide </w:t>
      </w:r>
      <w:r w:rsidR="00564811">
        <w:t xml:space="preserve">8-bits of data at a </w:t>
      </w:r>
      <w:r w:rsidR="00193565">
        <w:t>10-bit</w:t>
      </w:r>
      <w:r w:rsidR="004E5EFF">
        <w:t xml:space="preserve"> address (up to 1024 addresses).</w:t>
      </w:r>
    </w:p>
    <w:p w14:paraId="6717045F" w14:textId="582F283B" w:rsidR="00A25C3A" w:rsidRDefault="00A25C3A" w:rsidP="00C74EA4">
      <w:pPr>
        <w:pStyle w:val="ListParagraph"/>
        <w:numPr>
          <w:ilvl w:val="0"/>
          <w:numId w:val="6"/>
        </w:numPr>
      </w:pPr>
      <w:r>
        <w:t xml:space="preserve">The oneKram </w:t>
      </w:r>
      <w:r w:rsidR="00E83FBA">
        <w:t>circuit takes an input address, data to be written, clock</w:t>
      </w:r>
      <w:r w:rsidR="00172663">
        <w:t>, and read/write flag.</w:t>
      </w:r>
      <w:r w:rsidR="002B0799">
        <w:t xml:space="preserve"> When the clock is on: it will either write the input data to the input address or </w:t>
      </w:r>
      <w:r w:rsidR="007F2257">
        <w:t>output the data at the input address.</w:t>
      </w:r>
    </w:p>
    <w:p w14:paraId="319386B1" w14:textId="7A4FEBD3" w:rsidR="0075570F" w:rsidRDefault="00EB780D" w:rsidP="00C74EA4">
      <w:pPr>
        <w:pStyle w:val="ListParagraph"/>
        <w:numPr>
          <w:ilvl w:val="0"/>
          <w:numId w:val="6"/>
        </w:numPr>
      </w:pPr>
      <w:r>
        <w:t>The 10-bit adder controls the address generation.</w:t>
      </w:r>
    </w:p>
    <w:p w14:paraId="402C2E79" w14:textId="435CCE5A" w:rsidR="003B1C43" w:rsidRDefault="003B1C43" w:rsidP="003B1C43">
      <w:r>
        <w:t>2.</w:t>
      </w:r>
    </w:p>
    <w:p w14:paraId="02FEBCC7" w14:textId="3D42E97C" w:rsidR="00732C52" w:rsidRDefault="00732C52" w:rsidP="00576745">
      <w:pPr>
        <w:pStyle w:val="ListParagraph"/>
        <w:numPr>
          <w:ilvl w:val="0"/>
          <w:numId w:val="8"/>
        </w:numPr>
      </w:pPr>
      <w:r>
        <w:t>R</w:t>
      </w:r>
      <w:r w:rsidRPr="00732C52">
        <w:t>ead/write</w:t>
      </w:r>
      <w:r>
        <w:t xml:space="preserve"> (read_write) </w:t>
      </w:r>
      <w:r w:rsidRPr="00732C52">
        <w:t>control signals are floating</w:t>
      </w:r>
      <w:r>
        <w:t>.</w:t>
      </w:r>
      <w:r w:rsidR="0096317B">
        <w:t xml:space="preserve"> They are utilized to provide default</w:t>
      </w:r>
      <w:r w:rsidR="00412108">
        <w:t xml:space="preserve"> a default for accessing the memory in the oneKram circuit.</w:t>
      </w:r>
    </w:p>
    <w:p w14:paraId="348F2954" w14:textId="441CAEB3" w:rsidR="00FE1F7A" w:rsidRDefault="00A20232" w:rsidP="00576745">
      <w:pPr>
        <w:pStyle w:val="ListParagraph"/>
        <w:numPr>
          <w:ilvl w:val="0"/>
          <w:numId w:val="8"/>
        </w:numPr>
      </w:pPr>
      <w:r>
        <w:t>These com</w:t>
      </w:r>
      <w:r w:rsidR="00FE1F7A">
        <w:t>ponents</w:t>
      </w:r>
      <w:r w:rsidR="007F421C">
        <w:t xml:space="preserve"> implement the floating input detection</w:t>
      </w:r>
      <w:r w:rsidR="00FE1F7A">
        <w:t>:</w:t>
      </w:r>
    </w:p>
    <w:p w14:paraId="43CFF652" w14:textId="77777777" w:rsidR="00FE1F7A" w:rsidRDefault="00FE1F7A" w:rsidP="00FE1F7A">
      <w:pPr>
        <w:pStyle w:val="ListParagraph"/>
        <w:ind w:left="1440"/>
      </w:pPr>
      <w:r>
        <w:t xml:space="preserve"> </w:t>
      </w:r>
      <w:r w:rsidRPr="00FE1F7A">
        <w:rPr>
          <w:noProof/>
        </w:rPr>
        <w:drawing>
          <wp:inline distT="0" distB="0" distL="0" distR="0" wp14:anchorId="49B1DAB1" wp14:editId="207E4907">
            <wp:extent cx="3093988" cy="3795089"/>
            <wp:effectExtent l="0" t="0" r="0" b="0"/>
            <wp:docPr id="169100729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7292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92C" w14:textId="0470A120" w:rsidR="00F66C13" w:rsidRDefault="00C2677E" w:rsidP="00FE1F7A">
      <w:pPr>
        <w:pStyle w:val="ListParagraph"/>
        <w:ind w:left="1440"/>
      </w:pPr>
      <w:r>
        <w:t xml:space="preserve">When </w:t>
      </w:r>
      <w:r w:rsidR="00C70B9C">
        <w:t xml:space="preserve">read_write is </w:t>
      </w:r>
      <w:r w:rsidR="007155F8">
        <w:t>disconnected</w:t>
      </w:r>
      <w:r w:rsidR="000A400D">
        <w:t>, default behavior is provided</w:t>
      </w:r>
      <w:r>
        <w:t xml:space="preserve"> – that is, writing</w:t>
      </w:r>
      <w:r w:rsidR="00440F4E">
        <w:t xml:space="preserve"> and output</w:t>
      </w:r>
      <w:r>
        <w:t xml:space="preserve"> to </w:t>
      </w:r>
      <w:r w:rsidR="00610447">
        <w:t xml:space="preserve">the corresponding </w:t>
      </w:r>
      <w:r>
        <w:t>ram circuit is set to 0</w:t>
      </w:r>
      <w:r w:rsidR="000A400D">
        <w:t>.</w:t>
      </w:r>
    </w:p>
    <w:p w14:paraId="5FAC6226" w14:textId="6EB83D0B" w:rsidR="00F66C13" w:rsidRDefault="000E6BE6" w:rsidP="00576745">
      <w:pPr>
        <w:pStyle w:val="ListParagraph"/>
        <w:numPr>
          <w:ilvl w:val="0"/>
          <w:numId w:val="8"/>
        </w:numPr>
      </w:pPr>
      <w:r>
        <w:lastRenderedPageBreak/>
        <w:t>This relates to the concepts in the study guide because it utilizes</w:t>
      </w:r>
      <w:r w:rsidR="00C717F1">
        <w:t xml:space="preserve"> a buffer and pull resistor.</w:t>
      </w:r>
      <w:r w:rsidR="00D62E98">
        <w:t xml:space="preserve"> The oneKram circuit takes advantage of a buffer and pull resistor to provide a default state for </w:t>
      </w:r>
      <w:r w:rsidR="00F60648">
        <w:t xml:space="preserve">when read_write is </w:t>
      </w:r>
      <w:r w:rsidR="008570E4">
        <w:t>disconnected</w:t>
      </w:r>
      <w:r w:rsidR="00F60648">
        <w:t>.</w:t>
      </w:r>
    </w:p>
    <w:p w14:paraId="76CC110B" w14:textId="35FFC93F" w:rsidR="003B1C43" w:rsidRDefault="003B1C43" w:rsidP="003B1C43">
      <w:r>
        <w:t>3.</w:t>
      </w:r>
    </w:p>
    <w:p w14:paraId="73B4188B" w14:textId="388507F6" w:rsidR="003B1C43" w:rsidRDefault="004557DD" w:rsidP="002242D6">
      <w:pPr>
        <w:pStyle w:val="ListParagraph"/>
        <w:numPr>
          <w:ilvl w:val="0"/>
          <w:numId w:val="7"/>
        </w:numPr>
      </w:pPr>
      <w:r>
        <w:t xml:space="preserve">When </w:t>
      </w:r>
      <w:r w:rsidRPr="004557DD">
        <w:t>sweep_enable input is activated</w:t>
      </w:r>
      <w:r>
        <w:t>, the writ</w:t>
      </w:r>
      <w:r w:rsidR="005F75B6">
        <w:t>e/</w:t>
      </w:r>
      <w:r>
        <w:t>enable for the register</w:t>
      </w:r>
      <w:r w:rsidR="007E2287">
        <w:t xml:space="preserve"> (at the top of main)</w:t>
      </w:r>
      <w:r>
        <w:t xml:space="preserve"> is activated when the clock is on, </w:t>
      </w:r>
      <w:r w:rsidR="00664B87">
        <w:t xml:space="preserve">the </w:t>
      </w:r>
      <w:r w:rsidR="003E7970">
        <w:t>output of that register (</w:t>
      </w:r>
      <w:r w:rsidR="006521FC">
        <w:t xml:space="preserve">memory </w:t>
      </w:r>
      <w:r w:rsidR="003E7970">
        <w:t>address)</w:t>
      </w:r>
      <w:r w:rsidR="00664B87">
        <w:t xml:space="preserve"> is fed into the 10-bit adder, </w:t>
      </w:r>
      <w:r w:rsidR="00E201A3">
        <w:t>incremented by one and passed to the address tunnel</w:t>
      </w:r>
      <w:r w:rsidR="005F75B6">
        <w:t xml:space="preserve"> and </w:t>
      </w:r>
      <w:r w:rsidR="00DA40D2">
        <w:t>re-i</w:t>
      </w:r>
      <w:r w:rsidR="00262506">
        <w:t xml:space="preserve">nput to </w:t>
      </w:r>
      <w:r w:rsidR="00D6192D">
        <w:t xml:space="preserve">the </w:t>
      </w:r>
      <w:r w:rsidR="005F75B6">
        <w:t>register</w:t>
      </w:r>
      <w:r w:rsidR="00E201A3">
        <w:t>.</w:t>
      </w:r>
      <w:r w:rsidR="003E7970">
        <w:t xml:space="preserve"> </w:t>
      </w:r>
      <w:r w:rsidR="00E66ADC">
        <w:t xml:space="preserve">The address is then passed onto the firmware circuit which hands off data to the oneKram circuit. </w:t>
      </w:r>
      <w:r w:rsidR="0025254C">
        <w:t>This process continues so long is halt is not active</w:t>
      </w:r>
      <w:r w:rsidR="001D55F7">
        <w:t>.</w:t>
      </w:r>
    </w:p>
    <w:p w14:paraId="5ADC7BD6" w14:textId="44D58419" w:rsidR="002242D6" w:rsidRDefault="002242D6" w:rsidP="002242D6">
      <w:pPr>
        <w:pStyle w:val="ListParagraph"/>
        <w:numPr>
          <w:ilvl w:val="0"/>
          <w:numId w:val="7"/>
        </w:numPr>
      </w:pPr>
      <w:r>
        <w:t xml:space="preserve">Through </w:t>
      </w:r>
      <w:r w:rsidR="00AF4A83">
        <w:t>rw_sel.</w:t>
      </w:r>
      <w:r w:rsidR="00FD7F62">
        <w:t xml:space="preserve"> If </w:t>
      </w:r>
      <w:r w:rsidR="002F02BB">
        <w:t>rw_sel</w:t>
      </w:r>
      <w:r w:rsidR="00FD7F62">
        <w:t xml:space="preserve"> is 0, data at the input address to oneKram is read and output</w:t>
      </w:r>
      <w:r w:rsidR="00564366">
        <w:t xml:space="preserve"> to rd</w:t>
      </w:r>
      <w:r w:rsidR="00FD7F62">
        <w:t>.</w:t>
      </w:r>
      <w:r w:rsidR="002F02BB">
        <w:t xml:space="preserve"> If rw_sel is 1, </w:t>
      </w:r>
      <w:r w:rsidR="00666D1C">
        <w:t xml:space="preserve">the write data </w:t>
      </w:r>
      <w:r w:rsidR="00907FBF">
        <w:t xml:space="preserve">(wd on the oneKram circuit) </w:t>
      </w:r>
      <w:r w:rsidR="002F02BB">
        <w:t>at the input address is written</w:t>
      </w:r>
      <w:r w:rsidR="00666D1C">
        <w:t>.</w:t>
      </w:r>
    </w:p>
    <w:p w14:paraId="2A856766" w14:textId="0E83E692" w:rsidR="002242D6" w:rsidRDefault="00056D1D" w:rsidP="002242D6">
      <w:pPr>
        <w:pStyle w:val="ListParagraph"/>
        <w:numPr>
          <w:ilvl w:val="0"/>
          <w:numId w:val="7"/>
        </w:numPr>
      </w:pPr>
      <w:r>
        <w:t>To select the various operations to perform on the firmware</w:t>
      </w:r>
      <w:r w:rsidR="00EC1148">
        <w:t>’s data at a given address</w:t>
      </w:r>
      <w:r w:rsidR="00B52B43">
        <w:t xml:space="preserve"> with respect to </w:t>
      </w:r>
      <w:r w:rsidR="00482D0F">
        <w:t xml:space="preserve">the </w:t>
      </w:r>
      <w:r w:rsidR="00B52B43">
        <w:t>oneKram</w:t>
      </w:r>
      <w:r w:rsidR="00482D0F">
        <w:t xml:space="preserve"> circuit</w:t>
      </w:r>
      <w:r w:rsidR="00EC1148">
        <w:t>.</w:t>
      </w:r>
    </w:p>
    <w:p w14:paraId="7D9E3A84" w14:textId="3BB6190F" w:rsidR="0050295A" w:rsidRDefault="0050295A">
      <w:r>
        <w:br w:type="page"/>
      </w:r>
    </w:p>
    <w:p w14:paraId="53EC2AD7" w14:textId="2D6790A2" w:rsidR="0050295A" w:rsidRDefault="003C373D" w:rsidP="003C373D">
      <w:pPr>
        <w:pStyle w:val="Heading2"/>
      </w:pPr>
      <w:r>
        <w:lastRenderedPageBreak/>
        <w:t>Part 3</w:t>
      </w:r>
      <w:r w:rsidR="00B942F8">
        <w:t>.1</w:t>
      </w:r>
      <w:r w:rsidR="0039427F">
        <w:t xml:space="preserve"> </w:t>
      </w:r>
      <w:r w:rsidR="00270EBE">
        <w:t>–</w:t>
      </w:r>
      <w:r w:rsidR="0039427F">
        <w:t xml:space="preserve"> Testing</w:t>
      </w:r>
    </w:p>
    <w:p w14:paraId="042B185B" w14:textId="71493C3E" w:rsidR="00343219" w:rsidRDefault="007839AD" w:rsidP="009C06A0">
      <w:r>
        <w:t>Read the captions and look at the red boxes in each screenshot.</w:t>
      </w:r>
    </w:p>
    <w:p w14:paraId="4C63439E" w14:textId="77777777" w:rsidR="00CC3659" w:rsidRDefault="00E23C56" w:rsidP="00CC3659">
      <w:pPr>
        <w:pStyle w:val="ListParagraph"/>
        <w:keepNext/>
        <w:numPr>
          <w:ilvl w:val="0"/>
          <w:numId w:val="9"/>
        </w:numPr>
      </w:pPr>
      <w:r>
        <w:t>Memory protection for addresses below 0x0FF:</w:t>
      </w:r>
      <w:r w:rsidR="00FC0C06" w:rsidRPr="00FC0C06">
        <w:rPr>
          <w:noProof/>
        </w:rPr>
        <w:t xml:space="preserve"> </w:t>
      </w:r>
      <w:r w:rsidR="00844B60" w:rsidRPr="00844B60">
        <w:rPr>
          <w:noProof/>
        </w:rPr>
        <w:drawing>
          <wp:inline distT="0" distB="0" distL="0" distR="0" wp14:anchorId="189D5063" wp14:editId="3CAC0846">
            <wp:extent cx="5943600" cy="4188460"/>
            <wp:effectExtent l="0" t="0" r="0" b="2540"/>
            <wp:docPr id="140898285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2859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50E7" w14:textId="2C7564D2" w:rsidR="009C06A0" w:rsidRDefault="00CC3659" w:rsidP="00CC3659">
      <w:pPr>
        <w:pStyle w:val="Caption"/>
      </w:pPr>
      <w:r>
        <w:t>When trying to write with memory protection on, and at an address lower than 0x0FF.</w:t>
      </w:r>
      <w:r w:rsidR="00564487">
        <w:t xml:space="preserve"> </w:t>
      </w:r>
      <w:r w:rsidR="00A703A4">
        <w:t xml:space="preserve">Take note </w:t>
      </w:r>
      <w:r w:rsidR="00564487">
        <w:t>that the mux to select rw_sel is disconnected when</w:t>
      </w:r>
      <w:r w:rsidR="00613C0E">
        <w:t xml:space="preserve"> trying to write at an address lower than 0x0FF.</w:t>
      </w:r>
    </w:p>
    <w:p w14:paraId="45243594" w14:textId="77777777" w:rsidR="000C0FD5" w:rsidRDefault="005151A7" w:rsidP="000C0FD5">
      <w:pPr>
        <w:keepNext/>
        <w:ind w:left="360"/>
      </w:pPr>
      <w:r w:rsidRPr="005151A7">
        <w:rPr>
          <w:noProof/>
        </w:rPr>
        <w:lastRenderedPageBreak/>
        <w:drawing>
          <wp:inline distT="0" distB="0" distL="0" distR="0" wp14:anchorId="04A26529" wp14:editId="1C806963">
            <wp:extent cx="5943600" cy="4166870"/>
            <wp:effectExtent l="0" t="0" r="0" b="5080"/>
            <wp:docPr id="577594900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4900" name="Picture 1" descr="A diagram of a mach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1F9" w14:textId="30F71054" w:rsidR="00D01AAE" w:rsidRDefault="000C0FD5" w:rsidP="000C0FD5">
      <w:pPr>
        <w:pStyle w:val="Caption"/>
      </w:pPr>
      <w:r>
        <w:t>Writing to memory with memory protection on when above an address higher than 0x0FF. Take note of the mux selecting rw_sel.</w:t>
      </w:r>
    </w:p>
    <w:p w14:paraId="47F5C557" w14:textId="592BFC2E" w:rsidR="00F91373" w:rsidRDefault="00F91373" w:rsidP="00E23C56">
      <w:pPr>
        <w:pStyle w:val="ListParagraph"/>
        <w:numPr>
          <w:ilvl w:val="0"/>
          <w:numId w:val="9"/>
        </w:numPr>
      </w:pPr>
      <w:r>
        <w:t>Error</w:t>
      </w:r>
      <w:r w:rsidRPr="00F91373">
        <w:t xml:space="preserve"> detection for invalid switch configurations</w:t>
      </w:r>
      <w:r w:rsidR="002F0F0B">
        <w:t>:</w:t>
      </w:r>
    </w:p>
    <w:p w14:paraId="76053A92" w14:textId="77777777" w:rsidR="00D220E3" w:rsidRDefault="00B96752" w:rsidP="00D220E3">
      <w:pPr>
        <w:pStyle w:val="ListParagraph"/>
        <w:keepNext/>
      </w:pPr>
      <w:r w:rsidRPr="00B96752">
        <w:rPr>
          <w:noProof/>
        </w:rPr>
        <w:drawing>
          <wp:inline distT="0" distB="0" distL="0" distR="0" wp14:anchorId="73C83B71" wp14:editId="420B038C">
            <wp:extent cx="4826000" cy="2895600"/>
            <wp:effectExtent l="0" t="0" r="0" b="0"/>
            <wp:docPr id="158806019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019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27" cy="28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7F1" w14:textId="03414D34" w:rsidR="00114A89" w:rsidRDefault="00D220E3" w:rsidP="00D220E3">
      <w:pPr>
        <w:pStyle w:val="Caption"/>
      </w:pPr>
      <w:r>
        <w:t>Trying to read and write to memory at the same time.</w:t>
      </w:r>
      <w:r w:rsidR="00993621">
        <w:t xml:space="preserve"> Take note that halt is set to 1 in this case.</w:t>
      </w:r>
    </w:p>
    <w:p w14:paraId="49F57391" w14:textId="77777777" w:rsidR="00FD19C1" w:rsidRDefault="00114A89" w:rsidP="00FD19C1">
      <w:pPr>
        <w:pStyle w:val="ListParagraph"/>
        <w:keepNext/>
      </w:pPr>
      <w:r w:rsidRPr="00114A89">
        <w:rPr>
          <w:noProof/>
        </w:rPr>
        <w:lastRenderedPageBreak/>
        <w:drawing>
          <wp:inline distT="0" distB="0" distL="0" distR="0" wp14:anchorId="60FC2F13" wp14:editId="2BBD4786">
            <wp:extent cx="5075360" cy="2812024"/>
            <wp:effectExtent l="0" t="0" r="0" b="7620"/>
            <wp:docPr id="194196370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3707" name="Picture 1" descr="A diagram of a software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DEC" w14:textId="08F61981" w:rsidR="00745E4B" w:rsidRDefault="00FD19C1" w:rsidP="00FD19C1">
      <w:pPr>
        <w:pStyle w:val="Caption"/>
      </w:pPr>
      <w:r>
        <w:t>Selecting either to write or read will not halt.</w:t>
      </w:r>
    </w:p>
    <w:p w14:paraId="11D81669" w14:textId="77777777" w:rsidR="00F9235A" w:rsidRDefault="00F9235A" w:rsidP="00F9235A">
      <w:pPr>
        <w:keepNext/>
      </w:pPr>
      <w:r w:rsidRPr="00F9235A">
        <w:rPr>
          <w:noProof/>
        </w:rPr>
        <w:drawing>
          <wp:inline distT="0" distB="0" distL="0" distR="0" wp14:anchorId="186FCAF1" wp14:editId="5890D120">
            <wp:extent cx="5943600" cy="3263900"/>
            <wp:effectExtent l="0" t="0" r="0" b="0"/>
            <wp:docPr id="964597555" name="Picture 1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7555" name="Picture 1" descr="A diagram of a softwar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DC6" w14:textId="50689590" w:rsidR="00344020" w:rsidRPr="00344020" w:rsidRDefault="00F9235A" w:rsidP="00F9235A">
      <w:pPr>
        <w:pStyle w:val="Caption"/>
      </w:pPr>
      <w:r w:rsidRPr="000E5CF0">
        <w:t>Selecting either to write or read will not halt.</w:t>
      </w:r>
    </w:p>
    <w:p w14:paraId="4B4AC05C" w14:textId="77777777" w:rsidR="00CB51C0" w:rsidRDefault="002F0F0B" w:rsidP="00CB51C0">
      <w:pPr>
        <w:pStyle w:val="ListParagraph"/>
        <w:keepNext/>
        <w:numPr>
          <w:ilvl w:val="0"/>
          <w:numId w:val="9"/>
        </w:numPr>
      </w:pPr>
      <w:r>
        <w:lastRenderedPageBreak/>
        <w:t>D</w:t>
      </w:r>
      <w:r w:rsidRPr="002F0F0B">
        <w:t>isplay correctly show</w:t>
      </w:r>
      <w:r>
        <w:t xml:space="preserve">s </w:t>
      </w:r>
      <w:r w:rsidRPr="002F0F0B">
        <w:t>address and data values</w:t>
      </w:r>
      <w:r w:rsidR="005F08A6">
        <w:t>:</w:t>
      </w:r>
      <w:r w:rsidR="00310C6F" w:rsidRPr="00310C6F">
        <w:rPr>
          <w:noProof/>
        </w:rPr>
        <w:t xml:space="preserve"> </w:t>
      </w:r>
      <w:r w:rsidR="00310C6F" w:rsidRPr="00310C6F">
        <w:rPr>
          <w:noProof/>
        </w:rPr>
        <w:drawing>
          <wp:inline distT="0" distB="0" distL="0" distR="0" wp14:anchorId="68004D9B" wp14:editId="492E9677">
            <wp:extent cx="4816257" cy="6142252"/>
            <wp:effectExtent l="0" t="0" r="3810" b="0"/>
            <wp:docPr id="1832485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58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4BA" w14:textId="2B324969" w:rsidR="00CB51C0" w:rsidRDefault="00D37091" w:rsidP="00CB51C0">
      <w:pPr>
        <w:pStyle w:val="Caption"/>
      </w:pPr>
      <w:r>
        <w:t xml:space="preserve">Display of address and value </w:t>
      </w:r>
      <w:r w:rsidR="00F55685">
        <w:t>(</w:t>
      </w:r>
      <w:r>
        <w:t>when read is enabled</w:t>
      </w:r>
      <w:r w:rsidR="00F55685">
        <w:t>)</w:t>
      </w:r>
      <w:r>
        <w:t xml:space="preserve">. </w:t>
      </w:r>
      <w:r w:rsidR="00095D77">
        <w:t xml:space="preserve">Note, </w:t>
      </w:r>
      <w:r w:rsidR="00EF7FC9">
        <w:t>In</w:t>
      </w:r>
      <w:r w:rsidR="00CB51C0">
        <w:t xml:space="preserve"> binary, </w:t>
      </w:r>
      <w:r w:rsidR="00CB51C0" w:rsidRPr="004E658E">
        <w:t>0100110001</w:t>
      </w:r>
      <w:r w:rsidR="00CB51C0">
        <w:t xml:space="preserve"> is</w:t>
      </w:r>
      <w:r w:rsidR="00496792">
        <w:t xml:space="preserve"> 0x131.</w:t>
      </w:r>
    </w:p>
    <w:p w14:paraId="26EF786A" w14:textId="77777777" w:rsidR="0058367D" w:rsidRDefault="00B87CBF" w:rsidP="0058367D">
      <w:pPr>
        <w:pStyle w:val="ListParagraph"/>
        <w:keepNext/>
      </w:pPr>
      <w:r w:rsidRPr="00B87CBF">
        <w:rPr>
          <w:noProof/>
        </w:rPr>
        <w:lastRenderedPageBreak/>
        <w:drawing>
          <wp:inline distT="0" distB="0" distL="0" distR="0" wp14:anchorId="7659111A" wp14:editId="774E3A21">
            <wp:extent cx="5943600" cy="3989705"/>
            <wp:effectExtent l="0" t="0" r="0" b="0"/>
            <wp:docPr id="6762055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5584" name="Picture 1" descr="A computer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A32" w14:textId="2341547D" w:rsidR="002210ED" w:rsidRDefault="0058367D" w:rsidP="0058367D">
      <w:pPr>
        <w:pStyle w:val="Caption"/>
      </w:pPr>
      <w:r>
        <w:t>The corresponding graphic to the image above.</w:t>
      </w:r>
      <w:r w:rsidR="00275319">
        <w:t xml:space="preserve"> Note that the oneKram circuit matches the display above.</w:t>
      </w:r>
    </w:p>
    <w:p w14:paraId="6D990AD4" w14:textId="39B62DF2" w:rsidR="002F0F0B" w:rsidRDefault="002210ED" w:rsidP="002210ED">
      <w:r>
        <w:br w:type="page"/>
      </w:r>
    </w:p>
    <w:p w14:paraId="3B9D4E5D" w14:textId="620F0FC0" w:rsidR="00514E82" w:rsidRDefault="00BB5043" w:rsidP="00C064E6">
      <w:pPr>
        <w:pStyle w:val="Heading2"/>
      </w:pPr>
      <w:r w:rsidRPr="00C064E6">
        <w:lastRenderedPageBreak/>
        <w:t>Part 3.2</w:t>
      </w:r>
    </w:p>
    <w:p w14:paraId="24B7A179" w14:textId="64753E98" w:rsidR="00C064E6" w:rsidRDefault="00270EBE" w:rsidP="00A86C35">
      <w:pPr>
        <w:pStyle w:val="ListParagraph"/>
        <w:numPr>
          <w:ilvl w:val="0"/>
          <w:numId w:val="10"/>
        </w:numPr>
      </w:pPr>
      <w:r>
        <w:t>Memory Protection:</w:t>
      </w:r>
      <w:r w:rsidR="006B0757">
        <w:t xml:space="preserve"> </w:t>
      </w:r>
      <w:r w:rsidR="008D1F11">
        <w:t>I used a comparator, multiplexer,</w:t>
      </w:r>
      <w:r w:rsidR="004B2DEE">
        <w:t xml:space="preserve"> constant</w:t>
      </w:r>
      <w:r w:rsidR="008D1F11">
        <w:t xml:space="preserve"> and AND gate</w:t>
      </w:r>
      <w:r w:rsidR="0050419D">
        <w:t>s</w:t>
      </w:r>
      <w:r w:rsidR="008D1F11">
        <w:t xml:space="preserve"> for this functionality. </w:t>
      </w:r>
      <w:r w:rsidR="00131075">
        <w:t>The multiplexer is wired up to write_mode</w:t>
      </w:r>
      <w:r w:rsidR="00AE2090">
        <w:t xml:space="preserve"> (top option)</w:t>
      </w:r>
      <w:r w:rsidR="00131075">
        <w:t xml:space="preserve"> and the &gt;</w:t>
      </w:r>
      <w:r w:rsidR="00AE2090">
        <w:t xml:space="preserve"> (lower option)</w:t>
      </w:r>
      <w:r w:rsidR="00C82653">
        <w:t xml:space="preserve"> of the comparator for </w:t>
      </w:r>
      <w:r w:rsidR="008569B1">
        <w:t>inputs</w:t>
      </w:r>
      <w:r w:rsidR="00C82653">
        <w:t>.</w:t>
      </w:r>
      <w:r w:rsidR="00860BB9">
        <w:t xml:space="preserve"> The select for the multiplexer is wired up to mem_protect.</w:t>
      </w:r>
      <w:r w:rsidR="002C63F1">
        <w:t xml:space="preserve"> </w:t>
      </w:r>
      <w:r w:rsidR="006356D1">
        <w:t xml:space="preserve">The ouput for the multiplexer is wired up to the multiplexer used to select rw_sel. </w:t>
      </w:r>
      <w:r w:rsidR="002C63F1">
        <w:t xml:space="preserve">When mem_protect is 1, it will select the &gt; output </w:t>
      </w:r>
      <w:r w:rsidR="006D7202">
        <w:t>of the comparator which will only be activated when the address is greater than 0xFF</w:t>
      </w:r>
      <w:r w:rsidR="007A6BF2">
        <w:t xml:space="preserve"> (meaning write_mode has no bearing on rw_sel until </w:t>
      </w:r>
      <w:r w:rsidR="0094506D">
        <w:t>address &gt; 0xFF)</w:t>
      </w:r>
      <w:r w:rsidR="006D7202">
        <w:t xml:space="preserve">. </w:t>
      </w:r>
      <w:r w:rsidR="00381A0B">
        <w:t xml:space="preserve"> Otherwise, if mem_protect is 0, write_mode </w:t>
      </w:r>
      <w:r w:rsidR="00A35B31">
        <w:t>can affect rw_sel freely.</w:t>
      </w:r>
      <w:r w:rsidR="0004165D" w:rsidRPr="0004165D">
        <w:rPr>
          <w:noProof/>
        </w:rPr>
        <w:t xml:space="preserve"> </w:t>
      </w:r>
      <w:r w:rsidR="00B50256">
        <w:rPr>
          <w:noProof/>
        </w:rPr>
        <w:t>The mem_fault bulb i</w:t>
      </w:r>
      <w:r w:rsidR="0050419D">
        <w:rPr>
          <w:noProof/>
        </w:rPr>
        <w:t>s co</w:t>
      </w:r>
      <w:r w:rsidR="00FD1999">
        <w:rPr>
          <w:noProof/>
        </w:rPr>
        <w:t>nnected to a NOT gate and a 3-input AND gate which is wired up to mem_protect, write_mode, and the &lt; of the comparator.</w:t>
      </w:r>
      <w:r w:rsidR="00B343C4">
        <w:rPr>
          <w:noProof/>
        </w:rPr>
        <w:t xml:space="preserve"> When, all three inputs for the AND gate are true, the bulb is turned off (colored red).</w:t>
      </w:r>
      <w:r w:rsidR="007D3F1F">
        <w:rPr>
          <w:noProof/>
        </w:rPr>
        <w:t xml:space="preserve"> In other words, a memory fault has been commited</w:t>
      </w:r>
      <w:r w:rsidR="00946256">
        <w:rPr>
          <w:noProof/>
        </w:rPr>
        <w:t xml:space="preserve"> (because address &lt; </w:t>
      </w:r>
      <w:r w:rsidR="003B22E7">
        <w:rPr>
          <w:noProof/>
        </w:rPr>
        <w:t>0xFF, mem_fault is set to 1 and write_mode is set to 1)</w:t>
      </w:r>
      <w:r w:rsidR="007D3F1F">
        <w:rPr>
          <w:noProof/>
        </w:rPr>
        <w:t xml:space="preserve"> – dun dun dun.</w:t>
      </w:r>
      <w:r w:rsidR="005D2BD9">
        <w:rPr>
          <w:noProof/>
        </w:rPr>
        <w:t xml:space="preserve"> Otherwise, the bulb remains green.</w:t>
      </w:r>
      <w:r w:rsidR="0004165D" w:rsidRPr="0004165D">
        <w:rPr>
          <w:noProof/>
        </w:rPr>
        <w:drawing>
          <wp:inline distT="0" distB="0" distL="0" distR="0" wp14:anchorId="3A2C467B" wp14:editId="52C2CEBD">
            <wp:extent cx="4382002" cy="2112818"/>
            <wp:effectExtent l="0" t="0" r="0" b="1905"/>
            <wp:docPr id="112365866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8667" name="Picture 1" descr="A diagram of a circu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150" cy="2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F9">
        <w:t xml:space="preserve"> </w:t>
      </w:r>
    </w:p>
    <w:p w14:paraId="306A14D9" w14:textId="27DD7674" w:rsidR="00270EBE" w:rsidRDefault="00270EBE" w:rsidP="00A86C35">
      <w:pPr>
        <w:pStyle w:val="ListParagraph"/>
        <w:numPr>
          <w:ilvl w:val="0"/>
          <w:numId w:val="10"/>
        </w:numPr>
      </w:pPr>
      <w:r>
        <w:t>Configuration Error Detection:</w:t>
      </w:r>
      <w:r w:rsidR="003A747B">
        <w:t xml:space="preserve"> I used an </w:t>
      </w:r>
      <w:r w:rsidR="00986F89">
        <w:t>AND</w:t>
      </w:r>
      <w:r w:rsidR="004C6819">
        <w:t xml:space="preserve">, </w:t>
      </w:r>
      <w:r w:rsidR="00117DCB">
        <w:t>OR</w:t>
      </w:r>
      <w:r w:rsidR="004C6819">
        <w:t xml:space="preserve"> and NOT</w:t>
      </w:r>
      <w:r w:rsidR="00117DCB">
        <w:t xml:space="preserve"> </w:t>
      </w:r>
      <w:r w:rsidR="00986F89">
        <w:t>gate to implement this functionality.</w:t>
      </w:r>
      <w:r w:rsidR="00117DCB">
        <w:t xml:space="preserve"> read_mode and write_</w:t>
      </w:r>
      <w:r w:rsidR="00BE340E">
        <w:t>mode are</w:t>
      </w:r>
      <w:r w:rsidR="00117DCB">
        <w:t xml:space="preserve"> wired up to </w:t>
      </w:r>
      <w:r w:rsidR="00BE340E">
        <w:t>the AND gate.</w:t>
      </w:r>
      <w:r w:rsidR="00233B52">
        <w:t xml:space="preserve"> The output of the AND gate is wired up to t</w:t>
      </w:r>
      <w:r w:rsidR="00BE2C0E">
        <w:t xml:space="preserve">he OR gate. </w:t>
      </w:r>
      <w:r w:rsidR="00BC6C35">
        <w:t>The OR gate’s other</w:t>
      </w:r>
      <w:r w:rsidR="00E12B6E">
        <w:t xml:space="preserve"> input is the = of the comparator that determines when to halt.</w:t>
      </w:r>
      <w:r w:rsidR="00854E78">
        <w:t xml:space="preserve"> The OR gate’s output is wired to halt.</w:t>
      </w:r>
      <w:r w:rsidR="00BC6C35">
        <w:t xml:space="preserve"> </w:t>
      </w:r>
      <w:r w:rsidR="00233B52">
        <w:t xml:space="preserve">When read_mode and write_mode are </w:t>
      </w:r>
      <w:r w:rsidR="00034F22">
        <w:t>1</w:t>
      </w:r>
      <w:r w:rsidR="00233B52">
        <w:t xml:space="preserve">, </w:t>
      </w:r>
      <w:r w:rsidR="00F60942">
        <w:t xml:space="preserve">the AND gate is </w:t>
      </w:r>
      <w:r w:rsidR="00034F22">
        <w:t>1</w:t>
      </w:r>
      <w:r w:rsidR="00F60942">
        <w:t xml:space="preserve"> and the output of the OR gate is 1, </w:t>
      </w:r>
      <w:r w:rsidR="00A86436">
        <w:t>causing a halt to occur</w:t>
      </w:r>
      <w:r w:rsidR="00FA472C">
        <w:t>.</w:t>
      </w:r>
      <w:r w:rsidR="00D67B2F">
        <w:t xml:space="preserve"> Part of the line from the output of the AND gate to the OR gate is wired up to a NOT gate which goes to a bulb. The bulb is green when </w:t>
      </w:r>
      <w:r w:rsidR="00C2083B">
        <w:lastRenderedPageBreak/>
        <w:t xml:space="preserve">read_mode and write_mode are </w:t>
      </w:r>
      <w:r w:rsidR="00091301">
        <w:t>not 1</w:t>
      </w:r>
      <w:r w:rsidR="00C2083B">
        <w:t xml:space="preserve"> at the same time. Otherwise, it is red.</w:t>
      </w:r>
      <w:r w:rsidR="00524D3E" w:rsidRPr="00524D3E">
        <w:rPr>
          <w:noProof/>
        </w:rPr>
        <w:t xml:space="preserve"> </w:t>
      </w:r>
      <w:r w:rsidR="00524D3E" w:rsidRPr="00524D3E">
        <w:drawing>
          <wp:inline distT="0" distB="0" distL="0" distR="0" wp14:anchorId="162FEDBB" wp14:editId="6C876021">
            <wp:extent cx="5943600" cy="2943860"/>
            <wp:effectExtent l="0" t="0" r="0" b="8890"/>
            <wp:docPr id="1442996055" name="Picture 1" descr="A computer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96055" name="Picture 1" descr="A computer diagram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9FEE" w14:textId="19E7916A" w:rsidR="00E12812" w:rsidRDefault="00270EBE" w:rsidP="00F76F62">
      <w:pPr>
        <w:pStyle w:val="ListParagraph"/>
        <w:numPr>
          <w:ilvl w:val="0"/>
          <w:numId w:val="10"/>
        </w:numPr>
      </w:pPr>
      <w:r>
        <w:t>Hex Display:</w:t>
      </w:r>
      <w:r w:rsidR="00F76F62">
        <w:t xml:space="preserve"> For this</w:t>
      </w:r>
      <w:r w:rsidR="0066225C">
        <w:t xml:space="preserve"> I created a circuit involving several splitters</w:t>
      </w:r>
      <w:r w:rsidR="002E0DF2">
        <w:t xml:space="preserve">, one </w:t>
      </w:r>
      <w:r w:rsidR="003867BE">
        <w:t>10-bit</w:t>
      </w:r>
      <w:r w:rsidR="002E0DF2">
        <w:t xml:space="preserve"> input</w:t>
      </w:r>
      <w:r w:rsidR="008F3A61">
        <w:t xml:space="preserve"> and 3 outputs.</w:t>
      </w:r>
      <w:r w:rsidR="00C22D1F">
        <w:t xml:space="preserve"> </w:t>
      </w:r>
      <w:r w:rsidR="008F3A61">
        <w:t xml:space="preserve">I </w:t>
      </w:r>
      <w:r w:rsidR="00C22D1F">
        <w:t>used this circuit in main.</w:t>
      </w:r>
      <w:r w:rsidR="00FF4000">
        <w:t xml:space="preserve"> To explain how this circuit works I will explain by example.</w:t>
      </w:r>
      <w:r w:rsidR="001D0118">
        <w:t xml:space="preserve"> Take the 10-bit address : 001</w:t>
      </w:r>
      <w:r w:rsidR="00AC2C45">
        <w:t>0</w:t>
      </w:r>
      <w:r w:rsidR="001D0118">
        <w:t>111001.</w:t>
      </w:r>
      <w:r w:rsidR="004F6199">
        <w:t xml:space="preserve"> First, I used a splitter to separate </w:t>
      </w:r>
      <w:r w:rsidR="00AC1043">
        <w:t xml:space="preserve">the </w:t>
      </w:r>
      <w:r w:rsidR="004F6199">
        <w:t xml:space="preserve">10 bits into </w:t>
      </w:r>
      <w:r w:rsidR="00DF4AF1">
        <w:t>a group of 4 bits and 6 bits.</w:t>
      </w:r>
      <w:r w:rsidR="00064F77">
        <w:t xml:space="preserve"> In the case of the example,</w:t>
      </w:r>
      <w:r w:rsidR="005F730F">
        <w:t xml:space="preserve"> </w:t>
      </w:r>
      <w:r w:rsidR="00AC2C45" w:rsidRPr="00AC2C45">
        <w:rPr>
          <w:color w:val="0070C0"/>
        </w:rPr>
        <w:t>001</w:t>
      </w:r>
      <w:r w:rsidR="00AC2C45">
        <w:rPr>
          <w:color w:val="0070C0"/>
        </w:rPr>
        <w:t>0</w:t>
      </w:r>
      <w:r w:rsidR="00AC2C45" w:rsidRPr="00AC2C45">
        <w:rPr>
          <w:color w:val="0070C0"/>
        </w:rPr>
        <w:t>11</w:t>
      </w:r>
      <w:r w:rsidR="00AC2C45" w:rsidRPr="00AC2C45">
        <w:rPr>
          <w:color w:val="FF0000"/>
        </w:rPr>
        <w:t>1001</w:t>
      </w:r>
      <w:r w:rsidR="00AC2C45">
        <w:rPr>
          <w:color w:val="FF0000"/>
        </w:rPr>
        <w:t xml:space="preserve"> </w:t>
      </w:r>
      <w:r w:rsidR="00AC2C45">
        <w:t>(red is lower 4 bits, blue is upper 6 bits).</w:t>
      </w:r>
      <w:r w:rsidR="00064F77">
        <w:t xml:space="preserve"> The lower 4 bits were then wired up to an output of 4 bits.</w:t>
      </w:r>
      <w:r w:rsidR="003867BE">
        <w:t xml:space="preserve"> The upper 6 bits were wired up to another splitter.</w:t>
      </w:r>
      <w:r w:rsidR="001F5246">
        <w:t xml:space="preserve"> This splitter then split the 6 bits into another 4 bits and 2 bits.</w:t>
      </w:r>
      <w:r w:rsidR="00E12812">
        <w:t xml:space="preserve"> </w:t>
      </w:r>
      <w:r w:rsidR="00A32A7F">
        <w:t>In the case of the example:</w:t>
      </w:r>
    </w:p>
    <w:p w14:paraId="6517A333" w14:textId="45F76C1D" w:rsidR="00F76F62" w:rsidRDefault="004B000B" w:rsidP="00E12812">
      <w:pPr>
        <w:pStyle w:val="ListParagraph"/>
        <w:rPr>
          <w:color w:val="FF0000"/>
        </w:rPr>
      </w:pPr>
      <w:r>
        <w:rPr>
          <w:color w:val="000000" w:themeColor="text1"/>
        </w:rPr>
        <w:t>After first split:</w:t>
      </w:r>
      <w:r>
        <w:rPr>
          <w:color w:val="000000" w:themeColor="text1"/>
        </w:rPr>
        <w:tab/>
        <w:t xml:space="preserve"> </w:t>
      </w:r>
      <w:r w:rsidR="00E12812" w:rsidRPr="00AC2C45">
        <w:rPr>
          <w:color w:val="0070C0"/>
        </w:rPr>
        <w:t>001</w:t>
      </w:r>
      <w:r w:rsidR="00E12812">
        <w:rPr>
          <w:color w:val="0070C0"/>
        </w:rPr>
        <w:t>0</w:t>
      </w:r>
      <w:r w:rsidR="00E12812" w:rsidRPr="00AC2C45">
        <w:rPr>
          <w:color w:val="0070C0"/>
        </w:rPr>
        <w:t>11</w:t>
      </w:r>
      <w:r w:rsidR="00E12812">
        <w:rPr>
          <w:color w:val="0070C0"/>
        </w:rPr>
        <w:t xml:space="preserve">  </w:t>
      </w:r>
      <w:r w:rsidR="00E12812" w:rsidRPr="00AC2C45">
        <w:rPr>
          <w:color w:val="FF0000"/>
        </w:rPr>
        <w:t>1001</w:t>
      </w:r>
    </w:p>
    <w:p w14:paraId="239F40C0" w14:textId="3FFB7857" w:rsidR="00E12812" w:rsidRDefault="004B000B" w:rsidP="00E12812">
      <w:pPr>
        <w:pStyle w:val="ListParagraph"/>
        <w:rPr>
          <w:color w:val="0070C0"/>
        </w:rPr>
      </w:pPr>
      <w:r>
        <w:rPr>
          <w:color w:val="000000" w:themeColor="text1"/>
        </w:rPr>
        <w:t xml:space="preserve">After </w:t>
      </w:r>
      <w:r>
        <w:rPr>
          <w:color w:val="000000" w:themeColor="text1"/>
        </w:rPr>
        <w:t xml:space="preserve">second split: </w:t>
      </w:r>
      <w:r>
        <w:rPr>
          <w:color w:val="000000" w:themeColor="text1"/>
        </w:rPr>
        <w:tab/>
      </w:r>
      <w:r w:rsidR="00E12812" w:rsidRPr="00A32A7F">
        <w:rPr>
          <w:color w:val="501549" w:themeColor="accent5" w:themeShade="80"/>
        </w:rPr>
        <w:t xml:space="preserve">00 </w:t>
      </w:r>
      <w:r w:rsidR="00A32A7F" w:rsidRPr="00A32A7F">
        <w:rPr>
          <w:color w:val="BF4E14" w:themeColor="accent2" w:themeShade="BF"/>
        </w:rPr>
        <w:t xml:space="preserve">1011 </w:t>
      </w:r>
      <w:r w:rsidR="00A32A7F">
        <w:rPr>
          <w:color w:val="0070C0"/>
        </w:rPr>
        <w:t>1001</w:t>
      </w:r>
    </w:p>
    <w:p w14:paraId="4CEEBE7E" w14:textId="72978DCA" w:rsidR="00A32A7F" w:rsidRPr="00C064E6" w:rsidRDefault="00A10F90" w:rsidP="00E12812">
      <w:pPr>
        <w:pStyle w:val="ListParagraph"/>
      </w:pPr>
      <w:r>
        <w:rPr>
          <w:color w:val="000000" w:themeColor="text1"/>
        </w:rPr>
        <w:t>The bits in the orange, were wired up to another</w:t>
      </w:r>
      <w:r w:rsidR="003F6888">
        <w:rPr>
          <w:color w:val="000000" w:themeColor="text1"/>
        </w:rPr>
        <w:t xml:space="preserve"> 4-bit</w:t>
      </w:r>
      <w:r>
        <w:rPr>
          <w:color w:val="000000" w:themeColor="text1"/>
        </w:rPr>
        <w:t xml:space="preserve"> output. And you guessed, the upp</w:t>
      </w:r>
      <w:r w:rsidR="00A17104">
        <w:rPr>
          <w:color w:val="000000" w:themeColor="text1"/>
        </w:rPr>
        <w:t>er 2 bits or the purple bits were wired up to another splitter. This splitter has two constants and the last 2 bits.</w:t>
      </w:r>
      <w:r w:rsidR="00ED0598">
        <w:rPr>
          <w:color w:val="000000" w:themeColor="text1"/>
        </w:rPr>
        <w:t xml:space="preserve"> This splitter was then wired up to the final</w:t>
      </w:r>
      <w:r w:rsidR="00803E06">
        <w:rPr>
          <w:color w:val="000000" w:themeColor="text1"/>
        </w:rPr>
        <w:t xml:space="preserve"> 4-bit</w:t>
      </w:r>
      <w:r w:rsidR="00ED0598">
        <w:rPr>
          <w:color w:val="000000" w:themeColor="text1"/>
        </w:rPr>
        <w:t xml:space="preserve"> output.</w:t>
      </w:r>
      <w:r w:rsidR="00C86636">
        <w:rPr>
          <w:color w:val="000000" w:themeColor="text1"/>
        </w:rPr>
        <w:t xml:space="preserve"> It’s best to look at the implementation of the circuit:</w:t>
      </w:r>
      <w:r w:rsidR="0071460E" w:rsidRPr="0071460E">
        <w:rPr>
          <w:noProof/>
        </w:rPr>
        <w:t xml:space="preserve"> </w:t>
      </w:r>
      <w:r w:rsidR="0071460E" w:rsidRPr="0071460E">
        <w:rPr>
          <w:color w:val="000000" w:themeColor="text1"/>
        </w:rPr>
        <w:lastRenderedPageBreak/>
        <w:drawing>
          <wp:inline distT="0" distB="0" distL="0" distR="0" wp14:anchorId="0AFED038" wp14:editId="5441D9AD">
            <wp:extent cx="4442845" cy="2796782"/>
            <wp:effectExtent l="0" t="0" r="0" b="3810"/>
            <wp:docPr id="1355636425" name="Picture 1" descr="A diagram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6425" name="Picture 1" descr="A diagram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29B" w:rsidRPr="00CE729B">
        <w:rPr>
          <w:noProof/>
        </w:rPr>
        <w:t xml:space="preserve"> </w:t>
      </w:r>
      <w:r w:rsidR="00CE729B" w:rsidRPr="00CE729B">
        <w:rPr>
          <w:noProof/>
        </w:rPr>
        <w:lastRenderedPageBreak/>
        <w:drawing>
          <wp:inline distT="0" distB="0" distL="0" distR="0" wp14:anchorId="52675677" wp14:editId="7F127200">
            <wp:extent cx="3215919" cy="7011008"/>
            <wp:effectExtent l="0" t="0" r="3810" b="0"/>
            <wp:docPr id="1186426239" name="Picture 1" descr="A computer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6239" name="Picture 1" descr="A computer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A7F" w:rsidRPr="00C0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50A"/>
    <w:multiLevelType w:val="hybridMultilevel"/>
    <w:tmpl w:val="09AC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36098"/>
    <w:multiLevelType w:val="hybridMultilevel"/>
    <w:tmpl w:val="DB8E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B58"/>
    <w:multiLevelType w:val="hybridMultilevel"/>
    <w:tmpl w:val="E48A3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31CC1"/>
    <w:multiLevelType w:val="hybridMultilevel"/>
    <w:tmpl w:val="8C00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3050"/>
    <w:multiLevelType w:val="hybridMultilevel"/>
    <w:tmpl w:val="6F9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662AD"/>
    <w:multiLevelType w:val="hybridMultilevel"/>
    <w:tmpl w:val="9BD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940BC"/>
    <w:multiLevelType w:val="hybridMultilevel"/>
    <w:tmpl w:val="3818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E931F6"/>
    <w:multiLevelType w:val="hybridMultilevel"/>
    <w:tmpl w:val="C44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5B95"/>
    <w:multiLevelType w:val="hybridMultilevel"/>
    <w:tmpl w:val="5E2A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07DF9"/>
    <w:multiLevelType w:val="hybridMultilevel"/>
    <w:tmpl w:val="59BC0926"/>
    <w:lvl w:ilvl="0" w:tplc="70CC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295991">
    <w:abstractNumId w:val="7"/>
  </w:num>
  <w:num w:numId="2" w16cid:durableId="347486500">
    <w:abstractNumId w:val="5"/>
  </w:num>
  <w:num w:numId="3" w16cid:durableId="314336124">
    <w:abstractNumId w:val="8"/>
  </w:num>
  <w:num w:numId="4" w16cid:durableId="1795631061">
    <w:abstractNumId w:val="4"/>
  </w:num>
  <w:num w:numId="5" w16cid:durableId="444009003">
    <w:abstractNumId w:val="9"/>
  </w:num>
  <w:num w:numId="6" w16cid:durableId="361170100">
    <w:abstractNumId w:val="2"/>
  </w:num>
  <w:num w:numId="7" w16cid:durableId="522674859">
    <w:abstractNumId w:val="0"/>
  </w:num>
  <w:num w:numId="8" w16cid:durableId="1558933920">
    <w:abstractNumId w:val="6"/>
  </w:num>
  <w:num w:numId="9" w16cid:durableId="45029581">
    <w:abstractNumId w:val="1"/>
  </w:num>
  <w:num w:numId="10" w16cid:durableId="53512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76"/>
    <w:rsid w:val="00034F22"/>
    <w:rsid w:val="0004165D"/>
    <w:rsid w:val="00056D1D"/>
    <w:rsid w:val="00064F77"/>
    <w:rsid w:val="00091301"/>
    <w:rsid w:val="00095D77"/>
    <w:rsid w:val="000A400D"/>
    <w:rsid w:val="000C0FD5"/>
    <w:rsid w:val="000D3EE8"/>
    <w:rsid w:val="000E6BE6"/>
    <w:rsid w:val="000E7E53"/>
    <w:rsid w:val="001072E6"/>
    <w:rsid w:val="001146FB"/>
    <w:rsid w:val="00114A89"/>
    <w:rsid w:val="00117DCB"/>
    <w:rsid w:val="00131075"/>
    <w:rsid w:val="00154E08"/>
    <w:rsid w:val="00172663"/>
    <w:rsid w:val="00182E00"/>
    <w:rsid w:val="00193565"/>
    <w:rsid w:val="001D0118"/>
    <w:rsid w:val="001D55F7"/>
    <w:rsid w:val="001F5246"/>
    <w:rsid w:val="002210ED"/>
    <w:rsid w:val="002242D6"/>
    <w:rsid w:val="00233B52"/>
    <w:rsid w:val="0025254C"/>
    <w:rsid w:val="0025514A"/>
    <w:rsid w:val="00262506"/>
    <w:rsid w:val="00263FDF"/>
    <w:rsid w:val="00270EBE"/>
    <w:rsid w:val="00275319"/>
    <w:rsid w:val="00275AC8"/>
    <w:rsid w:val="002A37EF"/>
    <w:rsid w:val="002B0799"/>
    <w:rsid w:val="002C63F1"/>
    <w:rsid w:val="002E0DF2"/>
    <w:rsid w:val="002E4137"/>
    <w:rsid w:val="002E5476"/>
    <w:rsid w:val="002F02BB"/>
    <w:rsid w:val="002F0F0B"/>
    <w:rsid w:val="00310C6F"/>
    <w:rsid w:val="003128F9"/>
    <w:rsid w:val="00343219"/>
    <w:rsid w:val="00344020"/>
    <w:rsid w:val="00347BA3"/>
    <w:rsid w:val="00381A0B"/>
    <w:rsid w:val="003867BE"/>
    <w:rsid w:val="0039427F"/>
    <w:rsid w:val="003A747B"/>
    <w:rsid w:val="003B1C43"/>
    <w:rsid w:val="003B22E7"/>
    <w:rsid w:val="003C373D"/>
    <w:rsid w:val="003C6E6E"/>
    <w:rsid w:val="003E7970"/>
    <w:rsid w:val="003F45CD"/>
    <w:rsid w:val="003F6888"/>
    <w:rsid w:val="00412108"/>
    <w:rsid w:val="0043297C"/>
    <w:rsid w:val="00440F4E"/>
    <w:rsid w:val="004557DD"/>
    <w:rsid w:val="00476777"/>
    <w:rsid w:val="00482D0F"/>
    <w:rsid w:val="00496792"/>
    <w:rsid w:val="004B000B"/>
    <w:rsid w:val="004B2DEE"/>
    <w:rsid w:val="004C6819"/>
    <w:rsid w:val="004E5EFF"/>
    <w:rsid w:val="004F6199"/>
    <w:rsid w:val="0050295A"/>
    <w:rsid w:val="0050419D"/>
    <w:rsid w:val="00514E82"/>
    <w:rsid w:val="005151A7"/>
    <w:rsid w:val="00524D3E"/>
    <w:rsid w:val="00530972"/>
    <w:rsid w:val="00546454"/>
    <w:rsid w:val="00564366"/>
    <w:rsid w:val="00564487"/>
    <w:rsid w:val="00564811"/>
    <w:rsid w:val="00576745"/>
    <w:rsid w:val="0058367D"/>
    <w:rsid w:val="005B078F"/>
    <w:rsid w:val="005C2191"/>
    <w:rsid w:val="005D2BD9"/>
    <w:rsid w:val="005F08A6"/>
    <w:rsid w:val="005F730F"/>
    <w:rsid w:val="005F75B6"/>
    <w:rsid w:val="00610447"/>
    <w:rsid w:val="00613C0E"/>
    <w:rsid w:val="006356D1"/>
    <w:rsid w:val="00636994"/>
    <w:rsid w:val="00651FB2"/>
    <w:rsid w:val="006521FC"/>
    <w:rsid w:val="00652218"/>
    <w:rsid w:val="0066225C"/>
    <w:rsid w:val="00664B87"/>
    <w:rsid w:val="00666D1C"/>
    <w:rsid w:val="00695958"/>
    <w:rsid w:val="00696833"/>
    <w:rsid w:val="006B0757"/>
    <w:rsid w:val="006D7202"/>
    <w:rsid w:val="0071460E"/>
    <w:rsid w:val="007155F8"/>
    <w:rsid w:val="00732C52"/>
    <w:rsid w:val="00745E4B"/>
    <w:rsid w:val="0075570F"/>
    <w:rsid w:val="007839AD"/>
    <w:rsid w:val="007848FE"/>
    <w:rsid w:val="007A6BF2"/>
    <w:rsid w:val="007B204E"/>
    <w:rsid w:val="007D3F1F"/>
    <w:rsid w:val="007E2287"/>
    <w:rsid w:val="007F2257"/>
    <w:rsid w:val="007F421C"/>
    <w:rsid w:val="00803E06"/>
    <w:rsid w:val="00810DE3"/>
    <w:rsid w:val="00844B60"/>
    <w:rsid w:val="00854E78"/>
    <w:rsid w:val="008569B1"/>
    <w:rsid w:val="008570E4"/>
    <w:rsid w:val="00860BB9"/>
    <w:rsid w:val="00877176"/>
    <w:rsid w:val="00886B65"/>
    <w:rsid w:val="008D1E01"/>
    <w:rsid w:val="008D1F11"/>
    <w:rsid w:val="008F3A61"/>
    <w:rsid w:val="00907FBF"/>
    <w:rsid w:val="009159C5"/>
    <w:rsid w:val="0094506D"/>
    <w:rsid w:val="00946256"/>
    <w:rsid w:val="00946DD2"/>
    <w:rsid w:val="0096317B"/>
    <w:rsid w:val="00986F89"/>
    <w:rsid w:val="00993621"/>
    <w:rsid w:val="009C06A0"/>
    <w:rsid w:val="009F11FC"/>
    <w:rsid w:val="009F345A"/>
    <w:rsid w:val="00A10F90"/>
    <w:rsid w:val="00A17104"/>
    <w:rsid w:val="00A20232"/>
    <w:rsid w:val="00A25C3A"/>
    <w:rsid w:val="00A32A7F"/>
    <w:rsid w:val="00A35B31"/>
    <w:rsid w:val="00A474E3"/>
    <w:rsid w:val="00A625D8"/>
    <w:rsid w:val="00A670F6"/>
    <w:rsid w:val="00A703A4"/>
    <w:rsid w:val="00A86436"/>
    <w:rsid w:val="00A86C35"/>
    <w:rsid w:val="00AB5391"/>
    <w:rsid w:val="00AC1043"/>
    <w:rsid w:val="00AC1A86"/>
    <w:rsid w:val="00AC2C45"/>
    <w:rsid w:val="00AC4D02"/>
    <w:rsid w:val="00AE2090"/>
    <w:rsid w:val="00AF4A83"/>
    <w:rsid w:val="00B22642"/>
    <w:rsid w:val="00B343C4"/>
    <w:rsid w:val="00B44143"/>
    <w:rsid w:val="00B50256"/>
    <w:rsid w:val="00B52B43"/>
    <w:rsid w:val="00B81073"/>
    <w:rsid w:val="00B87CBF"/>
    <w:rsid w:val="00B942F8"/>
    <w:rsid w:val="00B96752"/>
    <w:rsid w:val="00BB5043"/>
    <w:rsid w:val="00BB5F2B"/>
    <w:rsid w:val="00BC4CBD"/>
    <w:rsid w:val="00BC6C35"/>
    <w:rsid w:val="00BE2C0E"/>
    <w:rsid w:val="00BE340E"/>
    <w:rsid w:val="00BF1E93"/>
    <w:rsid w:val="00C064E6"/>
    <w:rsid w:val="00C2083B"/>
    <w:rsid w:val="00C22D1F"/>
    <w:rsid w:val="00C2677E"/>
    <w:rsid w:val="00C44819"/>
    <w:rsid w:val="00C70B9C"/>
    <w:rsid w:val="00C717F1"/>
    <w:rsid w:val="00C74EA4"/>
    <w:rsid w:val="00C82653"/>
    <w:rsid w:val="00C86636"/>
    <w:rsid w:val="00CA7893"/>
    <w:rsid w:val="00CB4B36"/>
    <w:rsid w:val="00CB51C0"/>
    <w:rsid w:val="00CC3659"/>
    <w:rsid w:val="00CC5309"/>
    <w:rsid w:val="00CE729B"/>
    <w:rsid w:val="00CF3D4B"/>
    <w:rsid w:val="00D01AAE"/>
    <w:rsid w:val="00D025A2"/>
    <w:rsid w:val="00D04E74"/>
    <w:rsid w:val="00D220E3"/>
    <w:rsid w:val="00D37091"/>
    <w:rsid w:val="00D6192D"/>
    <w:rsid w:val="00D62E98"/>
    <w:rsid w:val="00D67B2F"/>
    <w:rsid w:val="00D73DAB"/>
    <w:rsid w:val="00D76EB2"/>
    <w:rsid w:val="00DA40D2"/>
    <w:rsid w:val="00DB1EF5"/>
    <w:rsid w:val="00DF4AF1"/>
    <w:rsid w:val="00E12812"/>
    <w:rsid w:val="00E12B6E"/>
    <w:rsid w:val="00E201A3"/>
    <w:rsid w:val="00E23C56"/>
    <w:rsid w:val="00E34FCD"/>
    <w:rsid w:val="00E550C4"/>
    <w:rsid w:val="00E624B6"/>
    <w:rsid w:val="00E66ADC"/>
    <w:rsid w:val="00E66D83"/>
    <w:rsid w:val="00E7390C"/>
    <w:rsid w:val="00E83FBA"/>
    <w:rsid w:val="00EA3F0B"/>
    <w:rsid w:val="00EB4AC7"/>
    <w:rsid w:val="00EB780D"/>
    <w:rsid w:val="00EB7E07"/>
    <w:rsid w:val="00EC1148"/>
    <w:rsid w:val="00ED0598"/>
    <w:rsid w:val="00EE4A98"/>
    <w:rsid w:val="00EF7FC9"/>
    <w:rsid w:val="00F012D3"/>
    <w:rsid w:val="00F35AB5"/>
    <w:rsid w:val="00F478A5"/>
    <w:rsid w:val="00F55685"/>
    <w:rsid w:val="00F6026F"/>
    <w:rsid w:val="00F60648"/>
    <w:rsid w:val="00F60942"/>
    <w:rsid w:val="00F62C2E"/>
    <w:rsid w:val="00F66C13"/>
    <w:rsid w:val="00F76F62"/>
    <w:rsid w:val="00F91373"/>
    <w:rsid w:val="00F9235A"/>
    <w:rsid w:val="00FA472C"/>
    <w:rsid w:val="00FB5F4D"/>
    <w:rsid w:val="00FC0C06"/>
    <w:rsid w:val="00FD1999"/>
    <w:rsid w:val="00FD19C1"/>
    <w:rsid w:val="00FD7F62"/>
    <w:rsid w:val="00FE1F7A"/>
    <w:rsid w:val="00FF0940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B76"/>
  <w15:chartTrackingRefBased/>
  <w15:docId w15:val="{97E337C0-1126-409F-9C41-86B99A6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7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41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DD5DF-7E59-4485-AAAB-08AE625C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240</cp:revision>
  <dcterms:created xsi:type="dcterms:W3CDTF">2025-05-11T14:50:00Z</dcterms:created>
  <dcterms:modified xsi:type="dcterms:W3CDTF">2025-05-12T18:28:00Z</dcterms:modified>
</cp:coreProperties>
</file>