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4.png" ContentType="image/png"/>
  <Override PartName="/word/media/rId26.png" ContentType="image/png"/>
  <Override PartName="/word/media/rId42.png" ContentType="image/png"/>
  <Override PartName="/word/media/rId18.png" ContentType="image/png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2026-05-18 14:27:42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bookmarkEnd w:id="13"/>
    <w:bookmarkStart w:id="17" w:name="第二步keyboard"/>
    <w:p>
      <w:pPr>
        <w:pStyle w:val="2"/>
      </w:pPr>
      <w:r>
        <w:t xml:space="preserve">2. </w:t>
      </w:r>
      <w:r>
        <w:rPr>
          <w:rFonts w:hint="eastAsia"/>
        </w:rPr>
        <w:t xml:space="preserve">第二步：keyboard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7"/>
    <w:bookmarkStart w:id="21" w:name="登录界面设计与配置"/>
    <w:p>
      <w:pPr>
        <w:pStyle w:val="2"/>
      </w:pPr>
      <w:r>
        <w:t xml:space="preserve">3. </w:t>
      </w:r>
      <w:r>
        <w:rPr>
          <w:rFonts w:hint="eastAsia"/>
        </w:rPr>
        <w:t xml:space="preserve">登录界面设计与配置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通过输入凭证进行身份验证。界面简洁，布局清晰，支持预览、编辑和属性配置，适用于测试或开发环境中的登录流程管理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2026-05-18T06:27:43Z</dcterms:created>
  <dcterms:modified xsi:type="dcterms:W3CDTF">2026-05-18T06:27:43Z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