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4" w:type="dxa"/>
        <w:tblLook w:val="04A0" w:firstRow="1" w:lastRow="0" w:firstColumn="1" w:lastColumn="0" w:noHBand="0" w:noVBand="1"/>
      </w:tblPr>
      <w:tblGrid>
        <w:gridCol w:w="4678"/>
        <w:gridCol w:w="4498"/>
        <w:gridCol w:w="180"/>
        <w:gridCol w:w="1128"/>
      </w:tblGrid>
      <w:tr w:rsidR="00874A98" w14:paraId="2DB0B5E4" w14:textId="77777777" w:rsidTr="005404E5">
        <w:tc>
          <w:tcPr>
            <w:tcW w:w="9176" w:type="dxa"/>
            <w:gridSpan w:val="2"/>
            <w:tcBorders>
              <w:top w:val="nil"/>
              <w:left w:val="nil"/>
              <w:bottom w:val="nil"/>
              <w:right w:val="nil"/>
            </w:tcBorders>
          </w:tcPr>
          <w:p w14:paraId="64D3FBB7" w14:textId="77777777" w:rsidR="00874A98" w:rsidRDefault="00A101C5" w:rsidP="00874A98">
            <w:pPr>
              <w:pStyle w:val="ContactInformation"/>
              <w:rPr>
                <w:color w:val="000000" w:themeColor="text1"/>
                <w:sz w:val="28"/>
              </w:rPr>
            </w:pPr>
            <w:sdt>
              <w:sdtPr>
                <w:rPr>
                  <w:color w:val="000000" w:themeColor="text1"/>
                  <w:sz w:val="28"/>
                </w:rPr>
                <w:alias w:val="Author"/>
                <w:id w:val="251422"/>
                <w:placeholder>
                  <w:docPart w:val="35D68B8B2D3145CBAAC5A128E4B35D31"/>
                </w:placeholder>
                <w:dataBinding w:prefixMappings="xmlns:ns0='http://schemas.openxmlformats.org/package/2006/metadata/core-properties' xmlns:ns1='http://purl.org/dc/elements/1.1/'" w:xpath="/ns0:coreProperties[1]/ns1:creator[1]" w:storeItemID="{6C3C8BC8-F283-45AE-878A-BAB7291924A1}"/>
                <w:text/>
              </w:sdtPr>
              <w:sdtEndPr/>
              <w:sdtContent>
                <w:r w:rsidR="00874A98">
                  <w:rPr>
                    <w:color w:val="000000" w:themeColor="text1"/>
                    <w:sz w:val="28"/>
                  </w:rPr>
                  <w:t>Scott Denton</w:t>
                </w:r>
              </w:sdtContent>
            </w:sdt>
          </w:p>
          <w:p w14:paraId="336C92C4" w14:textId="77777777" w:rsidR="00874A98" w:rsidRDefault="00D13C46" w:rsidP="00874A98">
            <w:pPr>
              <w:pStyle w:val="ContactInformation"/>
            </w:pPr>
            <w:r>
              <w:t xml:space="preserve">44 Mornington </w:t>
            </w:r>
            <w:r w:rsidR="00CA16AD">
              <w:t>Crescent</w:t>
            </w:r>
            <w:r>
              <w:t>, Manchester, M14 6DE</w:t>
            </w:r>
            <w:r w:rsidR="00874A98">
              <w:br/>
              <w:t>07528 803536</w:t>
            </w:r>
          </w:p>
          <w:p w14:paraId="14E4DCE7" w14:textId="77777777" w:rsidR="00874A98" w:rsidRDefault="0054036F" w:rsidP="0054036F">
            <w:pPr>
              <w:pStyle w:val="ContactInformation"/>
            </w:pPr>
            <w:r w:rsidRPr="0054036F">
              <w:t>Scott</w:t>
            </w:r>
            <w:r>
              <w:t>.Denton@outlook.com</w:t>
            </w:r>
          </w:p>
          <w:p w14:paraId="674749A2" w14:textId="77777777" w:rsidR="00263D4A" w:rsidRDefault="00263D4A" w:rsidP="0054036F">
            <w:pPr>
              <w:pStyle w:val="ContactInformation"/>
            </w:pPr>
          </w:p>
        </w:tc>
        <w:tc>
          <w:tcPr>
            <w:tcW w:w="1308" w:type="dxa"/>
            <w:gridSpan w:val="2"/>
            <w:tcBorders>
              <w:top w:val="nil"/>
              <w:left w:val="nil"/>
              <w:bottom w:val="nil"/>
              <w:right w:val="nil"/>
            </w:tcBorders>
          </w:tcPr>
          <w:p w14:paraId="34E0C34A" w14:textId="77777777" w:rsidR="00874A98" w:rsidRDefault="00874A98" w:rsidP="00874A98">
            <w:pPr>
              <w:pStyle w:val="ContactInformation"/>
              <w:jc w:val="right"/>
            </w:pPr>
          </w:p>
        </w:tc>
      </w:tr>
      <w:tr w:rsidR="00A96D55" w14:paraId="53A58026" w14:textId="77777777" w:rsidTr="005404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2"/>
          <w:wAfter w:w="1308" w:type="dxa"/>
        </w:trPr>
        <w:tc>
          <w:tcPr>
            <w:tcW w:w="9176" w:type="dxa"/>
            <w:gridSpan w:val="2"/>
            <w:tcBorders>
              <w:top w:val="single" w:sz="4" w:space="0" w:color="7598D9" w:themeColor="accent2"/>
              <w:bottom w:val="single" w:sz="4" w:space="0" w:color="7598D9" w:themeColor="accent2"/>
            </w:tcBorders>
            <w:shd w:val="clear" w:color="auto" w:fill="auto"/>
          </w:tcPr>
          <w:p w14:paraId="6F3EB4A8" w14:textId="77777777" w:rsidR="00A96D55" w:rsidRDefault="00F87069">
            <w:pPr>
              <w:pStyle w:val="ResumeHeading1"/>
            </w:pPr>
            <w:r>
              <w:t>Summary &amp; Skills</w:t>
            </w:r>
          </w:p>
        </w:tc>
      </w:tr>
      <w:tr w:rsidR="00A96D55" w14:paraId="54A2ED6E" w14:textId="77777777" w:rsidTr="005404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2"/>
          <w:wAfter w:w="1308" w:type="dxa"/>
          <w:trHeight w:val="70"/>
        </w:trPr>
        <w:tc>
          <w:tcPr>
            <w:tcW w:w="9176" w:type="dxa"/>
            <w:gridSpan w:val="2"/>
            <w:tcBorders>
              <w:top w:val="single" w:sz="4" w:space="0" w:color="7598D9" w:themeColor="accent2"/>
            </w:tcBorders>
          </w:tcPr>
          <w:p w14:paraId="4720EB50" w14:textId="77777777" w:rsidR="006D5294" w:rsidRDefault="006D5294" w:rsidP="009A783C">
            <w:pPr>
              <w:pStyle w:val="BodyText1"/>
            </w:pPr>
          </w:p>
          <w:p w14:paraId="01A1A60B" w14:textId="5448E57B" w:rsidR="0026759A" w:rsidRDefault="00A15ECA" w:rsidP="009A783C">
            <w:pPr>
              <w:pStyle w:val="BodyText1"/>
              <w:rPr>
                <w:sz w:val="18"/>
                <w:szCs w:val="18"/>
              </w:rPr>
            </w:pPr>
            <w:r w:rsidRPr="000D0E13">
              <w:rPr>
                <w:sz w:val="18"/>
                <w:szCs w:val="18"/>
              </w:rPr>
              <w:t xml:space="preserve">I have </w:t>
            </w:r>
            <w:r w:rsidR="006B11F9">
              <w:rPr>
                <w:sz w:val="18"/>
                <w:szCs w:val="18"/>
              </w:rPr>
              <w:t>5</w:t>
            </w:r>
            <w:r w:rsidRPr="000D0E13">
              <w:rPr>
                <w:sz w:val="18"/>
                <w:szCs w:val="18"/>
              </w:rPr>
              <w:t xml:space="preserve"> </w:t>
            </w:r>
            <w:r w:rsidR="0071585D" w:rsidRPr="000D0E13">
              <w:rPr>
                <w:sz w:val="18"/>
                <w:szCs w:val="18"/>
              </w:rPr>
              <w:t>years</w:t>
            </w:r>
            <w:r w:rsidR="0071585D">
              <w:rPr>
                <w:sz w:val="18"/>
                <w:szCs w:val="18"/>
              </w:rPr>
              <w:t xml:space="preserve"> of</w:t>
            </w:r>
            <w:r w:rsidR="0071585D" w:rsidRPr="000D0E13">
              <w:rPr>
                <w:sz w:val="18"/>
                <w:szCs w:val="18"/>
              </w:rPr>
              <w:t xml:space="preserve"> experience</w:t>
            </w:r>
            <w:r w:rsidRPr="000D0E13">
              <w:rPr>
                <w:sz w:val="18"/>
                <w:szCs w:val="18"/>
              </w:rPr>
              <w:t xml:space="preserve"> working 3</w:t>
            </w:r>
            <w:r w:rsidRPr="000D0E13">
              <w:rPr>
                <w:sz w:val="18"/>
                <w:szCs w:val="18"/>
                <w:vertAlign w:val="superscript"/>
              </w:rPr>
              <w:t>rd</w:t>
            </w:r>
            <w:r w:rsidRPr="000D0E13">
              <w:rPr>
                <w:sz w:val="18"/>
                <w:szCs w:val="18"/>
              </w:rPr>
              <w:t xml:space="preserve"> line </w:t>
            </w:r>
            <w:r w:rsidR="0048530D" w:rsidRPr="000D0E13">
              <w:rPr>
                <w:sz w:val="18"/>
                <w:szCs w:val="18"/>
              </w:rPr>
              <w:t>Technical S</w:t>
            </w:r>
            <w:r w:rsidRPr="000D0E13">
              <w:rPr>
                <w:sz w:val="18"/>
                <w:szCs w:val="18"/>
              </w:rPr>
              <w:t>upport roles</w:t>
            </w:r>
            <w:r w:rsidR="001E431C" w:rsidRPr="000D0E13">
              <w:rPr>
                <w:sz w:val="18"/>
                <w:szCs w:val="18"/>
              </w:rPr>
              <w:t xml:space="preserve"> </w:t>
            </w:r>
            <w:r w:rsidR="00226DC3" w:rsidRPr="000D0E13">
              <w:rPr>
                <w:sz w:val="18"/>
                <w:szCs w:val="18"/>
              </w:rPr>
              <w:t xml:space="preserve">across a multitude of different </w:t>
            </w:r>
            <w:r w:rsidR="00715162" w:rsidRPr="000D0E13">
              <w:rPr>
                <w:sz w:val="18"/>
                <w:szCs w:val="18"/>
              </w:rPr>
              <w:t>industry sectors</w:t>
            </w:r>
            <w:r w:rsidR="00053CEE">
              <w:rPr>
                <w:sz w:val="18"/>
                <w:szCs w:val="18"/>
              </w:rPr>
              <w:t>. I have</w:t>
            </w:r>
            <w:r w:rsidR="006E0689" w:rsidRPr="000D0E13">
              <w:rPr>
                <w:sz w:val="18"/>
                <w:szCs w:val="18"/>
              </w:rPr>
              <w:t xml:space="preserve"> a further 7 </w:t>
            </w:r>
            <w:r w:rsidR="0071585D" w:rsidRPr="000D0E13">
              <w:rPr>
                <w:sz w:val="18"/>
                <w:szCs w:val="18"/>
              </w:rPr>
              <w:t>years</w:t>
            </w:r>
            <w:r w:rsidR="0071585D">
              <w:rPr>
                <w:sz w:val="18"/>
                <w:szCs w:val="18"/>
              </w:rPr>
              <w:t xml:space="preserve"> of</w:t>
            </w:r>
            <w:r w:rsidR="0071585D" w:rsidRPr="000D0E13">
              <w:rPr>
                <w:sz w:val="18"/>
                <w:szCs w:val="18"/>
              </w:rPr>
              <w:t xml:space="preserve"> experience</w:t>
            </w:r>
            <w:r w:rsidR="006E0689" w:rsidRPr="000D0E13">
              <w:rPr>
                <w:sz w:val="18"/>
                <w:szCs w:val="18"/>
              </w:rPr>
              <w:t xml:space="preserve"> working more junior roles</w:t>
            </w:r>
            <w:r w:rsidR="005E4A6C" w:rsidRPr="000D0E13">
              <w:rPr>
                <w:sz w:val="18"/>
                <w:szCs w:val="18"/>
              </w:rPr>
              <w:t>.</w:t>
            </w:r>
            <w:r w:rsidR="008B31AF" w:rsidRPr="000D0E13">
              <w:rPr>
                <w:sz w:val="18"/>
                <w:szCs w:val="18"/>
              </w:rPr>
              <w:t xml:space="preserve"> </w:t>
            </w:r>
            <w:r w:rsidR="008A41B7" w:rsidRPr="000D0E13">
              <w:rPr>
                <w:sz w:val="18"/>
                <w:szCs w:val="18"/>
              </w:rPr>
              <w:t xml:space="preserve">I have </w:t>
            </w:r>
            <w:r w:rsidR="00506DB3" w:rsidRPr="000D0E13">
              <w:rPr>
                <w:sz w:val="18"/>
                <w:szCs w:val="18"/>
              </w:rPr>
              <w:t>excellent verbal and written communications ski</w:t>
            </w:r>
            <w:r w:rsidR="00BC6FD4">
              <w:rPr>
                <w:sz w:val="18"/>
                <w:szCs w:val="18"/>
              </w:rPr>
              <w:t>lls that allow me to engage</w:t>
            </w:r>
            <w:r w:rsidR="00506DB3" w:rsidRPr="000D0E13">
              <w:rPr>
                <w:sz w:val="18"/>
                <w:szCs w:val="18"/>
              </w:rPr>
              <w:t xml:space="preserve"> effectively across all levels of a business</w:t>
            </w:r>
            <w:r w:rsidR="00994658" w:rsidRPr="000D0E13">
              <w:rPr>
                <w:sz w:val="18"/>
                <w:szCs w:val="18"/>
              </w:rPr>
              <w:t>.</w:t>
            </w:r>
            <w:r w:rsidR="00C364BA" w:rsidRPr="000D0E13">
              <w:rPr>
                <w:sz w:val="18"/>
                <w:szCs w:val="18"/>
              </w:rPr>
              <w:t xml:space="preserve"> I am</w:t>
            </w:r>
            <w:r w:rsidR="00BD77B0" w:rsidRPr="000D0E13">
              <w:rPr>
                <w:sz w:val="18"/>
                <w:szCs w:val="18"/>
              </w:rPr>
              <w:t xml:space="preserve"> </w:t>
            </w:r>
            <w:r w:rsidR="008059BC" w:rsidRPr="000D0E13">
              <w:rPr>
                <w:sz w:val="18"/>
                <w:szCs w:val="18"/>
              </w:rPr>
              <w:t>c</w:t>
            </w:r>
            <w:r w:rsidR="00BD77B0" w:rsidRPr="000D0E13">
              <w:rPr>
                <w:sz w:val="18"/>
                <w:szCs w:val="18"/>
              </w:rPr>
              <w:t>apable of working well both individually or as part of a team.</w:t>
            </w:r>
            <w:r w:rsidR="00994658" w:rsidRPr="000D0E13">
              <w:rPr>
                <w:sz w:val="18"/>
                <w:szCs w:val="18"/>
              </w:rPr>
              <w:t xml:space="preserve"> I am passionate about techno</w:t>
            </w:r>
            <w:r w:rsidR="004861FC" w:rsidRPr="000D0E13">
              <w:rPr>
                <w:sz w:val="18"/>
                <w:szCs w:val="18"/>
              </w:rPr>
              <w:t>logy and</w:t>
            </w:r>
            <w:r w:rsidR="00053CEE">
              <w:rPr>
                <w:sz w:val="18"/>
                <w:szCs w:val="18"/>
              </w:rPr>
              <w:t xml:space="preserve"> I</w:t>
            </w:r>
            <w:r w:rsidR="004861FC" w:rsidRPr="000D0E13">
              <w:rPr>
                <w:sz w:val="18"/>
                <w:szCs w:val="18"/>
              </w:rPr>
              <w:t xml:space="preserve"> am always pushing myself</w:t>
            </w:r>
            <w:r w:rsidR="00994658" w:rsidRPr="000D0E13">
              <w:rPr>
                <w:sz w:val="18"/>
                <w:szCs w:val="18"/>
              </w:rPr>
              <w:t xml:space="preserve"> to learn new </w:t>
            </w:r>
            <w:r w:rsidR="00BC6FD4">
              <w:rPr>
                <w:sz w:val="18"/>
                <w:szCs w:val="18"/>
              </w:rPr>
              <w:t>skills</w:t>
            </w:r>
            <w:r w:rsidR="00053CEE">
              <w:rPr>
                <w:sz w:val="18"/>
                <w:szCs w:val="18"/>
              </w:rPr>
              <w:t xml:space="preserve"> in an ever evolving industry</w:t>
            </w:r>
            <w:r w:rsidR="00BC6FD4">
              <w:rPr>
                <w:sz w:val="18"/>
                <w:szCs w:val="18"/>
              </w:rPr>
              <w:t>. I have provid</w:t>
            </w:r>
            <w:r w:rsidR="00B23C14">
              <w:rPr>
                <w:sz w:val="18"/>
                <w:szCs w:val="18"/>
              </w:rPr>
              <w:t>ed</w:t>
            </w:r>
            <w:r w:rsidR="00BC6FD4">
              <w:rPr>
                <w:sz w:val="18"/>
                <w:szCs w:val="18"/>
              </w:rPr>
              <w:t xml:space="preserve"> technical support for data centre installations</w:t>
            </w:r>
            <w:r w:rsidR="00053CEE">
              <w:rPr>
                <w:sz w:val="18"/>
                <w:szCs w:val="18"/>
              </w:rPr>
              <w:t xml:space="preserve"> around the UK,</w:t>
            </w:r>
            <w:r w:rsidR="00BC6FD4">
              <w:rPr>
                <w:sz w:val="18"/>
                <w:szCs w:val="18"/>
              </w:rPr>
              <w:t xml:space="preserve"> </w:t>
            </w:r>
            <w:r w:rsidR="005E75EA">
              <w:rPr>
                <w:sz w:val="18"/>
                <w:szCs w:val="18"/>
              </w:rPr>
              <w:t>ensuring a successful completion</w:t>
            </w:r>
            <w:r w:rsidR="006B11F9">
              <w:rPr>
                <w:sz w:val="18"/>
                <w:szCs w:val="18"/>
              </w:rPr>
              <w:t xml:space="preserve"> of</w:t>
            </w:r>
            <w:r w:rsidR="005E75EA">
              <w:rPr>
                <w:sz w:val="18"/>
                <w:szCs w:val="18"/>
              </w:rPr>
              <w:t xml:space="preserve"> the project for my client</w:t>
            </w:r>
            <w:r w:rsidR="00053CEE">
              <w:rPr>
                <w:sz w:val="18"/>
                <w:szCs w:val="18"/>
              </w:rPr>
              <w:t>.</w:t>
            </w:r>
          </w:p>
          <w:p w14:paraId="58A1D2AC" w14:textId="2A609FE3" w:rsidR="00943BA9" w:rsidRDefault="00943BA9" w:rsidP="009A783C">
            <w:pPr>
              <w:pStyle w:val="BodyText1"/>
              <w:rPr>
                <w:sz w:val="18"/>
                <w:szCs w:val="18"/>
              </w:rPr>
            </w:pPr>
            <w:r>
              <w:rPr>
                <w:sz w:val="18"/>
                <w:szCs w:val="18"/>
              </w:rPr>
              <w:t xml:space="preserve">During my time on this project I was </w:t>
            </w:r>
            <w:r w:rsidR="00B54AAD">
              <w:rPr>
                <w:sz w:val="18"/>
                <w:szCs w:val="18"/>
              </w:rPr>
              <w:t xml:space="preserve">responsible for </w:t>
            </w:r>
            <w:r w:rsidR="006354A6">
              <w:rPr>
                <w:sz w:val="18"/>
                <w:szCs w:val="18"/>
              </w:rPr>
              <w:t xml:space="preserve">configuring </w:t>
            </w:r>
            <w:r w:rsidR="000F7415">
              <w:rPr>
                <w:sz w:val="18"/>
                <w:szCs w:val="18"/>
              </w:rPr>
              <w:t xml:space="preserve">and deploying </w:t>
            </w:r>
            <w:r w:rsidR="00EE76CC">
              <w:rPr>
                <w:sz w:val="18"/>
                <w:szCs w:val="18"/>
              </w:rPr>
              <w:t xml:space="preserve">200 Cisco catalyst </w:t>
            </w:r>
            <w:r w:rsidR="00D94C47">
              <w:rPr>
                <w:sz w:val="18"/>
                <w:szCs w:val="18"/>
              </w:rPr>
              <w:t>2960</w:t>
            </w:r>
            <w:r w:rsidR="000C6DAF">
              <w:rPr>
                <w:sz w:val="18"/>
                <w:szCs w:val="18"/>
              </w:rPr>
              <w:t xml:space="preserve"> </w:t>
            </w:r>
            <w:r w:rsidR="003B6CC9">
              <w:rPr>
                <w:sz w:val="18"/>
                <w:szCs w:val="18"/>
              </w:rPr>
              <w:t>layer 2 switc</w:t>
            </w:r>
            <w:r w:rsidR="00707044">
              <w:rPr>
                <w:sz w:val="18"/>
                <w:szCs w:val="18"/>
              </w:rPr>
              <w:t xml:space="preserve">hes and 150 </w:t>
            </w:r>
            <w:r w:rsidR="0088532D">
              <w:rPr>
                <w:sz w:val="18"/>
                <w:szCs w:val="18"/>
              </w:rPr>
              <w:t xml:space="preserve">Cisco </w:t>
            </w:r>
            <w:r w:rsidR="00707044">
              <w:rPr>
                <w:sz w:val="18"/>
                <w:szCs w:val="18"/>
              </w:rPr>
              <w:t xml:space="preserve">Catalyst 3850 </w:t>
            </w:r>
            <w:r w:rsidR="00B00F58">
              <w:rPr>
                <w:sz w:val="18"/>
                <w:szCs w:val="18"/>
              </w:rPr>
              <w:t>Layer 3 switches in varying stacked and stand alone configurations</w:t>
            </w:r>
            <w:r w:rsidR="005B266B">
              <w:rPr>
                <w:sz w:val="18"/>
                <w:szCs w:val="18"/>
              </w:rPr>
              <w:t xml:space="preserve"> and ensuring network resilience with fault tolerance</w:t>
            </w:r>
            <w:r w:rsidR="00670E41">
              <w:rPr>
                <w:sz w:val="18"/>
                <w:szCs w:val="18"/>
              </w:rPr>
              <w:t xml:space="preserve"> where appropriate. Th</w:t>
            </w:r>
            <w:r w:rsidR="00FC62E4">
              <w:rPr>
                <w:sz w:val="18"/>
                <w:szCs w:val="18"/>
              </w:rPr>
              <w:t>is include</w:t>
            </w:r>
            <w:r w:rsidR="0088532D">
              <w:rPr>
                <w:sz w:val="18"/>
                <w:szCs w:val="18"/>
              </w:rPr>
              <w:t>d</w:t>
            </w:r>
            <w:r w:rsidR="00FC62E4">
              <w:rPr>
                <w:sz w:val="18"/>
                <w:szCs w:val="18"/>
              </w:rPr>
              <w:t xml:space="preserve"> ensuring STP was configured correctly, </w:t>
            </w:r>
            <w:r w:rsidR="004C14F1">
              <w:rPr>
                <w:sz w:val="18"/>
                <w:szCs w:val="18"/>
              </w:rPr>
              <w:t>VLANS were correctly configured</w:t>
            </w:r>
            <w:r w:rsidR="00A70DFA">
              <w:rPr>
                <w:sz w:val="18"/>
                <w:szCs w:val="18"/>
              </w:rPr>
              <w:t xml:space="preserve"> with VTP</w:t>
            </w:r>
            <w:r w:rsidR="00974071">
              <w:rPr>
                <w:sz w:val="18"/>
                <w:szCs w:val="18"/>
              </w:rPr>
              <w:t xml:space="preserve"> and the appropriate IP routes and</w:t>
            </w:r>
            <w:r w:rsidR="00C86D8D">
              <w:rPr>
                <w:sz w:val="18"/>
                <w:szCs w:val="18"/>
              </w:rPr>
              <w:t xml:space="preserve"> routing</w:t>
            </w:r>
            <w:r w:rsidR="00974071">
              <w:rPr>
                <w:sz w:val="18"/>
                <w:szCs w:val="18"/>
              </w:rPr>
              <w:t xml:space="preserve"> protocols were in place</w:t>
            </w:r>
            <w:r w:rsidR="0088532D">
              <w:rPr>
                <w:sz w:val="18"/>
                <w:szCs w:val="18"/>
              </w:rPr>
              <w:t xml:space="preserve"> to allow traffic to flow</w:t>
            </w:r>
            <w:r w:rsidR="009C1DB4">
              <w:rPr>
                <w:sz w:val="18"/>
                <w:szCs w:val="18"/>
              </w:rPr>
              <w:t xml:space="preserve"> efficiently to my clients managed MPLS </w:t>
            </w:r>
            <w:r w:rsidR="006E73B7">
              <w:rPr>
                <w:sz w:val="18"/>
                <w:szCs w:val="18"/>
              </w:rPr>
              <w:t>core network</w:t>
            </w:r>
            <w:r w:rsidR="00B26CF2">
              <w:rPr>
                <w:sz w:val="18"/>
                <w:szCs w:val="18"/>
              </w:rPr>
              <w:t>.</w:t>
            </w:r>
            <w:r w:rsidR="00A7211C">
              <w:rPr>
                <w:sz w:val="18"/>
                <w:szCs w:val="18"/>
              </w:rPr>
              <w:t xml:space="preserve"> </w:t>
            </w:r>
            <w:r w:rsidR="006400AA">
              <w:rPr>
                <w:sz w:val="18"/>
                <w:szCs w:val="18"/>
              </w:rPr>
              <w:softHyphen/>
            </w:r>
            <w:r w:rsidR="006400AA">
              <w:rPr>
                <w:sz w:val="18"/>
                <w:szCs w:val="18"/>
              </w:rPr>
              <w:softHyphen/>
            </w:r>
            <w:r w:rsidR="006400AA">
              <w:rPr>
                <w:sz w:val="18"/>
                <w:szCs w:val="18"/>
              </w:rPr>
              <w:softHyphen/>
            </w:r>
            <w:r w:rsidR="006400AA">
              <w:rPr>
                <w:sz w:val="18"/>
                <w:szCs w:val="18"/>
              </w:rPr>
              <w:softHyphen/>
            </w:r>
          </w:p>
          <w:p w14:paraId="57E2898D" w14:textId="2E0AA387" w:rsidR="00095F9C" w:rsidRDefault="00095F9C" w:rsidP="009A783C">
            <w:pPr>
              <w:pStyle w:val="BodyText1"/>
              <w:rPr>
                <w:sz w:val="18"/>
                <w:szCs w:val="18"/>
              </w:rPr>
            </w:pPr>
            <w:r>
              <w:rPr>
                <w:sz w:val="18"/>
                <w:szCs w:val="18"/>
              </w:rPr>
              <w:t>More recently I was working with a small MSP assisting with BAU support of the</w:t>
            </w:r>
            <w:r w:rsidR="00B63944">
              <w:rPr>
                <w:sz w:val="18"/>
                <w:szCs w:val="18"/>
              </w:rPr>
              <w:t xml:space="preserve">ir multitenant office 365 environment. </w:t>
            </w:r>
            <w:r w:rsidR="00BB52DE">
              <w:rPr>
                <w:sz w:val="18"/>
                <w:szCs w:val="18"/>
              </w:rPr>
              <w:t>This included pre and post migration support to project teams and end users</w:t>
            </w:r>
            <w:r w:rsidR="00DF19F6">
              <w:rPr>
                <w:sz w:val="18"/>
                <w:szCs w:val="18"/>
              </w:rPr>
              <w:t xml:space="preserve"> within the AD azure environment</w:t>
            </w:r>
            <w:r w:rsidR="00436E30">
              <w:rPr>
                <w:sz w:val="18"/>
                <w:szCs w:val="18"/>
              </w:rPr>
              <w:t>,</w:t>
            </w:r>
            <w:r w:rsidR="004B49AD">
              <w:rPr>
                <w:sz w:val="18"/>
                <w:szCs w:val="18"/>
              </w:rPr>
              <w:t xml:space="preserve"> </w:t>
            </w:r>
            <w:r w:rsidR="00436E30">
              <w:rPr>
                <w:sz w:val="18"/>
                <w:szCs w:val="18"/>
              </w:rPr>
              <w:t>SharePoint</w:t>
            </w:r>
            <w:r w:rsidR="004B49AD">
              <w:rPr>
                <w:sz w:val="18"/>
                <w:szCs w:val="18"/>
              </w:rPr>
              <w:t xml:space="preserve"> </w:t>
            </w:r>
            <w:r w:rsidR="00AC774B">
              <w:rPr>
                <w:sz w:val="18"/>
                <w:szCs w:val="18"/>
              </w:rPr>
              <w:t>services</w:t>
            </w:r>
            <w:r w:rsidR="004B49AD">
              <w:rPr>
                <w:sz w:val="18"/>
                <w:szCs w:val="18"/>
              </w:rPr>
              <w:t>, exchange 365 in</w:t>
            </w:r>
            <w:r w:rsidR="00AC774B">
              <w:rPr>
                <w:sz w:val="18"/>
                <w:szCs w:val="18"/>
              </w:rPr>
              <w:t xml:space="preserve"> both</w:t>
            </w:r>
            <w:r w:rsidR="004B49AD">
              <w:rPr>
                <w:sz w:val="18"/>
                <w:szCs w:val="18"/>
              </w:rPr>
              <w:t xml:space="preserve"> full cloud and hybrid configurations</w:t>
            </w:r>
            <w:r w:rsidR="000C59B3">
              <w:rPr>
                <w:sz w:val="18"/>
                <w:szCs w:val="18"/>
              </w:rPr>
              <w:t xml:space="preserve"> and </w:t>
            </w:r>
            <w:r w:rsidR="0047263D">
              <w:rPr>
                <w:sz w:val="18"/>
                <w:szCs w:val="18"/>
              </w:rPr>
              <w:t xml:space="preserve">supporting the </w:t>
            </w:r>
            <w:r w:rsidR="008716D1">
              <w:rPr>
                <w:sz w:val="18"/>
                <w:szCs w:val="18"/>
              </w:rPr>
              <w:t>underlying network infrastructure</w:t>
            </w:r>
            <w:r w:rsidR="000C59B3">
              <w:rPr>
                <w:sz w:val="18"/>
                <w:szCs w:val="18"/>
              </w:rPr>
              <w:t xml:space="preserve"> which provided the backbone for the services.</w:t>
            </w:r>
          </w:p>
          <w:p w14:paraId="6930388C" w14:textId="79F65023" w:rsidR="005A2045" w:rsidRDefault="005A2045" w:rsidP="009A783C">
            <w:pPr>
              <w:pStyle w:val="BodyText1"/>
              <w:rPr>
                <w:sz w:val="18"/>
                <w:szCs w:val="18"/>
              </w:rPr>
            </w:pPr>
          </w:p>
          <w:p w14:paraId="101D71C9" w14:textId="531BF197" w:rsidR="00B23C14" w:rsidRPr="005404E5" w:rsidRDefault="00B23C14" w:rsidP="009A783C">
            <w:pPr>
              <w:pStyle w:val="BodyText1"/>
              <w:rPr>
                <w:sz w:val="18"/>
                <w:szCs w:val="18"/>
              </w:rPr>
            </w:pPr>
          </w:p>
        </w:tc>
      </w:tr>
      <w:tr w:rsidR="005404E5" w:rsidRPr="00904BD7" w14:paraId="5EC24323" w14:textId="77777777" w:rsidTr="005404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1128" w:type="dxa"/>
          <w:trHeight w:val="142"/>
        </w:trPr>
        <w:tc>
          <w:tcPr>
            <w:tcW w:w="4678" w:type="dxa"/>
            <w:tcBorders>
              <w:bottom w:val="single" w:sz="4" w:space="0" w:color="7598D9" w:themeColor="accent2"/>
            </w:tcBorders>
          </w:tcPr>
          <w:p w14:paraId="67B13702" w14:textId="77777777" w:rsidR="005404E5" w:rsidRPr="00904BD7" w:rsidRDefault="005404E5" w:rsidP="005404E5">
            <w:pPr>
              <w:pStyle w:val="BodyText1"/>
              <w:rPr>
                <w:i/>
                <w:sz w:val="18"/>
                <w:szCs w:val="18"/>
              </w:rPr>
            </w:pPr>
            <w:bookmarkStart w:id="0" w:name="_Hlk513553625"/>
          </w:p>
        </w:tc>
        <w:tc>
          <w:tcPr>
            <w:tcW w:w="4678" w:type="dxa"/>
            <w:gridSpan w:val="2"/>
            <w:tcBorders>
              <w:bottom w:val="single" w:sz="4" w:space="0" w:color="7598D9" w:themeColor="accent2"/>
            </w:tcBorders>
          </w:tcPr>
          <w:p w14:paraId="67F28AC3" w14:textId="77777777" w:rsidR="005404E5" w:rsidRPr="00904BD7" w:rsidRDefault="005404E5" w:rsidP="005404E5">
            <w:pPr>
              <w:pStyle w:val="BodyText1"/>
              <w:rPr>
                <w:i/>
                <w:sz w:val="18"/>
                <w:szCs w:val="18"/>
              </w:rPr>
            </w:pPr>
          </w:p>
        </w:tc>
      </w:tr>
      <w:tr w:rsidR="00A96D55" w14:paraId="1644408F" w14:textId="77777777" w:rsidTr="005404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2"/>
        </w:trPr>
        <w:tc>
          <w:tcPr>
            <w:tcW w:w="9176" w:type="dxa"/>
            <w:gridSpan w:val="2"/>
            <w:tcBorders>
              <w:bottom w:val="single" w:sz="4" w:space="0" w:color="7598D9" w:themeColor="accent2"/>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4475"/>
            </w:tblGrid>
            <w:tr w:rsidR="005404E5" w14:paraId="10039B34" w14:textId="77777777" w:rsidTr="003D2119">
              <w:tc>
                <w:tcPr>
                  <w:tcW w:w="4475" w:type="dxa"/>
                </w:tcPr>
                <w:p w14:paraId="6143BB51" w14:textId="77777777" w:rsidR="005404E5" w:rsidRPr="00904BD7" w:rsidRDefault="005404E5" w:rsidP="005404E5">
                  <w:pPr>
                    <w:pStyle w:val="BodyText1"/>
                    <w:ind w:right="1232"/>
                    <w:rPr>
                      <w:i/>
                      <w:sz w:val="18"/>
                      <w:szCs w:val="18"/>
                    </w:rPr>
                  </w:pPr>
                </w:p>
              </w:tc>
              <w:tc>
                <w:tcPr>
                  <w:tcW w:w="4475" w:type="dxa"/>
                </w:tcPr>
                <w:p w14:paraId="7E7600A4" w14:textId="77777777" w:rsidR="005404E5" w:rsidRPr="00904BD7" w:rsidRDefault="005404E5" w:rsidP="005404E5">
                  <w:pPr>
                    <w:pStyle w:val="BodyText1"/>
                    <w:rPr>
                      <w:i/>
                      <w:sz w:val="18"/>
                      <w:szCs w:val="18"/>
                    </w:rPr>
                  </w:pPr>
                </w:p>
              </w:tc>
            </w:tr>
            <w:bookmarkEnd w:id="0"/>
            <w:tr w:rsidR="005404E5" w14:paraId="3182F0A8" w14:textId="77777777" w:rsidTr="003D2119">
              <w:tc>
                <w:tcPr>
                  <w:tcW w:w="4475" w:type="dxa"/>
                </w:tcPr>
                <w:p w14:paraId="41E74D75" w14:textId="77777777" w:rsidR="005404E5" w:rsidRPr="00904BD7" w:rsidRDefault="005404E5" w:rsidP="005404E5">
                  <w:pPr>
                    <w:pStyle w:val="BodyText1"/>
                    <w:ind w:right="1232"/>
                    <w:rPr>
                      <w:i/>
                      <w:sz w:val="18"/>
                      <w:szCs w:val="18"/>
                    </w:rPr>
                  </w:pPr>
                  <w:r w:rsidRPr="00904BD7">
                    <w:rPr>
                      <w:i/>
                      <w:sz w:val="18"/>
                      <w:szCs w:val="18"/>
                    </w:rPr>
                    <w:t xml:space="preserve">Solid </w:t>
                  </w:r>
                  <w:r>
                    <w:rPr>
                      <w:i/>
                      <w:sz w:val="18"/>
                      <w:szCs w:val="18"/>
                    </w:rPr>
                    <w:t>understanding of Desktop &amp; Data Centre</w:t>
                  </w:r>
                  <w:r w:rsidRPr="00904BD7">
                    <w:rPr>
                      <w:i/>
                      <w:sz w:val="18"/>
                      <w:szCs w:val="18"/>
                    </w:rPr>
                    <w:t xml:space="preserve"> hardware</w:t>
                  </w:r>
                </w:p>
                <w:p w14:paraId="619366A8" w14:textId="77777777" w:rsidR="005404E5" w:rsidRDefault="005404E5" w:rsidP="005404E5">
                  <w:pPr>
                    <w:pStyle w:val="BodyText1"/>
                    <w:rPr>
                      <w:i/>
                      <w:sz w:val="18"/>
                      <w:szCs w:val="18"/>
                    </w:rPr>
                  </w:pPr>
                  <w:r w:rsidRPr="00904BD7">
                    <w:rPr>
                      <w:i/>
                      <w:sz w:val="18"/>
                      <w:szCs w:val="18"/>
                    </w:rPr>
                    <w:t xml:space="preserve">Capable of working with a variety of Operating </w:t>
                  </w:r>
                </w:p>
                <w:p w14:paraId="6ED61D1C" w14:textId="77777777" w:rsidR="005404E5" w:rsidRPr="00904BD7" w:rsidRDefault="005404E5" w:rsidP="005404E5">
                  <w:pPr>
                    <w:pStyle w:val="BodyText1"/>
                    <w:rPr>
                      <w:i/>
                      <w:sz w:val="18"/>
                      <w:szCs w:val="18"/>
                    </w:rPr>
                  </w:pPr>
                  <w:r w:rsidRPr="00904BD7">
                    <w:rPr>
                      <w:i/>
                      <w:sz w:val="18"/>
                      <w:szCs w:val="18"/>
                    </w:rPr>
                    <w:t>Systems - Linux/Windows/</w:t>
                  </w:r>
                  <w:proofErr w:type="spellStart"/>
                  <w:r w:rsidRPr="00904BD7">
                    <w:rPr>
                      <w:i/>
                      <w:sz w:val="18"/>
                      <w:szCs w:val="18"/>
                    </w:rPr>
                    <w:t>OSx</w:t>
                  </w:r>
                  <w:proofErr w:type="spellEnd"/>
                  <w:r w:rsidRPr="00904BD7">
                    <w:rPr>
                      <w:i/>
                      <w:sz w:val="18"/>
                      <w:szCs w:val="18"/>
                    </w:rPr>
                    <w:t>.</w:t>
                  </w:r>
                </w:p>
                <w:p w14:paraId="2727B276" w14:textId="77777777" w:rsidR="005404E5" w:rsidRPr="00904BD7" w:rsidRDefault="005404E5" w:rsidP="005404E5">
                  <w:pPr>
                    <w:pStyle w:val="BodyText1"/>
                    <w:rPr>
                      <w:i/>
                      <w:sz w:val="18"/>
                      <w:szCs w:val="18"/>
                    </w:rPr>
                  </w:pPr>
                  <w:r w:rsidRPr="00904BD7">
                    <w:rPr>
                      <w:i/>
                      <w:sz w:val="18"/>
                      <w:szCs w:val="18"/>
                    </w:rPr>
                    <w:t>MCP</w:t>
                  </w:r>
                  <w:r>
                    <w:rPr>
                      <w:i/>
                      <w:sz w:val="18"/>
                      <w:szCs w:val="18"/>
                    </w:rPr>
                    <w:t xml:space="preserve"> Server</w:t>
                  </w:r>
                  <w:r w:rsidRPr="00904BD7">
                    <w:rPr>
                      <w:i/>
                      <w:sz w:val="18"/>
                      <w:szCs w:val="18"/>
                    </w:rPr>
                    <w:t xml:space="preserve"> Administrator.</w:t>
                  </w:r>
                </w:p>
                <w:p w14:paraId="38F612F0" w14:textId="76FE6889" w:rsidR="005404E5" w:rsidRPr="00904BD7" w:rsidRDefault="005404E5" w:rsidP="005404E5">
                  <w:pPr>
                    <w:pStyle w:val="BodyText1"/>
                    <w:rPr>
                      <w:i/>
                      <w:sz w:val="18"/>
                      <w:szCs w:val="18"/>
                    </w:rPr>
                  </w:pPr>
                  <w:r w:rsidRPr="00904BD7">
                    <w:rPr>
                      <w:i/>
                      <w:sz w:val="18"/>
                      <w:szCs w:val="18"/>
                    </w:rPr>
                    <w:t>Cisco device configuration and management.</w:t>
                  </w:r>
                  <w:r w:rsidR="006B11F9">
                    <w:rPr>
                      <w:i/>
                      <w:sz w:val="18"/>
                      <w:szCs w:val="18"/>
                    </w:rPr>
                    <w:t>(Layers 1-7)</w:t>
                  </w:r>
                </w:p>
                <w:p w14:paraId="53415242" w14:textId="77777777" w:rsidR="005404E5" w:rsidRPr="00904BD7" w:rsidRDefault="005404E5" w:rsidP="005404E5">
                  <w:pPr>
                    <w:pStyle w:val="BodyText1"/>
                    <w:rPr>
                      <w:i/>
                      <w:sz w:val="18"/>
                      <w:szCs w:val="18"/>
                    </w:rPr>
                  </w:pPr>
                  <w:r w:rsidRPr="00904BD7">
                    <w:rPr>
                      <w:i/>
                      <w:sz w:val="18"/>
                      <w:szCs w:val="18"/>
                    </w:rPr>
                    <w:t>SharePoint 2007/2010/2013/2016 administration</w:t>
                  </w:r>
                </w:p>
                <w:p w14:paraId="0BFD9C59" w14:textId="77777777" w:rsidR="005404E5" w:rsidRPr="00904BD7" w:rsidRDefault="005404E5" w:rsidP="005404E5">
                  <w:pPr>
                    <w:pStyle w:val="BodyText1"/>
                    <w:ind w:right="1232"/>
                    <w:rPr>
                      <w:i/>
                      <w:sz w:val="18"/>
                      <w:szCs w:val="18"/>
                    </w:rPr>
                  </w:pPr>
                  <w:r w:rsidRPr="00904BD7">
                    <w:rPr>
                      <w:i/>
                      <w:sz w:val="18"/>
                      <w:szCs w:val="18"/>
                    </w:rPr>
                    <w:t>Avaya/Samsung/Mitel Telephone Systems.</w:t>
                  </w:r>
                </w:p>
                <w:p w14:paraId="1B63CB2A" w14:textId="77777777" w:rsidR="005404E5" w:rsidRPr="00904BD7" w:rsidRDefault="005404E5" w:rsidP="005404E5">
                  <w:pPr>
                    <w:pStyle w:val="BodyText1"/>
                    <w:rPr>
                      <w:i/>
                      <w:sz w:val="18"/>
                      <w:szCs w:val="18"/>
                    </w:rPr>
                  </w:pPr>
                  <w:r w:rsidRPr="00904BD7">
                    <w:rPr>
                      <w:i/>
                      <w:sz w:val="18"/>
                      <w:szCs w:val="18"/>
                    </w:rPr>
                    <w:t>Unified coms – iPhone, android, BB</w:t>
                  </w:r>
                  <w:r>
                    <w:rPr>
                      <w:i/>
                      <w:sz w:val="18"/>
                      <w:szCs w:val="18"/>
                    </w:rPr>
                    <w:t>,</w:t>
                  </w:r>
                  <w:r w:rsidRPr="00904BD7">
                    <w:rPr>
                      <w:i/>
                      <w:sz w:val="18"/>
                      <w:szCs w:val="18"/>
                    </w:rPr>
                    <w:t xml:space="preserve"> MDM</w:t>
                  </w:r>
                </w:p>
                <w:p w14:paraId="5E75D303" w14:textId="77777777" w:rsidR="005404E5" w:rsidRPr="00904BD7" w:rsidRDefault="005404E5" w:rsidP="005404E5">
                  <w:pPr>
                    <w:pStyle w:val="BodyText1"/>
                    <w:rPr>
                      <w:i/>
                      <w:sz w:val="18"/>
                      <w:szCs w:val="18"/>
                    </w:rPr>
                  </w:pPr>
                  <w:r w:rsidRPr="00904BD7">
                    <w:rPr>
                      <w:i/>
                      <w:sz w:val="18"/>
                      <w:szCs w:val="18"/>
                    </w:rPr>
                    <w:t>Storage solutions – DAS, NAS and SAN</w:t>
                  </w:r>
                </w:p>
                <w:p w14:paraId="692D023D" w14:textId="77777777" w:rsidR="005404E5" w:rsidRPr="00904BD7" w:rsidRDefault="005404E5" w:rsidP="005404E5">
                  <w:pPr>
                    <w:pStyle w:val="BodyText1"/>
                    <w:rPr>
                      <w:i/>
                      <w:sz w:val="18"/>
                      <w:szCs w:val="18"/>
                    </w:rPr>
                  </w:pPr>
                  <w:r w:rsidRPr="00904BD7">
                    <w:rPr>
                      <w:i/>
                      <w:sz w:val="18"/>
                      <w:szCs w:val="18"/>
                    </w:rPr>
                    <w:t>Email and web filtering solutions</w:t>
                  </w:r>
                </w:p>
                <w:p w14:paraId="7EBBCA6E" w14:textId="77777777" w:rsidR="005404E5" w:rsidRPr="00904BD7" w:rsidRDefault="005404E5" w:rsidP="005404E5">
                  <w:pPr>
                    <w:pStyle w:val="BodyText1"/>
                    <w:rPr>
                      <w:i/>
                      <w:sz w:val="18"/>
                      <w:szCs w:val="18"/>
                    </w:rPr>
                  </w:pPr>
                  <w:r w:rsidRPr="00904BD7">
                    <w:rPr>
                      <w:i/>
                      <w:sz w:val="18"/>
                      <w:szCs w:val="18"/>
                    </w:rPr>
                    <w:t>Virtualisation – VMWare/Hyper-V</w:t>
                  </w:r>
                </w:p>
                <w:p w14:paraId="0551C9DD" w14:textId="77777777" w:rsidR="005404E5" w:rsidRPr="00904BD7" w:rsidRDefault="005404E5" w:rsidP="005404E5">
                  <w:pPr>
                    <w:pStyle w:val="BodyText1"/>
                    <w:rPr>
                      <w:i/>
                      <w:sz w:val="18"/>
                      <w:szCs w:val="18"/>
                    </w:rPr>
                  </w:pPr>
                  <w:r w:rsidRPr="00904BD7">
                    <w:rPr>
                      <w:i/>
                      <w:sz w:val="18"/>
                      <w:szCs w:val="18"/>
                    </w:rPr>
                    <w:t>DR and BC Planning and testing</w:t>
                  </w:r>
                </w:p>
                <w:p w14:paraId="2DB9C5FA" w14:textId="77777777" w:rsidR="005404E5" w:rsidRPr="00904BD7" w:rsidRDefault="005404E5" w:rsidP="005404E5">
                  <w:pPr>
                    <w:pStyle w:val="BodyText1"/>
                    <w:rPr>
                      <w:i/>
                      <w:sz w:val="18"/>
                      <w:szCs w:val="18"/>
                    </w:rPr>
                  </w:pPr>
                  <w:r w:rsidRPr="00904BD7">
                    <w:rPr>
                      <w:i/>
                      <w:sz w:val="18"/>
                      <w:szCs w:val="18"/>
                    </w:rPr>
                    <w:t>Security</w:t>
                  </w:r>
                  <w:r>
                    <w:rPr>
                      <w:i/>
                      <w:sz w:val="18"/>
                      <w:szCs w:val="18"/>
                    </w:rPr>
                    <w:t xml:space="preserve"> penetration testing </w:t>
                  </w:r>
                  <w:r w:rsidRPr="00904BD7">
                    <w:rPr>
                      <w:i/>
                      <w:sz w:val="18"/>
                      <w:szCs w:val="18"/>
                    </w:rPr>
                    <w:t xml:space="preserve">and </w:t>
                  </w:r>
                  <w:r>
                    <w:rPr>
                      <w:i/>
                      <w:sz w:val="18"/>
                      <w:szCs w:val="18"/>
                    </w:rPr>
                    <w:t>audit r</w:t>
                  </w:r>
                  <w:r w:rsidRPr="00904BD7">
                    <w:rPr>
                      <w:i/>
                      <w:sz w:val="18"/>
                      <w:szCs w:val="18"/>
                    </w:rPr>
                    <w:t>emediation work</w:t>
                  </w:r>
                </w:p>
                <w:p w14:paraId="4AECE57B" w14:textId="77777777" w:rsidR="005404E5" w:rsidRDefault="005404E5" w:rsidP="005404E5">
                  <w:pPr>
                    <w:pStyle w:val="BodyText1"/>
                    <w:rPr>
                      <w:i/>
                      <w:sz w:val="18"/>
                      <w:szCs w:val="18"/>
                    </w:rPr>
                  </w:pPr>
                  <w:r w:rsidRPr="00904BD7">
                    <w:rPr>
                      <w:i/>
                      <w:sz w:val="18"/>
                      <w:szCs w:val="18"/>
                    </w:rPr>
                    <w:t>Paxton Building security systems</w:t>
                  </w:r>
                </w:p>
                <w:p w14:paraId="5F476D42" w14:textId="77777777" w:rsidR="005404E5" w:rsidRDefault="005404E5" w:rsidP="005404E5">
                  <w:pPr>
                    <w:pStyle w:val="BodyText1"/>
                    <w:rPr>
                      <w:i/>
                      <w:sz w:val="18"/>
                      <w:szCs w:val="18"/>
                    </w:rPr>
                  </w:pPr>
                </w:p>
              </w:tc>
              <w:tc>
                <w:tcPr>
                  <w:tcW w:w="4475" w:type="dxa"/>
                </w:tcPr>
                <w:p w14:paraId="7D2C7B78" w14:textId="77777777" w:rsidR="005404E5" w:rsidRPr="00904BD7" w:rsidRDefault="005404E5" w:rsidP="005404E5">
                  <w:pPr>
                    <w:pStyle w:val="BodyText1"/>
                    <w:rPr>
                      <w:i/>
                      <w:sz w:val="18"/>
                      <w:szCs w:val="18"/>
                    </w:rPr>
                  </w:pPr>
                  <w:r w:rsidRPr="00904BD7">
                    <w:rPr>
                      <w:i/>
                      <w:sz w:val="18"/>
                      <w:szCs w:val="18"/>
                    </w:rPr>
                    <w:t>Full UK Driving License</w:t>
                  </w:r>
                </w:p>
                <w:p w14:paraId="2E8997FE" w14:textId="77777777" w:rsidR="005404E5" w:rsidRPr="00904BD7" w:rsidRDefault="005404E5" w:rsidP="005404E5">
                  <w:pPr>
                    <w:pStyle w:val="BodyText1"/>
                    <w:rPr>
                      <w:i/>
                      <w:sz w:val="18"/>
                      <w:szCs w:val="18"/>
                    </w:rPr>
                  </w:pPr>
                  <w:r w:rsidRPr="00904BD7">
                    <w:rPr>
                      <w:i/>
                      <w:sz w:val="18"/>
                      <w:szCs w:val="18"/>
                    </w:rPr>
                    <w:t>Active Directory/LDAP management</w:t>
                  </w:r>
                </w:p>
                <w:p w14:paraId="6F98A63D" w14:textId="77777777" w:rsidR="005404E5" w:rsidRPr="00904BD7" w:rsidRDefault="005404E5" w:rsidP="005404E5">
                  <w:pPr>
                    <w:pStyle w:val="BodyText1"/>
                    <w:rPr>
                      <w:i/>
                      <w:sz w:val="18"/>
                      <w:szCs w:val="18"/>
                    </w:rPr>
                  </w:pPr>
                  <w:r w:rsidRPr="00904BD7">
                    <w:rPr>
                      <w:i/>
                      <w:sz w:val="18"/>
                      <w:szCs w:val="18"/>
                    </w:rPr>
                    <w:t>Core Infrastructure service management(DNS, DHCP, TCP/IP networking)</w:t>
                  </w:r>
                </w:p>
                <w:p w14:paraId="4E2E707D" w14:textId="77777777" w:rsidR="005404E5" w:rsidRPr="00904BD7" w:rsidRDefault="005404E5" w:rsidP="005404E5">
                  <w:pPr>
                    <w:pStyle w:val="BodyText1"/>
                    <w:rPr>
                      <w:i/>
                      <w:sz w:val="18"/>
                      <w:szCs w:val="18"/>
                    </w:rPr>
                  </w:pPr>
                  <w:r w:rsidRPr="00904BD7">
                    <w:rPr>
                      <w:i/>
                      <w:sz w:val="18"/>
                      <w:szCs w:val="18"/>
                    </w:rPr>
                    <w:t xml:space="preserve">ITIL Foundation Certified </w:t>
                  </w:r>
                </w:p>
                <w:p w14:paraId="669E4ED7" w14:textId="77777777" w:rsidR="005404E5" w:rsidRPr="00904BD7" w:rsidRDefault="005404E5" w:rsidP="005404E5">
                  <w:pPr>
                    <w:pStyle w:val="BodyText1"/>
                    <w:rPr>
                      <w:i/>
                      <w:sz w:val="18"/>
                      <w:szCs w:val="18"/>
                    </w:rPr>
                  </w:pPr>
                  <w:r w:rsidRPr="00904BD7">
                    <w:rPr>
                      <w:i/>
                      <w:sz w:val="18"/>
                      <w:szCs w:val="18"/>
                    </w:rPr>
                    <w:t>Exchange maintenance and administration</w:t>
                  </w:r>
                </w:p>
                <w:p w14:paraId="6243695E" w14:textId="77777777" w:rsidR="005404E5" w:rsidRPr="00904BD7" w:rsidRDefault="005404E5" w:rsidP="005404E5">
                  <w:pPr>
                    <w:pStyle w:val="BodyText1"/>
                    <w:rPr>
                      <w:i/>
                      <w:sz w:val="18"/>
                      <w:szCs w:val="18"/>
                    </w:rPr>
                  </w:pPr>
                  <w:r w:rsidRPr="00904BD7">
                    <w:rPr>
                      <w:i/>
                      <w:sz w:val="18"/>
                      <w:szCs w:val="18"/>
                    </w:rPr>
                    <w:t>Excellent communication skills</w:t>
                  </w:r>
                </w:p>
                <w:p w14:paraId="4F2E1E21" w14:textId="77777777" w:rsidR="005404E5" w:rsidRPr="00904BD7" w:rsidRDefault="005404E5" w:rsidP="005404E5">
                  <w:pPr>
                    <w:pStyle w:val="BodyText1"/>
                    <w:rPr>
                      <w:i/>
                      <w:sz w:val="18"/>
                      <w:szCs w:val="18"/>
                    </w:rPr>
                  </w:pPr>
                  <w:r w:rsidRPr="00904BD7">
                    <w:rPr>
                      <w:i/>
                      <w:sz w:val="18"/>
                      <w:szCs w:val="18"/>
                    </w:rPr>
                    <w:t>HTML, CSS, JavaScript, C++</w:t>
                  </w:r>
                </w:p>
                <w:p w14:paraId="3746AFCE" w14:textId="77777777" w:rsidR="005404E5" w:rsidRPr="00904BD7" w:rsidRDefault="005404E5" w:rsidP="005404E5">
                  <w:pPr>
                    <w:pStyle w:val="BodyText1"/>
                    <w:rPr>
                      <w:i/>
                      <w:sz w:val="18"/>
                      <w:szCs w:val="18"/>
                    </w:rPr>
                  </w:pPr>
                  <w:r w:rsidRPr="00904BD7">
                    <w:rPr>
                      <w:i/>
                      <w:sz w:val="18"/>
                      <w:szCs w:val="18"/>
                    </w:rPr>
                    <w:t>SQL Management</w:t>
                  </w:r>
                </w:p>
                <w:p w14:paraId="2DD3472E" w14:textId="77777777" w:rsidR="005404E5" w:rsidRPr="00904BD7" w:rsidRDefault="005404E5" w:rsidP="005404E5">
                  <w:pPr>
                    <w:pStyle w:val="BodyText1"/>
                    <w:rPr>
                      <w:i/>
                      <w:sz w:val="18"/>
                      <w:szCs w:val="18"/>
                    </w:rPr>
                  </w:pPr>
                  <w:r w:rsidRPr="00904BD7">
                    <w:rPr>
                      <w:i/>
                      <w:sz w:val="18"/>
                      <w:szCs w:val="18"/>
                    </w:rPr>
                    <w:t>Firewall Management</w:t>
                  </w:r>
                </w:p>
                <w:p w14:paraId="1D5E8548" w14:textId="77777777" w:rsidR="005404E5" w:rsidRPr="00904BD7" w:rsidRDefault="005404E5" w:rsidP="005404E5">
                  <w:pPr>
                    <w:pStyle w:val="BodyText1"/>
                    <w:rPr>
                      <w:i/>
                      <w:sz w:val="18"/>
                      <w:szCs w:val="18"/>
                    </w:rPr>
                  </w:pPr>
                  <w:r w:rsidRPr="00904BD7">
                    <w:rPr>
                      <w:i/>
                      <w:sz w:val="18"/>
                      <w:szCs w:val="18"/>
                    </w:rPr>
                    <w:t>Citrix administration</w:t>
                  </w:r>
                </w:p>
                <w:p w14:paraId="4E2BDF44" w14:textId="77777777" w:rsidR="005404E5" w:rsidRPr="00904BD7" w:rsidRDefault="005404E5" w:rsidP="005404E5">
                  <w:pPr>
                    <w:pStyle w:val="BodyText1"/>
                    <w:rPr>
                      <w:i/>
                      <w:sz w:val="18"/>
                      <w:szCs w:val="18"/>
                    </w:rPr>
                  </w:pPr>
                  <w:r w:rsidRPr="00904BD7">
                    <w:rPr>
                      <w:i/>
                      <w:sz w:val="18"/>
                      <w:szCs w:val="18"/>
                    </w:rPr>
                    <w:t>PowerShell scripting and administration.</w:t>
                  </w:r>
                </w:p>
                <w:p w14:paraId="042111D1" w14:textId="77777777" w:rsidR="005404E5" w:rsidRPr="00904BD7" w:rsidRDefault="005404E5" w:rsidP="005404E5">
                  <w:pPr>
                    <w:pStyle w:val="BodyText1"/>
                    <w:rPr>
                      <w:i/>
                      <w:sz w:val="18"/>
                      <w:szCs w:val="18"/>
                    </w:rPr>
                  </w:pPr>
                  <w:r w:rsidRPr="00904BD7">
                    <w:rPr>
                      <w:i/>
                      <w:sz w:val="18"/>
                      <w:szCs w:val="18"/>
                    </w:rPr>
                    <w:t xml:space="preserve">Reporting and monitoring solutions.(SNMP) </w:t>
                  </w:r>
                </w:p>
                <w:p w14:paraId="03B537CD" w14:textId="77777777" w:rsidR="005404E5" w:rsidRDefault="005404E5" w:rsidP="005404E5">
                  <w:pPr>
                    <w:pStyle w:val="BodyText1"/>
                    <w:rPr>
                      <w:i/>
                      <w:sz w:val="18"/>
                      <w:szCs w:val="18"/>
                    </w:rPr>
                  </w:pPr>
                  <w:r>
                    <w:rPr>
                      <w:i/>
                      <w:sz w:val="18"/>
                      <w:szCs w:val="18"/>
                    </w:rPr>
                    <w:t>Security and Antivirus management</w:t>
                  </w:r>
                </w:p>
                <w:p w14:paraId="523760A1" w14:textId="2C3ECBF9" w:rsidR="005404E5" w:rsidRDefault="005404E5" w:rsidP="005404E5">
                  <w:pPr>
                    <w:pStyle w:val="BodyText1"/>
                    <w:rPr>
                      <w:i/>
                      <w:sz w:val="18"/>
                      <w:szCs w:val="18"/>
                    </w:rPr>
                  </w:pPr>
                  <w:r>
                    <w:rPr>
                      <w:i/>
                      <w:sz w:val="18"/>
                      <w:szCs w:val="18"/>
                    </w:rPr>
                    <w:t>Microsoft office suite 2007 –2016/ Office 365</w:t>
                  </w:r>
                </w:p>
              </w:tc>
            </w:tr>
          </w:tbl>
          <w:p w14:paraId="1CED32B8" w14:textId="56075342" w:rsidR="00664A26" w:rsidRPr="00904BD7" w:rsidRDefault="00664A26" w:rsidP="009B0C15">
            <w:pPr>
              <w:pStyle w:val="BodyText1"/>
              <w:rPr>
                <w:i/>
                <w:sz w:val="18"/>
                <w:szCs w:val="18"/>
              </w:rPr>
            </w:pPr>
          </w:p>
        </w:tc>
        <w:tc>
          <w:tcPr>
            <w:tcW w:w="1308" w:type="dxa"/>
            <w:gridSpan w:val="2"/>
            <w:tcBorders>
              <w:bottom w:val="single" w:sz="4" w:space="0" w:color="7598D9" w:themeColor="accent2"/>
            </w:tcBorders>
          </w:tcPr>
          <w:p w14:paraId="1BCCAE37" w14:textId="493CEB9D" w:rsidR="009033EA" w:rsidRPr="00904BD7" w:rsidRDefault="009033EA" w:rsidP="00354D8D">
            <w:pPr>
              <w:pStyle w:val="BodyText1"/>
              <w:rPr>
                <w:i/>
                <w:sz w:val="18"/>
                <w:szCs w:val="18"/>
              </w:rPr>
            </w:pPr>
          </w:p>
        </w:tc>
      </w:tr>
      <w:tr w:rsidR="00727776" w14:paraId="29E87A1C" w14:textId="77777777" w:rsidTr="005404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2"/>
          <w:wAfter w:w="1308" w:type="dxa"/>
        </w:trPr>
        <w:tc>
          <w:tcPr>
            <w:tcW w:w="9176" w:type="dxa"/>
            <w:gridSpan w:val="2"/>
            <w:tcBorders>
              <w:top w:val="single" w:sz="4" w:space="0" w:color="7598D9" w:themeColor="accent2"/>
              <w:bottom w:val="single" w:sz="4" w:space="0" w:color="7598D9" w:themeColor="accent2"/>
            </w:tcBorders>
          </w:tcPr>
          <w:p w14:paraId="00AD3149" w14:textId="77777777" w:rsidR="00CA61A7" w:rsidRDefault="00CA61A7" w:rsidP="00065D7B">
            <w:pPr>
              <w:pStyle w:val="ResumeHeading1"/>
            </w:pPr>
          </w:p>
          <w:p w14:paraId="581E399A" w14:textId="77777777" w:rsidR="00876637" w:rsidRDefault="00876637" w:rsidP="00065D7B">
            <w:pPr>
              <w:pStyle w:val="ResumeHeading1"/>
            </w:pPr>
          </w:p>
          <w:p w14:paraId="6BE2F165" w14:textId="1C2F2800" w:rsidR="00727776" w:rsidRDefault="00E02173" w:rsidP="00065D7B">
            <w:pPr>
              <w:pStyle w:val="ResumeHeading1"/>
            </w:pPr>
            <w:r>
              <w:t>certifications</w:t>
            </w:r>
          </w:p>
          <w:p w14:paraId="5B8F3F38" w14:textId="77777777" w:rsidR="005F1E81" w:rsidRDefault="005F1E81" w:rsidP="00065D7B">
            <w:pPr>
              <w:pStyle w:val="ResumeHeading1"/>
            </w:pPr>
          </w:p>
          <w:p w14:paraId="1BB1B349" w14:textId="67142626" w:rsidR="005F1E81" w:rsidRPr="00845DD7" w:rsidRDefault="00610233" w:rsidP="00610233">
            <w:pPr>
              <w:pStyle w:val="CompanyInformation"/>
              <w:rPr>
                <w:i/>
                <w:sz w:val="18"/>
                <w:szCs w:val="18"/>
              </w:rPr>
            </w:pPr>
            <w:r w:rsidRPr="00845DD7">
              <w:rPr>
                <w:i/>
                <w:sz w:val="18"/>
                <w:szCs w:val="18"/>
              </w:rPr>
              <w:t xml:space="preserve">Cisco Certified Network Associate </w:t>
            </w:r>
            <w:r w:rsidR="002011E2" w:rsidRPr="00845DD7">
              <w:rPr>
                <w:i/>
                <w:sz w:val="18"/>
                <w:szCs w:val="18"/>
              </w:rPr>
              <w:t>–</w:t>
            </w:r>
            <w:r w:rsidRPr="00845DD7">
              <w:rPr>
                <w:i/>
                <w:sz w:val="18"/>
                <w:szCs w:val="18"/>
              </w:rPr>
              <w:t xml:space="preserve"> </w:t>
            </w:r>
            <w:r w:rsidR="008F1C59" w:rsidRPr="00845DD7">
              <w:rPr>
                <w:i/>
                <w:sz w:val="18"/>
                <w:szCs w:val="18"/>
              </w:rPr>
              <w:t xml:space="preserve">Pass </w:t>
            </w:r>
            <w:r w:rsidR="005F1E81" w:rsidRPr="00845DD7">
              <w:rPr>
                <w:i/>
                <w:sz w:val="18"/>
                <w:szCs w:val="18"/>
              </w:rPr>
              <w:t>–</w:t>
            </w:r>
            <w:r w:rsidR="002011E2" w:rsidRPr="00845DD7">
              <w:rPr>
                <w:i/>
                <w:sz w:val="18"/>
                <w:szCs w:val="18"/>
              </w:rPr>
              <w:t xml:space="preserve"> 201</w:t>
            </w:r>
            <w:r w:rsidR="007666C9">
              <w:rPr>
                <w:i/>
                <w:sz w:val="18"/>
                <w:szCs w:val="18"/>
              </w:rPr>
              <w:t>4</w:t>
            </w:r>
          </w:p>
          <w:p w14:paraId="676BF3FF" w14:textId="12C9EBBE" w:rsidR="005F1E81" w:rsidRPr="00845DD7" w:rsidRDefault="002011E2" w:rsidP="00610233">
            <w:pPr>
              <w:pStyle w:val="CompanyInformation"/>
              <w:rPr>
                <w:i/>
                <w:sz w:val="18"/>
                <w:szCs w:val="18"/>
              </w:rPr>
            </w:pPr>
            <w:r w:rsidRPr="00845DD7">
              <w:rPr>
                <w:i/>
                <w:sz w:val="18"/>
                <w:szCs w:val="18"/>
              </w:rPr>
              <w:t>ITIL Foundation v3 –</w:t>
            </w:r>
            <w:r w:rsidR="008F1C59" w:rsidRPr="00845DD7">
              <w:rPr>
                <w:i/>
                <w:sz w:val="18"/>
                <w:szCs w:val="18"/>
              </w:rPr>
              <w:t xml:space="preserve"> Pass </w:t>
            </w:r>
            <w:r w:rsidR="005F1E81" w:rsidRPr="00845DD7">
              <w:rPr>
                <w:i/>
                <w:sz w:val="18"/>
                <w:szCs w:val="18"/>
              </w:rPr>
              <w:t>–</w:t>
            </w:r>
            <w:r w:rsidR="008F1C59" w:rsidRPr="00845DD7">
              <w:rPr>
                <w:i/>
                <w:sz w:val="18"/>
                <w:szCs w:val="18"/>
              </w:rPr>
              <w:t xml:space="preserve"> </w:t>
            </w:r>
            <w:r w:rsidRPr="00845DD7">
              <w:rPr>
                <w:i/>
                <w:sz w:val="18"/>
                <w:szCs w:val="18"/>
              </w:rPr>
              <w:t>20</w:t>
            </w:r>
            <w:r w:rsidR="00BE79F7" w:rsidRPr="00845DD7">
              <w:rPr>
                <w:i/>
                <w:sz w:val="18"/>
                <w:szCs w:val="18"/>
              </w:rPr>
              <w:t>14</w:t>
            </w:r>
          </w:p>
          <w:p w14:paraId="0A49FCCD" w14:textId="2D6AB9A2" w:rsidR="00BE6280" w:rsidRPr="00845DD7" w:rsidRDefault="00BE79F7" w:rsidP="00610233">
            <w:pPr>
              <w:pStyle w:val="CompanyInformation"/>
              <w:rPr>
                <w:i/>
                <w:sz w:val="18"/>
                <w:szCs w:val="18"/>
              </w:rPr>
            </w:pPr>
            <w:r w:rsidRPr="00845DD7">
              <w:rPr>
                <w:i/>
                <w:sz w:val="18"/>
                <w:szCs w:val="18"/>
              </w:rPr>
              <w:t>Microsoft Certified Professional Server 2008 –</w:t>
            </w:r>
            <w:r w:rsidR="008F1C59" w:rsidRPr="00845DD7">
              <w:rPr>
                <w:i/>
                <w:sz w:val="18"/>
                <w:szCs w:val="18"/>
              </w:rPr>
              <w:t xml:space="preserve"> Pass </w:t>
            </w:r>
            <w:r w:rsidR="00802A5F" w:rsidRPr="00845DD7">
              <w:rPr>
                <w:i/>
                <w:sz w:val="18"/>
                <w:szCs w:val="18"/>
              </w:rPr>
              <w:t>–</w:t>
            </w:r>
            <w:r w:rsidRPr="00845DD7">
              <w:rPr>
                <w:i/>
                <w:sz w:val="18"/>
                <w:szCs w:val="18"/>
              </w:rPr>
              <w:t xml:space="preserve"> </w:t>
            </w:r>
            <w:r w:rsidR="008568E1" w:rsidRPr="00845DD7">
              <w:rPr>
                <w:i/>
                <w:sz w:val="18"/>
                <w:szCs w:val="18"/>
              </w:rPr>
              <w:t>2009</w:t>
            </w:r>
          </w:p>
          <w:p w14:paraId="3F946AF1" w14:textId="2D28A068" w:rsidR="005F1E81" w:rsidRPr="00845DD7" w:rsidRDefault="004E5403" w:rsidP="00610233">
            <w:pPr>
              <w:pStyle w:val="CompanyInformation"/>
              <w:rPr>
                <w:i/>
                <w:sz w:val="18"/>
                <w:szCs w:val="18"/>
              </w:rPr>
            </w:pPr>
            <w:r w:rsidRPr="00845DD7">
              <w:rPr>
                <w:i/>
                <w:sz w:val="18"/>
                <w:szCs w:val="18"/>
              </w:rPr>
              <w:t xml:space="preserve">GNVQ Web Design </w:t>
            </w:r>
            <w:r w:rsidR="002B1B1A" w:rsidRPr="00845DD7">
              <w:rPr>
                <w:i/>
                <w:sz w:val="18"/>
                <w:szCs w:val="18"/>
              </w:rPr>
              <w:t>–</w:t>
            </w:r>
            <w:r w:rsidRPr="00845DD7">
              <w:rPr>
                <w:i/>
                <w:sz w:val="18"/>
                <w:szCs w:val="18"/>
              </w:rPr>
              <w:t xml:space="preserve"> </w:t>
            </w:r>
            <w:r w:rsidR="002B1B1A" w:rsidRPr="00845DD7">
              <w:rPr>
                <w:i/>
                <w:sz w:val="18"/>
                <w:szCs w:val="18"/>
              </w:rPr>
              <w:t>Pass</w:t>
            </w:r>
            <w:r w:rsidR="005F1E81" w:rsidRPr="00845DD7">
              <w:rPr>
                <w:i/>
                <w:sz w:val="18"/>
                <w:szCs w:val="18"/>
              </w:rPr>
              <w:t xml:space="preserve"> –</w:t>
            </w:r>
            <w:r w:rsidR="002B1B1A" w:rsidRPr="00845DD7">
              <w:rPr>
                <w:i/>
                <w:sz w:val="18"/>
                <w:szCs w:val="18"/>
              </w:rPr>
              <w:t xml:space="preserve"> 2005</w:t>
            </w:r>
          </w:p>
          <w:p w14:paraId="5CA1846A" w14:textId="3CBCCCF0" w:rsidR="008568E1" w:rsidRPr="00845DD7" w:rsidRDefault="00A06C66" w:rsidP="00610233">
            <w:pPr>
              <w:pStyle w:val="CompanyInformation"/>
              <w:rPr>
                <w:i/>
                <w:sz w:val="18"/>
                <w:szCs w:val="18"/>
              </w:rPr>
            </w:pPr>
            <w:r w:rsidRPr="00845DD7">
              <w:rPr>
                <w:i/>
                <w:sz w:val="18"/>
                <w:szCs w:val="18"/>
              </w:rPr>
              <w:t>GNVQ Intermediate ICT</w:t>
            </w:r>
            <w:r w:rsidR="00BE6280" w:rsidRPr="00845DD7">
              <w:rPr>
                <w:i/>
                <w:sz w:val="18"/>
                <w:szCs w:val="18"/>
              </w:rPr>
              <w:t xml:space="preserve"> –</w:t>
            </w:r>
            <w:r w:rsidR="008F1C59" w:rsidRPr="00845DD7">
              <w:rPr>
                <w:i/>
                <w:sz w:val="18"/>
                <w:szCs w:val="18"/>
              </w:rPr>
              <w:t xml:space="preserve"> Pass </w:t>
            </w:r>
            <w:r w:rsidR="00BA5723" w:rsidRPr="00845DD7">
              <w:rPr>
                <w:i/>
                <w:sz w:val="18"/>
                <w:szCs w:val="18"/>
              </w:rPr>
              <w:t>–</w:t>
            </w:r>
            <w:r w:rsidR="008F1C59" w:rsidRPr="00845DD7">
              <w:rPr>
                <w:i/>
                <w:sz w:val="18"/>
                <w:szCs w:val="18"/>
              </w:rPr>
              <w:t xml:space="preserve"> </w:t>
            </w:r>
            <w:r w:rsidR="00BE6280" w:rsidRPr="00845DD7">
              <w:rPr>
                <w:i/>
                <w:sz w:val="18"/>
                <w:szCs w:val="18"/>
              </w:rPr>
              <w:t>2004</w:t>
            </w:r>
          </w:p>
          <w:p w14:paraId="1C3E5D7C" w14:textId="5227FB97" w:rsidR="00BA5723" w:rsidRPr="00845DD7" w:rsidRDefault="00BA5723" w:rsidP="00610233">
            <w:pPr>
              <w:pStyle w:val="CompanyInformation"/>
              <w:rPr>
                <w:i/>
                <w:sz w:val="18"/>
                <w:szCs w:val="18"/>
              </w:rPr>
            </w:pPr>
            <w:r w:rsidRPr="00845DD7">
              <w:rPr>
                <w:i/>
                <w:sz w:val="18"/>
                <w:szCs w:val="18"/>
              </w:rPr>
              <w:t xml:space="preserve">GCSE English, Math, Science </w:t>
            </w:r>
            <w:r w:rsidR="005F1E81" w:rsidRPr="00845DD7">
              <w:rPr>
                <w:i/>
                <w:sz w:val="18"/>
                <w:szCs w:val="18"/>
              </w:rPr>
              <w:t xml:space="preserve">– </w:t>
            </w:r>
            <w:r w:rsidR="006B11F9">
              <w:rPr>
                <w:i/>
                <w:sz w:val="18"/>
                <w:szCs w:val="18"/>
              </w:rPr>
              <w:t>B, C, C</w:t>
            </w:r>
            <w:r w:rsidR="005F1E81" w:rsidRPr="00845DD7">
              <w:rPr>
                <w:i/>
                <w:sz w:val="18"/>
                <w:szCs w:val="18"/>
              </w:rPr>
              <w:t xml:space="preserve"> – 2002</w:t>
            </w:r>
          </w:p>
          <w:p w14:paraId="0AE7696E" w14:textId="77777777" w:rsidR="00D51E57" w:rsidRDefault="00D51E57" w:rsidP="00065D7B">
            <w:pPr>
              <w:pStyle w:val="ResumeHeading1"/>
            </w:pPr>
          </w:p>
          <w:p w14:paraId="385D090D" w14:textId="77777777" w:rsidR="00845DD7" w:rsidRDefault="00845DD7" w:rsidP="00065D7B">
            <w:pPr>
              <w:pStyle w:val="ResumeHeading1"/>
            </w:pPr>
          </w:p>
          <w:p w14:paraId="536D79DA" w14:textId="3168C7B1" w:rsidR="00727776" w:rsidRDefault="00727776" w:rsidP="00D54C50">
            <w:pPr>
              <w:pStyle w:val="ResumeHeading1"/>
            </w:pPr>
            <w:r>
              <w:t xml:space="preserve"> Experience</w:t>
            </w:r>
          </w:p>
        </w:tc>
      </w:tr>
      <w:tr w:rsidR="00727776" w14:paraId="37E4A2FC" w14:textId="77777777" w:rsidTr="005404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2"/>
          <w:wAfter w:w="1308" w:type="dxa"/>
        </w:trPr>
        <w:tc>
          <w:tcPr>
            <w:tcW w:w="9176" w:type="dxa"/>
            <w:gridSpan w:val="2"/>
            <w:tcBorders>
              <w:top w:val="single" w:sz="4" w:space="0" w:color="7598D9" w:themeColor="accent2"/>
            </w:tcBorders>
          </w:tcPr>
          <w:p w14:paraId="56A15CD0" w14:textId="77777777" w:rsidR="00727776" w:rsidRDefault="00727776" w:rsidP="004A0986">
            <w:pPr>
              <w:pStyle w:val="YourTitle"/>
            </w:pPr>
          </w:p>
          <w:p w14:paraId="3731A0D0" w14:textId="77777777" w:rsidR="001E12D5" w:rsidRDefault="001E12D5" w:rsidP="007940D5">
            <w:pPr>
              <w:pStyle w:val="YourTitle"/>
            </w:pPr>
          </w:p>
          <w:p w14:paraId="5A6D836B" w14:textId="77777777" w:rsidR="001E12D5" w:rsidRDefault="001E12D5" w:rsidP="007940D5">
            <w:pPr>
              <w:pStyle w:val="YourTitle"/>
            </w:pPr>
          </w:p>
          <w:p w14:paraId="0179470D" w14:textId="05F31B5D" w:rsidR="007940D5" w:rsidRDefault="007940D5" w:rsidP="007940D5">
            <w:pPr>
              <w:pStyle w:val="YourTitle"/>
            </w:pPr>
            <w:r>
              <w:t>Lowell Financial Ltd</w:t>
            </w:r>
            <w:r>
              <w:br/>
            </w:r>
            <w:r>
              <w:rPr>
                <w:sz w:val="18"/>
                <w:szCs w:val="18"/>
              </w:rPr>
              <w:t>Systems Engineer(Contractor)</w:t>
            </w:r>
            <w:r>
              <w:br/>
            </w:r>
            <w:r>
              <w:rPr>
                <w:sz w:val="16"/>
                <w:szCs w:val="16"/>
              </w:rPr>
              <w:t xml:space="preserve">May 2019 </w:t>
            </w:r>
            <w:r>
              <w:rPr>
                <w:sz w:val="16"/>
                <w:szCs w:val="16"/>
              </w:rPr>
              <w:t xml:space="preserve"> –</w:t>
            </w:r>
            <w:r>
              <w:rPr>
                <w:sz w:val="16"/>
                <w:szCs w:val="16"/>
              </w:rPr>
              <w:t xml:space="preserve"> Current</w:t>
            </w:r>
          </w:p>
          <w:p w14:paraId="24A7691C" w14:textId="77777777" w:rsidR="007940D5" w:rsidRDefault="007940D5" w:rsidP="007940D5">
            <w:pPr>
              <w:pStyle w:val="ResumeHeading2"/>
            </w:pPr>
            <w:r>
              <w:t>Summary:</w:t>
            </w:r>
          </w:p>
          <w:p w14:paraId="4578112B" w14:textId="1C841EC0" w:rsidR="007940D5" w:rsidRDefault="007940D5" w:rsidP="007940D5">
            <w:pPr>
              <w:pStyle w:val="IndentedBodyText"/>
            </w:pPr>
            <w:r>
              <w:t xml:space="preserve">Lowell Financial are debt management company – they provide financial solutions for individuals struggling to meet their financial obligations. Lowell employ around 5000 people across the entire group with offices around Europe and Nordic regions. During my time with Lowell I have been assisting with the </w:t>
            </w:r>
            <w:r w:rsidR="001E12D5">
              <w:t>core m</w:t>
            </w:r>
            <w:r>
              <w:t>igration project.</w:t>
            </w:r>
            <w:r w:rsidR="00D216A8">
              <w:t xml:space="preserve"> The scope of the project was to migrate all sy</w:t>
            </w:r>
            <w:bookmarkStart w:id="1" w:name="_GoBack"/>
            <w:bookmarkEnd w:id="1"/>
            <w:r w:rsidR="00D216A8">
              <w:t>stems from the old hosted Data Centre to the new hosted Data Centre with as little down time and impact to BAU as possible</w:t>
            </w:r>
            <w:r>
              <w:t>.</w:t>
            </w:r>
            <w:r w:rsidR="00D216A8">
              <w:t xml:space="preserve"> While engaged on the project I was tasked with migrating and upgrading a bespoke financial application that was responsible for reconciling financial information with data polled from various databases. This bespoke application was vital for running monthly and annual accounting reports. Other responsibilities have been gathering information from the existing infrastructure and transferring this information into the new data centre with Technical Impleme</w:t>
            </w:r>
            <w:r w:rsidR="001E12D5">
              <w:t>ntation plans. Developing Firewalls. Scripting and automating services/processes.</w:t>
            </w:r>
          </w:p>
          <w:p w14:paraId="2A37743A" w14:textId="77777777" w:rsidR="007940D5" w:rsidRDefault="007940D5" w:rsidP="007940D5">
            <w:pPr>
              <w:pStyle w:val="IndentedBodyText"/>
            </w:pPr>
          </w:p>
          <w:p w14:paraId="2C72AFE3" w14:textId="77777777" w:rsidR="007940D5" w:rsidRDefault="007940D5" w:rsidP="007940D5">
            <w:pPr>
              <w:pStyle w:val="ResumeHeading2"/>
            </w:pPr>
            <w:r>
              <w:t>Responsibilities:</w:t>
            </w:r>
          </w:p>
          <w:tbl>
            <w:tblPr>
              <w:tblStyle w:val="ListTable1Light-Accent2"/>
              <w:tblW w:w="5000" w:type="pct"/>
              <w:tblLook w:val="0400" w:firstRow="0" w:lastRow="0" w:firstColumn="0" w:lastColumn="0" w:noHBand="0" w:noVBand="1"/>
            </w:tblPr>
            <w:tblGrid>
              <w:gridCol w:w="4553"/>
              <w:gridCol w:w="4407"/>
            </w:tblGrid>
            <w:tr w:rsidR="007940D5" w14:paraId="0DFBC0CA" w14:textId="77777777" w:rsidTr="00AA1991">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46D250A3" w14:textId="77777777" w:rsidR="007940D5" w:rsidRDefault="007940D5" w:rsidP="007940D5">
                  <w:pPr>
                    <w:jc w:val="center"/>
                    <w:rPr>
                      <w:rFonts w:ascii="Calibri" w:eastAsia="Times New Roman" w:hAnsi="Calibri" w:cs="Calibri"/>
                      <w:color w:val="000000"/>
                      <w:sz w:val="16"/>
                      <w:szCs w:val="16"/>
                    </w:rPr>
                  </w:pPr>
                  <w:r>
                    <w:rPr>
                      <w:rFonts w:ascii="Calibri" w:eastAsia="Times New Roman" w:hAnsi="Calibri" w:cs="Calibri"/>
                      <w:color w:val="000000"/>
                      <w:sz w:val="16"/>
                      <w:szCs w:val="16"/>
                    </w:rPr>
                    <w:t>Network Design and Implementation</w:t>
                  </w:r>
                </w:p>
              </w:tc>
              <w:tc>
                <w:tcPr>
                  <w:tcW w:w="2459" w:type="pct"/>
                  <w:noWrap/>
                </w:tcPr>
                <w:p w14:paraId="0D6C4766" w14:textId="77777777" w:rsidR="007940D5" w:rsidRDefault="007940D5" w:rsidP="007940D5">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Server decommissioning </w:t>
                  </w:r>
                </w:p>
              </w:tc>
            </w:tr>
            <w:tr w:rsidR="007940D5" w14:paraId="7C3E2F01" w14:textId="77777777" w:rsidTr="00AA1991">
              <w:trPr>
                <w:trHeight w:val="300"/>
              </w:trPr>
              <w:tc>
                <w:tcPr>
                  <w:tcW w:w="2541" w:type="pct"/>
                  <w:noWrap/>
                  <w:hideMark/>
                </w:tcPr>
                <w:p w14:paraId="0E1FC9B9" w14:textId="77777777" w:rsidR="007940D5" w:rsidRDefault="007940D5" w:rsidP="007940D5">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Process design and implementation</w:t>
                  </w:r>
                </w:p>
              </w:tc>
              <w:tc>
                <w:tcPr>
                  <w:tcW w:w="2459" w:type="pct"/>
                  <w:noWrap/>
                  <w:hideMark/>
                </w:tcPr>
                <w:p w14:paraId="748A647E" w14:textId="77777777" w:rsidR="007940D5" w:rsidRDefault="007940D5" w:rsidP="007940D5">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Active Directory configuration</w:t>
                  </w:r>
                </w:p>
              </w:tc>
            </w:tr>
            <w:tr w:rsidR="007940D5" w14:paraId="3C742A5A" w14:textId="77777777" w:rsidTr="00AA1991">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789E35AB" w14:textId="77777777" w:rsidR="007940D5" w:rsidRDefault="007940D5" w:rsidP="007940D5">
                  <w:pPr>
                    <w:jc w:val="center"/>
                    <w:rPr>
                      <w:rFonts w:ascii="Calibri" w:eastAsia="Times New Roman" w:hAnsi="Calibri" w:cs="Calibri"/>
                      <w:color w:val="000000"/>
                      <w:sz w:val="16"/>
                      <w:szCs w:val="16"/>
                    </w:rPr>
                  </w:pPr>
                  <w:r>
                    <w:rPr>
                      <w:rFonts w:ascii="Calibri" w:eastAsia="Times New Roman" w:hAnsi="Calibri" w:cs="Calibri"/>
                      <w:color w:val="000000"/>
                      <w:sz w:val="16"/>
                      <w:szCs w:val="16"/>
                    </w:rPr>
                    <w:t>Capacity planning and provisioning</w:t>
                  </w:r>
                </w:p>
              </w:tc>
              <w:tc>
                <w:tcPr>
                  <w:tcW w:w="2459" w:type="pct"/>
                  <w:noWrap/>
                  <w:hideMark/>
                </w:tcPr>
                <w:p w14:paraId="687DC825" w14:textId="77777777" w:rsidR="007940D5" w:rsidRDefault="007940D5" w:rsidP="007940D5">
                  <w:pPr>
                    <w:jc w:val="center"/>
                    <w:rPr>
                      <w:rFonts w:ascii="Calibri" w:eastAsia="Times New Roman" w:hAnsi="Calibri" w:cs="Calibri"/>
                      <w:color w:val="000000"/>
                      <w:sz w:val="16"/>
                      <w:szCs w:val="16"/>
                    </w:rPr>
                  </w:pPr>
                  <w:r>
                    <w:rPr>
                      <w:rFonts w:ascii="Calibri" w:eastAsia="Times New Roman" w:hAnsi="Calibri" w:cs="Calibri"/>
                      <w:color w:val="000000"/>
                      <w:sz w:val="16"/>
                      <w:szCs w:val="16"/>
                    </w:rPr>
                    <w:t>San and storage management</w:t>
                  </w:r>
                </w:p>
              </w:tc>
            </w:tr>
            <w:tr w:rsidR="007940D5" w14:paraId="00D34CAF" w14:textId="77777777" w:rsidTr="00AA1991">
              <w:trPr>
                <w:trHeight w:val="300"/>
              </w:trPr>
              <w:tc>
                <w:tcPr>
                  <w:tcW w:w="2541" w:type="pct"/>
                  <w:noWrap/>
                  <w:hideMark/>
                </w:tcPr>
                <w:p w14:paraId="4F89A2A6" w14:textId="77777777" w:rsidR="007940D5" w:rsidRDefault="007940D5" w:rsidP="007940D5">
                  <w:pPr>
                    <w:jc w:val="center"/>
                    <w:rPr>
                      <w:rFonts w:ascii="Calibri" w:eastAsia="Times New Roman" w:hAnsi="Calibri" w:cs="Calibri"/>
                      <w:color w:val="000000"/>
                      <w:sz w:val="16"/>
                      <w:szCs w:val="16"/>
                    </w:rPr>
                  </w:pPr>
                  <w:r>
                    <w:rPr>
                      <w:rFonts w:ascii="Calibri" w:eastAsia="Times New Roman" w:hAnsi="Calibri" w:cs="Calibri"/>
                      <w:color w:val="000000"/>
                      <w:sz w:val="16"/>
                      <w:szCs w:val="16"/>
                    </w:rPr>
                    <w:t>Data Centre installations and management</w:t>
                  </w:r>
                </w:p>
              </w:tc>
              <w:tc>
                <w:tcPr>
                  <w:tcW w:w="2459" w:type="pct"/>
                  <w:noWrap/>
                  <w:hideMark/>
                </w:tcPr>
                <w:p w14:paraId="6E319FFB" w14:textId="77777777" w:rsidR="007940D5" w:rsidRDefault="007940D5" w:rsidP="007940D5">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 Adhering to security best practices</w:t>
                  </w:r>
                </w:p>
              </w:tc>
            </w:tr>
            <w:tr w:rsidR="001E12D5" w14:paraId="2FCE1BAC" w14:textId="77777777" w:rsidTr="00AA1991">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453189A6" w14:textId="77777777" w:rsidR="001E12D5" w:rsidRDefault="001E12D5" w:rsidP="001E12D5">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PowerShell scripting</w:t>
                  </w:r>
                </w:p>
              </w:tc>
              <w:tc>
                <w:tcPr>
                  <w:tcW w:w="2459" w:type="pct"/>
                  <w:noWrap/>
                  <w:hideMark/>
                </w:tcPr>
                <w:p w14:paraId="187A885D" w14:textId="49DE63A6" w:rsidR="001E12D5" w:rsidRDefault="001E12D5" w:rsidP="001E12D5">
                  <w:pPr>
                    <w:jc w:val="center"/>
                    <w:rPr>
                      <w:rFonts w:ascii="Calibri" w:eastAsia="Times New Roman" w:hAnsi="Calibri" w:cs="Calibri"/>
                      <w:color w:val="000000"/>
                      <w:sz w:val="16"/>
                      <w:szCs w:val="16"/>
                    </w:rPr>
                  </w:pPr>
                  <w:r>
                    <w:rPr>
                      <w:rFonts w:ascii="Calibri" w:eastAsia="Times New Roman" w:hAnsi="Calibri" w:cs="Calibri"/>
                      <w:color w:val="000000"/>
                      <w:sz w:val="16"/>
                      <w:szCs w:val="16"/>
                    </w:rPr>
                    <w:t>Creating and Updating Documentation</w:t>
                  </w:r>
                </w:p>
              </w:tc>
            </w:tr>
          </w:tbl>
          <w:p w14:paraId="1F04B90A" w14:textId="73A1AD52" w:rsidR="007940D5" w:rsidRDefault="007940D5" w:rsidP="006E45C8">
            <w:pPr>
              <w:pStyle w:val="YourTitle"/>
              <w:rPr>
                <w:i w:val="0"/>
              </w:rPr>
            </w:pPr>
          </w:p>
          <w:p w14:paraId="1C8310B6" w14:textId="6B24DB93" w:rsidR="001E12D5" w:rsidRDefault="001E12D5" w:rsidP="006E45C8">
            <w:pPr>
              <w:pStyle w:val="YourTitle"/>
              <w:rPr>
                <w:i w:val="0"/>
              </w:rPr>
            </w:pPr>
          </w:p>
          <w:p w14:paraId="00087EDB" w14:textId="60F75320" w:rsidR="001E12D5" w:rsidRDefault="001E12D5" w:rsidP="006E45C8">
            <w:pPr>
              <w:pStyle w:val="YourTitle"/>
              <w:rPr>
                <w:i w:val="0"/>
              </w:rPr>
            </w:pPr>
          </w:p>
          <w:p w14:paraId="0B3CDBFB" w14:textId="38CFD5C5" w:rsidR="001E12D5" w:rsidRDefault="001E12D5" w:rsidP="006E45C8">
            <w:pPr>
              <w:pStyle w:val="YourTitle"/>
              <w:rPr>
                <w:i w:val="0"/>
              </w:rPr>
            </w:pPr>
          </w:p>
          <w:p w14:paraId="1848B924" w14:textId="38F35400" w:rsidR="001E12D5" w:rsidRDefault="001E12D5" w:rsidP="006E45C8">
            <w:pPr>
              <w:pStyle w:val="YourTitle"/>
              <w:rPr>
                <w:i w:val="0"/>
              </w:rPr>
            </w:pPr>
          </w:p>
          <w:p w14:paraId="69EA4722" w14:textId="77777777" w:rsidR="001E12D5" w:rsidRPr="007940D5" w:rsidRDefault="001E12D5" w:rsidP="006E45C8">
            <w:pPr>
              <w:pStyle w:val="YourTitle"/>
              <w:rPr>
                <w:i w:val="0"/>
              </w:rPr>
            </w:pPr>
          </w:p>
          <w:p w14:paraId="6DCA35A7" w14:textId="77777777" w:rsidR="007940D5" w:rsidRDefault="007940D5" w:rsidP="006E45C8">
            <w:pPr>
              <w:pStyle w:val="YourTitle"/>
              <w:rPr>
                <w:i w:val="0"/>
              </w:rPr>
            </w:pPr>
          </w:p>
          <w:p w14:paraId="462336EF" w14:textId="133B8782" w:rsidR="006E45C8" w:rsidRDefault="006E45C8" w:rsidP="006E45C8">
            <w:pPr>
              <w:pStyle w:val="YourTitle"/>
            </w:pPr>
            <w:r>
              <w:rPr>
                <w:i w:val="0"/>
              </w:rPr>
              <w:t>Active Business Communications</w:t>
            </w:r>
            <w:r>
              <w:br/>
            </w:r>
            <w:r>
              <w:rPr>
                <w:sz w:val="18"/>
                <w:szCs w:val="18"/>
              </w:rPr>
              <w:t>Line 3 Technical Engineer</w:t>
            </w:r>
            <w:r>
              <w:br/>
            </w:r>
            <w:r w:rsidR="00A43DC0">
              <w:rPr>
                <w:sz w:val="16"/>
                <w:szCs w:val="16"/>
              </w:rPr>
              <w:t>September 2018</w:t>
            </w:r>
            <w:r>
              <w:rPr>
                <w:sz w:val="16"/>
                <w:szCs w:val="16"/>
              </w:rPr>
              <w:t xml:space="preserve"> – </w:t>
            </w:r>
            <w:r w:rsidR="00A43DC0">
              <w:rPr>
                <w:sz w:val="16"/>
                <w:szCs w:val="16"/>
              </w:rPr>
              <w:t>December</w:t>
            </w:r>
            <w:r>
              <w:rPr>
                <w:sz w:val="16"/>
                <w:szCs w:val="16"/>
              </w:rPr>
              <w:t xml:space="preserve"> 2018</w:t>
            </w:r>
          </w:p>
          <w:p w14:paraId="4FFF576C" w14:textId="77777777" w:rsidR="006E45C8" w:rsidRDefault="006E45C8" w:rsidP="006E45C8">
            <w:pPr>
              <w:pStyle w:val="ResumeHeading2"/>
            </w:pPr>
            <w:r>
              <w:t>Summary:</w:t>
            </w:r>
          </w:p>
          <w:p w14:paraId="0AB92C63" w14:textId="32118325" w:rsidR="00A776DB" w:rsidRDefault="006E45C8" w:rsidP="00A776DB">
            <w:pPr>
              <w:pStyle w:val="IndentedBodyText"/>
            </w:pPr>
            <w:r>
              <w:t>Active Business are a managed service provider based in Manchester and the Wirral. They support around 3000 users globally and provide agile IT support for small to medium enterprises. During my time with active I was primarily responsible for providing BAU 3</w:t>
            </w:r>
            <w:r w:rsidRPr="006E45C8">
              <w:rPr>
                <w:vertAlign w:val="superscript"/>
              </w:rPr>
              <w:t>rd</w:t>
            </w:r>
            <w:r>
              <w:t xml:space="preserve"> line support as a</w:t>
            </w:r>
            <w:r w:rsidR="00A776DB">
              <w:t>n</w:t>
            </w:r>
            <w:r>
              <w:t xml:space="preserve"> e</w:t>
            </w:r>
            <w:r w:rsidR="00A776DB">
              <w:t>s</w:t>
            </w:r>
            <w:r>
              <w:t xml:space="preserve">calation point for junior members of the team. I was tasked with clearing the backlog of older support requests </w:t>
            </w:r>
            <w:r w:rsidR="00A776DB">
              <w:t>that had been stagnating and providing dedicated service for VIP clients. During my time with Active I have assisted in bringing the service desk in line with recognised ITIL processes and helped define security polic</w:t>
            </w:r>
            <w:r w:rsidR="006B11F9">
              <w:t>y best practices for the organisation to adopt</w:t>
            </w:r>
            <w:r w:rsidR="00A776DB">
              <w:t>.</w:t>
            </w:r>
          </w:p>
          <w:p w14:paraId="232FF6A4" w14:textId="77777777" w:rsidR="00A776DB" w:rsidRDefault="00A776DB" w:rsidP="00A776DB">
            <w:pPr>
              <w:pStyle w:val="IndentedBodyText"/>
            </w:pPr>
          </w:p>
          <w:p w14:paraId="3CC62EDE" w14:textId="77777777" w:rsidR="006E45C8" w:rsidRDefault="006E45C8" w:rsidP="006E45C8">
            <w:pPr>
              <w:pStyle w:val="ResumeHeading2"/>
            </w:pPr>
            <w:r>
              <w:t>Responsibilities:</w:t>
            </w:r>
          </w:p>
          <w:tbl>
            <w:tblPr>
              <w:tblStyle w:val="ListTable1Light-Accent2"/>
              <w:tblW w:w="5000" w:type="pct"/>
              <w:tblLook w:val="0400" w:firstRow="0" w:lastRow="0" w:firstColumn="0" w:lastColumn="0" w:noHBand="0" w:noVBand="1"/>
            </w:tblPr>
            <w:tblGrid>
              <w:gridCol w:w="4553"/>
              <w:gridCol w:w="4407"/>
            </w:tblGrid>
            <w:tr w:rsidR="006E45C8" w14:paraId="59879792" w14:textId="77777777" w:rsidTr="00937201">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1A00C32F" w14:textId="77777777"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Network Design and Implementation</w:t>
                  </w:r>
                </w:p>
              </w:tc>
              <w:tc>
                <w:tcPr>
                  <w:tcW w:w="2459" w:type="pct"/>
                  <w:noWrap/>
                </w:tcPr>
                <w:p w14:paraId="2A4CA5F6" w14:textId="3684BD58"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Server decommissioning </w:t>
                  </w:r>
                </w:p>
              </w:tc>
            </w:tr>
            <w:tr w:rsidR="006E45C8" w14:paraId="54BE5F9F" w14:textId="77777777" w:rsidTr="00937201">
              <w:trPr>
                <w:trHeight w:val="300"/>
              </w:trPr>
              <w:tc>
                <w:tcPr>
                  <w:tcW w:w="2541" w:type="pct"/>
                  <w:noWrap/>
                  <w:hideMark/>
                </w:tcPr>
                <w:p w14:paraId="41CEA7A3" w14:textId="08C78804"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Process design and implementation</w:t>
                  </w:r>
                </w:p>
              </w:tc>
              <w:tc>
                <w:tcPr>
                  <w:tcW w:w="2459" w:type="pct"/>
                  <w:noWrap/>
                  <w:hideMark/>
                </w:tcPr>
                <w:p w14:paraId="3001EBC3" w14:textId="77777777"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Active Directory configuration</w:t>
                  </w:r>
                </w:p>
              </w:tc>
            </w:tr>
            <w:tr w:rsidR="006E45C8" w14:paraId="0647E323" w14:textId="77777777" w:rsidTr="00937201">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2667310D" w14:textId="77777777"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Capacity planning and provisioning</w:t>
                  </w:r>
                </w:p>
              </w:tc>
              <w:tc>
                <w:tcPr>
                  <w:tcW w:w="2459" w:type="pct"/>
                  <w:noWrap/>
                  <w:hideMark/>
                </w:tcPr>
                <w:p w14:paraId="5FD194D7" w14:textId="77777777"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San and storage management</w:t>
                  </w:r>
                </w:p>
              </w:tc>
            </w:tr>
            <w:tr w:rsidR="006E45C8" w14:paraId="07A69D04" w14:textId="77777777" w:rsidTr="00937201">
              <w:trPr>
                <w:trHeight w:val="300"/>
              </w:trPr>
              <w:tc>
                <w:tcPr>
                  <w:tcW w:w="2541" w:type="pct"/>
                  <w:noWrap/>
                  <w:hideMark/>
                </w:tcPr>
                <w:p w14:paraId="0EE15FD4" w14:textId="1671FDD5"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Data Centre installation</w:t>
                  </w:r>
                  <w:r w:rsidR="006B11F9">
                    <w:rPr>
                      <w:rFonts w:ascii="Calibri" w:eastAsia="Times New Roman" w:hAnsi="Calibri" w:cs="Calibri"/>
                      <w:color w:val="000000"/>
                      <w:sz w:val="16"/>
                      <w:szCs w:val="16"/>
                    </w:rPr>
                    <w:t>s and management</w:t>
                  </w:r>
                </w:p>
              </w:tc>
              <w:tc>
                <w:tcPr>
                  <w:tcW w:w="2459" w:type="pct"/>
                  <w:noWrap/>
                  <w:hideMark/>
                </w:tcPr>
                <w:p w14:paraId="7725FEA3" w14:textId="77777777"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 Adhering to security best practices</w:t>
                  </w:r>
                </w:p>
              </w:tc>
            </w:tr>
            <w:tr w:rsidR="006E45C8" w14:paraId="43A9A810" w14:textId="77777777" w:rsidTr="00937201">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1DE26837" w14:textId="77777777"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PowerShell scripting</w:t>
                  </w:r>
                </w:p>
              </w:tc>
              <w:tc>
                <w:tcPr>
                  <w:tcW w:w="2459" w:type="pct"/>
                  <w:noWrap/>
                  <w:hideMark/>
                </w:tcPr>
                <w:p w14:paraId="11C4BD95" w14:textId="77777777"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Exchange/Office 365 administration </w:t>
                  </w:r>
                </w:p>
              </w:tc>
            </w:tr>
            <w:tr w:rsidR="006E45C8" w14:paraId="163C0F84" w14:textId="77777777" w:rsidTr="00937201">
              <w:trPr>
                <w:trHeight w:val="300"/>
              </w:trPr>
              <w:tc>
                <w:tcPr>
                  <w:tcW w:w="2541" w:type="pct"/>
                  <w:noWrap/>
                  <w:hideMark/>
                </w:tcPr>
                <w:p w14:paraId="5EA14AB9" w14:textId="6CA2AA29" w:rsidR="006E45C8" w:rsidRDefault="006B11F9"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Hyper-V</w:t>
                  </w:r>
                  <w:r w:rsidR="006E45C8">
                    <w:rPr>
                      <w:rFonts w:ascii="Calibri" w:eastAsia="Times New Roman" w:hAnsi="Calibri" w:cs="Calibri"/>
                      <w:color w:val="000000"/>
                      <w:sz w:val="16"/>
                      <w:szCs w:val="16"/>
                    </w:rPr>
                    <w:t xml:space="preserve"> administration and maintenance</w:t>
                  </w:r>
                </w:p>
              </w:tc>
              <w:tc>
                <w:tcPr>
                  <w:tcW w:w="2459" w:type="pct"/>
                  <w:noWrap/>
                  <w:hideMark/>
                </w:tcPr>
                <w:p w14:paraId="6CBC7E09" w14:textId="77777777"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Training and knowledge transfer</w:t>
                  </w:r>
                </w:p>
              </w:tc>
            </w:tr>
            <w:tr w:rsidR="006E45C8" w14:paraId="78B9798D" w14:textId="77777777" w:rsidTr="00937201">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192BF254" w14:textId="63463733" w:rsidR="006E45C8" w:rsidRDefault="006B11F9"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Creating and Updating </w:t>
                  </w:r>
                  <w:r w:rsidR="006E45C8">
                    <w:rPr>
                      <w:rFonts w:ascii="Calibri" w:eastAsia="Times New Roman" w:hAnsi="Calibri" w:cs="Calibri"/>
                      <w:color w:val="000000"/>
                      <w:sz w:val="16"/>
                      <w:szCs w:val="16"/>
                    </w:rPr>
                    <w:t>Document</w:t>
                  </w:r>
                  <w:r>
                    <w:rPr>
                      <w:rFonts w:ascii="Calibri" w:eastAsia="Times New Roman" w:hAnsi="Calibri" w:cs="Calibri"/>
                      <w:color w:val="000000"/>
                      <w:sz w:val="16"/>
                      <w:szCs w:val="16"/>
                    </w:rPr>
                    <w:t>ation</w:t>
                  </w:r>
                </w:p>
              </w:tc>
              <w:tc>
                <w:tcPr>
                  <w:tcW w:w="2459" w:type="pct"/>
                  <w:noWrap/>
                  <w:hideMark/>
                </w:tcPr>
                <w:p w14:paraId="45FC3CE8" w14:textId="77777777" w:rsidR="006E45C8" w:rsidRDefault="006E45C8" w:rsidP="006E45C8">
                  <w:pPr>
                    <w:jc w:val="center"/>
                    <w:rPr>
                      <w:rFonts w:ascii="Calibri" w:eastAsia="Times New Roman" w:hAnsi="Calibri" w:cs="Calibri"/>
                      <w:color w:val="000000"/>
                      <w:sz w:val="16"/>
                      <w:szCs w:val="16"/>
                    </w:rPr>
                  </w:pPr>
                  <w:r>
                    <w:rPr>
                      <w:rFonts w:ascii="Calibri" w:eastAsia="Times New Roman" w:hAnsi="Calibri" w:cs="Calibri"/>
                      <w:color w:val="000000"/>
                      <w:sz w:val="16"/>
                      <w:szCs w:val="16"/>
                    </w:rPr>
                    <w:t>User management</w:t>
                  </w:r>
                </w:p>
              </w:tc>
            </w:tr>
          </w:tbl>
          <w:p w14:paraId="505336EA" w14:textId="77777777" w:rsidR="006E45C8" w:rsidRDefault="006E45C8" w:rsidP="00924A1D">
            <w:pPr>
              <w:pStyle w:val="YourTitle"/>
              <w:rPr>
                <w:i w:val="0"/>
              </w:rPr>
            </w:pPr>
          </w:p>
          <w:p w14:paraId="2CFECDA0" w14:textId="77777777" w:rsidR="006E45C8" w:rsidRDefault="006E45C8" w:rsidP="00924A1D">
            <w:pPr>
              <w:pStyle w:val="YourTitle"/>
              <w:rPr>
                <w:i w:val="0"/>
              </w:rPr>
            </w:pPr>
          </w:p>
          <w:p w14:paraId="12D5BBA1" w14:textId="6E32C6BA" w:rsidR="00924A1D" w:rsidRDefault="00924A1D" w:rsidP="00924A1D">
            <w:pPr>
              <w:pStyle w:val="YourTitle"/>
            </w:pPr>
            <w:r>
              <w:rPr>
                <w:i w:val="0"/>
              </w:rPr>
              <w:t>Cygnet Health Care</w:t>
            </w:r>
            <w:r>
              <w:br/>
            </w:r>
            <w:r>
              <w:rPr>
                <w:sz w:val="18"/>
                <w:szCs w:val="18"/>
              </w:rPr>
              <w:t>Contract Project Engineer</w:t>
            </w:r>
            <w:r>
              <w:br/>
            </w:r>
            <w:r w:rsidR="00AA2E48">
              <w:rPr>
                <w:sz w:val="16"/>
                <w:szCs w:val="16"/>
              </w:rPr>
              <w:t>June 2017 – January</w:t>
            </w:r>
            <w:r>
              <w:rPr>
                <w:sz w:val="16"/>
                <w:szCs w:val="16"/>
              </w:rPr>
              <w:t xml:space="preserve"> 201</w:t>
            </w:r>
            <w:r w:rsidR="00AA2E48">
              <w:rPr>
                <w:sz w:val="16"/>
                <w:szCs w:val="16"/>
              </w:rPr>
              <w:t>8</w:t>
            </w:r>
          </w:p>
          <w:p w14:paraId="2C8BBF72" w14:textId="77777777" w:rsidR="00924A1D" w:rsidRDefault="00924A1D" w:rsidP="00924A1D">
            <w:pPr>
              <w:pStyle w:val="ResumeHeading2"/>
            </w:pPr>
            <w:r>
              <w:t>Summary:</w:t>
            </w:r>
          </w:p>
          <w:p w14:paraId="083C357C" w14:textId="76B5CB59" w:rsidR="00924A1D" w:rsidRDefault="00924A1D" w:rsidP="00924A1D">
            <w:pPr>
              <w:pStyle w:val="IndentedBodyText"/>
            </w:pPr>
            <w:r>
              <w:t xml:space="preserve">Cygnet Health Care are a private health care organisation who provide </w:t>
            </w:r>
            <w:r w:rsidR="00397DF8">
              <w:t>specialist mental health treatment, rehabilitation and support for individuals that require dedicated 24 hour support and monitoring with 108 sites across the UK ranging from low to high security facilities. I was primarily responsible for ensuring that the data centre upgrade project was completed successfully</w:t>
            </w:r>
            <w:r w:rsidR="008D1EDE">
              <w:t xml:space="preserve"> across the 108 sites</w:t>
            </w:r>
            <w:r w:rsidR="00397DF8">
              <w:t xml:space="preserve"> and </w:t>
            </w:r>
            <w:r w:rsidR="008D1EDE">
              <w:t>adhering to strict deadlines and project milestones. Secondary objectives were to support BAU with the existing infrastructure teams and managing 3</w:t>
            </w:r>
            <w:r w:rsidR="008D1EDE" w:rsidRPr="008D1EDE">
              <w:rPr>
                <w:vertAlign w:val="superscript"/>
              </w:rPr>
              <w:t>rd</w:t>
            </w:r>
            <w:r w:rsidR="008D1EDE">
              <w:t xml:space="preserve"> party suppliers work.</w:t>
            </w:r>
            <w:r w:rsidR="005404E5">
              <w:t xml:space="preserve"> This ranged from deploying new hardware using WDS</w:t>
            </w:r>
            <w:r w:rsidR="00133383">
              <w:t xml:space="preserve"> and MDT solutions to </w:t>
            </w:r>
            <w:r w:rsidR="005F66DE">
              <w:t>migrating users in exchange</w:t>
            </w:r>
            <w:r w:rsidR="0071585D">
              <w:t xml:space="preserve"> and automating repeated tasks with scripts</w:t>
            </w:r>
            <w:r w:rsidR="005F66DE">
              <w:t>.</w:t>
            </w:r>
          </w:p>
          <w:p w14:paraId="08DC8AF3" w14:textId="77777777" w:rsidR="00924A1D" w:rsidRDefault="00924A1D" w:rsidP="00924A1D">
            <w:pPr>
              <w:pStyle w:val="IndentedBodyText"/>
            </w:pPr>
          </w:p>
          <w:p w14:paraId="0FCB48E6" w14:textId="77777777" w:rsidR="00924A1D" w:rsidRDefault="00924A1D" w:rsidP="00924A1D">
            <w:pPr>
              <w:pStyle w:val="ResumeHeading2"/>
            </w:pPr>
            <w:r>
              <w:t>Responsibilities:</w:t>
            </w:r>
          </w:p>
          <w:tbl>
            <w:tblPr>
              <w:tblStyle w:val="ListTable1Light-Accent2"/>
              <w:tblW w:w="5000" w:type="pct"/>
              <w:tblLook w:val="0400" w:firstRow="0" w:lastRow="0" w:firstColumn="0" w:lastColumn="0" w:noHBand="0" w:noVBand="1"/>
            </w:tblPr>
            <w:tblGrid>
              <w:gridCol w:w="4553"/>
              <w:gridCol w:w="4407"/>
            </w:tblGrid>
            <w:tr w:rsidR="00924A1D" w14:paraId="19657B1C" w14:textId="77777777" w:rsidTr="008D1EDE">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04B85103" w14:textId="0DAF2B9F" w:rsidR="00924A1D" w:rsidRDefault="00AA2E48" w:rsidP="00924A1D">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Network </w:t>
                  </w:r>
                  <w:r w:rsidR="008D1EDE">
                    <w:rPr>
                      <w:rFonts w:ascii="Calibri" w:eastAsia="Times New Roman" w:hAnsi="Calibri" w:cs="Calibri"/>
                      <w:color w:val="000000"/>
                      <w:sz w:val="16"/>
                      <w:szCs w:val="16"/>
                    </w:rPr>
                    <w:t xml:space="preserve">Design and </w:t>
                  </w:r>
                  <w:r>
                    <w:rPr>
                      <w:rFonts w:ascii="Calibri" w:eastAsia="Times New Roman" w:hAnsi="Calibri" w:cs="Calibri"/>
                      <w:color w:val="000000"/>
                      <w:sz w:val="16"/>
                      <w:szCs w:val="16"/>
                    </w:rPr>
                    <w:t>I</w:t>
                  </w:r>
                  <w:r w:rsidR="008D1EDE">
                    <w:rPr>
                      <w:rFonts w:ascii="Calibri" w:eastAsia="Times New Roman" w:hAnsi="Calibri" w:cs="Calibri"/>
                      <w:color w:val="000000"/>
                      <w:sz w:val="16"/>
                      <w:szCs w:val="16"/>
                    </w:rPr>
                    <w:t>mplementation</w:t>
                  </w:r>
                </w:p>
              </w:tc>
              <w:tc>
                <w:tcPr>
                  <w:tcW w:w="2459" w:type="pct"/>
                  <w:noWrap/>
                </w:tcPr>
                <w:p w14:paraId="2E088F12" w14:textId="7C575064" w:rsidR="00924A1D" w:rsidRDefault="008D1EDE" w:rsidP="00924A1D">
                  <w:pPr>
                    <w:jc w:val="center"/>
                    <w:rPr>
                      <w:rFonts w:ascii="Calibri" w:eastAsia="Times New Roman" w:hAnsi="Calibri" w:cs="Calibri"/>
                      <w:color w:val="000000"/>
                      <w:sz w:val="16"/>
                      <w:szCs w:val="16"/>
                    </w:rPr>
                  </w:pPr>
                  <w:r>
                    <w:rPr>
                      <w:rFonts w:ascii="Calibri" w:eastAsia="Times New Roman" w:hAnsi="Calibri" w:cs="Calibri"/>
                      <w:color w:val="000000"/>
                      <w:sz w:val="16"/>
                      <w:szCs w:val="16"/>
                    </w:rPr>
                    <w:t>Configur</w:t>
                  </w:r>
                  <w:r w:rsidR="00AA2E48">
                    <w:rPr>
                      <w:rFonts w:ascii="Calibri" w:eastAsia="Times New Roman" w:hAnsi="Calibri" w:cs="Calibri"/>
                      <w:color w:val="000000"/>
                      <w:sz w:val="16"/>
                      <w:szCs w:val="16"/>
                    </w:rPr>
                    <w:t>ation of Cisco layer 2 and layer 3 switches</w:t>
                  </w:r>
                </w:p>
              </w:tc>
            </w:tr>
            <w:tr w:rsidR="00924A1D" w14:paraId="6DA1A4EF" w14:textId="77777777" w:rsidTr="00A87A8E">
              <w:trPr>
                <w:trHeight w:val="300"/>
              </w:trPr>
              <w:tc>
                <w:tcPr>
                  <w:tcW w:w="2541" w:type="pct"/>
                  <w:noWrap/>
                  <w:hideMark/>
                </w:tcPr>
                <w:p w14:paraId="6530A548" w14:textId="5A06E310" w:rsidR="00924A1D" w:rsidRDefault="008D1EDE" w:rsidP="00924A1D">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VMWare </w:t>
                  </w:r>
                  <w:proofErr w:type="spellStart"/>
                  <w:r>
                    <w:rPr>
                      <w:rFonts w:ascii="Calibri" w:eastAsia="Times New Roman" w:hAnsi="Calibri" w:cs="Calibri"/>
                      <w:color w:val="000000"/>
                      <w:sz w:val="16"/>
                      <w:szCs w:val="16"/>
                    </w:rPr>
                    <w:t>ESXi</w:t>
                  </w:r>
                  <w:proofErr w:type="spellEnd"/>
                  <w:r>
                    <w:rPr>
                      <w:rFonts w:ascii="Calibri" w:eastAsia="Times New Roman" w:hAnsi="Calibri" w:cs="Calibri"/>
                      <w:color w:val="000000"/>
                      <w:sz w:val="16"/>
                      <w:szCs w:val="16"/>
                    </w:rPr>
                    <w:t xml:space="preserve"> host configuration</w:t>
                  </w:r>
                </w:p>
              </w:tc>
              <w:tc>
                <w:tcPr>
                  <w:tcW w:w="2459" w:type="pct"/>
                  <w:noWrap/>
                  <w:hideMark/>
                </w:tcPr>
                <w:p w14:paraId="16419945" w14:textId="6B1A4B70" w:rsidR="00924A1D" w:rsidRDefault="00AA2E48" w:rsidP="00924A1D">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Active Directory configuration</w:t>
                  </w:r>
                </w:p>
              </w:tc>
            </w:tr>
            <w:tr w:rsidR="008D1EDE" w14:paraId="30073FBB" w14:textId="77777777" w:rsidTr="00A87A8E">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6D415FDB" w14:textId="28DB2EDC" w:rsidR="008D1EDE" w:rsidRDefault="008D1EDE" w:rsidP="008D1EDE">
                  <w:pPr>
                    <w:jc w:val="center"/>
                    <w:rPr>
                      <w:rFonts w:ascii="Calibri" w:eastAsia="Times New Roman" w:hAnsi="Calibri" w:cs="Calibri"/>
                      <w:color w:val="000000"/>
                      <w:sz w:val="16"/>
                      <w:szCs w:val="16"/>
                    </w:rPr>
                  </w:pPr>
                  <w:r>
                    <w:rPr>
                      <w:rFonts w:ascii="Calibri" w:eastAsia="Times New Roman" w:hAnsi="Calibri" w:cs="Calibri"/>
                      <w:color w:val="000000"/>
                      <w:sz w:val="16"/>
                      <w:szCs w:val="16"/>
                    </w:rPr>
                    <w:t>Capacity planning and provisioning</w:t>
                  </w:r>
                </w:p>
              </w:tc>
              <w:tc>
                <w:tcPr>
                  <w:tcW w:w="2459" w:type="pct"/>
                  <w:noWrap/>
                  <w:hideMark/>
                </w:tcPr>
                <w:p w14:paraId="0007384B" w14:textId="77777777" w:rsidR="008D1EDE" w:rsidRDefault="008D1EDE" w:rsidP="008D1EDE">
                  <w:pPr>
                    <w:jc w:val="center"/>
                    <w:rPr>
                      <w:rFonts w:ascii="Calibri" w:eastAsia="Times New Roman" w:hAnsi="Calibri" w:cs="Calibri"/>
                      <w:color w:val="000000"/>
                      <w:sz w:val="16"/>
                      <w:szCs w:val="16"/>
                    </w:rPr>
                  </w:pPr>
                  <w:r>
                    <w:rPr>
                      <w:rFonts w:ascii="Calibri" w:eastAsia="Times New Roman" w:hAnsi="Calibri" w:cs="Calibri"/>
                      <w:color w:val="000000"/>
                      <w:sz w:val="16"/>
                      <w:szCs w:val="16"/>
                    </w:rPr>
                    <w:t>San and storage management</w:t>
                  </w:r>
                </w:p>
              </w:tc>
            </w:tr>
            <w:tr w:rsidR="008D1EDE" w14:paraId="09E2BF59" w14:textId="77777777" w:rsidTr="00A87A8E">
              <w:trPr>
                <w:trHeight w:val="300"/>
              </w:trPr>
              <w:tc>
                <w:tcPr>
                  <w:tcW w:w="2541" w:type="pct"/>
                  <w:noWrap/>
                  <w:hideMark/>
                </w:tcPr>
                <w:p w14:paraId="2124C267" w14:textId="067C27FB" w:rsidR="008D1EDE" w:rsidRDefault="00AA2E48" w:rsidP="008D1EDE">
                  <w:pPr>
                    <w:jc w:val="center"/>
                    <w:rPr>
                      <w:rFonts w:ascii="Calibri" w:eastAsia="Times New Roman" w:hAnsi="Calibri" w:cs="Calibri"/>
                      <w:color w:val="000000"/>
                      <w:sz w:val="16"/>
                      <w:szCs w:val="16"/>
                    </w:rPr>
                  </w:pPr>
                  <w:r>
                    <w:rPr>
                      <w:rFonts w:ascii="Calibri" w:eastAsia="Times New Roman" w:hAnsi="Calibri" w:cs="Calibri"/>
                      <w:color w:val="000000"/>
                      <w:sz w:val="16"/>
                      <w:szCs w:val="16"/>
                    </w:rPr>
                    <w:t>Data Centre installation</w:t>
                  </w:r>
                </w:p>
              </w:tc>
              <w:tc>
                <w:tcPr>
                  <w:tcW w:w="2459" w:type="pct"/>
                  <w:noWrap/>
                  <w:hideMark/>
                </w:tcPr>
                <w:p w14:paraId="1A42A5E3" w14:textId="77777777" w:rsidR="008D1EDE" w:rsidRDefault="008D1EDE" w:rsidP="008D1EDE">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 Adhering to security best practices</w:t>
                  </w:r>
                </w:p>
              </w:tc>
            </w:tr>
            <w:tr w:rsidR="008D1EDE" w14:paraId="005B7CF0" w14:textId="77777777" w:rsidTr="00A87A8E">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5AD3708E" w14:textId="77777777" w:rsidR="008D1EDE" w:rsidRDefault="008D1EDE" w:rsidP="008D1EDE">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PowerShell scripting</w:t>
                  </w:r>
                </w:p>
              </w:tc>
              <w:tc>
                <w:tcPr>
                  <w:tcW w:w="2459" w:type="pct"/>
                  <w:noWrap/>
                  <w:hideMark/>
                </w:tcPr>
                <w:p w14:paraId="7C91CC67" w14:textId="77777777" w:rsidR="008D1EDE" w:rsidRDefault="008D1EDE" w:rsidP="008D1EDE">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Exchange/Office 365 administration </w:t>
                  </w:r>
                </w:p>
              </w:tc>
            </w:tr>
            <w:tr w:rsidR="008D1EDE" w14:paraId="4CF13E3D" w14:textId="77777777" w:rsidTr="00A87A8E">
              <w:trPr>
                <w:trHeight w:val="300"/>
              </w:trPr>
              <w:tc>
                <w:tcPr>
                  <w:tcW w:w="2541" w:type="pct"/>
                  <w:noWrap/>
                  <w:hideMark/>
                </w:tcPr>
                <w:p w14:paraId="50D4BDDB" w14:textId="77777777" w:rsidR="008D1EDE" w:rsidRDefault="008D1EDE" w:rsidP="008D1EDE">
                  <w:pPr>
                    <w:jc w:val="center"/>
                    <w:rPr>
                      <w:rFonts w:ascii="Calibri" w:eastAsia="Times New Roman" w:hAnsi="Calibri" w:cs="Calibri"/>
                      <w:color w:val="000000"/>
                      <w:sz w:val="16"/>
                      <w:szCs w:val="16"/>
                    </w:rPr>
                  </w:pPr>
                  <w:r>
                    <w:rPr>
                      <w:rFonts w:ascii="Calibri" w:eastAsia="Times New Roman" w:hAnsi="Calibri" w:cs="Calibri"/>
                      <w:color w:val="000000"/>
                      <w:sz w:val="16"/>
                      <w:szCs w:val="16"/>
                    </w:rPr>
                    <w:t>VMware administration and maintenance</w:t>
                  </w:r>
                </w:p>
              </w:tc>
              <w:tc>
                <w:tcPr>
                  <w:tcW w:w="2459" w:type="pct"/>
                  <w:noWrap/>
                  <w:hideMark/>
                </w:tcPr>
                <w:p w14:paraId="0C845D05" w14:textId="77777777" w:rsidR="008D1EDE" w:rsidRDefault="008D1EDE" w:rsidP="008D1EDE">
                  <w:pPr>
                    <w:jc w:val="center"/>
                    <w:rPr>
                      <w:rFonts w:ascii="Calibri" w:eastAsia="Times New Roman" w:hAnsi="Calibri" w:cs="Calibri"/>
                      <w:color w:val="000000"/>
                      <w:sz w:val="16"/>
                      <w:szCs w:val="16"/>
                    </w:rPr>
                  </w:pPr>
                  <w:r>
                    <w:rPr>
                      <w:rFonts w:ascii="Calibri" w:eastAsia="Times New Roman" w:hAnsi="Calibri" w:cs="Calibri"/>
                      <w:color w:val="000000"/>
                      <w:sz w:val="16"/>
                      <w:szCs w:val="16"/>
                    </w:rPr>
                    <w:t>Training and knowledge transfer</w:t>
                  </w:r>
                </w:p>
              </w:tc>
            </w:tr>
            <w:tr w:rsidR="008D1EDE" w14:paraId="598F2656" w14:textId="77777777" w:rsidTr="00A87A8E">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5DED978E" w14:textId="77777777" w:rsidR="008D1EDE" w:rsidRDefault="008D1EDE" w:rsidP="008D1EDE">
                  <w:pPr>
                    <w:jc w:val="center"/>
                    <w:rPr>
                      <w:rFonts w:ascii="Calibri" w:eastAsia="Times New Roman" w:hAnsi="Calibri" w:cs="Calibri"/>
                      <w:color w:val="000000"/>
                      <w:sz w:val="16"/>
                      <w:szCs w:val="16"/>
                    </w:rPr>
                  </w:pPr>
                  <w:r>
                    <w:rPr>
                      <w:rFonts w:ascii="Calibri" w:eastAsia="Times New Roman" w:hAnsi="Calibri" w:cs="Calibri"/>
                      <w:color w:val="000000"/>
                      <w:sz w:val="16"/>
                      <w:szCs w:val="16"/>
                    </w:rPr>
                    <w:t>Documenting systems and processes</w:t>
                  </w:r>
                </w:p>
              </w:tc>
              <w:tc>
                <w:tcPr>
                  <w:tcW w:w="2459" w:type="pct"/>
                  <w:noWrap/>
                  <w:hideMark/>
                </w:tcPr>
                <w:p w14:paraId="7EDC03EA" w14:textId="77777777" w:rsidR="008D1EDE" w:rsidRDefault="008D1EDE" w:rsidP="008D1EDE">
                  <w:pPr>
                    <w:jc w:val="center"/>
                    <w:rPr>
                      <w:rFonts w:ascii="Calibri" w:eastAsia="Times New Roman" w:hAnsi="Calibri" w:cs="Calibri"/>
                      <w:color w:val="000000"/>
                      <w:sz w:val="16"/>
                      <w:szCs w:val="16"/>
                    </w:rPr>
                  </w:pPr>
                  <w:r>
                    <w:rPr>
                      <w:rFonts w:ascii="Calibri" w:eastAsia="Times New Roman" w:hAnsi="Calibri" w:cs="Calibri"/>
                      <w:color w:val="000000"/>
                      <w:sz w:val="16"/>
                      <w:szCs w:val="16"/>
                    </w:rPr>
                    <w:t>User management</w:t>
                  </w:r>
                </w:p>
              </w:tc>
            </w:tr>
          </w:tbl>
          <w:p w14:paraId="3AA37B58" w14:textId="77777777" w:rsidR="00924A1D" w:rsidRDefault="00924A1D" w:rsidP="000223FB">
            <w:pPr>
              <w:pStyle w:val="YourTitle"/>
              <w:rPr>
                <w:i w:val="0"/>
              </w:rPr>
            </w:pPr>
          </w:p>
          <w:p w14:paraId="5248A686" w14:textId="77777777" w:rsidR="00924A1D" w:rsidRDefault="00924A1D" w:rsidP="000223FB">
            <w:pPr>
              <w:pStyle w:val="YourTitle"/>
              <w:rPr>
                <w:i w:val="0"/>
              </w:rPr>
            </w:pPr>
          </w:p>
          <w:p w14:paraId="49C52676" w14:textId="06B11393" w:rsidR="0024675E" w:rsidRDefault="00E63E27" w:rsidP="000223FB">
            <w:pPr>
              <w:pStyle w:val="YourTitle"/>
            </w:pPr>
            <w:r>
              <w:rPr>
                <w:i w:val="0"/>
              </w:rPr>
              <w:t>Irwell Valley Housing Association</w:t>
            </w:r>
            <w:r w:rsidR="0024675E">
              <w:br/>
            </w:r>
            <w:r w:rsidR="00EB2C12">
              <w:rPr>
                <w:sz w:val="18"/>
                <w:szCs w:val="18"/>
              </w:rPr>
              <w:t>Technical Support</w:t>
            </w:r>
            <w:r w:rsidR="0024675E" w:rsidRPr="00B743B9">
              <w:rPr>
                <w:sz w:val="18"/>
                <w:szCs w:val="18"/>
              </w:rPr>
              <w:t xml:space="preserve"> Analyst</w:t>
            </w:r>
            <w:r w:rsidR="0024675E">
              <w:br/>
            </w:r>
            <w:r w:rsidR="001E626D">
              <w:rPr>
                <w:sz w:val="16"/>
                <w:szCs w:val="16"/>
              </w:rPr>
              <w:t>February 2017 – April</w:t>
            </w:r>
            <w:r w:rsidR="00EB2C12">
              <w:rPr>
                <w:sz w:val="16"/>
                <w:szCs w:val="16"/>
              </w:rPr>
              <w:t xml:space="preserve"> 2017</w:t>
            </w:r>
          </w:p>
          <w:p w14:paraId="2B614925" w14:textId="77777777" w:rsidR="0024675E" w:rsidRDefault="0024675E" w:rsidP="000223FB">
            <w:pPr>
              <w:pStyle w:val="ResumeHeading2"/>
            </w:pPr>
            <w:r>
              <w:t>Summary:</w:t>
            </w:r>
          </w:p>
          <w:p w14:paraId="048763C8" w14:textId="28EA2E23" w:rsidR="0024675E" w:rsidRDefault="00181AAD" w:rsidP="000223FB">
            <w:pPr>
              <w:pStyle w:val="IndentedBodyText"/>
            </w:pPr>
            <w:r>
              <w:t>Ir</w:t>
            </w:r>
            <w:r w:rsidR="00175277">
              <w:t xml:space="preserve">well Valley </w:t>
            </w:r>
            <w:r w:rsidR="00FA16BF">
              <w:t xml:space="preserve">provide housing services to around 16000 tenants </w:t>
            </w:r>
            <w:r w:rsidR="007A3E75">
              <w:t>in the north west of England. Duri</w:t>
            </w:r>
            <w:r w:rsidR="005A4244">
              <w:t xml:space="preserve">ng my time </w:t>
            </w:r>
            <w:r w:rsidR="00220CFE">
              <w:t xml:space="preserve">with Irwell Valley I was tasked with various tasks. The first and most important was to clear </w:t>
            </w:r>
            <w:r w:rsidR="008B73FE">
              <w:t>aging support requests and incidents</w:t>
            </w:r>
            <w:r w:rsidR="00407E49">
              <w:t xml:space="preserve">. </w:t>
            </w:r>
            <w:r w:rsidR="0013439F">
              <w:t xml:space="preserve">Other </w:t>
            </w:r>
            <w:r w:rsidR="009F44AF">
              <w:t>responsibilities</w:t>
            </w:r>
            <w:r w:rsidR="00105552">
              <w:t xml:space="preserve"> included</w:t>
            </w:r>
            <w:r w:rsidR="009F44AF">
              <w:t xml:space="preserve"> PowerShell scripting of </w:t>
            </w:r>
            <w:r w:rsidR="00105552">
              <w:t xml:space="preserve">daily tasks, </w:t>
            </w:r>
            <w:r w:rsidR="007F22A2">
              <w:t>SharePoint</w:t>
            </w:r>
            <w:r w:rsidR="00105552">
              <w:t xml:space="preserve"> design and administration</w:t>
            </w:r>
            <w:r w:rsidR="00133383">
              <w:t xml:space="preserve"> and Hardware provisioning.</w:t>
            </w:r>
          </w:p>
          <w:p w14:paraId="365E3E9E" w14:textId="77777777" w:rsidR="00181AAD" w:rsidRDefault="00181AAD" w:rsidP="000223FB">
            <w:pPr>
              <w:pStyle w:val="IndentedBodyText"/>
            </w:pPr>
          </w:p>
          <w:p w14:paraId="590BA06F" w14:textId="77777777" w:rsidR="0024675E" w:rsidRDefault="0024675E" w:rsidP="000223FB">
            <w:pPr>
              <w:pStyle w:val="ResumeHeading2"/>
            </w:pPr>
            <w:r>
              <w:t>Responsibilities:</w:t>
            </w:r>
          </w:p>
          <w:tbl>
            <w:tblPr>
              <w:tblStyle w:val="ListTable1Light-Accent2"/>
              <w:tblW w:w="5000" w:type="pct"/>
              <w:tblLook w:val="0400" w:firstRow="0" w:lastRow="0" w:firstColumn="0" w:lastColumn="0" w:noHBand="0" w:noVBand="1"/>
            </w:tblPr>
            <w:tblGrid>
              <w:gridCol w:w="4553"/>
              <w:gridCol w:w="4407"/>
            </w:tblGrid>
            <w:tr w:rsidR="0024675E" w14:paraId="4124B3F7" w14:textId="77777777" w:rsidTr="000223FB">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2E16A5AE" w14:textId="6F8D9F72" w:rsidR="0024675E" w:rsidRDefault="00724F08"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Citrix Xen</w:t>
                  </w:r>
                  <w:r w:rsidR="00862677">
                    <w:rPr>
                      <w:rFonts w:ascii="Calibri" w:eastAsia="Times New Roman" w:hAnsi="Calibri" w:cs="Calibri"/>
                      <w:color w:val="000000"/>
                      <w:sz w:val="16"/>
                      <w:szCs w:val="16"/>
                    </w:rPr>
                    <w:t>App Infrastructure</w:t>
                  </w:r>
                </w:p>
              </w:tc>
              <w:tc>
                <w:tcPr>
                  <w:tcW w:w="2459" w:type="pct"/>
                  <w:noWrap/>
                  <w:hideMark/>
                </w:tcPr>
                <w:p w14:paraId="35DED882" w14:textId="4DE59893" w:rsidR="0024675E" w:rsidRDefault="00A76DCF"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Capacity planning and provisioning</w:t>
                  </w:r>
                </w:p>
              </w:tc>
            </w:tr>
            <w:tr w:rsidR="0024675E" w14:paraId="5C409101" w14:textId="77777777" w:rsidTr="000223FB">
              <w:trPr>
                <w:trHeight w:val="300"/>
              </w:trPr>
              <w:tc>
                <w:tcPr>
                  <w:tcW w:w="2541" w:type="pct"/>
                  <w:noWrap/>
                  <w:hideMark/>
                </w:tcPr>
                <w:p w14:paraId="3818E22C" w14:textId="3AE56A62" w:rsidR="0024675E" w:rsidRDefault="0065770F"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P2V and V2V server migrations</w:t>
                  </w:r>
                </w:p>
              </w:tc>
              <w:tc>
                <w:tcPr>
                  <w:tcW w:w="2459" w:type="pct"/>
                  <w:noWrap/>
                  <w:hideMark/>
                </w:tcPr>
                <w:p w14:paraId="2DA98ADA" w14:textId="15537066" w:rsidR="0024675E" w:rsidRDefault="00413A81"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Active Directory management </w:t>
                  </w:r>
                </w:p>
              </w:tc>
            </w:tr>
            <w:tr w:rsidR="00E70E81" w14:paraId="74B66B29" w14:textId="77777777" w:rsidTr="000223FB">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3407BBF7" w14:textId="77777777" w:rsidR="00E70E81" w:rsidRDefault="00E70E81"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Monitoring system performance of server infrastructure</w:t>
                  </w:r>
                </w:p>
              </w:tc>
              <w:tc>
                <w:tcPr>
                  <w:tcW w:w="2459" w:type="pct"/>
                  <w:noWrap/>
                  <w:hideMark/>
                </w:tcPr>
                <w:p w14:paraId="27C2BC16" w14:textId="16D3E9DA" w:rsidR="00E70E81" w:rsidRDefault="00E70E81"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San and storage management</w:t>
                  </w:r>
                </w:p>
              </w:tc>
            </w:tr>
            <w:tr w:rsidR="0024675E" w14:paraId="6A343FAB" w14:textId="77777777" w:rsidTr="000223FB">
              <w:trPr>
                <w:trHeight w:val="300"/>
              </w:trPr>
              <w:tc>
                <w:tcPr>
                  <w:tcW w:w="2541" w:type="pct"/>
                  <w:noWrap/>
                  <w:hideMark/>
                </w:tcPr>
                <w:p w14:paraId="0E8F7AA5" w14:textId="77777777" w:rsidR="0024675E" w:rsidRDefault="0024675E"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Firewall management</w:t>
                  </w:r>
                </w:p>
              </w:tc>
              <w:tc>
                <w:tcPr>
                  <w:tcW w:w="2459" w:type="pct"/>
                  <w:noWrap/>
                  <w:hideMark/>
                </w:tcPr>
                <w:p w14:paraId="3160D0BA" w14:textId="77777777" w:rsidR="0024675E" w:rsidRDefault="0024675E"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 Adhering to security best practices</w:t>
                  </w:r>
                </w:p>
              </w:tc>
            </w:tr>
            <w:tr w:rsidR="0024675E" w14:paraId="0356F85F" w14:textId="77777777" w:rsidTr="000223FB">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717B63A0" w14:textId="2A75E361" w:rsidR="0024675E" w:rsidRDefault="006A78D3"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PowerShell scripting</w:t>
                  </w:r>
                </w:p>
              </w:tc>
              <w:tc>
                <w:tcPr>
                  <w:tcW w:w="2459" w:type="pct"/>
                  <w:noWrap/>
                  <w:hideMark/>
                </w:tcPr>
                <w:p w14:paraId="25A9EF88" w14:textId="77632490" w:rsidR="0024675E" w:rsidRDefault="00413A81"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Exchange/Office 365 administration </w:t>
                  </w:r>
                </w:p>
              </w:tc>
            </w:tr>
            <w:tr w:rsidR="0024675E" w14:paraId="58E33F9F" w14:textId="77777777" w:rsidTr="000223FB">
              <w:trPr>
                <w:trHeight w:val="300"/>
              </w:trPr>
              <w:tc>
                <w:tcPr>
                  <w:tcW w:w="2541" w:type="pct"/>
                  <w:noWrap/>
                  <w:hideMark/>
                </w:tcPr>
                <w:p w14:paraId="3A82FE53" w14:textId="77777777" w:rsidR="0024675E" w:rsidRDefault="0024675E"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VMware administration and maintenance</w:t>
                  </w:r>
                </w:p>
              </w:tc>
              <w:tc>
                <w:tcPr>
                  <w:tcW w:w="2459" w:type="pct"/>
                  <w:noWrap/>
                  <w:hideMark/>
                </w:tcPr>
                <w:p w14:paraId="4E637744" w14:textId="77777777" w:rsidR="0024675E" w:rsidRDefault="0024675E"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Training and knowledge transfer</w:t>
                  </w:r>
                </w:p>
              </w:tc>
            </w:tr>
            <w:tr w:rsidR="0024675E" w14:paraId="71F66F4B" w14:textId="77777777" w:rsidTr="000223FB">
              <w:trPr>
                <w:cnfStyle w:val="000000100000" w:firstRow="0" w:lastRow="0" w:firstColumn="0" w:lastColumn="0" w:oddVBand="0" w:evenVBand="0" w:oddHBand="1" w:evenHBand="0" w:firstRowFirstColumn="0" w:firstRowLastColumn="0" w:lastRowFirstColumn="0" w:lastRowLastColumn="0"/>
                <w:trHeight w:val="300"/>
              </w:trPr>
              <w:tc>
                <w:tcPr>
                  <w:tcW w:w="2541" w:type="pct"/>
                  <w:noWrap/>
                  <w:hideMark/>
                </w:tcPr>
                <w:p w14:paraId="210CA163" w14:textId="7C98234D" w:rsidR="0024675E" w:rsidRDefault="00DC2402"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Documenting systems and processes</w:t>
                  </w:r>
                </w:p>
              </w:tc>
              <w:tc>
                <w:tcPr>
                  <w:tcW w:w="2459" w:type="pct"/>
                  <w:noWrap/>
                  <w:hideMark/>
                </w:tcPr>
                <w:p w14:paraId="7C9818A5" w14:textId="713B0126" w:rsidR="0024675E" w:rsidRDefault="00DC2402" w:rsidP="000223FB">
                  <w:pPr>
                    <w:jc w:val="center"/>
                    <w:rPr>
                      <w:rFonts w:ascii="Calibri" w:eastAsia="Times New Roman" w:hAnsi="Calibri" w:cs="Calibri"/>
                      <w:color w:val="000000"/>
                      <w:sz w:val="16"/>
                      <w:szCs w:val="16"/>
                    </w:rPr>
                  </w:pPr>
                  <w:r>
                    <w:rPr>
                      <w:rFonts w:ascii="Calibri" w:eastAsia="Times New Roman" w:hAnsi="Calibri" w:cs="Calibri"/>
                      <w:color w:val="000000"/>
                      <w:sz w:val="16"/>
                      <w:szCs w:val="16"/>
                    </w:rPr>
                    <w:t>User management</w:t>
                  </w:r>
                </w:p>
              </w:tc>
            </w:tr>
          </w:tbl>
          <w:p w14:paraId="16188C1B" w14:textId="77777777" w:rsidR="0024675E" w:rsidRDefault="0024675E" w:rsidP="000223FB">
            <w:pPr>
              <w:pStyle w:val="YourTitle"/>
            </w:pPr>
          </w:p>
          <w:p w14:paraId="46C3A506" w14:textId="77777777" w:rsidR="0024675E" w:rsidRDefault="0024675E" w:rsidP="000223FB">
            <w:pPr>
              <w:pStyle w:val="YourTitle"/>
            </w:pPr>
          </w:p>
          <w:p w14:paraId="07726CD6" w14:textId="7312F481" w:rsidR="00727776" w:rsidRDefault="00727776" w:rsidP="004A0986">
            <w:pPr>
              <w:pStyle w:val="YourTitle"/>
            </w:pPr>
            <w:r w:rsidRPr="00B743B9">
              <w:rPr>
                <w:i w:val="0"/>
              </w:rPr>
              <w:t>Metronet-UK</w:t>
            </w:r>
            <w:r>
              <w:br/>
            </w:r>
            <w:r w:rsidRPr="00B743B9">
              <w:rPr>
                <w:sz w:val="18"/>
                <w:szCs w:val="18"/>
              </w:rPr>
              <w:t>Technical Services Analyst</w:t>
            </w:r>
            <w:r>
              <w:br/>
            </w:r>
            <w:r w:rsidR="00574E1A">
              <w:rPr>
                <w:sz w:val="16"/>
                <w:szCs w:val="16"/>
              </w:rPr>
              <w:t>September 2016 – December</w:t>
            </w:r>
            <w:r w:rsidRPr="00B743B9">
              <w:rPr>
                <w:sz w:val="16"/>
                <w:szCs w:val="16"/>
              </w:rPr>
              <w:t xml:space="preserve"> 2016</w:t>
            </w:r>
          </w:p>
          <w:p w14:paraId="4BC5F5FA" w14:textId="77777777" w:rsidR="00727776" w:rsidRDefault="00727776" w:rsidP="004A0986">
            <w:pPr>
              <w:pStyle w:val="ResumeHeading2"/>
            </w:pPr>
            <w:r>
              <w:t>Summary:</w:t>
            </w:r>
          </w:p>
          <w:p w14:paraId="047A666B" w14:textId="082DBE8B" w:rsidR="00727776" w:rsidRPr="00133383" w:rsidRDefault="00727776" w:rsidP="0048082D">
            <w:pPr>
              <w:pStyle w:val="IndentedBodyText"/>
              <w:rPr>
                <w:szCs w:val="20"/>
              </w:rPr>
            </w:pPr>
            <w:r w:rsidRPr="00133383">
              <w:rPr>
                <w:szCs w:val="20"/>
              </w:rPr>
              <w:t>Metronet-UK is an ISP and managed service provider who offer cloud IaaS solutions to various organisations across the UK and Europe. Working as part of the managed services team I was responsible for 3</w:t>
            </w:r>
            <w:r w:rsidRPr="00133383">
              <w:rPr>
                <w:szCs w:val="20"/>
                <w:vertAlign w:val="superscript"/>
              </w:rPr>
              <w:t>rd</w:t>
            </w:r>
            <w:r w:rsidRPr="00133383">
              <w:rPr>
                <w:szCs w:val="20"/>
              </w:rPr>
              <w:t xml:space="preserve"> line technical support of their multitenant cloud platform operating in a strict ITIL environment to established SLAs.</w:t>
            </w:r>
            <w:r w:rsidR="00133383">
              <w:rPr>
                <w:szCs w:val="20"/>
              </w:rPr>
              <w:t xml:space="preserve"> This ranged from configuring cisco routers to deploying new hardware using a mixture of tools. Initially WDS for windows but also a cloud based solution for deploying mac operating systems and software.</w:t>
            </w:r>
          </w:p>
          <w:p w14:paraId="66B7CE3E" w14:textId="77777777" w:rsidR="00727776" w:rsidRDefault="00727776" w:rsidP="00096D1D">
            <w:pPr>
              <w:pStyle w:val="IndentedBodyText"/>
            </w:pPr>
          </w:p>
          <w:p w14:paraId="089557E1" w14:textId="59EC8224" w:rsidR="00727776" w:rsidRDefault="00727776" w:rsidP="005039FC">
            <w:pPr>
              <w:pStyle w:val="ResumeHeading2"/>
            </w:pPr>
            <w:r>
              <w:t>Responsibilities:</w:t>
            </w:r>
          </w:p>
          <w:tbl>
            <w:tblPr>
              <w:tblStyle w:val="ListTable1Light-Accent2"/>
              <w:tblW w:w="5000" w:type="pct"/>
              <w:tblLook w:val="0400" w:firstRow="0" w:lastRow="0" w:firstColumn="0" w:lastColumn="0" w:noHBand="0" w:noVBand="1"/>
            </w:tblPr>
            <w:tblGrid>
              <w:gridCol w:w="4553"/>
              <w:gridCol w:w="4407"/>
            </w:tblGrid>
            <w:tr w:rsidR="00727776" w14:paraId="243E6D68" w14:textId="77777777" w:rsidTr="00FC6681">
              <w:trPr>
                <w:cnfStyle w:val="000000100000" w:firstRow="0" w:lastRow="0" w:firstColumn="0" w:lastColumn="0" w:oddVBand="0" w:evenVBand="0" w:oddHBand="1" w:evenHBand="0" w:firstRowFirstColumn="0" w:firstRowLastColumn="0" w:lastRowFirstColumn="0" w:lastRowLastColumn="0"/>
                <w:divId w:val="442506142"/>
                <w:trHeight w:val="300"/>
              </w:trPr>
              <w:tc>
                <w:tcPr>
                  <w:tcW w:w="2541" w:type="pct"/>
                  <w:noWrap/>
                  <w:hideMark/>
                </w:tcPr>
                <w:p w14:paraId="5FA05AD0"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Network layer 2 and layer 3 device provisioning/configuration</w:t>
                  </w:r>
                </w:p>
              </w:tc>
              <w:tc>
                <w:tcPr>
                  <w:tcW w:w="2459" w:type="pct"/>
                  <w:noWrap/>
                  <w:hideMark/>
                </w:tcPr>
                <w:p w14:paraId="25C8D274"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P2V and V2V server migrations</w:t>
                  </w:r>
                </w:p>
              </w:tc>
            </w:tr>
            <w:tr w:rsidR="00727776" w14:paraId="5C2C2EFE" w14:textId="77777777" w:rsidTr="00FC6681">
              <w:trPr>
                <w:divId w:val="442506142"/>
                <w:trHeight w:val="300"/>
              </w:trPr>
              <w:tc>
                <w:tcPr>
                  <w:tcW w:w="2541" w:type="pct"/>
                  <w:noWrap/>
                  <w:hideMark/>
                </w:tcPr>
                <w:p w14:paraId="09F7EA47"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Active Directory management</w:t>
                  </w:r>
                </w:p>
              </w:tc>
              <w:tc>
                <w:tcPr>
                  <w:tcW w:w="2459" w:type="pct"/>
                  <w:noWrap/>
                  <w:hideMark/>
                </w:tcPr>
                <w:p w14:paraId="06E361D0" w14:textId="1E2D3A63"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Exchange/Office 365 administration</w:t>
                  </w:r>
                </w:p>
              </w:tc>
            </w:tr>
            <w:tr w:rsidR="00727776" w14:paraId="6F9ADB18" w14:textId="77777777" w:rsidTr="00FC6681">
              <w:trPr>
                <w:cnfStyle w:val="000000100000" w:firstRow="0" w:lastRow="0" w:firstColumn="0" w:lastColumn="0" w:oddVBand="0" w:evenVBand="0" w:oddHBand="1" w:evenHBand="0" w:firstRowFirstColumn="0" w:firstRowLastColumn="0" w:lastRowFirstColumn="0" w:lastRowLastColumn="0"/>
                <w:divId w:val="442506142"/>
                <w:trHeight w:val="300"/>
              </w:trPr>
              <w:tc>
                <w:tcPr>
                  <w:tcW w:w="2541" w:type="pct"/>
                  <w:noWrap/>
                  <w:hideMark/>
                </w:tcPr>
                <w:p w14:paraId="2613BC96"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Monitoring system performance of server infrastructure</w:t>
                  </w:r>
                </w:p>
              </w:tc>
              <w:tc>
                <w:tcPr>
                  <w:tcW w:w="2459" w:type="pct"/>
                  <w:noWrap/>
                  <w:hideMark/>
                </w:tcPr>
                <w:p w14:paraId="5E369910"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On premise and hybrid exchange solutions.</w:t>
                  </w:r>
                </w:p>
              </w:tc>
            </w:tr>
            <w:tr w:rsidR="00727776" w14:paraId="2F9DCC4D" w14:textId="77777777" w:rsidTr="00FC6681">
              <w:trPr>
                <w:divId w:val="442506142"/>
                <w:trHeight w:val="300"/>
              </w:trPr>
              <w:tc>
                <w:tcPr>
                  <w:tcW w:w="2541" w:type="pct"/>
                  <w:noWrap/>
                  <w:hideMark/>
                </w:tcPr>
                <w:p w14:paraId="22D41138"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Managing client backups and WSUS patching</w:t>
                  </w:r>
                </w:p>
              </w:tc>
              <w:tc>
                <w:tcPr>
                  <w:tcW w:w="2459" w:type="pct"/>
                  <w:noWrap/>
                  <w:hideMark/>
                </w:tcPr>
                <w:p w14:paraId="3CA56198"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San and storage management</w:t>
                  </w:r>
                </w:p>
              </w:tc>
            </w:tr>
            <w:tr w:rsidR="00727776" w14:paraId="467509D6" w14:textId="77777777" w:rsidTr="00FC6681">
              <w:trPr>
                <w:cnfStyle w:val="000000100000" w:firstRow="0" w:lastRow="0" w:firstColumn="0" w:lastColumn="0" w:oddVBand="0" w:evenVBand="0" w:oddHBand="1" w:evenHBand="0" w:firstRowFirstColumn="0" w:firstRowLastColumn="0" w:lastRowFirstColumn="0" w:lastRowLastColumn="0"/>
                <w:divId w:val="442506142"/>
                <w:trHeight w:val="300"/>
              </w:trPr>
              <w:tc>
                <w:tcPr>
                  <w:tcW w:w="2541" w:type="pct"/>
                  <w:noWrap/>
                  <w:hideMark/>
                </w:tcPr>
                <w:p w14:paraId="53B375C5"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Firewall management</w:t>
                  </w:r>
                </w:p>
              </w:tc>
              <w:tc>
                <w:tcPr>
                  <w:tcW w:w="2459" w:type="pct"/>
                  <w:noWrap/>
                  <w:hideMark/>
                </w:tcPr>
                <w:p w14:paraId="26B9F191" w14:textId="51A72E91"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 Adhering to security best practices</w:t>
                  </w:r>
                </w:p>
              </w:tc>
            </w:tr>
            <w:tr w:rsidR="00727776" w14:paraId="763F031A" w14:textId="77777777" w:rsidTr="00FC6681">
              <w:trPr>
                <w:divId w:val="442506142"/>
                <w:trHeight w:val="300"/>
              </w:trPr>
              <w:tc>
                <w:tcPr>
                  <w:tcW w:w="2541" w:type="pct"/>
                  <w:noWrap/>
                  <w:hideMark/>
                </w:tcPr>
                <w:p w14:paraId="13073F7F"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Managing virtual infrastructure</w:t>
                  </w:r>
                </w:p>
              </w:tc>
              <w:tc>
                <w:tcPr>
                  <w:tcW w:w="2459" w:type="pct"/>
                  <w:noWrap/>
                  <w:hideMark/>
                </w:tcPr>
                <w:p w14:paraId="181B9C11"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User management</w:t>
                  </w:r>
                </w:p>
              </w:tc>
            </w:tr>
            <w:tr w:rsidR="00727776" w14:paraId="64783D32" w14:textId="77777777" w:rsidTr="00FC6681">
              <w:trPr>
                <w:cnfStyle w:val="000000100000" w:firstRow="0" w:lastRow="0" w:firstColumn="0" w:lastColumn="0" w:oddVBand="0" w:evenVBand="0" w:oddHBand="1" w:evenHBand="0" w:firstRowFirstColumn="0" w:firstRowLastColumn="0" w:lastRowFirstColumn="0" w:lastRowLastColumn="0"/>
                <w:divId w:val="442506142"/>
                <w:trHeight w:val="300"/>
              </w:trPr>
              <w:tc>
                <w:tcPr>
                  <w:tcW w:w="2541" w:type="pct"/>
                  <w:noWrap/>
                  <w:hideMark/>
                </w:tcPr>
                <w:p w14:paraId="6A66EEDC" w14:textId="22E1D844"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VMware administration and maintenance</w:t>
                  </w:r>
                </w:p>
              </w:tc>
              <w:tc>
                <w:tcPr>
                  <w:tcW w:w="2459" w:type="pct"/>
                  <w:noWrap/>
                  <w:hideMark/>
                </w:tcPr>
                <w:p w14:paraId="09E655DA"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Training and knowledge transfer</w:t>
                  </w:r>
                </w:p>
              </w:tc>
            </w:tr>
            <w:tr w:rsidR="00727776" w14:paraId="5C328344" w14:textId="77777777" w:rsidTr="00FC6681">
              <w:trPr>
                <w:divId w:val="442506142"/>
                <w:trHeight w:val="300"/>
              </w:trPr>
              <w:tc>
                <w:tcPr>
                  <w:tcW w:w="2541" w:type="pct"/>
                  <w:noWrap/>
                  <w:hideMark/>
                </w:tcPr>
                <w:p w14:paraId="73D09F6C" w14:textId="301478ED"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PowerShell scripting</w:t>
                  </w:r>
                </w:p>
              </w:tc>
              <w:tc>
                <w:tcPr>
                  <w:tcW w:w="2459" w:type="pct"/>
                  <w:noWrap/>
                  <w:hideMark/>
                </w:tcPr>
                <w:p w14:paraId="2580E088" w14:textId="77777777" w:rsidR="00727776" w:rsidRDefault="00727776" w:rsidP="00246491">
                  <w:pPr>
                    <w:jc w:val="center"/>
                    <w:rPr>
                      <w:rFonts w:ascii="Calibri" w:eastAsia="Times New Roman" w:hAnsi="Calibri" w:cs="Calibri"/>
                      <w:color w:val="000000"/>
                      <w:sz w:val="16"/>
                      <w:szCs w:val="16"/>
                    </w:rPr>
                  </w:pPr>
                  <w:r>
                    <w:rPr>
                      <w:rFonts w:ascii="Calibri" w:eastAsia="Times New Roman" w:hAnsi="Calibri" w:cs="Calibri"/>
                      <w:color w:val="000000"/>
                      <w:sz w:val="16"/>
                      <w:szCs w:val="16"/>
                    </w:rPr>
                    <w:t>Documenting systems and processes</w:t>
                  </w:r>
                </w:p>
              </w:tc>
            </w:tr>
          </w:tbl>
          <w:p w14:paraId="29EDFB0D" w14:textId="2FA56E9E" w:rsidR="00727776" w:rsidRDefault="00727776" w:rsidP="009033EA">
            <w:pPr>
              <w:pStyle w:val="YourTitle"/>
            </w:pPr>
          </w:p>
          <w:p w14:paraId="4EB31B16" w14:textId="77777777" w:rsidR="00727776" w:rsidRDefault="00727776" w:rsidP="009033EA">
            <w:pPr>
              <w:pStyle w:val="YourTitle"/>
            </w:pPr>
          </w:p>
          <w:p w14:paraId="2F5D18A1" w14:textId="77777777" w:rsidR="00727776" w:rsidRDefault="00727776" w:rsidP="009033EA">
            <w:pPr>
              <w:pStyle w:val="YourTitle"/>
            </w:pPr>
            <w:r w:rsidRPr="00B743B9">
              <w:rPr>
                <w:i w:val="0"/>
              </w:rPr>
              <w:lastRenderedPageBreak/>
              <w:t>Clarke</w:t>
            </w:r>
            <w:r>
              <w:t xml:space="preserve"> </w:t>
            </w:r>
            <w:r w:rsidRPr="00B743B9">
              <w:rPr>
                <w:i w:val="0"/>
              </w:rPr>
              <w:t>Telecom</w:t>
            </w:r>
            <w:r>
              <w:br/>
            </w:r>
            <w:r w:rsidRPr="00B743B9">
              <w:rPr>
                <w:sz w:val="18"/>
                <w:szCs w:val="18"/>
              </w:rPr>
              <w:t>IT Support Technician</w:t>
            </w:r>
            <w:r>
              <w:br/>
            </w:r>
            <w:r w:rsidRPr="00B743B9">
              <w:rPr>
                <w:sz w:val="16"/>
                <w:szCs w:val="16"/>
              </w:rPr>
              <w:t>November 2014 – August 2016</w:t>
            </w:r>
          </w:p>
          <w:p w14:paraId="2186AD29" w14:textId="77777777" w:rsidR="00727776" w:rsidRDefault="00727776" w:rsidP="009033EA">
            <w:pPr>
              <w:pStyle w:val="ResumeHeading2"/>
            </w:pPr>
            <w:r>
              <w:t>Summary:</w:t>
            </w:r>
          </w:p>
          <w:p w14:paraId="11F00A60" w14:textId="5A825A0D" w:rsidR="00727776" w:rsidRDefault="00727776" w:rsidP="00FE3578">
            <w:pPr>
              <w:pStyle w:val="IndentedBodyText"/>
              <w:rPr>
                <w:sz w:val="18"/>
                <w:szCs w:val="18"/>
              </w:rPr>
            </w:pPr>
            <w:r w:rsidRPr="00F35CE6">
              <w:rPr>
                <w:sz w:val="18"/>
                <w:szCs w:val="18"/>
              </w:rPr>
              <w:t>As the senior on site engineer for the business I was responsible for the day to day management and administration of the Clarke telecom domain. Working as part of a 2 man team I was tasked with a number of key projects during my time at Clarke Telecom. Most notable w</w:t>
            </w:r>
            <w:r w:rsidR="005B43BB">
              <w:rPr>
                <w:sz w:val="18"/>
                <w:szCs w:val="18"/>
              </w:rPr>
              <w:t>ere</w:t>
            </w:r>
            <w:r w:rsidRPr="00F35CE6">
              <w:rPr>
                <w:sz w:val="18"/>
                <w:szCs w:val="18"/>
              </w:rPr>
              <w:t xml:space="preserve"> the Data Centre migration when Clarke telecom separated from Clarke Energy and were purchased by Renew Holdings</w:t>
            </w:r>
            <w:r w:rsidR="005B43BB">
              <w:rPr>
                <w:sz w:val="18"/>
                <w:szCs w:val="18"/>
              </w:rPr>
              <w:t xml:space="preserve"> and the unified comms upgrade project which included upgrading from </w:t>
            </w:r>
            <w:proofErr w:type="spellStart"/>
            <w:r w:rsidR="005B43BB">
              <w:rPr>
                <w:sz w:val="18"/>
                <w:szCs w:val="18"/>
              </w:rPr>
              <w:t>lync</w:t>
            </w:r>
            <w:proofErr w:type="spellEnd"/>
            <w:r w:rsidR="005B43BB">
              <w:rPr>
                <w:sz w:val="18"/>
                <w:szCs w:val="18"/>
              </w:rPr>
              <w:t xml:space="preserve"> 2013 to skype for business</w:t>
            </w:r>
            <w:r w:rsidRPr="00F35CE6">
              <w:rPr>
                <w:sz w:val="18"/>
                <w:szCs w:val="18"/>
              </w:rPr>
              <w:t>. I was also responsible for mentoring and upskilling the junior member of staff.</w:t>
            </w:r>
          </w:p>
          <w:p w14:paraId="7EC78505" w14:textId="77777777" w:rsidR="00727776" w:rsidRDefault="00727776" w:rsidP="00FE3578">
            <w:pPr>
              <w:pStyle w:val="IndentedBodyText"/>
            </w:pPr>
          </w:p>
          <w:p w14:paraId="1A714A04" w14:textId="19C16BF8" w:rsidR="00727776" w:rsidRDefault="00727776" w:rsidP="00F64F43">
            <w:pPr>
              <w:pStyle w:val="ResumeHeading2"/>
            </w:pPr>
            <w:r>
              <w:t>Responsibilities:</w:t>
            </w:r>
          </w:p>
          <w:tbl>
            <w:tblPr>
              <w:tblStyle w:val="ListTable1Light-Accent2"/>
              <w:tblW w:w="5000" w:type="pct"/>
              <w:tblLook w:val="0400" w:firstRow="0" w:lastRow="0" w:firstColumn="0" w:lastColumn="0" w:noHBand="0" w:noVBand="1"/>
            </w:tblPr>
            <w:tblGrid>
              <w:gridCol w:w="4555"/>
              <w:gridCol w:w="4405"/>
            </w:tblGrid>
            <w:tr w:rsidR="00727776" w14:paraId="58407CA9" w14:textId="77777777" w:rsidTr="00603338">
              <w:trPr>
                <w:cnfStyle w:val="000000100000" w:firstRow="0" w:lastRow="0" w:firstColumn="0" w:lastColumn="0" w:oddVBand="0" w:evenVBand="0" w:oddHBand="1" w:evenHBand="0" w:firstRowFirstColumn="0" w:firstRowLastColumn="0" w:lastRowFirstColumn="0" w:lastRowLastColumn="0"/>
                <w:trHeight w:val="300"/>
              </w:trPr>
              <w:tc>
                <w:tcPr>
                  <w:tcW w:w="2542" w:type="pct"/>
                  <w:noWrap/>
                  <w:hideMark/>
                </w:tcPr>
                <w:p w14:paraId="33B45E05" w14:textId="3946663E" w:rsidR="00727776" w:rsidRPr="00FC6681" w:rsidRDefault="00727776" w:rsidP="00345380">
                  <w:pPr>
                    <w:jc w:val="center"/>
                    <w:rPr>
                      <w:rFonts w:ascii="Calibri" w:eastAsia="Times New Roman" w:hAnsi="Calibri" w:cs="Calibri"/>
                      <w:color w:val="000000"/>
                      <w:sz w:val="16"/>
                      <w:szCs w:val="16"/>
                    </w:rPr>
                  </w:pPr>
                  <w:r>
                    <w:rPr>
                      <w:sz w:val="16"/>
                      <w:szCs w:val="16"/>
                    </w:rPr>
                    <w:t>Network design and administration</w:t>
                  </w:r>
                </w:p>
              </w:tc>
              <w:tc>
                <w:tcPr>
                  <w:tcW w:w="2458" w:type="pct"/>
                  <w:noWrap/>
                  <w:hideMark/>
                </w:tcPr>
                <w:p w14:paraId="2987C294" w14:textId="37A73CE6" w:rsidR="00727776" w:rsidRPr="00FC6681" w:rsidRDefault="00727776" w:rsidP="00345380">
                  <w:pPr>
                    <w:jc w:val="center"/>
                    <w:rPr>
                      <w:rFonts w:ascii="Calibri" w:eastAsia="Times New Roman" w:hAnsi="Calibri" w:cs="Calibri"/>
                      <w:color w:val="000000"/>
                      <w:sz w:val="16"/>
                      <w:szCs w:val="16"/>
                    </w:rPr>
                  </w:pPr>
                  <w:r>
                    <w:rPr>
                      <w:sz w:val="16"/>
                      <w:szCs w:val="16"/>
                    </w:rPr>
                    <w:t xml:space="preserve"> Backup Scheduling and management</w:t>
                  </w:r>
                </w:p>
              </w:tc>
            </w:tr>
            <w:tr w:rsidR="00727776" w14:paraId="31C52E3F" w14:textId="77777777" w:rsidTr="00603338">
              <w:trPr>
                <w:trHeight w:val="300"/>
              </w:trPr>
              <w:tc>
                <w:tcPr>
                  <w:tcW w:w="2542" w:type="pct"/>
                  <w:noWrap/>
                  <w:hideMark/>
                </w:tcPr>
                <w:p w14:paraId="3CFB3184" w14:textId="13D652D0" w:rsidR="00727776" w:rsidRPr="00FC6681" w:rsidRDefault="00727776" w:rsidP="00345380">
                  <w:pPr>
                    <w:jc w:val="center"/>
                    <w:rPr>
                      <w:rFonts w:ascii="Calibri" w:eastAsia="Times New Roman" w:hAnsi="Calibri" w:cs="Calibri"/>
                      <w:color w:val="000000"/>
                      <w:sz w:val="16"/>
                      <w:szCs w:val="16"/>
                    </w:rPr>
                  </w:pPr>
                  <w:r w:rsidRPr="00FC6681">
                    <w:rPr>
                      <w:sz w:val="16"/>
                      <w:szCs w:val="16"/>
                    </w:rPr>
                    <w:t>Licencing and capacity planning</w:t>
                  </w:r>
                </w:p>
              </w:tc>
              <w:tc>
                <w:tcPr>
                  <w:tcW w:w="2458" w:type="pct"/>
                  <w:noWrap/>
                  <w:hideMark/>
                </w:tcPr>
                <w:p w14:paraId="0BA771CB" w14:textId="6BB52E14" w:rsidR="00727776" w:rsidRPr="00FC6681" w:rsidRDefault="00727776" w:rsidP="00345380">
                  <w:pPr>
                    <w:jc w:val="center"/>
                    <w:rPr>
                      <w:rFonts w:ascii="Calibri" w:eastAsia="Times New Roman" w:hAnsi="Calibri" w:cs="Calibri"/>
                      <w:color w:val="000000"/>
                      <w:sz w:val="16"/>
                      <w:szCs w:val="16"/>
                    </w:rPr>
                  </w:pPr>
                  <w:r w:rsidRPr="00FC6681">
                    <w:rPr>
                      <w:sz w:val="16"/>
                      <w:szCs w:val="16"/>
                    </w:rPr>
                    <w:t>Firewall management</w:t>
                  </w:r>
                </w:p>
              </w:tc>
            </w:tr>
            <w:tr w:rsidR="00727776" w14:paraId="1CCFEDFC" w14:textId="77777777" w:rsidTr="00603338">
              <w:trPr>
                <w:cnfStyle w:val="000000100000" w:firstRow="0" w:lastRow="0" w:firstColumn="0" w:lastColumn="0" w:oddVBand="0" w:evenVBand="0" w:oddHBand="1" w:evenHBand="0" w:firstRowFirstColumn="0" w:firstRowLastColumn="0" w:lastRowFirstColumn="0" w:lastRowLastColumn="0"/>
                <w:trHeight w:val="300"/>
              </w:trPr>
              <w:tc>
                <w:tcPr>
                  <w:tcW w:w="2542" w:type="pct"/>
                  <w:noWrap/>
                  <w:hideMark/>
                </w:tcPr>
                <w:p w14:paraId="45AF0F32" w14:textId="31301A0D" w:rsidR="00727776" w:rsidRPr="00FC6681" w:rsidRDefault="00727776" w:rsidP="00345380">
                  <w:pPr>
                    <w:jc w:val="center"/>
                    <w:rPr>
                      <w:rFonts w:ascii="Calibri" w:eastAsia="Times New Roman" w:hAnsi="Calibri" w:cs="Calibri"/>
                      <w:color w:val="000000"/>
                      <w:sz w:val="16"/>
                      <w:szCs w:val="16"/>
                    </w:rPr>
                  </w:pPr>
                  <w:r>
                    <w:rPr>
                      <w:sz w:val="16"/>
                      <w:szCs w:val="16"/>
                    </w:rPr>
                    <w:t>24/7 on call support</w:t>
                  </w:r>
                </w:p>
              </w:tc>
              <w:tc>
                <w:tcPr>
                  <w:tcW w:w="2458" w:type="pct"/>
                  <w:noWrap/>
                  <w:hideMark/>
                </w:tcPr>
                <w:p w14:paraId="67E6D03F" w14:textId="41D01792" w:rsidR="00727776" w:rsidRPr="00FC6681" w:rsidRDefault="00727776" w:rsidP="00345380">
                  <w:pPr>
                    <w:jc w:val="center"/>
                    <w:rPr>
                      <w:rFonts w:ascii="Calibri" w:eastAsia="Times New Roman" w:hAnsi="Calibri" w:cs="Calibri"/>
                      <w:color w:val="000000"/>
                      <w:sz w:val="16"/>
                      <w:szCs w:val="16"/>
                    </w:rPr>
                  </w:pPr>
                  <w:r>
                    <w:rPr>
                      <w:sz w:val="16"/>
                      <w:szCs w:val="16"/>
                    </w:rPr>
                    <w:t>Active Directory design and maintenance</w:t>
                  </w:r>
                </w:p>
              </w:tc>
            </w:tr>
            <w:tr w:rsidR="00727776" w14:paraId="1808557F" w14:textId="77777777" w:rsidTr="00603338">
              <w:trPr>
                <w:trHeight w:val="300"/>
              </w:trPr>
              <w:tc>
                <w:tcPr>
                  <w:tcW w:w="2542" w:type="pct"/>
                  <w:noWrap/>
                  <w:hideMark/>
                </w:tcPr>
                <w:p w14:paraId="6FE9A201" w14:textId="115EAD9C" w:rsidR="00727776" w:rsidRPr="00FC6681" w:rsidRDefault="00727776" w:rsidP="00345380">
                  <w:pPr>
                    <w:jc w:val="center"/>
                    <w:rPr>
                      <w:rFonts w:ascii="Calibri" w:eastAsia="Times New Roman" w:hAnsi="Calibri" w:cs="Calibri"/>
                      <w:color w:val="000000"/>
                      <w:sz w:val="16"/>
                      <w:szCs w:val="16"/>
                    </w:rPr>
                  </w:pPr>
                  <w:r>
                    <w:rPr>
                      <w:sz w:val="16"/>
                      <w:szCs w:val="16"/>
                    </w:rPr>
                    <w:t>SNMP Network monitoring to ensure proactive fault detection</w:t>
                  </w:r>
                </w:p>
              </w:tc>
              <w:tc>
                <w:tcPr>
                  <w:tcW w:w="2458" w:type="pct"/>
                  <w:noWrap/>
                </w:tcPr>
                <w:p w14:paraId="70F8E8D0" w14:textId="688C9545" w:rsidR="00727776" w:rsidRPr="00FC6681" w:rsidRDefault="00727776" w:rsidP="00345380">
                  <w:pPr>
                    <w:jc w:val="center"/>
                    <w:rPr>
                      <w:rFonts w:ascii="Calibri" w:eastAsia="Times New Roman" w:hAnsi="Calibri" w:cs="Calibri"/>
                      <w:color w:val="000000"/>
                      <w:sz w:val="16"/>
                      <w:szCs w:val="16"/>
                    </w:rPr>
                  </w:pPr>
                  <w:r w:rsidRPr="00FC6681">
                    <w:rPr>
                      <w:sz w:val="16"/>
                      <w:szCs w:val="16"/>
                    </w:rPr>
                    <w:t>Managing virtual infrastructure</w:t>
                  </w:r>
                </w:p>
              </w:tc>
            </w:tr>
            <w:tr w:rsidR="00727776" w14:paraId="6431C150" w14:textId="77777777" w:rsidTr="00603338">
              <w:trPr>
                <w:cnfStyle w:val="000000100000" w:firstRow="0" w:lastRow="0" w:firstColumn="0" w:lastColumn="0" w:oddVBand="0" w:evenVBand="0" w:oddHBand="1" w:evenHBand="0" w:firstRowFirstColumn="0" w:firstRowLastColumn="0" w:lastRowFirstColumn="0" w:lastRowLastColumn="0"/>
                <w:trHeight w:val="300"/>
              </w:trPr>
              <w:tc>
                <w:tcPr>
                  <w:tcW w:w="2542" w:type="pct"/>
                  <w:noWrap/>
                  <w:hideMark/>
                </w:tcPr>
                <w:p w14:paraId="3AB5E393" w14:textId="047D1313" w:rsidR="00727776" w:rsidRPr="00FC6681" w:rsidRDefault="00727776" w:rsidP="005A2A24">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Process design and documentation</w:t>
                  </w:r>
                </w:p>
              </w:tc>
              <w:tc>
                <w:tcPr>
                  <w:tcW w:w="2458" w:type="pct"/>
                  <w:noWrap/>
                  <w:hideMark/>
                </w:tcPr>
                <w:p w14:paraId="6EE8632E" w14:textId="3DD1C184" w:rsidR="00727776" w:rsidRPr="00FC6681" w:rsidRDefault="00727776" w:rsidP="00345380">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Annual Department budgeting</w:t>
                  </w:r>
                </w:p>
              </w:tc>
            </w:tr>
            <w:tr w:rsidR="00727776" w14:paraId="45E77CEF" w14:textId="77777777" w:rsidTr="00603338">
              <w:trPr>
                <w:trHeight w:val="300"/>
              </w:trPr>
              <w:tc>
                <w:tcPr>
                  <w:tcW w:w="2542" w:type="pct"/>
                  <w:noWrap/>
                </w:tcPr>
                <w:p w14:paraId="2F476D4E" w14:textId="3C7030EB" w:rsidR="00727776" w:rsidRDefault="00727776" w:rsidP="005A2A24">
                  <w:pPr>
                    <w:jc w:val="center"/>
                    <w:rPr>
                      <w:rFonts w:ascii="Calibri" w:eastAsia="Times New Roman" w:hAnsi="Calibri" w:cs="Calibri"/>
                      <w:color w:val="000000"/>
                      <w:sz w:val="16"/>
                      <w:szCs w:val="16"/>
                    </w:rPr>
                  </w:pPr>
                  <w:r>
                    <w:rPr>
                      <w:rFonts w:ascii="Calibri" w:eastAsia="Times New Roman" w:hAnsi="Calibri" w:cs="Calibri"/>
                      <w:color w:val="000000"/>
                      <w:sz w:val="16"/>
                      <w:szCs w:val="16"/>
                    </w:rPr>
                    <w:t>P1 incident management</w:t>
                  </w:r>
                </w:p>
              </w:tc>
              <w:tc>
                <w:tcPr>
                  <w:tcW w:w="2458" w:type="pct"/>
                  <w:noWrap/>
                </w:tcPr>
                <w:p w14:paraId="62392905" w14:textId="210664D1" w:rsidR="00727776" w:rsidRPr="00FC6681" w:rsidRDefault="00727776" w:rsidP="00345380">
                  <w:pPr>
                    <w:jc w:val="center"/>
                    <w:rPr>
                      <w:sz w:val="16"/>
                      <w:szCs w:val="16"/>
                    </w:rPr>
                  </w:pPr>
                  <w:r w:rsidRPr="00FC6681">
                    <w:rPr>
                      <w:sz w:val="16"/>
                      <w:szCs w:val="16"/>
                    </w:rPr>
                    <w:t>Training and knowledge transfer</w:t>
                  </w:r>
                </w:p>
              </w:tc>
            </w:tr>
            <w:tr w:rsidR="00727776" w14:paraId="75903347" w14:textId="77777777" w:rsidTr="00603338">
              <w:trPr>
                <w:cnfStyle w:val="000000100000" w:firstRow="0" w:lastRow="0" w:firstColumn="0" w:lastColumn="0" w:oddVBand="0" w:evenVBand="0" w:oddHBand="1" w:evenHBand="0" w:firstRowFirstColumn="0" w:firstRowLastColumn="0" w:lastRowFirstColumn="0" w:lastRowLastColumn="0"/>
                <w:trHeight w:val="300"/>
              </w:trPr>
              <w:tc>
                <w:tcPr>
                  <w:tcW w:w="2542" w:type="pct"/>
                  <w:noWrap/>
                </w:tcPr>
                <w:p w14:paraId="75AADAAF" w14:textId="28E13B45" w:rsidR="00727776" w:rsidRDefault="00727776" w:rsidP="005A2A24">
                  <w:pPr>
                    <w:jc w:val="center"/>
                    <w:rPr>
                      <w:rFonts w:ascii="Calibri" w:eastAsia="Times New Roman" w:hAnsi="Calibri" w:cs="Calibri"/>
                      <w:color w:val="000000"/>
                      <w:sz w:val="16"/>
                      <w:szCs w:val="16"/>
                    </w:rPr>
                  </w:pPr>
                  <w:r>
                    <w:rPr>
                      <w:rFonts w:ascii="Calibri" w:eastAsia="Times New Roman" w:hAnsi="Calibri" w:cs="Calibri"/>
                      <w:color w:val="000000"/>
                      <w:sz w:val="16"/>
                      <w:szCs w:val="16"/>
                    </w:rPr>
                    <w:t>Security Auditing</w:t>
                  </w:r>
                </w:p>
              </w:tc>
              <w:tc>
                <w:tcPr>
                  <w:tcW w:w="2458" w:type="pct"/>
                  <w:noWrap/>
                </w:tcPr>
                <w:p w14:paraId="36946269" w14:textId="01E95F56" w:rsidR="00727776" w:rsidRPr="00FC6681" w:rsidRDefault="00727776" w:rsidP="004552B7">
                  <w:pPr>
                    <w:jc w:val="center"/>
                    <w:rPr>
                      <w:sz w:val="16"/>
                      <w:szCs w:val="16"/>
                    </w:rPr>
                  </w:pPr>
                  <w:r>
                    <w:rPr>
                      <w:sz w:val="16"/>
                      <w:szCs w:val="16"/>
                    </w:rPr>
                    <w:t>Point of contact for stakeholder escalation</w:t>
                  </w:r>
                </w:p>
              </w:tc>
            </w:tr>
            <w:tr w:rsidR="00727776" w14:paraId="5A6B7366" w14:textId="77777777" w:rsidTr="00603338">
              <w:trPr>
                <w:trHeight w:val="300"/>
              </w:trPr>
              <w:tc>
                <w:tcPr>
                  <w:tcW w:w="2542" w:type="pct"/>
                  <w:noWrap/>
                </w:tcPr>
                <w:p w14:paraId="1F8E893A" w14:textId="04A340E3" w:rsidR="00727776" w:rsidRDefault="00727776" w:rsidP="005A2A24">
                  <w:pPr>
                    <w:jc w:val="center"/>
                    <w:rPr>
                      <w:rFonts w:ascii="Calibri" w:eastAsia="Times New Roman" w:hAnsi="Calibri" w:cs="Calibri"/>
                      <w:color w:val="000000"/>
                      <w:sz w:val="16"/>
                      <w:szCs w:val="16"/>
                    </w:rPr>
                  </w:pPr>
                  <w:r>
                    <w:rPr>
                      <w:rFonts w:ascii="Calibri" w:eastAsia="Times New Roman" w:hAnsi="Calibri" w:cs="Calibri"/>
                      <w:color w:val="000000"/>
                      <w:sz w:val="16"/>
                      <w:szCs w:val="16"/>
                    </w:rPr>
                    <w:t>Bespoke application support</w:t>
                  </w:r>
                </w:p>
              </w:tc>
              <w:tc>
                <w:tcPr>
                  <w:tcW w:w="2458" w:type="pct"/>
                  <w:noWrap/>
                </w:tcPr>
                <w:p w14:paraId="3A333B01" w14:textId="22A6F887" w:rsidR="00727776" w:rsidRDefault="00727776" w:rsidP="004552B7">
                  <w:pPr>
                    <w:jc w:val="center"/>
                    <w:rPr>
                      <w:sz w:val="16"/>
                      <w:szCs w:val="16"/>
                    </w:rPr>
                  </w:pPr>
                  <w:r>
                    <w:rPr>
                      <w:sz w:val="16"/>
                      <w:szCs w:val="16"/>
                    </w:rPr>
                    <w:t>SQL Database management</w:t>
                  </w:r>
                </w:p>
              </w:tc>
            </w:tr>
            <w:tr w:rsidR="00727776" w14:paraId="665993F2" w14:textId="77777777" w:rsidTr="00603338">
              <w:trPr>
                <w:cnfStyle w:val="000000100000" w:firstRow="0" w:lastRow="0" w:firstColumn="0" w:lastColumn="0" w:oddVBand="0" w:evenVBand="0" w:oddHBand="1" w:evenHBand="0" w:firstRowFirstColumn="0" w:firstRowLastColumn="0" w:lastRowFirstColumn="0" w:lastRowLastColumn="0"/>
                <w:trHeight w:val="300"/>
              </w:trPr>
              <w:tc>
                <w:tcPr>
                  <w:tcW w:w="2542" w:type="pct"/>
                  <w:noWrap/>
                </w:tcPr>
                <w:p w14:paraId="2C0C75C8" w14:textId="4D171C47" w:rsidR="00727776" w:rsidRDefault="00727776" w:rsidP="005A2A24">
                  <w:pPr>
                    <w:jc w:val="center"/>
                    <w:rPr>
                      <w:rFonts w:ascii="Calibri" w:eastAsia="Times New Roman" w:hAnsi="Calibri" w:cs="Calibri"/>
                      <w:color w:val="000000"/>
                      <w:sz w:val="16"/>
                      <w:szCs w:val="16"/>
                    </w:rPr>
                  </w:pPr>
                  <w:r>
                    <w:rPr>
                      <w:rFonts w:ascii="Calibri" w:eastAsia="Times New Roman" w:hAnsi="Calibri" w:cs="Calibri"/>
                      <w:color w:val="000000"/>
                      <w:sz w:val="16"/>
                      <w:szCs w:val="16"/>
                    </w:rPr>
                    <w:t>Email and web traffic filtering</w:t>
                  </w:r>
                </w:p>
              </w:tc>
              <w:tc>
                <w:tcPr>
                  <w:tcW w:w="2458" w:type="pct"/>
                  <w:noWrap/>
                </w:tcPr>
                <w:p w14:paraId="750F4867" w14:textId="295E3A1B" w:rsidR="00727776" w:rsidRDefault="00727776" w:rsidP="004552B7">
                  <w:pPr>
                    <w:jc w:val="center"/>
                    <w:rPr>
                      <w:sz w:val="16"/>
                      <w:szCs w:val="16"/>
                    </w:rPr>
                  </w:pPr>
                  <w:r>
                    <w:rPr>
                      <w:sz w:val="16"/>
                      <w:szCs w:val="16"/>
                    </w:rPr>
                    <w:t>Windows desktop and server patching</w:t>
                  </w:r>
                </w:p>
              </w:tc>
            </w:tr>
          </w:tbl>
          <w:p w14:paraId="01375877" w14:textId="77777777" w:rsidR="00727776" w:rsidRDefault="00727776" w:rsidP="00631AD7">
            <w:pPr>
              <w:pStyle w:val="YourTitle"/>
              <w:rPr>
                <w:i w:val="0"/>
              </w:rPr>
            </w:pPr>
          </w:p>
          <w:p w14:paraId="1674FA63" w14:textId="77777777" w:rsidR="00727776" w:rsidRDefault="00727776" w:rsidP="00631AD7">
            <w:pPr>
              <w:pStyle w:val="YourTitle"/>
              <w:rPr>
                <w:i w:val="0"/>
              </w:rPr>
            </w:pPr>
          </w:p>
          <w:p w14:paraId="370528E3" w14:textId="77777777" w:rsidR="00727776" w:rsidRDefault="00727776" w:rsidP="00631AD7">
            <w:pPr>
              <w:pStyle w:val="YourTitle"/>
            </w:pPr>
            <w:r w:rsidRPr="00B743B9">
              <w:rPr>
                <w:i w:val="0"/>
              </w:rPr>
              <w:t>Arrow Global</w:t>
            </w:r>
            <w:r>
              <w:br/>
            </w:r>
            <w:r w:rsidRPr="00B743B9">
              <w:rPr>
                <w:sz w:val="18"/>
                <w:szCs w:val="18"/>
              </w:rPr>
              <w:t>IT Systems Support Engineer</w:t>
            </w:r>
            <w:r>
              <w:br/>
            </w:r>
            <w:r w:rsidRPr="00B743B9">
              <w:rPr>
                <w:sz w:val="16"/>
                <w:szCs w:val="16"/>
              </w:rPr>
              <w:t>November 2013 – August 2014</w:t>
            </w:r>
          </w:p>
          <w:p w14:paraId="5BFE5EE2" w14:textId="77777777" w:rsidR="00727776" w:rsidRDefault="00727776" w:rsidP="00631AD7">
            <w:pPr>
              <w:pStyle w:val="ResumeHeading2"/>
            </w:pPr>
            <w:r>
              <w:t>Summary:</w:t>
            </w:r>
          </w:p>
          <w:p w14:paraId="15D9270D" w14:textId="350F4C43" w:rsidR="00727776" w:rsidRDefault="00727776" w:rsidP="005A1827">
            <w:pPr>
              <w:pStyle w:val="IndentedBodyText"/>
              <w:rPr>
                <w:sz w:val="18"/>
                <w:szCs w:val="18"/>
              </w:rPr>
            </w:pPr>
            <w:r w:rsidRPr="00F35CE6">
              <w:rPr>
                <w:sz w:val="18"/>
                <w:szCs w:val="18"/>
              </w:rPr>
              <w:t>Working as part of a team of two providing support for 200 users in Manchester, London and New York. My role reported directly to the IT manager. My first project when joining Arrow Global was to plan and implement a solution to remedy a number of security flaws within their network. I was also responsible for aligning the department with ITIL/Microsoft best practices, introducing a formal service desk, defining and agreeing SLAs with the business as well as change management.</w:t>
            </w:r>
          </w:p>
          <w:p w14:paraId="4481726B" w14:textId="77777777" w:rsidR="00727776" w:rsidRDefault="00727776" w:rsidP="005A1827">
            <w:pPr>
              <w:pStyle w:val="IndentedBodyText"/>
            </w:pPr>
          </w:p>
          <w:p w14:paraId="3E59FCE2" w14:textId="2F93DA07" w:rsidR="00727776" w:rsidRDefault="00727776" w:rsidP="00BD7534">
            <w:pPr>
              <w:pStyle w:val="ResumeHeading2"/>
            </w:pPr>
            <w:r>
              <w:t>Responsibilities:</w:t>
            </w:r>
          </w:p>
          <w:tbl>
            <w:tblPr>
              <w:tblStyle w:val="ListTable1Light-Accent2"/>
              <w:tblW w:w="8960" w:type="dxa"/>
              <w:tblLook w:val="0400" w:firstRow="0" w:lastRow="0" w:firstColumn="0" w:lastColumn="0" w:noHBand="0" w:noVBand="1"/>
            </w:tblPr>
            <w:tblGrid>
              <w:gridCol w:w="4283"/>
              <w:gridCol w:w="4677"/>
            </w:tblGrid>
            <w:tr w:rsidR="00727776" w:rsidRPr="00FC6681" w14:paraId="48E4F683" w14:textId="77777777" w:rsidTr="003F6EF0">
              <w:trPr>
                <w:cnfStyle w:val="000000100000" w:firstRow="0" w:lastRow="0" w:firstColumn="0" w:lastColumn="0" w:oddVBand="0" w:evenVBand="0" w:oddHBand="1" w:evenHBand="0" w:firstRowFirstColumn="0" w:firstRowLastColumn="0" w:lastRowFirstColumn="0" w:lastRowLastColumn="0"/>
                <w:trHeight w:val="300"/>
              </w:trPr>
              <w:tc>
                <w:tcPr>
                  <w:tcW w:w="2390" w:type="pct"/>
                  <w:noWrap/>
                  <w:hideMark/>
                </w:tcPr>
                <w:p w14:paraId="2AB2245B" w14:textId="191F141D" w:rsidR="00727776" w:rsidRPr="002F1C99" w:rsidRDefault="00727776" w:rsidP="0066631F">
                  <w:pPr>
                    <w:jc w:val="center"/>
                    <w:rPr>
                      <w:rFonts w:ascii="Calibri" w:eastAsia="Times New Roman" w:hAnsi="Calibri" w:cs="Calibri"/>
                      <w:color w:val="000000"/>
                      <w:sz w:val="16"/>
                      <w:szCs w:val="16"/>
                    </w:rPr>
                  </w:pPr>
                  <w:r w:rsidRPr="002F1C99">
                    <w:rPr>
                      <w:sz w:val="16"/>
                      <w:szCs w:val="16"/>
                    </w:rPr>
                    <w:t>Network administration</w:t>
                  </w:r>
                </w:p>
              </w:tc>
              <w:tc>
                <w:tcPr>
                  <w:tcW w:w="2610" w:type="pct"/>
                  <w:noWrap/>
                  <w:hideMark/>
                </w:tcPr>
                <w:p w14:paraId="0F299279" w14:textId="2D303348" w:rsidR="00727776" w:rsidRPr="00311D09" w:rsidRDefault="00727776" w:rsidP="0066631F">
                  <w:pPr>
                    <w:jc w:val="center"/>
                    <w:rPr>
                      <w:rFonts w:ascii="Calibri" w:eastAsia="Times New Roman" w:hAnsi="Calibri" w:cs="Calibri"/>
                      <w:color w:val="000000"/>
                      <w:sz w:val="16"/>
                      <w:szCs w:val="16"/>
                    </w:rPr>
                  </w:pPr>
                  <w:r w:rsidRPr="00311D09">
                    <w:rPr>
                      <w:sz w:val="16"/>
                      <w:szCs w:val="16"/>
                    </w:rPr>
                    <w:t>Licencing</w:t>
                  </w:r>
                </w:p>
              </w:tc>
            </w:tr>
            <w:tr w:rsidR="00727776" w:rsidRPr="00FC6681" w14:paraId="6581CF38" w14:textId="77777777" w:rsidTr="003F6EF0">
              <w:trPr>
                <w:trHeight w:val="300"/>
              </w:trPr>
              <w:tc>
                <w:tcPr>
                  <w:tcW w:w="2390" w:type="pct"/>
                  <w:noWrap/>
                  <w:hideMark/>
                </w:tcPr>
                <w:p w14:paraId="12D1CF2B" w14:textId="1244F154" w:rsidR="00727776" w:rsidRPr="002F1C99" w:rsidRDefault="00727776" w:rsidP="0066631F">
                  <w:pPr>
                    <w:jc w:val="center"/>
                    <w:rPr>
                      <w:rFonts w:ascii="Calibri" w:eastAsia="Times New Roman" w:hAnsi="Calibri" w:cs="Calibri"/>
                      <w:color w:val="000000"/>
                      <w:sz w:val="16"/>
                      <w:szCs w:val="16"/>
                    </w:rPr>
                  </w:pPr>
                  <w:r w:rsidRPr="002F1C99">
                    <w:rPr>
                      <w:sz w:val="16"/>
                      <w:szCs w:val="16"/>
                    </w:rPr>
                    <w:t>Call logging</w:t>
                  </w:r>
                </w:p>
              </w:tc>
              <w:tc>
                <w:tcPr>
                  <w:tcW w:w="2610" w:type="pct"/>
                  <w:noWrap/>
                  <w:hideMark/>
                </w:tcPr>
                <w:p w14:paraId="1605545A" w14:textId="155EF18E" w:rsidR="00727776" w:rsidRPr="00311D09" w:rsidRDefault="00727776" w:rsidP="0066631F">
                  <w:pPr>
                    <w:jc w:val="center"/>
                    <w:rPr>
                      <w:rFonts w:ascii="Calibri" w:eastAsia="Times New Roman" w:hAnsi="Calibri" w:cs="Calibri"/>
                      <w:color w:val="000000"/>
                      <w:sz w:val="16"/>
                      <w:szCs w:val="16"/>
                    </w:rPr>
                  </w:pPr>
                  <w:r>
                    <w:rPr>
                      <w:sz w:val="16"/>
                      <w:szCs w:val="16"/>
                    </w:rPr>
                    <w:t xml:space="preserve">Active Directory Domain Services </w:t>
                  </w:r>
                  <w:r w:rsidRPr="00311D09">
                    <w:rPr>
                      <w:sz w:val="16"/>
                      <w:szCs w:val="16"/>
                    </w:rPr>
                    <w:t>Management</w:t>
                  </w:r>
                </w:p>
              </w:tc>
            </w:tr>
            <w:tr w:rsidR="00727776" w:rsidRPr="00FC6681" w14:paraId="5D5939A8" w14:textId="77777777" w:rsidTr="003F6EF0">
              <w:trPr>
                <w:cnfStyle w:val="000000100000" w:firstRow="0" w:lastRow="0" w:firstColumn="0" w:lastColumn="0" w:oddVBand="0" w:evenVBand="0" w:oddHBand="1" w:evenHBand="0" w:firstRowFirstColumn="0" w:firstRowLastColumn="0" w:lastRowFirstColumn="0" w:lastRowLastColumn="0"/>
                <w:trHeight w:val="300"/>
              </w:trPr>
              <w:tc>
                <w:tcPr>
                  <w:tcW w:w="2390" w:type="pct"/>
                  <w:noWrap/>
                  <w:hideMark/>
                </w:tcPr>
                <w:p w14:paraId="3FF77EF8" w14:textId="4F0840BF" w:rsidR="00727776" w:rsidRPr="002F1C99" w:rsidRDefault="00727776" w:rsidP="0066631F">
                  <w:pPr>
                    <w:jc w:val="center"/>
                    <w:rPr>
                      <w:rFonts w:ascii="Calibri" w:eastAsia="Times New Roman" w:hAnsi="Calibri" w:cs="Calibri"/>
                      <w:color w:val="000000"/>
                      <w:sz w:val="16"/>
                      <w:szCs w:val="16"/>
                    </w:rPr>
                  </w:pPr>
                  <w:r>
                    <w:rPr>
                      <w:sz w:val="16"/>
                      <w:szCs w:val="16"/>
                    </w:rPr>
                    <w:t>24/7</w:t>
                  </w:r>
                  <w:r w:rsidRPr="002F1C99">
                    <w:rPr>
                      <w:sz w:val="16"/>
                      <w:szCs w:val="16"/>
                    </w:rPr>
                    <w:t xml:space="preserve"> on call support</w:t>
                  </w:r>
                </w:p>
              </w:tc>
              <w:tc>
                <w:tcPr>
                  <w:tcW w:w="2610" w:type="pct"/>
                  <w:noWrap/>
                  <w:hideMark/>
                </w:tcPr>
                <w:p w14:paraId="14CED1F4" w14:textId="4215BCD0" w:rsidR="00727776" w:rsidRPr="00311D09" w:rsidRDefault="00727776" w:rsidP="0066631F">
                  <w:pPr>
                    <w:jc w:val="center"/>
                    <w:rPr>
                      <w:rFonts w:ascii="Calibri" w:eastAsia="Times New Roman" w:hAnsi="Calibri" w:cs="Calibri"/>
                      <w:color w:val="000000"/>
                      <w:sz w:val="16"/>
                      <w:szCs w:val="16"/>
                    </w:rPr>
                  </w:pPr>
                  <w:r w:rsidRPr="00311D09">
                    <w:rPr>
                      <w:sz w:val="16"/>
                      <w:szCs w:val="16"/>
                    </w:rPr>
                    <w:t>Management of VM infrastructure.</w:t>
                  </w:r>
                </w:p>
              </w:tc>
            </w:tr>
            <w:tr w:rsidR="00727776" w:rsidRPr="00FC6681" w14:paraId="3300584D" w14:textId="77777777" w:rsidTr="003F6EF0">
              <w:trPr>
                <w:trHeight w:val="300"/>
              </w:trPr>
              <w:tc>
                <w:tcPr>
                  <w:tcW w:w="2390" w:type="pct"/>
                  <w:noWrap/>
                  <w:hideMark/>
                </w:tcPr>
                <w:p w14:paraId="4305CED4" w14:textId="73C297E3" w:rsidR="00727776" w:rsidRPr="002F1C99" w:rsidRDefault="00727776" w:rsidP="0066631F">
                  <w:pPr>
                    <w:jc w:val="center"/>
                    <w:rPr>
                      <w:rFonts w:ascii="Calibri" w:eastAsia="Times New Roman" w:hAnsi="Calibri" w:cs="Calibri"/>
                      <w:color w:val="000000"/>
                      <w:sz w:val="16"/>
                      <w:szCs w:val="16"/>
                    </w:rPr>
                  </w:pPr>
                  <w:r w:rsidRPr="002F1C99">
                    <w:rPr>
                      <w:sz w:val="16"/>
                      <w:szCs w:val="16"/>
                    </w:rPr>
                    <w:t>Monitoring system performance of server infrastructure</w:t>
                  </w:r>
                </w:p>
              </w:tc>
              <w:tc>
                <w:tcPr>
                  <w:tcW w:w="2610" w:type="pct"/>
                  <w:noWrap/>
                </w:tcPr>
                <w:p w14:paraId="50DC6AF7" w14:textId="3389E70D" w:rsidR="00727776" w:rsidRPr="00311D09" w:rsidRDefault="00727776" w:rsidP="0066631F">
                  <w:pPr>
                    <w:jc w:val="center"/>
                    <w:rPr>
                      <w:rFonts w:ascii="Calibri" w:eastAsia="Times New Roman" w:hAnsi="Calibri" w:cs="Calibri"/>
                      <w:color w:val="000000"/>
                      <w:sz w:val="16"/>
                      <w:szCs w:val="16"/>
                    </w:rPr>
                  </w:pPr>
                  <w:r w:rsidRPr="00311D09">
                    <w:rPr>
                      <w:sz w:val="16"/>
                      <w:szCs w:val="16"/>
                    </w:rPr>
                    <w:t>Management of VDI hardware.</w:t>
                  </w:r>
                </w:p>
              </w:tc>
            </w:tr>
            <w:tr w:rsidR="00727776" w:rsidRPr="00FC6681" w14:paraId="7D44C5C8" w14:textId="77777777" w:rsidTr="003F6EF0">
              <w:trPr>
                <w:cnfStyle w:val="000000100000" w:firstRow="0" w:lastRow="0" w:firstColumn="0" w:lastColumn="0" w:oddVBand="0" w:evenVBand="0" w:oddHBand="1" w:evenHBand="0" w:firstRowFirstColumn="0" w:firstRowLastColumn="0" w:lastRowFirstColumn="0" w:lastRowLastColumn="0"/>
                <w:trHeight w:val="300"/>
              </w:trPr>
              <w:tc>
                <w:tcPr>
                  <w:tcW w:w="2390" w:type="pct"/>
                  <w:noWrap/>
                  <w:hideMark/>
                </w:tcPr>
                <w:p w14:paraId="2F486242" w14:textId="555D35A2" w:rsidR="00727776" w:rsidRPr="002F1C99" w:rsidRDefault="00727776" w:rsidP="0066631F">
                  <w:pPr>
                    <w:jc w:val="center"/>
                    <w:rPr>
                      <w:rFonts w:ascii="Calibri" w:eastAsia="Times New Roman" w:hAnsi="Calibri" w:cs="Calibri"/>
                      <w:color w:val="000000"/>
                      <w:sz w:val="16"/>
                      <w:szCs w:val="16"/>
                    </w:rPr>
                  </w:pPr>
                  <w:r>
                    <w:rPr>
                      <w:sz w:val="16"/>
                      <w:szCs w:val="16"/>
                    </w:rPr>
                    <w:t>Citrix administration</w:t>
                  </w:r>
                </w:p>
              </w:tc>
              <w:tc>
                <w:tcPr>
                  <w:tcW w:w="2610" w:type="pct"/>
                  <w:noWrap/>
                  <w:hideMark/>
                </w:tcPr>
                <w:p w14:paraId="06EE411E" w14:textId="699DDA52" w:rsidR="00727776" w:rsidRPr="00CB4D83" w:rsidRDefault="00727776" w:rsidP="00CB4D83">
                  <w:pPr>
                    <w:jc w:val="center"/>
                    <w:rPr>
                      <w:sz w:val="16"/>
                      <w:szCs w:val="16"/>
                    </w:rPr>
                  </w:pPr>
                  <w:r w:rsidRPr="00311D09">
                    <w:rPr>
                      <w:sz w:val="16"/>
                      <w:szCs w:val="16"/>
                    </w:rPr>
                    <w:t>IT strategy planning inline with business goals</w:t>
                  </w:r>
                </w:p>
              </w:tc>
            </w:tr>
            <w:tr w:rsidR="00727776" w:rsidRPr="00FC6681" w14:paraId="7217FDBD" w14:textId="77777777" w:rsidTr="003F6EF0">
              <w:trPr>
                <w:trHeight w:val="300"/>
              </w:trPr>
              <w:tc>
                <w:tcPr>
                  <w:tcW w:w="2390" w:type="pct"/>
                  <w:noWrap/>
                </w:tcPr>
                <w:p w14:paraId="7E23B027" w14:textId="0DC1CA1C" w:rsidR="00727776" w:rsidRPr="002F1C99" w:rsidRDefault="00727776" w:rsidP="0066631F">
                  <w:pPr>
                    <w:jc w:val="center"/>
                    <w:rPr>
                      <w:sz w:val="16"/>
                      <w:szCs w:val="16"/>
                    </w:rPr>
                  </w:pPr>
                  <w:r>
                    <w:rPr>
                      <w:sz w:val="16"/>
                      <w:szCs w:val="16"/>
                    </w:rPr>
                    <w:t>Data Centre Management</w:t>
                  </w:r>
                </w:p>
              </w:tc>
              <w:tc>
                <w:tcPr>
                  <w:tcW w:w="2610" w:type="pct"/>
                  <w:noWrap/>
                </w:tcPr>
                <w:p w14:paraId="3A29D688" w14:textId="2D7F4613" w:rsidR="00727776" w:rsidRPr="00311D09" w:rsidRDefault="00727776" w:rsidP="00DB7E55">
                  <w:pPr>
                    <w:jc w:val="center"/>
                    <w:rPr>
                      <w:sz w:val="16"/>
                      <w:szCs w:val="16"/>
                    </w:rPr>
                  </w:pPr>
                  <w:r>
                    <w:rPr>
                      <w:sz w:val="16"/>
                      <w:szCs w:val="16"/>
                    </w:rPr>
                    <w:t>Supplier management</w:t>
                  </w:r>
                </w:p>
              </w:tc>
            </w:tr>
            <w:tr w:rsidR="00727776" w:rsidRPr="00FC6681" w14:paraId="6B8AEF0F" w14:textId="77777777" w:rsidTr="003F6EF0">
              <w:trPr>
                <w:cnfStyle w:val="000000100000" w:firstRow="0" w:lastRow="0" w:firstColumn="0" w:lastColumn="0" w:oddVBand="0" w:evenVBand="0" w:oddHBand="1" w:evenHBand="0" w:firstRowFirstColumn="0" w:firstRowLastColumn="0" w:lastRowFirstColumn="0" w:lastRowLastColumn="0"/>
                <w:trHeight w:val="300"/>
              </w:trPr>
              <w:tc>
                <w:tcPr>
                  <w:tcW w:w="2390" w:type="pct"/>
                  <w:noWrap/>
                </w:tcPr>
                <w:p w14:paraId="6E2868CF" w14:textId="01ED628A" w:rsidR="00727776" w:rsidRDefault="00727776" w:rsidP="0066631F">
                  <w:pPr>
                    <w:jc w:val="center"/>
                    <w:rPr>
                      <w:sz w:val="16"/>
                      <w:szCs w:val="16"/>
                    </w:rPr>
                  </w:pPr>
                  <w:r>
                    <w:rPr>
                      <w:sz w:val="16"/>
                      <w:szCs w:val="16"/>
                    </w:rPr>
                    <w:t>Application support</w:t>
                  </w:r>
                </w:p>
              </w:tc>
              <w:tc>
                <w:tcPr>
                  <w:tcW w:w="2610" w:type="pct"/>
                  <w:noWrap/>
                </w:tcPr>
                <w:p w14:paraId="1F49C157" w14:textId="3D4C1607" w:rsidR="00727776" w:rsidRDefault="00727776" w:rsidP="00DB1184">
                  <w:pPr>
                    <w:jc w:val="center"/>
                    <w:rPr>
                      <w:sz w:val="16"/>
                      <w:szCs w:val="16"/>
                    </w:rPr>
                  </w:pPr>
                  <w:r>
                    <w:rPr>
                      <w:sz w:val="16"/>
                      <w:szCs w:val="16"/>
                    </w:rPr>
                    <w:t>DevOps support</w:t>
                  </w:r>
                </w:p>
              </w:tc>
            </w:tr>
            <w:tr w:rsidR="00727776" w:rsidRPr="00FC6681" w14:paraId="651B4456" w14:textId="77777777" w:rsidTr="003F6EF0">
              <w:trPr>
                <w:trHeight w:val="300"/>
              </w:trPr>
              <w:tc>
                <w:tcPr>
                  <w:tcW w:w="2390" w:type="pct"/>
                  <w:noWrap/>
                </w:tcPr>
                <w:p w14:paraId="7A25C017" w14:textId="641019F5" w:rsidR="00727776" w:rsidRDefault="00727776" w:rsidP="0066631F">
                  <w:pPr>
                    <w:jc w:val="center"/>
                    <w:rPr>
                      <w:sz w:val="16"/>
                      <w:szCs w:val="16"/>
                    </w:rPr>
                  </w:pPr>
                  <w:r>
                    <w:rPr>
                      <w:sz w:val="16"/>
                      <w:szCs w:val="16"/>
                    </w:rPr>
                    <w:t>Documenting systems and processes</w:t>
                  </w:r>
                </w:p>
              </w:tc>
              <w:tc>
                <w:tcPr>
                  <w:tcW w:w="2610" w:type="pct"/>
                  <w:noWrap/>
                </w:tcPr>
                <w:p w14:paraId="15472320" w14:textId="72C33EC5" w:rsidR="00727776" w:rsidRDefault="00727776" w:rsidP="00DB1184">
                  <w:pPr>
                    <w:jc w:val="center"/>
                    <w:rPr>
                      <w:sz w:val="16"/>
                      <w:szCs w:val="16"/>
                    </w:rPr>
                  </w:pPr>
                  <w:r>
                    <w:rPr>
                      <w:sz w:val="16"/>
                      <w:szCs w:val="16"/>
                    </w:rPr>
                    <w:t>VoIP administration</w:t>
                  </w:r>
                </w:p>
              </w:tc>
            </w:tr>
          </w:tbl>
          <w:p w14:paraId="1AEA8AE3" w14:textId="77777777" w:rsidR="00727776" w:rsidRDefault="00727776">
            <w:pPr>
              <w:pStyle w:val="CompanyInformation"/>
            </w:pPr>
          </w:p>
          <w:p w14:paraId="4CA0E586" w14:textId="77777777" w:rsidR="00E63E27" w:rsidRDefault="00E63E27">
            <w:pPr>
              <w:pStyle w:val="CompanyInformation"/>
            </w:pPr>
          </w:p>
          <w:p w14:paraId="46184B81" w14:textId="77777777" w:rsidR="00727776" w:rsidRDefault="00727776">
            <w:pPr>
              <w:pStyle w:val="CompanyInformation"/>
            </w:pPr>
            <w:r>
              <w:lastRenderedPageBreak/>
              <w:t>Think Money Group</w:t>
            </w:r>
          </w:p>
          <w:p w14:paraId="2D155B45" w14:textId="130151F4" w:rsidR="00727776" w:rsidRDefault="00727776">
            <w:pPr>
              <w:pStyle w:val="YourTitle"/>
            </w:pPr>
            <w:r w:rsidRPr="00B743B9">
              <w:rPr>
                <w:sz w:val="18"/>
                <w:szCs w:val="18"/>
              </w:rPr>
              <w:t>IT Support Technician</w:t>
            </w:r>
          </w:p>
          <w:p w14:paraId="275B43E1" w14:textId="77777777" w:rsidR="00727776" w:rsidRPr="00B743B9" w:rsidRDefault="00A101C5">
            <w:pPr>
              <w:pStyle w:val="DatesofEmployment"/>
              <w:rPr>
                <w:sz w:val="16"/>
                <w:szCs w:val="16"/>
              </w:rPr>
            </w:pPr>
            <w:sdt>
              <w:sdtPr>
                <w:rPr>
                  <w:sz w:val="16"/>
                  <w:szCs w:val="16"/>
                </w:rPr>
                <w:id w:val="278635178"/>
                <w:placeholder>
                  <w:docPart w:val="5E894F473F3042009AD473043C49A141"/>
                </w:placeholder>
                <w:date w:fullDate="2012-04-01T00:00:00Z">
                  <w:dateFormat w:val="MMMM yyyy"/>
                  <w:lid w:val="en-US"/>
                  <w:storeMappedDataAs w:val="dateTime"/>
                  <w:calendar w:val="gregorian"/>
                </w:date>
              </w:sdtPr>
              <w:sdtEndPr/>
              <w:sdtContent>
                <w:r w:rsidR="00727776" w:rsidRPr="00B743B9">
                  <w:rPr>
                    <w:sz w:val="16"/>
                    <w:szCs w:val="16"/>
                  </w:rPr>
                  <w:t>April 2012</w:t>
                </w:r>
              </w:sdtContent>
            </w:sdt>
            <w:r w:rsidR="00727776" w:rsidRPr="00B743B9">
              <w:rPr>
                <w:sz w:val="16"/>
                <w:szCs w:val="16"/>
              </w:rPr>
              <w:t xml:space="preserve"> – </w:t>
            </w:r>
            <w:sdt>
              <w:sdtPr>
                <w:rPr>
                  <w:sz w:val="16"/>
                  <w:szCs w:val="16"/>
                </w:rPr>
                <w:id w:val="278635180"/>
                <w:placeholder>
                  <w:docPart w:val="83B9F2EF486B44DCBE03F0F33A00455B"/>
                </w:placeholder>
                <w:date w:fullDate="2013-11-01T00:00:00Z">
                  <w:dateFormat w:val="MMMM yyyy"/>
                  <w:lid w:val="en-US"/>
                  <w:storeMappedDataAs w:val="dateTime"/>
                  <w:calendar w:val="gregorian"/>
                </w:date>
              </w:sdtPr>
              <w:sdtEndPr/>
              <w:sdtContent>
                <w:r w:rsidR="00727776" w:rsidRPr="00B743B9">
                  <w:rPr>
                    <w:sz w:val="16"/>
                    <w:szCs w:val="16"/>
                  </w:rPr>
                  <w:t>November 2013</w:t>
                </w:r>
              </w:sdtContent>
            </w:sdt>
          </w:p>
          <w:p w14:paraId="7347D219" w14:textId="77777777" w:rsidR="00727776" w:rsidRDefault="00727776">
            <w:pPr>
              <w:pStyle w:val="ResumeHeading2"/>
            </w:pPr>
            <w:r>
              <w:t>Summary:</w:t>
            </w:r>
          </w:p>
          <w:p w14:paraId="1FE75608" w14:textId="23698A80" w:rsidR="00727776" w:rsidRDefault="00727776" w:rsidP="0082305B">
            <w:pPr>
              <w:pStyle w:val="IndentedBodyText"/>
            </w:pPr>
            <w:r>
              <w:t>Working as part of a 7 person team providing operational support to over 1000 users across 5 sites nationwide. I was a member of the infrastructure services team providing 3</w:t>
            </w:r>
            <w:r w:rsidRPr="00E42049">
              <w:rPr>
                <w:vertAlign w:val="superscript"/>
              </w:rPr>
              <w:t>rd</w:t>
            </w:r>
            <w:r>
              <w:t xml:space="preserve"> line technical support for the in house data centre, Exchange servers, SAN and operational support of Data Warehouse.</w:t>
            </w:r>
            <w:r w:rsidR="00133383">
              <w:t xml:space="preserve"> I was responsible for the capture and updating of packages within their SCCM environment</w:t>
            </w:r>
            <w:r w:rsidR="00807C93">
              <w:t xml:space="preserve"> and d</w:t>
            </w:r>
            <w:r w:rsidR="00133383">
              <w:t>ocumenting how to deploy</w:t>
            </w:r>
            <w:r w:rsidR="00807C93">
              <w:t xml:space="preserve"> software and operating system packages</w:t>
            </w:r>
            <w:r w:rsidR="00133383">
              <w:t xml:space="preserve"> in the companies knowledge base</w:t>
            </w:r>
            <w:r w:rsidR="00807C93">
              <w:t>.</w:t>
            </w:r>
            <w:r w:rsidR="00133383">
              <w:t xml:space="preserve"> </w:t>
            </w:r>
          </w:p>
          <w:p w14:paraId="4AA6F258" w14:textId="77777777" w:rsidR="00727776" w:rsidRDefault="00727776" w:rsidP="0082305B">
            <w:pPr>
              <w:pStyle w:val="IndentedBodyText"/>
            </w:pPr>
          </w:p>
          <w:p w14:paraId="08DC2968" w14:textId="77777777" w:rsidR="00727776" w:rsidRDefault="00727776" w:rsidP="0054036F">
            <w:pPr>
              <w:pStyle w:val="ResumeHeading2"/>
              <w:ind w:left="426"/>
            </w:pPr>
            <w:r>
              <w:t>Responsibilities:</w:t>
            </w:r>
          </w:p>
          <w:tbl>
            <w:tblPr>
              <w:tblStyle w:val="ListTable1Light-Accent2"/>
              <w:tblW w:w="8960" w:type="dxa"/>
              <w:tblLook w:val="0400" w:firstRow="0" w:lastRow="0" w:firstColumn="0" w:lastColumn="0" w:noHBand="0" w:noVBand="1"/>
            </w:tblPr>
            <w:tblGrid>
              <w:gridCol w:w="4764"/>
              <w:gridCol w:w="4196"/>
            </w:tblGrid>
            <w:tr w:rsidR="00727776" w:rsidRPr="00311D09" w14:paraId="41AEF636" w14:textId="77777777" w:rsidTr="00F407F4">
              <w:trPr>
                <w:cnfStyle w:val="000000100000" w:firstRow="0" w:lastRow="0" w:firstColumn="0" w:lastColumn="0" w:oddVBand="0" w:evenVBand="0" w:oddHBand="1" w:evenHBand="0" w:firstRowFirstColumn="0" w:firstRowLastColumn="0" w:lastRowFirstColumn="0" w:lastRowLastColumn="0"/>
                <w:trHeight w:val="300"/>
              </w:trPr>
              <w:tc>
                <w:tcPr>
                  <w:tcW w:w="2552" w:type="pct"/>
                  <w:noWrap/>
                </w:tcPr>
                <w:p w14:paraId="6F5A46A0" w14:textId="73AAD228" w:rsidR="00727776" w:rsidRPr="002F1C99" w:rsidRDefault="00727776" w:rsidP="0066631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Taking ownership of escalated requests and incidents</w:t>
                  </w:r>
                </w:p>
              </w:tc>
              <w:tc>
                <w:tcPr>
                  <w:tcW w:w="2448" w:type="pct"/>
                  <w:noWrap/>
                </w:tcPr>
                <w:p w14:paraId="755464E1" w14:textId="7D2D7F57" w:rsidR="00727776" w:rsidRPr="00311D09" w:rsidRDefault="00727776" w:rsidP="0066631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Active Directory and Group Policy management</w:t>
                  </w:r>
                </w:p>
              </w:tc>
            </w:tr>
            <w:tr w:rsidR="00727776" w:rsidRPr="00311D09" w14:paraId="35634E66" w14:textId="77777777" w:rsidTr="00F407F4">
              <w:trPr>
                <w:trHeight w:val="300"/>
              </w:trPr>
              <w:tc>
                <w:tcPr>
                  <w:tcW w:w="2552" w:type="pct"/>
                  <w:noWrap/>
                </w:tcPr>
                <w:p w14:paraId="702853CD" w14:textId="33E6788C" w:rsidR="00727776" w:rsidRPr="002F1C99" w:rsidRDefault="00727776" w:rsidP="0066631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Daily infrastructure checks</w:t>
                  </w:r>
                </w:p>
              </w:tc>
              <w:tc>
                <w:tcPr>
                  <w:tcW w:w="2448" w:type="pct"/>
                  <w:noWrap/>
                </w:tcPr>
                <w:p w14:paraId="5623C5AC" w14:textId="3EAD8A5B" w:rsidR="00727776" w:rsidRPr="00311D09" w:rsidRDefault="00727776" w:rsidP="0066631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On call out of hours support in line with rota</w:t>
                  </w:r>
                </w:p>
              </w:tc>
            </w:tr>
            <w:tr w:rsidR="00727776" w:rsidRPr="00311D09" w14:paraId="6AB898E4" w14:textId="77777777" w:rsidTr="00F407F4">
              <w:trPr>
                <w:cnfStyle w:val="000000100000" w:firstRow="0" w:lastRow="0" w:firstColumn="0" w:lastColumn="0" w:oddVBand="0" w:evenVBand="0" w:oddHBand="1" w:evenHBand="0" w:firstRowFirstColumn="0" w:firstRowLastColumn="0" w:lastRowFirstColumn="0" w:lastRowLastColumn="0"/>
                <w:trHeight w:val="300"/>
              </w:trPr>
              <w:tc>
                <w:tcPr>
                  <w:tcW w:w="2552" w:type="pct"/>
                  <w:noWrap/>
                </w:tcPr>
                <w:p w14:paraId="3DC35CA5" w14:textId="54E8DDF6" w:rsidR="00727776" w:rsidRPr="002F1C99" w:rsidRDefault="00727776" w:rsidP="0066631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Management of SCCM/SCOM</w:t>
                  </w:r>
                </w:p>
              </w:tc>
              <w:tc>
                <w:tcPr>
                  <w:tcW w:w="2448" w:type="pct"/>
                  <w:noWrap/>
                </w:tcPr>
                <w:p w14:paraId="0AC60B9F" w14:textId="32B75196" w:rsidR="00727776" w:rsidRPr="00311D09" w:rsidRDefault="00727776" w:rsidP="0066631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Avaya VoIP support</w:t>
                  </w:r>
                </w:p>
              </w:tc>
            </w:tr>
            <w:tr w:rsidR="00727776" w:rsidRPr="00311D09" w14:paraId="4A288548" w14:textId="77777777" w:rsidTr="00F407F4">
              <w:trPr>
                <w:trHeight w:val="300"/>
              </w:trPr>
              <w:tc>
                <w:tcPr>
                  <w:tcW w:w="2552" w:type="pct"/>
                  <w:noWrap/>
                </w:tcPr>
                <w:p w14:paraId="46CE63A1" w14:textId="29763704" w:rsidR="00727776" w:rsidRPr="002F1C99" w:rsidRDefault="00727776" w:rsidP="0066631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Management of Network hardware(IP addressing, VLANs and routing)</w:t>
                  </w:r>
                </w:p>
              </w:tc>
              <w:tc>
                <w:tcPr>
                  <w:tcW w:w="2448" w:type="pct"/>
                  <w:noWrap/>
                </w:tcPr>
                <w:p w14:paraId="76D0FA8A" w14:textId="576632BD" w:rsidR="00727776" w:rsidRPr="00311D09" w:rsidRDefault="00727776" w:rsidP="0066631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DevOps support</w:t>
                  </w:r>
                </w:p>
              </w:tc>
            </w:tr>
            <w:tr w:rsidR="00727776" w:rsidRPr="00CB4D83" w14:paraId="0410048F" w14:textId="77777777" w:rsidTr="00F407F4">
              <w:trPr>
                <w:cnfStyle w:val="000000100000" w:firstRow="0" w:lastRow="0" w:firstColumn="0" w:lastColumn="0" w:oddVBand="0" w:evenVBand="0" w:oddHBand="1" w:evenHBand="0" w:firstRowFirstColumn="0" w:firstRowLastColumn="0" w:lastRowFirstColumn="0" w:lastRowLastColumn="0"/>
                <w:trHeight w:val="300"/>
              </w:trPr>
              <w:tc>
                <w:tcPr>
                  <w:tcW w:w="2552" w:type="pct"/>
                  <w:noWrap/>
                </w:tcPr>
                <w:p w14:paraId="0F8DEC75" w14:textId="0A3AB184" w:rsidR="00727776" w:rsidRPr="002F1C99" w:rsidRDefault="00727776" w:rsidP="0066631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Documentation and user training</w:t>
                  </w:r>
                </w:p>
              </w:tc>
              <w:tc>
                <w:tcPr>
                  <w:tcW w:w="2448" w:type="pct"/>
                  <w:noWrap/>
                </w:tcPr>
                <w:p w14:paraId="52B4FB0D" w14:textId="07AFAA46" w:rsidR="00727776" w:rsidRPr="00CB4D83" w:rsidRDefault="00727776" w:rsidP="0066631F">
                  <w:pPr>
                    <w:jc w:val="center"/>
                    <w:rPr>
                      <w:sz w:val="16"/>
                      <w:szCs w:val="16"/>
                    </w:rPr>
                  </w:pPr>
                  <w:r>
                    <w:rPr>
                      <w:sz w:val="16"/>
                      <w:szCs w:val="16"/>
                    </w:rPr>
                    <w:t>Windows patching</w:t>
                  </w:r>
                </w:p>
              </w:tc>
            </w:tr>
            <w:tr w:rsidR="00727776" w:rsidRPr="00311D09" w14:paraId="0A7B3DD3" w14:textId="77777777" w:rsidTr="00F407F4">
              <w:trPr>
                <w:trHeight w:val="300"/>
              </w:trPr>
              <w:tc>
                <w:tcPr>
                  <w:tcW w:w="2552" w:type="pct"/>
                  <w:noWrap/>
                </w:tcPr>
                <w:p w14:paraId="758B8576" w14:textId="33C55D9B" w:rsidR="00727776" w:rsidRPr="002F1C99" w:rsidRDefault="00727776" w:rsidP="0066631F">
                  <w:pPr>
                    <w:jc w:val="center"/>
                    <w:rPr>
                      <w:sz w:val="16"/>
                      <w:szCs w:val="16"/>
                    </w:rPr>
                  </w:pPr>
                  <w:r>
                    <w:rPr>
                      <w:sz w:val="16"/>
                      <w:szCs w:val="16"/>
                    </w:rPr>
                    <w:t>DR and BC planning</w:t>
                  </w:r>
                </w:p>
              </w:tc>
              <w:tc>
                <w:tcPr>
                  <w:tcW w:w="2448" w:type="pct"/>
                  <w:noWrap/>
                </w:tcPr>
                <w:p w14:paraId="048C03D2" w14:textId="0C4608BA" w:rsidR="00727776" w:rsidRPr="00311D09" w:rsidRDefault="00727776" w:rsidP="0066631F">
                  <w:pPr>
                    <w:jc w:val="center"/>
                    <w:rPr>
                      <w:sz w:val="16"/>
                      <w:szCs w:val="16"/>
                    </w:rPr>
                  </w:pPr>
                  <w:r>
                    <w:rPr>
                      <w:sz w:val="16"/>
                      <w:szCs w:val="16"/>
                    </w:rPr>
                    <w:t>Data and storage management</w:t>
                  </w:r>
                </w:p>
              </w:tc>
            </w:tr>
            <w:tr w:rsidR="00727776" w14:paraId="349DFC0C" w14:textId="77777777" w:rsidTr="00F407F4">
              <w:trPr>
                <w:cnfStyle w:val="000000100000" w:firstRow="0" w:lastRow="0" w:firstColumn="0" w:lastColumn="0" w:oddVBand="0" w:evenVBand="0" w:oddHBand="1" w:evenHBand="0" w:firstRowFirstColumn="0" w:firstRowLastColumn="0" w:lastRowFirstColumn="0" w:lastRowLastColumn="0"/>
                <w:trHeight w:val="300"/>
              </w:trPr>
              <w:tc>
                <w:tcPr>
                  <w:tcW w:w="2552" w:type="pct"/>
                  <w:noWrap/>
                </w:tcPr>
                <w:p w14:paraId="34FF7369" w14:textId="3AE12F7E" w:rsidR="00727776" w:rsidRDefault="00727776" w:rsidP="0066631F">
                  <w:pPr>
                    <w:jc w:val="center"/>
                    <w:rPr>
                      <w:sz w:val="16"/>
                      <w:szCs w:val="16"/>
                    </w:rPr>
                  </w:pPr>
                  <w:r>
                    <w:rPr>
                      <w:sz w:val="16"/>
                      <w:szCs w:val="16"/>
                    </w:rPr>
                    <w:t>InfoSec support</w:t>
                  </w:r>
                </w:p>
              </w:tc>
              <w:tc>
                <w:tcPr>
                  <w:tcW w:w="2448" w:type="pct"/>
                  <w:noWrap/>
                </w:tcPr>
                <w:p w14:paraId="46FB5FFB" w14:textId="3B90FA73" w:rsidR="00727776" w:rsidRDefault="00727776" w:rsidP="00507757">
                  <w:pPr>
                    <w:jc w:val="center"/>
                    <w:rPr>
                      <w:sz w:val="16"/>
                      <w:szCs w:val="16"/>
                    </w:rPr>
                  </w:pPr>
                  <w:r>
                    <w:rPr>
                      <w:sz w:val="16"/>
                      <w:szCs w:val="16"/>
                    </w:rPr>
                    <w:t>Web and email filtering</w:t>
                  </w:r>
                </w:p>
              </w:tc>
            </w:tr>
            <w:tr w:rsidR="00727776" w14:paraId="7C964330" w14:textId="77777777" w:rsidTr="00F407F4">
              <w:trPr>
                <w:trHeight w:val="300"/>
              </w:trPr>
              <w:tc>
                <w:tcPr>
                  <w:tcW w:w="2552" w:type="pct"/>
                  <w:noWrap/>
                </w:tcPr>
                <w:p w14:paraId="2BDB265C" w14:textId="2D1A1096" w:rsidR="00727776" w:rsidRDefault="00727776" w:rsidP="0066631F">
                  <w:pPr>
                    <w:jc w:val="center"/>
                    <w:rPr>
                      <w:sz w:val="16"/>
                      <w:szCs w:val="16"/>
                    </w:rPr>
                  </w:pPr>
                  <w:r>
                    <w:rPr>
                      <w:sz w:val="16"/>
                      <w:szCs w:val="16"/>
                    </w:rPr>
                    <w:t>Exchange Support</w:t>
                  </w:r>
                </w:p>
              </w:tc>
              <w:tc>
                <w:tcPr>
                  <w:tcW w:w="2448" w:type="pct"/>
                  <w:noWrap/>
                </w:tcPr>
                <w:p w14:paraId="115B74A3" w14:textId="3C9FF7D2" w:rsidR="00727776" w:rsidRDefault="00727776" w:rsidP="0066631F">
                  <w:pPr>
                    <w:jc w:val="center"/>
                    <w:rPr>
                      <w:sz w:val="16"/>
                      <w:szCs w:val="16"/>
                    </w:rPr>
                  </w:pPr>
                  <w:r>
                    <w:rPr>
                      <w:sz w:val="16"/>
                      <w:szCs w:val="16"/>
                    </w:rPr>
                    <w:t>Bespoke application support</w:t>
                  </w:r>
                </w:p>
              </w:tc>
            </w:tr>
          </w:tbl>
          <w:p w14:paraId="1131A070" w14:textId="77777777" w:rsidR="00727776" w:rsidRDefault="00727776" w:rsidP="00F72070">
            <w:pPr>
              <w:pStyle w:val="IndentedBodyText"/>
              <w:ind w:left="0"/>
            </w:pPr>
          </w:p>
        </w:tc>
      </w:tr>
    </w:tbl>
    <w:p w14:paraId="3A68B8CF" w14:textId="3BFB1DD1" w:rsidR="00A96D55" w:rsidRDefault="00A96D55" w:rsidP="00664A26"/>
    <w:sectPr w:rsidR="00A96D55" w:rsidSect="000C7ED8">
      <w:headerReference w:type="default"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01BD8" w14:textId="77777777" w:rsidR="00A101C5" w:rsidRDefault="00A101C5">
      <w:r>
        <w:separator/>
      </w:r>
    </w:p>
  </w:endnote>
  <w:endnote w:type="continuationSeparator" w:id="0">
    <w:p w14:paraId="2D40A74E" w14:textId="77777777" w:rsidR="00A101C5" w:rsidRDefault="00A10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FF0B5C" w14:paraId="75850449" w14:textId="77777777" w:rsidTr="00065D7B">
      <w:tc>
        <w:tcPr>
          <w:tcW w:w="8640" w:type="dxa"/>
          <w:tcBorders>
            <w:top w:val="single" w:sz="4" w:space="0" w:color="7598D9" w:themeColor="accent2"/>
            <w:bottom w:val="single" w:sz="4" w:space="0" w:color="7598D9" w:themeColor="accent2"/>
          </w:tcBorders>
        </w:tcPr>
        <w:p w14:paraId="2C132527" w14:textId="77777777" w:rsidR="00FF0B5C" w:rsidRDefault="00FF0B5C" w:rsidP="00065D7B">
          <w:pPr>
            <w:pStyle w:val="ResumeHeading1"/>
          </w:pPr>
          <w:r>
            <w:t>References available upon request</w:t>
          </w:r>
        </w:p>
      </w:tc>
    </w:tr>
  </w:tbl>
  <w:p w14:paraId="2D98B8D1" w14:textId="77777777" w:rsidR="00FF0B5C" w:rsidRDefault="00FF0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308EB" w14:textId="77777777" w:rsidR="00A101C5" w:rsidRDefault="00A101C5">
      <w:r>
        <w:separator/>
      </w:r>
    </w:p>
  </w:footnote>
  <w:footnote w:type="continuationSeparator" w:id="0">
    <w:p w14:paraId="4F28390F" w14:textId="77777777" w:rsidR="00A101C5" w:rsidRDefault="00A10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54A5A" w14:textId="7D40C870" w:rsidR="000C7ED8" w:rsidRDefault="00425DFF">
    <w:pPr>
      <w:pStyle w:val="ResumeHeader"/>
      <w:rPr>
        <w:rFonts w:ascii="Calibri" w:hAnsi="Calibri"/>
      </w:rPr>
    </w:pPr>
    <w:r>
      <w:ptab w:relativeTo="margin" w:alignment="left" w:leader="none"/>
    </w:r>
    <w:sdt>
      <w:sdtPr>
        <w:alias w:val="Author"/>
        <w:id w:val="251850"/>
        <w:dataBinding w:prefixMappings="xmlns:ns0='http://schemas.openxmlformats.org/package/2006/metadata/core-properties' xmlns:ns1='http://purl.org/dc/elements/1.1/'" w:xpath="/ns0:coreProperties[1]/ns1:creator[1]" w:storeItemID="{6C3C8BC8-F283-45AE-878A-BAB7291924A1}"/>
        <w:text/>
      </w:sdtPr>
      <w:sdtEndPr/>
      <w:sdtContent>
        <w:r w:rsidR="00B44DC0">
          <w:t>Scott Denton</w:t>
        </w:r>
      </w:sdtContent>
    </w:sdt>
    <w:r>
      <w:rPr>
        <w:rFonts w:ascii="Calibri" w:hAnsi="Calibri"/>
      </w:rPr>
      <w:t>•</w:t>
    </w:r>
    <w:r w:rsidR="00515AD0">
      <w:t>07528 803536</w:t>
    </w:r>
    <w:r>
      <w:rPr>
        <w:rFonts w:ascii="Calibri" w:hAnsi="Calibri"/>
      </w:rPr>
      <w:t xml:space="preserve">• </w:t>
    </w:r>
    <w:hyperlink r:id="rId1" w:history="1">
      <w:r w:rsidR="000C7ED8" w:rsidRPr="00AB5695">
        <w:rPr>
          <w:rStyle w:val="Hyperlink"/>
          <w:rFonts w:ascii="Calibri" w:hAnsi="Calibri"/>
        </w:rPr>
        <w:t>Scott.denton@outlook.com</w:t>
      </w:r>
    </w:hyperlink>
  </w:p>
  <w:p w14:paraId="72C8110E" w14:textId="5586012C" w:rsidR="00A96D55" w:rsidRDefault="00425DFF">
    <w:pPr>
      <w:pStyle w:val="ResumeHeader"/>
    </w:pPr>
    <w:r>
      <w:rPr>
        <w:rFonts w:ascii="Calibri" w:hAnsi="Calibri"/>
      </w:rPr>
      <w:tab/>
      <w:t xml:space="preserve">Page </w:t>
    </w:r>
    <w:r w:rsidR="001E06FA">
      <w:fldChar w:fldCharType="begin"/>
    </w:r>
    <w:r w:rsidR="00002891">
      <w:instrText xml:space="preserve"> PAGE  \* MERGEFORMAT </w:instrText>
    </w:r>
    <w:r w:rsidR="001E06FA">
      <w:fldChar w:fldCharType="separate"/>
    </w:r>
    <w:r w:rsidR="009866AC" w:rsidRPr="009866AC">
      <w:rPr>
        <w:rFonts w:ascii="Calibri" w:hAnsi="Calibri"/>
        <w:noProof/>
      </w:rPr>
      <w:t>5</w:t>
    </w:r>
    <w:r w:rsidR="001E06FA">
      <w:rPr>
        <w:rFonts w:ascii="Calibri" w:hAnsi="Calibri"/>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51133" w14:textId="3475C791" w:rsidR="0087406B" w:rsidRDefault="0087406B" w:rsidP="00854E20">
    <w:pPr>
      <w:pStyle w:val="Header"/>
      <w:jc w:val="right"/>
    </w:pPr>
    <w:r w:rsidRPr="0087406B">
      <w:rPr>
        <w:noProof/>
      </w:rPr>
      <w:drawing>
        <wp:inline distT="0" distB="0" distL="0" distR="0" wp14:anchorId="62A003FB" wp14:editId="2FC59BF6">
          <wp:extent cx="952500" cy="476250"/>
          <wp:effectExtent l="19050" t="0" r="0" b="0"/>
          <wp:docPr id="2" name="Picture 2" descr="C:\Users\Sokaar\Desktop\logo\MCP(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kaar\Desktop\logo\MCP(rgb).jpg"/>
                  <pic:cNvPicPr>
                    <a:picLocks noChangeAspect="1" noChangeArrowheads="1"/>
                  </pic:cNvPicPr>
                </pic:nvPicPr>
                <pic:blipFill>
                  <a:blip r:embed="rId1"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E58A743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A2EAB16"/>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7262E1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A07426A0"/>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FB8"/>
    <w:rsid w:val="00002891"/>
    <w:rsid w:val="00015052"/>
    <w:rsid w:val="00015C74"/>
    <w:rsid w:val="00020BEC"/>
    <w:rsid w:val="00022412"/>
    <w:rsid w:val="000234E1"/>
    <w:rsid w:val="00026C7A"/>
    <w:rsid w:val="00027415"/>
    <w:rsid w:val="00030422"/>
    <w:rsid w:val="000316F5"/>
    <w:rsid w:val="00053CEE"/>
    <w:rsid w:val="00055381"/>
    <w:rsid w:val="00060838"/>
    <w:rsid w:val="000640BD"/>
    <w:rsid w:val="00064AB7"/>
    <w:rsid w:val="00066C64"/>
    <w:rsid w:val="00067B40"/>
    <w:rsid w:val="00067FA5"/>
    <w:rsid w:val="0007462C"/>
    <w:rsid w:val="00076C3B"/>
    <w:rsid w:val="00077D27"/>
    <w:rsid w:val="0008088A"/>
    <w:rsid w:val="00083D8A"/>
    <w:rsid w:val="00084BBB"/>
    <w:rsid w:val="0008570F"/>
    <w:rsid w:val="00091D03"/>
    <w:rsid w:val="0009464D"/>
    <w:rsid w:val="00095C04"/>
    <w:rsid w:val="00095F9C"/>
    <w:rsid w:val="00096D1D"/>
    <w:rsid w:val="000A077C"/>
    <w:rsid w:val="000A29B7"/>
    <w:rsid w:val="000B1825"/>
    <w:rsid w:val="000C0034"/>
    <w:rsid w:val="000C09F0"/>
    <w:rsid w:val="000C44FB"/>
    <w:rsid w:val="000C59B3"/>
    <w:rsid w:val="000C6DAF"/>
    <w:rsid w:val="000C7ED8"/>
    <w:rsid w:val="000D06DE"/>
    <w:rsid w:val="000D0E13"/>
    <w:rsid w:val="000D2292"/>
    <w:rsid w:val="000D6D41"/>
    <w:rsid w:val="000E3419"/>
    <w:rsid w:val="000E51FC"/>
    <w:rsid w:val="000F146A"/>
    <w:rsid w:val="000F7415"/>
    <w:rsid w:val="00100B86"/>
    <w:rsid w:val="00105552"/>
    <w:rsid w:val="001214B5"/>
    <w:rsid w:val="0012766B"/>
    <w:rsid w:val="00132B56"/>
    <w:rsid w:val="00132D01"/>
    <w:rsid w:val="00133383"/>
    <w:rsid w:val="0013439F"/>
    <w:rsid w:val="00143A48"/>
    <w:rsid w:val="00155D6F"/>
    <w:rsid w:val="00161045"/>
    <w:rsid w:val="001621F4"/>
    <w:rsid w:val="001653A6"/>
    <w:rsid w:val="00173C2C"/>
    <w:rsid w:val="00175252"/>
    <w:rsid w:val="00175277"/>
    <w:rsid w:val="00181AAD"/>
    <w:rsid w:val="00182493"/>
    <w:rsid w:val="00183794"/>
    <w:rsid w:val="00185120"/>
    <w:rsid w:val="00190FEF"/>
    <w:rsid w:val="001915FD"/>
    <w:rsid w:val="00193BE7"/>
    <w:rsid w:val="001A431C"/>
    <w:rsid w:val="001A453B"/>
    <w:rsid w:val="001A465A"/>
    <w:rsid w:val="001A5319"/>
    <w:rsid w:val="001A57F2"/>
    <w:rsid w:val="001A5C9E"/>
    <w:rsid w:val="001A7FE4"/>
    <w:rsid w:val="001B43E0"/>
    <w:rsid w:val="001C1B73"/>
    <w:rsid w:val="001C7C3A"/>
    <w:rsid w:val="001D38AB"/>
    <w:rsid w:val="001D563F"/>
    <w:rsid w:val="001E06C5"/>
    <w:rsid w:val="001E06FA"/>
    <w:rsid w:val="001E12D5"/>
    <w:rsid w:val="001E431C"/>
    <w:rsid w:val="001E61DF"/>
    <w:rsid w:val="001E626D"/>
    <w:rsid w:val="001F2B83"/>
    <w:rsid w:val="002011E2"/>
    <w:rsid w:val="00205B05"/>
    <w:rsid w:val="00211B68"/>
    <w:rsid w:val="00216FC9"/>
    <w:rsid w:val="0022091A"/>
    <w:rsid w:val="00220C41"/>
    <w:rsid w:val="00220CFE"/>
    <w:rsid w:val="00226DC3"/>
    <w:rsid w:val="0024064F"/>
    <w:rsid w:val="002415E0"/>
    <w:rsid w:val="0024601B"/>
    <w:rsid w:val="00246491"/>
    <w:rsid w:val="002465AC"/>
    <w:rsid w:val="0024675E"/>
    <w:rsid w:val="00263D4A"/>
    <w:rsid w:val="00263DC2"/>
    <w:rsid w:val="0026457B"/>
    <w:rsid w:val="00264600"/>
    <w:rsid w:val="0026759A"/>
    <w:rsid w:val="002737D4"/>
    <w:rsid w:val="0027766B"/>
    <w:rsid w:val="00283F7A"/>
    <w:rsid w:val="00287689"/>
    <w:rsid w:val="002B1641"/>
    <w:rsid w:val="002B1B1A"/>
    <w:rsid w:val="002B4743"/>
    <w:rsid w:val="002B6E86"/>
    <w:rsid w:val="002B7623"/>
    <w:rsid w:val="002C0BEC"/>
    <w:rsid w:val="002C7AFC"/>
    <w:rsid w:val="002C7DB3"/>
    <w:rsid w:val="002D1AAC"/>
    <w:rsid w:val="002E1BA7"/>
    <w:rsid w:val="002E31A7"/>
    <w:rsid w:val="002E7F5A"/>
    <w:rsid w:val="002F19E4"/>
    <w:rsid w:val="002F1C99"/>
    <w:rsid w:val="00300E49"/>
    <w:rsid w:val="003040E3"/>
    <w:rsid w:val="00310B8A"/>
    <w:rsid w:val="00311D09"/>
    <w:rsid w:val="003129FE"/>
    <w:rsid w:val="0031307F"/>
    <w:rsid w:val="0031693C"/>
    <w:rsid w:val="00321D49"/>
    <w:rsid w:val="00322701"/>
    <w:rsid w:val="003346E3"/>
    <w:rsid w:val="00340301"/>
    <w:rsid w:val="003474A4"/>
    <w:rsid w:val="00352F6F"/>
    <w:rsid w:val="00353683"/>
    <w:rsid w:val="00354D8D"/>
    <w:rsid w:val="00355308"/>
    <w:rsid w:val="0035669F"/>
    <w:rsid w:val="00360206"/>
    <w:rsid w:val="00362107"/>
    <w:rsid w:val="00363264"/>
    <w:rsid w:val="00364653"/>
    <w:rsid w:val="003728DD"/>
    <w:rsid w:val="00373168"/>
    <w:rsid w:val="00376315"/>
    <w:rsid w:val="00393F5A"/>
    <w:rsid w:val="00397DF8"/>
    <w:rsid w:val="00397FB8"/>
    <w:rsid w:val="003A1CCB"/>
    <w:rsid w:val="003A1D34"/>
    <w:rsid w:val="003A57B9"/>
    <w:rsid w:val="003A6F9C"/>
    <w:rsid w:val="003B1C6D"/>
    <w:rsid w:val="003B57B0"/>
    <w:rsid w:val="003B6CC9"/>
    <w:rsid w:val="003C23C8"/>
    <w:rsid w:val="003C5664"/>
    <w:rsid w:val="003C77E7"/>
    <w:rsid w:val="003C7890"/>
    <w:rsid w:val="003D2119"/>
    <w:rsid w:val="003E150C"/>
    <w:rsid w:val="003F6EF0"/>
    <w:rsid w:val="00401E2C"/>
    <w:rsid w:val="00402EB8"/>
    <w:rsid w:val="00402F17"/>
    <w:rsid w:val="0040670A"/>
    <w:rsid w:val="00407E49"/>
    <w:rsid w:val="0041111B"/>
    <w:rsid w:val="00411310"/>
    <w:rsid w:val="00413A81"/>
    <w:rsid w:val="00415A3A"/>
    <w:rsid w:val="00420915"/>
    <w:rsid w:val="00420AD3"/>
    <w:rsid w:val="00423F50"/>
    <w:rsid w:val="00425DFF"/>
    <w:rsid w:val="0042697B"/>
    <w:rsid w:val="004319E5"/>
    <w:rsid w:val="004339F7"/>
    <w:rsid w:val="00435308"/>
    <w:rsid w:val="00436E30"/>
    <w:rsid w:val="00441A57"/>
    <w:rsid w:val="00444ADF"/>
    <w:rsid w:val="0044624C"/>
    <w:rsid w:val="00447299"/>
    <w:rsid w:val="00451A7D"/>
    <w:rsid w:val="00453A81"/>
    <w:rsid w:val="00454515"/>
    <w:rsid w:val="004552B7"/>
    <w:rsid w:val="004557ED"/>
    <w:rsid w:val="0046212A"/>
    <w:rsid w:val="00470057"/>
    <w:rsid w:val="0047263D"/>
    <w:rsid w:val="00472885"/>
    <w:rsid w:val="00477018"/>
    <w:rsid w:val="0048082D"/>
    <w:rsid w:val="00481BAB"/>
    <w:rsid w:val="004844A0"/>
    <w:rsid w:val="0048530D"/>
    <w:rsid w:val="00486064"/>
    <w:rsid w:val="004861FC"/>
    <w:rsid w:val="00486335"/>
    <w:rsid w:val="004868BB"/>
    <w:rsid w:val="004A0F79"/>
    <w:rsid w:val="004A2BB2"/>
    <w:rsid w:val="004B2470"/>
    <w:rsid w:val="004B49AD"/>
    <w:rsid w:val="004C14F1"/>
    <w:rsid w:val="004C1632"/>
    <w:rsid w:val="004C2393"/>
    <w:rsid w:val="004C3E2B"/>
    <w:rsid w:val="004D599A"/>
    <w:rsid w:val="004D77EE"/>
    <w:rsid w:val="004D7E73"/>
    <w:rsid w:val="004E13F0"/>
    <w:rsid w:val="004E34FD"/>
    <w:rsid w:val="004E5403"/>
    <w:rsid w:val="004F09A0"/>
    <w:rsid w:val="004F37B5"/>
    <w:rsid w:val="004F4130"/>
    <w:rsid w:val="005004E0"/>
    <w:rsid w:val="00500F1F"/>
    <w:rsid w:val="005039FC"/>
    <w:rsid w:val="00506DB3"/>
    <w:rsid w:val="00507446"/>
    <w:rsid w:val="00507757"/>
    <w:rsid w:val="005077B8"/>
    <w:rsid w:val="00512FC5"/>
    <w:rsid w:val="00515AD0"/>
    <w:rsid w:val="0051674B"/>
    <w:rsid w:val="00522C40"/>
    <w:rsid w:val="00524551"/>
    <w:rsid w:val="00525CE0"/>
    <w:rsid w:val="00527ED2"/>
    <w:rsid w:val="00530757"/>
    <w:rsid w:val="005317C4"/>
    <w:rsid w:val="0054036F"/>
    <w:rsid w:val="005404E5"/>
    <w:rsid w:val="00544DEF"/>
    <w:rsid w:val="005523F9"/>
    <w:rsid w:val="00553B7A"/>
    <w:rsid w:val="00554265"/>
    <w:rsid w:val="00564953"/>
    <w:rsid w:val="00571D52"/>
    <w:rsid w:val="00574E1A"/>
    <w:rsid w:val="00577A64"/>
    <w:rsid w:val="00581BAE"/>
    <w:rsid w:val="00587CA6"/>
    <w:rsid w:val="0059046B"/>
    <w:rsid w:val="00590CA0"/>
    <w:rsid w:val="0059155F"/>
    <w:rsid w:val="00595FE1"/>
    <w:rsid w:val="005A0A21"/>
    <w:rsid w:val="005A1827"/>
    <w:rsid w:val="005A2045"/>
    <w:rsid w:val="005A2A24"/>
    <w:rsid w:val="005A4244"/>
    <w:rsid w:val="005B1F24"/>
    <w:rsid w:val="005B266B"/>
    <w:rsid w:val="005B43BB"/>
    <w:rsid w:val="005B43D6"/>
    <w:rsid w:val="005B5F6D"/>
    <w:rsid w:val="005C02AE"/>
    <w:rsid w:val="005C3C10"/>
    <w:rsid w:val="005D05F4"/>
    <w:rsid w:val="005D2BFD"/>
    <w:rsid w:val="005E260D"/>
    <w:rsid w:val="005E37C8"/>
    <w:rsid w:val="005E4A6C"/>
    <w:rsid w:val="005E75EA"/>
    <w:rsid w:val="005F1E81"/>
    <w:rsid w:val="005F33A2"/>
    <w:rsid w:val="005F66DE"/>
    <w:rsid w:val="00603338"/>
    <w:rsid w:val="006049E0"/>
    <w:rsid w:val="0060605A"/>
    <w:rsid w:val="00610233"/>
    <w:rsid w:val="006104FF"/>
    <w:rsid w:val="00614D35"/>
    <w:rsid w:val="00620498"/>
    <w:rsid w:val="00624539"/>
    <w:rsid w:val="00625899"/>
    <w:rsid w:val="00631260"/>
    <w:rsid w:val="00631AD7"/>
    <w:rsid w:val="00635488"/>
    <w:rsid w:val="006354A6"/>
    <w:rsid w:val="00637A20"/>
    <w:rsid w:val="006400AA"/>
    <w:rsid w:val="00654DCA"/>
    <w:rsid w:val="0065770F"/>
    <w:rsid w:val="00664A26"/>
    <w:rsid w:val="00670E41"/>
    <w:rsid w:val="00675C40"/>
    <w:rsid w:val="00681A64"/>
    <w:rsid w:val="00684738"/>
    <w:rsid w:val="006A4013"/>
    <w:rsid w:val="006A5ECF"/>
    <w:rsid w:val="006A78D3"/>
    <w:rsid w:val="006B11F9"/>
    <w:rsid w:val="006B3889"/>
    <w:rsid w:val="006D5294"/>
    <w:rsid w:val="006D56CF"/>
    <w:rsid w:val="006E0689"/>
    <w:rsid w:val="006E0949"/>
    <w:rsid w:val="006E2EE7"/>
    <w:rsid w:val="006E45C8"/>
    <w:rsid w:val="006E73B7"/>
    <w:rsid w:val="006F5D81"/>
    <w:rsid w:val="0070239A"/>
    <w:rsid w:val="00702E7C"/>
    <w:rsid w:val="00707044"/>
    <w:rsid w:val="00715162"/>
    <w:rsid w:val="0071585D"/>
    <w:rsid w:val="007159BC"/>
    <w:rsid w:val="00722650"/>
    <w:rsid w:val="00724A18"/>
    <w:rsid w:val="00724F08"/>
    <w:rsid w:val="00727776"/>
    <w:rsid w:val="007303A0"/>
    <w:rsid w:val="0074268B"/>
    <w:rsid w:val="00743478"/>
    <w:rsid w:val="00750FAD"/>
    <w:rsid w:val="007523C5"/>
    <w:rsid w:val="00757A2F"/>
    <w:rsid w:val="007666C9"/>
    <w:rsid w:val="00773CA0"/>
    <w:rsid w:val="00773F56"/>
    <w:rsid w:val="007759AC"/>
    <w:rsid w:val="00775ADC"/>
    <w:rsid w:val="007815BF"/>
    <w:rsid w:val="00782610"/>
    <w:rsid w:val="0078299B"/>
    <w:rsid w:val="00791CF4"/>
    <w:rsid w:val="007940D5"/>
    <w:rsid w:val="0079432A"/>
    <w:rsid w:val="007A1999"/>
    <w:rsid w:val="007A23D0"/>
    <w:rsid w:val="007A2B1E"/>
    <w:rsid w:val="007A3459"/>
    <w:rsid w:val="007A3E75"/>
    <w:rsid w:val="007C05C1"/>
    <w:rsid w:val="007C16D7"/>
    <w:rsid w:val="007D0805"/>
    <w:rsid w:val="007D34FE"/>
    <w:rsid w:val="007E1B01"/>
    <w:rsid w:val="007E3C7A"/>
    <w:rsid w:val="007E44DB"/>
    <w:rsid w:val="007E515C"/>
    <w:rsid w:val="007F22A2"/>
    <w:rsid w:val="007F4FC9"/>
    <w:rsid w:val="00802A5F"/>
    <w:rsid w:val="008059BC"/>
    <w:rsid w:val="00807362"/>
    <w:rsid w:val="00807C93"/>
    <w:rsid w:val="0081114B"/>
    <w:rsid w:val="00813BA3"/>
    <w:rsid w:val="00820F6E"/>
    <w:rsid w:val="0082305B"/>
    <w:rsid w:val="00824BA0"/>
    <w:rsid w:val="0082573B"/>
    <w:rsid w:val="00830554"/>
    <w:rsid w:val="008336C2"/>
    <w:rsid w:val="008453B0"/>
    <w:rsid w:val="00845BBE"/>
    <w:rsid w:val="00845DD7"/>
    <w:rsid w:val="008549E4"/>
    <w:rsid w:val="00854E20"/>
    <w:rsid w:val="008568E1"/>
    <w:rsid w:val="00862677"/>
    <w:rsid w:val="00862979"/>
    <w:rsid w:val="00863374"/>
    <w:rsid w:val="0086420D"/>
    <w:rsid w:val="008716D1"/>
    <w:rsid w:val="00871D83"/>
    <w:rsid w:val="0087406B"/>
    <w:rsid w:val="00874A98"/>
    <w:rsid w:val="00876637"/>
    <w:rsid w:val="00881083"/>
    <w:rsid w:val="00881BA2"/>
    <w:rsid w:val="0088516D"/>
    <w:rsid w:val="0088532D"/>
    <w:rsid w:val="00886AC5"/>
    <w:rsid w:val="00896F8B"/>
    <w:rsid w:val="008978B5"/>
    <w:rsid w:val="008A41B7"/>
    <w:rsid w:val="008A5730"/>
    <w:rsid w:val="008B31AF"/>
    <w:rsid w:val="008B57C8"/>
    <w:rsid w:val="008B722C"/>
    <w:rsid w:val="008B73FE"/>
    <w:rsid w:val="008C3364"/>
    <w:rsid w:val="008C6A65"/>
    <w:rsid w:val="008D1EDE"/>
    <w:rsid w:val="008E2092"/>
    <w:rsid w:val="008E48DB"/>
    <w:rsid w:val="008E6927"/>
    <w:rsid w:val="008F1C59"/>
    <w:rsid w:val="008F45E4"/>
    <w:rsid w:val="009019DE"/>
    <w:rsid w:val="009033EA"/>
    <w:rsid w:val="00904BD7"/>
    <w:rsid w:val="00907555"/>
    <w:rsid w:val="009107CC"/>
    <w:rsid w:val="009112DB"/>
    <w:rsid w:val="00916507"/>
    <w:rsid w:val="009234B9"/>
    <w:rsid w:val="00924A1D"/>
    <w:rsid w:val="00926DBF"/>
    <w:rsid w:val="00943BA9"/>
    <w:rsid w:val="0094417F"/>
    <w:rsid w:val="00956C60"/>
    <w:rsid w:val="009572C5"/>
    <w:rsid w:val="00957590"/>
    <w:rsid w:val="0096312B"/>
    <w:rsid w:val="00971FA1"/>
    <w:rsid w:val="00973E37"/>
    <w:rsid w:val="00974071"/>
    <w:rsid w:val="009821FF"/>
    <w:rsid w:val="009826F6"/>
    <w:rsid w:val="009866AC"/>
    <w:rsid w:val="009917B4"/>
    <w:rsid w:val="00991CEB"/>
    <w:rsid w:val="00992442"/>
    <w:rsid w:val="00994658"/>
    <w:rsid w:val="00995E20"/>
    <w:rsid w:val="00997BAE"/>
    <w:rsid w:val="009A20D6"/>
    <w:rsid w:val="009A783C"/>
    <w:rsid w:val="009A7EBB"/>
    <w:rsid w:val="009B043A"/>
    <w:rsid w:val="009B0C15"/>
    <w:rsid w:val="009C1DB4"/>
    <w:rsid w:val="009C557B"/>
    <w:rsid w:val="009C7F5C"/>
    <w:rsid w:val="009D328D"/>
    <w:rsid w:val="009D3719"/>
    <w:rsid w:val="009D5A08"/>
    <w:rsid w:val="009E58B6"/>
    <w:rsid w:val="009F44AF"/>
    <w:rsid w:val="00A057B8"/>
    <w:rsid w:val="00A06496"/>
    <w:rsid w:val="00A06C66"/>
    <w:rsid w:val="00A101C5"/>
    <w:rsid w:val="00A145A6"/>
    <w:rsid w:val="00A15ECA"/>
    <w:rsid w:val="00A174F8"/>
    <w:rsid w:val="00A23EF5"/>
    <w:rsid w:val="00A26807"/>
    <w:rsid w:val="00A33F8E"/>
    <w:rsid w:val="00A353F7"/>
    <w:rsid w:val="00A40C31"/>
    <w:rsid w:val="00A43DC0"/>
    <w:rsid w:val="00A520C9"/>
    <w:rsid w:val="00A57E05"/>
    <w:rsid w:val="00A66B82"/>
    <w:rsid w:val="00A66EC5"/>
    <w:rsid w:val="00A70DFA"/>
    <w:rsid w:val="00A7211C"/>
    <w:rsid w:val="00A76DCF"/>
    <w:rsid w:val="00A770D7"/>
    <w:rsid w:val="00A776DB"/>
    <w:rsid w:val="00A82287"/>
    <w:rsid w:val="00A85E30"/>
    <w:rsid w:val="00A8647A"/>
    <w:rsid w:val="00A877C8"/>
    <w:rsid w:val="00A96D55"/>
    <w:rsid w:val="00AA2E48"/>
    <w:rsid w:val="00AA64D1"/>
    <w:rsid w:val="00AA67F3"/>
    <w:rsid w:val="00AC774B"/>
    <w:rsid w:val="00AD2579"/>
    <w:rsid w:val="00AD546A"/>
    <w:rsid w:val="00AD55C5"/>
    <w:rsid w:val="00AE1CB7"/>
    <w:rsid w:val="00AE304D"/>
    <w:rsid w:val="00AE4780"/>
    <w:rsid w:val="00AE514A"/>
    <w:rsid w:val="00AE5744"/>
    <w:rsid w:val="00B00F58"/>
    <w:rsid w:val="00B10CCE"/>
    <w:rsid w:val="00B12632"/>
    <w:rsid w:val="00B13198"/>
    <w:rsid w:val="00B13DA5"/>
    <w:rsid w:val="00B148DF"/>
    <w:rsid w:val="00B14C19"/>
    <w:rsid w:val="00B15E59"/>
    <w:rsid w:val="00B17CAE"/>
    <w:rsid w:val="00B23C14"/>
    <w:rsid w:val="00B26CF2"/>
    <w:rsid w:val="00B31845"/>
    <w:rsid w:val="00B31FA7"/>
    <w:rsid w:val="00B34771"/>
    <w:rsid w:val="00B37791"/>
    <w:rsid w:val="00B419EC"/>
    <w:rsid w:val="00B44DC0"/>
    <w:rsid w:val="00B46384"/>
    <w:rsid w:val="00B54AAD"/>
    <w:rsid w:val="00B56523"/>
    <w:rsid w:val="00B60374"/>
    <w:rsid w:val="00B61776"/>
    <w:rsid w:val="00B63944"/>
    <w:rsid w:val="00B72500"/>
    <w:rsid w:val="00B73F73"/>
    <w:rsid w:val="00B743B9"/>
    <w:rsid w:val="00B7476D"/>
    <w:rsid w:val="00B80A86"/>
    <w:rsid w:val="00B80B72"/>
    <w:rsid w:val="00B924E3"/>
    <w:rsid w:val="00B93972"/>
    <w:rsid w:val="00B94F0E"/>
    <w:rsid w:val="00B95D38"/>
    <w:rsid w:val="00B976C2"/>
    <w:rsid w:val="00BA086E"/>
    <w:rsid w:val="00BA5723"/>
    <w:rsid w:val="00BB52DE"/>
    <w:rsid w:val="00BC2288"/>
    <w:rsid w:val="00BC3597"/>
    <w:rsid w:val="00BC6FD4"/>
    <w:rsid w:val="00BD2F3B"/>
    <w:rsid w:val="00BD5AEA"/>
    <w:rsid w:val="00BD7534"/>
    <w:rsid w:val="00BD77B0"/>
    <w:rsid w:val="00BE5DDA"/>
    <w:rsid w:val="00BE6280"/>
    <w:rsid w:val="00BE79F7"/>
    <w:rsid w:val="00BF05CE"/>
    <w:rsid w:val="00BF07CB"/>
    <w:rsid w:val="00BF4261"/>
    <w:rsid w:val="00BF4732"/>
    <w:rsid w:val="00C056C6"/>
    <w:rsid w:val="00C07321"/>
    <w:rsid w:val="00C13AF8"/>
    <w:rsid w:val="00C1437A"/>
    <w:rsid w:val="00C31924"/>
    <w:rsid w:val="00C364BA"/>
    <w:rsid w:val="00C37015"/>
    <w:rsid w:val="00C376AE"/>
    <w:rsid w:val="00C42173"/>
    <w:rsid w:val="00C4542B"/>
    <w:rsid w:val="00C47E93"/>
    <w:rsid w:val="00C50B63"/>
    <w:rsid w:val="00C55DA5"/>
    <w:rsid w:val="00C6296A"/>
    <w:rsid w:val="00C629F7"/>
    <w:rsid w:val="00C633FA"/>
    <w:rsid w:val="00C728FC"/>
    <w:rsid w:val="00C74A70"/>
    <w:rsid w:val="00C74AFE"/>
    <w:rsid w:val="00C821DB"/>
    <w:rsid w:val="00C86D8D"/>
    <w:rsid w:val="00C87A7D"/>
    <w:rsid w:val="00C90BFE"/>
    <w:rsid w:val="00CA16AD"/>
    <w:rsid w:val="00CA61A7"/>
    <w:rsid w:val="00CB24D9"/>
    <w:rsid w:val="00CB4D83"/>
    <w:rsid w:val="00CB6603"/>
    <w:rsid w:val="00CC73D7"/>
    <w:rsid w:val="00CD7944"/>
    <w:rsid w:val="00CE6573"/>
    <w:rsid w:val="00CF1101"/>
    <w:rsid w:val="00CF1A5F"/>
    <w:rsid w:val="00CF447B"/>
    <w:rsid w:val="00CF552F"/>
    <w:rsid w:val="00D04FA1"/>
    <w:rsid w:val="00D13C46"/>
    <w:rsid w:val="00D216A8"/>
    <w:rsid w:val="00D24807"/>
    <w:rsid w:val="00D24B9D"/>
    <w:rsid w:val="00D310E8"/>
    <w:rsid w:val="00D31EFD"/>
    <w:rsid w:val="00D4032F"/>
    <w:rsid w:val="00D47911"/>
    <w:rsid w:val="00D51E57"/>
    <w:rsid w:val="00D522B8"/>
    <w:rsid w:val="00D54C50"/>
    <w:rsid w:val="00D56280"/>
    <w:rsid w:val="00D57B48"/>
    <w:rsid w:val="00D61CA2"/>
    <w:rsid w:val="00D65549"/>
    <w:rsid w:val="00D66235"/>
    <w:rsid w:val="00D7061D"/>
    <w:rsid w:val="00D84342"/>
    <w:rsid w:val="00D94C47"/>
    <w:rsid w:val="00D95DE9"/>
    <w:rsid w:val="00D97667"/>
    <w:rsid w:val="00DA2DA2"/>
    <w:rsid w:val="00DA3F72"/>
    <w:rsid w:val="00DB1184"/>
    <w:rsid w:val="00DB1862"/>
    <w:rsid w:val="00DB73D0"/>
    <w:rsid w:val="00DB7E55"/>
    <w:rsid w:val="00DC183A"/>
    <w:rsid w:val="00DC2402"/>
    <w:rsid w:val="00DC42EA"/>
    <w:rsid w:val="00DC56B4"/>
    <w:rsid w:val="00DC62AC"/>
    <w:rsid w:val="00DE0CFB"/>
    <w:rsid w:val="00DE2578"/>
    <w:rsid w:val="00DE59F0"/>
    <w:rsid w:val="00DF19F6"/>
    <w:rsid w:val="00DF474A"/>
    <w:rsid w:val="00DF793D"/>
    <w:rsid w:val="00DF7B18"/>
    <w:rsid w:val="00E02173"/>
    <w:rsid w:val="00E0257D"/>
    <w:rsid w:val="00E0336A"/>
    <w:rsid w:val="00E03DAB"/>
    <w:rsid w:val="00E42049"/>
    <w:rsid w:val="00E47A64"/>
    <w:rsid w:val="00E54127"/>
    <w:rsid w:val="00E54EB0"/>
    <w:rsid w:val="00E5505B"/>
    <w:rsid w:val="00E60D1F"/>
    <w:rsid w:val="00E6280C"/>
    <w:rsid w:val="00E635BE"/>
    <w:rsid w:val="00E63E27"/>
    <w:rsid w:val="00E656E2"/>
    <w:rsid w:val="00E67443"/>
    <w:rsid w:val="00E70E81"/>
    <w:rsid w:val="00E75341"/>
    <w:rsid w:val="00E802FA"/>
    <w:rsid w:val="00E8503D"/>
    <w:rsid w:val="00E864DF"/>
    <w:rsid w:val="00EA0672"/>
    <w:rsid w:val="00EA1835"/>
    <w:rsid w:val="00EA2288"/>
    <w:rsid w:val="00EA280C"/>
    <w:rsid w:val="00EA4236"/>
    <w:rsid w:val="00EA5464"/>
    <w:rsid w:val="00EB2C12"/>
    <w:rsid w:val="00EB30D6"/>
    <w:rsid w:val="00EB4F0C"/>
    <w:rsid w:val="00EC2B47"/>
    <w:rsid w:val="00EC2D65"/>
    <w:rsid w:val="00ED0F81"/>
    <w:rsid w:val="00ED16FA"/>
    <w:rsid w:val="00ED1C38"/>
    <w:rsid w:val="00EE0CB9"/>
    <w:rsid w:val="00EE1A86"/>
    <w:rsid w:val="00EE2AB8"/>
    <w:rsid w:val="00EE44FE"/>
    <w:rsid w:val="00EE76CC"/>
    <w:rsid w:val="00EF7932"/>
    <w:rsid w:val="00EF7EB2"/>
    <w:rsid w:val="00F05213"/>
    <w:rsid w:val="00F054EC"/>
    <w:rsid w:val="00F130EB"/>
    <w:rsid w:val="00F2057A"/>
    <w:rsid w:val="00F215D2"/>
    <w:rsid w:val="00F2396C"/>
    <w:rsid w:val="00F25374"/>
    <w:rsid w:val="00F25B7E"/>
    <w:rsid w:val="00F303FE"/>
    <w:rsid w:val="00F323B0"/>
    <w:rsid w:val="00F35CE6"/>
    <w:rsid w:val="00F4052D"/>
    <w:rsid w:val="00F407F4"/>
    <w:rsid w:val="00F47988"/>
    <w:rsid w:val="00F5636D"/>
    <w:rsid w:val="00F57BED"/>
    <w:rsid w:val="00F64F43"/>
    <w:rsid w:val="00F72070"/>
    <w:rsid w:val="00F720D8"/>
    <w:rsid w:val="00F770CF"/>
    <w:rsid w:val="00F81329"/>
    <w:rsid w:val="00F83057"/>
    <w:rsid w:val="00F86D98"/>
    <w:rsid w:val="00F87069"/>
    <w:rsid w:val="00F90F11"/>
    <w:rsid w:val="00F94360"/>
    <w:rsid w:val="00F97407"/>
    <w:rsid w:val="00FA16BF"/>
    <w:rsid w:val="00FA2422"/>
    <w:rsid w:val="00FA242D"/>
    <w:rsid w:val="00FB7B5F"/>
    <w:rsid w:val="00FC209B"/>
    <w:rsid w:val="00FC62E4"/>
    <w:rsid w:val="00FC6681"/>
    <w:rsid w:val="00FD4EC0"/>
    <w:rsid w:val="00FE3578"/>
    <w:rsid w:val="00FF0B5C"/>
    <w:rsid w:val="00FF731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6E6D3F"/>
  <w15:docId w15:val="{8C9038C5-9694-4662-A0AC-2FD5FE09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29" w:qFormat="1"/>
    <w:lsdException w:name="Quote" w:uiPriority="2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style>
  <w:style w:type="paragraph" w:styleId="Heading1">
    <w:name w:val="heading 1"/>
    <w:basedOn w:val="Normal"/>
    <w:next w:val="Normal"/>
    <w:link w:val="Heading1Char"/>
    <w:uiPriority w:val="1"/>
    <w:semiHidden/>
    <w:unhideWhenUsed/>
    <w:qFormat/>
    <w:rsid w:val="00A96D55"/>
    <w:pPr>
      <w:keepNext/>
      <w:keepLines/>
      <w:spacing w:before="200" w:after="0"/>
      <w:outlineLvl w:val="0"/>
    </w:pPr>
    <w:rPr>
      <w:rFonts w:asciiTheme="majorHAnsi" w:eastAsiaTheme="majorEastAsia" w:hAnsiTheme="majorHAnsi" w:cstheme="majorBidi"/>
      <w:b/>
      <w:bCs/>
      <w:color w:val="575F6D" w:themeColor="text2"/>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96D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semiHidden/>
    <w:rsid w:val="00A96D55"/>
    <w:rPr>
      <w:rFonts w:asciiTheme="majorHAnsi" w:eastAsiaTheme="majorEastAsia" w:hAnsiTheme="majorHAnsi" w:cstheme="majorBidi"/>
      <w:b/>
      <w:bCs/>
      <w:color w:val="575F6D" w:themeColor="text2"/>
      <w:kern w:val="32"/>
      <w:sz w:val="32"/>
      <w:szCs w:val="32"/>
    </w:rPr>
  </w:style>
  <w:style w:type="paragraph" w:customStyle="1" w:styleId="YourName">
    <w:name w:val="Your Name"/>
    <w:basedOn w:val="Normal"/>
    <w:qFormat/>
    <w:rsid w:val="00A96D55"/>
    <w:pPr>
      <w:spacing w:after="0"/>
    </w:pPr>
    <w:rPr>
      <w:color w:val="000000" w:themeColor="text1"/>
      <w:sz w:val="28"/>
    </w:rPr>
  </w:style>
  <w:style w:type="paragraph" w:customStyle="1" w:styleId="ContactInformation">
    <w:name w:val="Contact Information"/>
    <w:basedOn w:val="Normal"/>
    <w:qFormat/>
    <w:rsid w:val="00A96D55"/>
    <w:pPr>
      <w:spacing w:after="280"/>
      <w:contextualSpacing/>
    </w:pPr>
    <w:rPr>
      <w:color w:val="7598D9" w:themeColor="accent2"/>
    </w:rPr>
  </w:style>
  <w:style w:type="paragraph" w:customStyle="1" w:styleId="ResumeHeading1">
    <w:name w:val="Resume Heading 1"/>
    <w:basedOn w:val="Normal"/>
    <w:qFormat/>
    <w:rsid w:val="00A96D55"/>
    <w:pPr>
      <w:spacing w:before="120" w:after="120" w:line="240" w:lineRule="auto"/>
    </w:pPr>
    <w:rPr>
      <w:b/>
      <w:caps/>
      <w:color w:val="7598D9" w:themeColor="accent2"/>
    </w:rPr>
  </w:style>
  <w:style w:type="paragraph" w:customStyle="1" w:styleId="BodyText1">
    <w:name w:val="Body Text 1"/>
    <w:basedOn w:val="Normal"/>
    <w:qFormat/>
    <w:rsid w:val="00A96D55"/>
    <w:pPr>
      <w:spacing w:before="80" w:after="80" w:line="240" w:lineRule="auto"/>
    </w:pPr>
    <w:rPr>
      <w:sz w:val="20"/>
    </w:rPr>
  </w:style>
  <w:style w:type="paragraph" w:customStyle="1" w:styleId="CompanyInformation">
    <w:name w:val="Company Information"/>
    <w:basedOn w:val="Normal"/>
    <w:qFormat/>
    <w:rsid w:val="00A96D55"/>
    <w:pPr>
      <w:spacing w:before="120" w:after="0" w:line="240" w:lineRule="auto"/>
    </w:pPr>
  </w:style>
  <w:style w:type="paragraph" w:customStyle="1" w:styleId="YourTitle">
    <w:name w:val="Your Title"/>
    <w:basedOn w:val="Normal"/>
    <w:qFormat/>
    <w:rsid w:val="00A96D55"/>
    <w:pPr>
      <w:spacing w:after="0" w:line="240" w:lineRule="auto"/>
    </w:pPr>
    <w:rPr>
      <w:i/>
    </w:rPr>
  </w:style>
  <w:style w:type="paragraph" w:customStyle="1" w:styleId="DatesofEmployment">
    <w:name w:val="Dates of Employment"/>
    <w:basedOn w:val="Normal"/>
    <w:qFormat/>
    <w:rsid w:val="00A96D55"/>
    <w:pPr>
      <w:spacing w:after="0" w:line="240" w:lineRule="auto"/>
    </w:pPr>
    <w:rPr>
      <w:sz w:val="20"/>
    </w:rPr>
  </w:style>
  <w:style w:type="paragraph" w:customStyle="1" w:styleId="ResumeHeading2">
    <w:name w:val="Resume Heading 2"/>
    <w:basedOn w:val="Normal"/>
    <w:qFormat/>
    <w:rsid w:val="00A96D55"/>
    <w:pPr>
      <w:spacing w:before="120" w:after="120" w:line="240" w:lineRule="auto"/>
      <w:ind w:left="346"/>
    </w:pPr>
    <w:rPr>
      <w:color w:val="7598D9" w:themeColor="accent2"/>
    </w:rPr>
  </w:style>
  <w:style w:type="paragraph" w:customStyle="1" w:styleId="IndentedBodyText">
    <w:name w:val="Indented Body Text"/>
    <w:basedOn w:val="Normal"/>
    <w:qFormat/>
    <w:rsid w:val="00A96D55"/>
    <w:pPr>
      <w:spacing w:before="40" w:line="240" w:lineRule="auto"/>
      <w:ind w:left="504"/>
      <w:contextualSpacing/>
    </w:pPr>
    <w:rPr>
      <w:sz w:val="20"/>
    </w:rPr>
  </w:style>
  <w:style w:type="paragraph" w:styleId="Header">
    <w:name w:val="header"/>
    <w:basedOn w:val="Normal"/>
    <w:link w:val="HeaderChar"/>
    <w:uiPriority w:val="99"/>
    <w:semiHidden/>
    <w:rsid w:val="00A96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D55"/>
  </w:style>
  <w:style w:type="paragraph" w:styleId="Footer">
    <w:name w:val="footer"/>
    <w:basedOn w:val="Normal"/>
    <w:link w:val="FooterChar"/>
    <w:uiPriority w:val="99"/>
    <w:semiHidden/>
    <w:rsid w:val="00A96D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6D55"/>
  </w:style>
  <w:style w:type="paragraph" w:customStyle="1" w:styleId="ResumeHeader">
    <w:name w:val="Resume Header"/>
    <w:basedOn w:val="Header"/>
    <w:qFormat/>
    <w:rsid w:val="00A96D55"/>
    <w:pPr>
      <w:tabs>
        <w:tab w:val="clear" w:pos="4680"/>
        <w:tab w:val="clear" w:pos="9360"/>
        <w:tab w:val="right" w:pos="8730"/>
      </w:tabs>
    </w:pPr>
    <w:rPr>
      <w:color w:val="7598D9" w:themeColor="accent2"/>
      <w:sz w:val="18"/>
    </w:rPr>
  </w:style>
  <w:style w:type="paragraph" w:styleId="BalloonText">
    <w:name w:val="Balloon Text"/>
    <w:basedOn w:val="Normal"/>
    <w:link w:val="BalloonTextChar"/>
    <w:uiPriority w:val="99"/>
    <w:semiHidden/>
    <w:unhideWhenUsed/>
    <w:rsid w:val="00A96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D55"/>
    <w:rPr>
      <w:rFonts w:ascii="Tahoma" w:hAnsi="Tahoma" w:cs="Tahoma"/>
      <w:sz w:val="16"/>
      <w:szCs w:val="16"/>
    </w:rPr>
  </w:style>
  <w:style w:type="character" w:styleId="Hyperlink">
    <w:name w:val="Hyperlink"/>
    <w:basedOn w:val="DefaultParagraphFont"/>
    <w:uiPriority w:val="99"/>
    <w:unhideWhenUsed/>
    <w:rsid w:val="00B44DC0"/>
    <w:rPr>
      <w:color w:val="EF591E" w:themeColor="hyperlink"/>
      <w:u w:val="single"/>
    </w:rPr>
  </w:style>
  <w:style w:type="table" w:styleId="GridTable1Light-Accent2">
    <w:name w:val="Grid Table 1 Light Accent 2"/>
    <w:basedOn w:val="TableNormal"/>
    <w:uiPriority w:val="46"/>
    <w:rsid w:val="002C0BEC"/>
    <w:pPr>
      <w:spacing w:after="0" w:line="240" w:lineRule="auto"/>
    </w:pPr>
    <w:tblPr>
      <w:tblStyleRowBandSize w:val="1"/>
      <w:tblStyleColBandSize w:val="1"/>
      <w:tblBorders>
        <w:top w:val="single" w:sz="4" w:space="0" w:color="C7D5EF" w:themeColor="accent2" w:themeTint="66"/>
        <w:left w:val="single" w:sz="4" w:space="0" w:color="C7D5EF" w:themeColor="accent2" w:themeTint="66"/>
        <w:bottom w:val="single" w:sz="4" w:space="0" w:color="C7D5EF" w:themeColor="accent2" w:themeTint="66"/>
        <w:right w:val="single" w:sz="4" w:space="0" w:color="C7D5EF" w:themeColor="accent2" w:themeTint="66"/>
        <w:insideH w:val="single" w:sz="4" w:space="0" w:color="C7D5EF" w:themeColor="accent2" w:themeTint="66"/>
        <w:insideV w:val="single" w:sz="4" w:space="0" w:color="C7D5EF" w:themeColor="accent2" w:themeTint="66"/>
      </w:tblBorders>
    </w:tblPr>
    <w:tblStylePr w:type="firstRow">
      <w:rPr>
        <w:b/>
        <w:bCs/>
      </w:rPr>
      <w:tblPr/>
      <w:tcPr>
        <w:tcBorders>
          <w:bottom w:val="single" w:sz="12" w:space="0" w:color="ACC1E8" w:themeColor="accent2" w:themeTint="99"/>
        </w:tcBorders>
      </w:tcPr>
    </w:tblStylePr>
    <w:tblStylePr w:type="lastRow">
      <w:rPr>
        <w:b/>
        <w:bCs/>
      </w:rPr>
      <w:tblPr/>
      <w:tcPr>
        <w:tcBorders>
          <w:top w:val="double" w:sz="2" w:space="0" w:color="ACC1E8" w:themeColor="accent2"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E802F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2">
    <w:name w:val="List Table 1 Light Accent 2"/>
    <w:basedOn w:val="TableNormal"/>
    <w:uiPriority w:val="46"/>
    <w:rsid w:val="00F323B0"/>
    <w:pPr>
      <w:spacing w:after="0" w:line="240" w:lineRule="auto"/>
    </w:pPr>
    <w:tblPr>
      <w:tblStyleRowBandSize w:val="1"/>
      <w:tblStyleColBandSize w:val="1"/>
    </w:tblPr>
    <w:tblStylePr w:type="firstRow">
      <w:rPr>
        <w:b/>
        <w:bCs/>
      </w:rPr>
      <w:tblPr/>
      <w:tcPr>
        <w:tcBorders>
          <w:bottom w:val="single" w:sz="4" w:space="0" w:color="ACC1E8" w:themeColor="accent2" w:themeTint="99"/>
        </w:tcBorders>
      </w:tcPr>
    </w:tblStylePr>
    <w:tblStylePr w:type="lastRow">
      <w:rPr>
        <w:b/>
        <w:bCs/>
      </w:rPr>
      <w:tblPr/>
      <w:tcPr>
        <w:tcBorders>
          <w:top w:val="single" w:sz="4" w:space="0" w:color="ACC1E8" w:themeColor="accent2" w:themeTint="99"/>
        </w:tcBorders>
      </w:tcPr>
    </w:tblStylePr>
    <w:tblStylePr w:type="firstCol">
      <w:rPr>
        <w:b/>
        <w:bCs/>
      </w:rPr>
    </w:tblStylePr>
    <w:tblStylePr w:type="lastCol">
      <w:rPr>
        <w:b/>
        <w:bCs/>
      </w:rPr>
    </w:tblStylePr>
    <w:tblStylePr w:type="band1Vert">
      <w:tblPr/>
      <w:tcPr>
        <w:shd w:val="clear" w:color="auto" w:fill="E3EAF7" w:themeFill="accent2" w:themeFillTint="33"/>
      </w:tcPr>
    </w:tblStylePr>
    <w:tblStylePr w:type="band1Horz">
      <w:tblPr/>
      <w:tcPr>
        <w:shd w:val="clear" w:color="auto" w:fill="E3EAF7" w:themeFill="accent2" w:themeFillTint="33"/>
      </w:tcPr>
    </w:tblStylePr>
  </w:style>
  <w:style w:type="character" w:styleId="Mention">
    <w:name w:val="Mention"/>
    <w:basedOn w:val="DefaultParagraphFont"/>
    <w:uiPriority w:val="99"/>
    <w:semiHidden/>
    <w:unhideWhenUsed/>
    <w:rsid w:val="00263D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78822">
      <w:bodyDiv w:val="1"/>
      <w:marLeft w:val="0"/>
      <w:marRight w:val="0"/>
      <w:marTop w:val="0"/>
      <w:marBottom w:val="0"/>
      <w:divBdr>
        <w:top w:val="none" w:sz="0" w:space="0" w:color="auto"/>
        <w:left w:val="none" w:sz="0" w:space="0" w:color="auto"/>
        <w:bottom w:val="none" w:sz="0" w:space="0" w:color="auto"/>
        <w:right w:val="none" w:sz="0" w:space="0" w:color="auto"/>
      </w:divBdr>
    </w:div>
    <w:div w:id="442506142">
      <w:bodyDiv w:val="1"/>
      <w:marLeft w:val="0"/>
      <w:marRight w:val="0"/>
      <w:marTop w:val="0"/>
      <w:marBottom w:val="0"/>
      <w:divBdr>
        <w:top w:val="none" w:sz="0" w:space="0" w:color="auto"/>
        <w:left w:val="none" w:sz="0" w:space="0" w:color="auto"/>
        <w:bottom w:val="none" w:sz="0" w:space="0" w:color="auto"/>
        <w:right w:val="none" w:sz="0" w:space="0" w:color="auto"/>
      </w:divBdr>
    </w:div>
    <w:div w:id="1097555522">
      <w:bodyDiv w:val="1"/>
      <w:marLeft w:val="0"/>
      <w:marRight w:val="0"/>
      <w:marTop w:val="0"/>
      <w:marBottom w:val="0"/>
      <w:divBdr>
        <w:top w:val="none" w:sz="0" w:space="0" w:color="auto"/>
        <w:left w:val="none" w:sz="0" w:space="0" w:color="auto"/>
        <w:bottom w:val="none" w:sz="0" w:space="0" w:color="auto"/>
        <w:right w:val="none" w:sz="0" w:space="0" w:color="auto"/>
      </w:divBdr>
    </w:div>
    <w:div w:id="1633904448">
      <w:bodyDiv w:val="1"/>
      <w:marLeft w:val="0"/>
      <w:marRight w:val="0"/>
      <w:marTop w:val="0"/>
      <w:marBottom w:val="0"/>
      <w:divBdr>
        <w:top w:val="none" w:sz="0" w:space="0" w:color="auto"/>
        <w:left w:val="none" w:sz="0" w:space="0" w:color="auto"/>
        <w:bottom w:val="none" w:sz="0" w:space="0" w:color="auto"/>
        <w:right w:val="none" w:sz="0" w:space="0" w:color="auto"/>
      </w:divBdr>
    </w:div>
    <w:div w:id="18669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cott.denton@outloo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kaar\AppData\Roaming\Microsoft\Templates\Resu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D68B8B2D3145CBAAC5A128E4B35D31"/>
        <w:category>
          <w:name w:val="General"/>
          <w:gallery w:val="placeholder"/>
        </w:category>
        <w:types>
          <w:type w:val="bbPlcHdr"/>
        </w:types>
        <w:behaviors>
          <w:behavior w:val="content"/>
        </w:behaviors>
        <w:guid w:val="{19422789-3063-4FFD-B608-90EBA94A810B}"/>
      </w:docPartPr>
      <w:docPartBody>
        <w:p w:rsidR="00317991" w:rsidRDefault="007F5A77" w:rsidP="007F5A77">
          <w:pPr>
            <w:pStyle w:val="35D68B8B2D3145CBAAC5A128E4B35D31"/>
          </w:pPr>
          <w:r>
            <w:rPr>
              <w:color w:val="000000" w:themeColor="text1"/>
              <w:sz w:val="28"/>
            </w:rPr>
            <w:t>[Your Name]</w:t>
          </w:r>
        </w:p>
      </w:docPartBody>
    </w:docPart>
    <w:docPart>
      <w:docPartPr>
        <w:name w:val="5E894F473F3042009AD473043C49A141"/>
        <w:category>
          <w:name w:val="General"/>
          <w:gallery w:val="placeholder"/>
        </w:category>
        <w:types>
          <w:type w:val="bbPlcHdr"/>
        </w:types>
        <w:behaviors>
          <w:behavior w:val="content"/>
        </w:behaviors>
        <w:guid w:val="{4F647BB8-E806-492C-9DEA-D5136A392A21}"/>
      </w:docPartPr>
      <w:docPartBody>
        <w:p w:rsidR="00CB02B4" w:rsidRDefault="009777DA" w:rsidP="009777DA">
          <w:pPr>
            <w:pStyle w:val="5E894F473F3042009AD473043C49A141"/>
          </w:pPr>
          <w:r>
            <w:rPr>
              <w:rStyle w:val="PlaceholderText"/>
            </w:rPr>
            <w:t>[Start Date]</w:t>
          </w:r>
        </w:p>
      </w:docPartBody>
    </w:docPart>
    <w:docPart>
      <w:docPartPr>
        <w:name w:val="83B9F2EF486B44DCBE03F0F33A00455B"/>
        <w:category>
          <w:name w:val="General"/>
          <w:gallery w:val="placeholder"/>
        </w:category>
        <w:types>
          <w:type w:val="bbPlcHdr"/>
        </w:types>
        <w:behaviors>
          <w:behavior w:val="content"/>
        </w:behaviors>
        <w:guid w:val="{D827E911-2D76-48E2-8094-89A95B7042C2}"/>
      </w:docPartPr>
      <w:docPartBody>
        <w:p w:rsidR="00CB02B4" w:rsidRDefault="009777DA" w:rsidP="009777DA">
          <w:pPr>
            <w:pStyle w:val="83B9F2EF486B44DCBE03F0F33A00455B"/>
          </w:pPr>
          <w:r>
            <w:rPr>
              <w:rStyle w:val="PlaceholderText"/>
            </w:rP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71AD"/>
    <w:rsid w:val="0005292D"/>
    <w:rsid w:val="00096417"/>
    <w:rsid w:val="001309C1"/>
    <w:rsid w:val="00190513"/>
    <w:rsid w:val="001B71AD"/>
    <w:rsid w:val="001D1B00"/>
    <w:rsid w:val="001F224D"/>
    <w:rsid w:val="002950DD"/>
    <w:rsid w:val="00317991"/>
    <w:rsid w:val="0032035D"/>
    <w:rsid w:val="0032249B"/>
    <w:rsid w:val="00355987"/>
    <w:rsid w:val="00376CB5"/>
    <w:rsid w:val="003D77AA"/>
    <w:rsid w:val="00447C77"/>
    <w:rsid w:val="00510311"/>
    <w:rsid w:val="00537A7A"/>
    <w:rsid w:val="00563DE8"/>
    <w:rsid w:val="00576DFA"/>
    <w:rsid w:val="005E71D4"/>
    <w:rsid w:val="006109BD"/>
    <w:rsid w:val="006826AB"/>
    <w:rsid w:val="006942AD"/>
    <w:rsid w:val="006E742B"/>
    <w:rsid w:val="006E7F50"/>
    <w:rsid w:val="00710EA7"/>
    <w:rsid w:val="00734DF7"/>
    <w:rsid w:val="007F5A77"/>
    <w:rsid w:val="00894500"/>
    <w:rsid w:val="008D2F82"/>
    <w:rsid w:val="008E21DB"/>
    <w:rsid w:val="009777DA"/>
    <w:rsid w:val="009E70DE"/>
    <w:rsid w:val="00A0098D"/>
    <w:rsid w:val="00A046ED"/>
    <w:rsid w:val="00A22B8A"/>
    <w:rsid w:val="00A908FF"/>
    <w:rsid w:val="00AC3FDE"/>
    <w:rsid w:val="00AD2389"/>
    <w:rsid w:val="00B9776B"/>
    <w:rsid w:val="00BA2B4F"/>
    <w:rsid w:val="00BC48FC"/>
    <w:rsid w:val="00BE4453"/>
    <w:rsid w:val="00C41712"/>
    <w:rsid w:val="00CB02B4"/>
    <w:rsid w:val="00CF29D9"/>
    <w:rsid w:val="00D87FF9"/>
    <w:rsid w:val="00EA4F2E"/>
    <w:rsid w:val="00EC24D9"/>
    <w:rsid w:val="00F67B24"/>
    <w:rsid w:val="00FD5BD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C10731234F40AD96DE9B8F30051A40">
    <w:name w:val="E4C10731234F40AD96DE9B8F30051A40"/>
    <w:rsid w:val="00A0098D"/>
  </w:style>
  <w:style w:type="paragraph" w:customStyle="1" w:styleId="DA468510238046DDA0AE21892F8C11E0">
    <w:name w:val="DA468510238046DDA0AE21892F8C11E0"/>
    <w:rsid w:val="00A0098D"/>
  </w:style>
  <w:style w:type="paragraph" w:customStyle="1" w:styleId="E5F7C31B5B51422FBBA22CDD6A841F1F">
    <w:name w:val="E5F7C31B5B51422FBBA22CDD6A841F1F"/>
    <w:rsid w:val="00A0098D"/>
  </w:style>
  <w:style w:type="paragraph" w:customStyle="1" w:styleId="FCED2F690A2F465EA7BF80C0CF393083">
    <w:name w:val="FCED2F690A2F465EA7BF80C0CF393083"/>
    <w:rsid w:val="00A0098D"/>
  </w:style>
  <w:style w:type="paragraph" w:customStyle="1" w:styleId="47928ABDFB904E3697BD4FB41973EC6B">
    <w:name w:val="47928ABDFB904E3697BD4FB41973EC6B"/>
    <w:rsid w:val="00A0098D"/>
  </w:style>
  <w:style w:type="paragraph" w:customStyle="1" w:styleId="A8492CDA80AA474BBAFBCAB6B1614D4A">
    <w:name w:val="A8492CDA80AA474BBAFBCAB6B1614D4A"/>
    <w:rsid w:val="00A0098D"/>
  </w:style>
  <w:style w:type="paragraph" w:customStyle="1" w:styleId="210D8733D6E54D5D99AAB5572AF6B9B7">
    <w:name w:val="210D8733D6E54D5D99AAB5572AF6B9B7"/>
    <w:rsid w:val="00A0098D"/>
  </w:style>
  <w:style w:type="paragraph" w:customStyle="1" w:styleId="10C2E69BE1AD4D2FAEC3F3ACABCE7AFF">
    <w:name w:val="10C2E69BE1AD4D2FAEC3F3ACABCE7AFF"/>
    <w:rsid w:val="00A0098D"/>
  </w:style>
  <w:style w:type="paragraph" w:customStyle="1" w:styleId="C5F5D623243E44E6A98D05A40A04D3CB">
    <w:name w:val="C5F5D623243E44E6A98D05A40A04D3CB"/>
    <w:rsid w:val="00A0098D"/>
  </w:style>
  <w:style w:type="paragraph" w:customStyle="1" w:styleId="CECC060B8F0B41BFA44F91003B3F96EA">
    <w:name w:val="CECC060B8F0B41BFA44F91003B3F96EA"/>
    <w:rsid w:val="00A0098D"/>
  </w:style>
  <w:style w:type="paragraph" w:customStyle="1" w:styleId="F20A9D5B4807433B93D823B32FD14C0D">
    <w:name w:val="F20A9D5B4807433B93D823B32FD14C0D"/>
    <w:rsid w:val="00A0098D"/>
  </w:style>
  <w:style w:type="paragraph" w:customStyle="1" w:styleId="BBFBB986541544B69C4E7EE983BF1986">
    <w:name w:val="BBFBB986541544B69C4E7EE983BF1986"/>
    <w:rsid w:val="00A0098D"/>
  </w:style>
  <w:style w:type="paragraph" w:customStyle="1" w:styleId="F407EF0934D049A2AD2BC02FA6772C94">
    <w:name w:val="F407EF0934D049A2AD2BC02FA6772C94"/>
    <w:rsid w:val="00A0098D"/>
  </w:style>
  <w:style w:type="paragraph" w:customStyle="1" w:styleId="A2AF3C79F930457DB090DED74A96FD51">
    <w:name w:val="A2AF3C79F930457DB090DED74A96FD51"/>
    <w:rsid w:val="00A0098D"/>
  </w:style>
  <w:style w:type="paragraph" w:customStyle="1" w:styleId="01484327251440C4A061C2B4F966DA57">
    <w:name w:val="01484327251440C4A061C2B4F966DA57"/>
    <w:rsid w:val="00A0098D"/>
  </w:style>
  <w:style w:type="paragraph" w:customStyle="1" w:styleId="D916AF1019B04A7E8F458BAD4407E89A">
    <w:name w:val="D916AF1019B04A7E8F458BAD4407E89A"/>
    <w:rsid w:val="00A0098D"/>
  </w:style>
  <w:style w:type="paragraph" w:customStyle="1" w:styleId="191C91A7D4974D42A84D55939039CFDF">
    <w:name w:val="191C91A7D4974D42A84D55939039CFDF"/>
    <w:rsid w:val="00A0098D"/>
  </w:style>
  <w:style w:type="paragraph" w:customStyle="1" w:styleId="98BE7CEE4C8A451F94B5920EFE80694A">
    <w:name w:val="98BE7CEE4C8A451F94B5920EFE80694A"/>
    <w:rsid w:val="00A0098D"/>
  </w:style>
  <w:style w:type="paragraph" w:customStyle="1" w:styleId="6706AB3AE55C468BB0070D56C53ABBF8">
    <w:name w:val="6706AB3AE55C468BB0070D56C53ABBF8"/>
    <w:rsid w:val="00A0098D"/>
  </w:style>
  <w:style w:type="character" w:styleId="PlaceholderText">
    <w:name w:val="Placeholder Text"/>
    <w:basedOn w:val="DefaultParagraphFont"/>
    <w:uiPriority w:val="99"/>
    <w:unhideWhenUsed/>
    <w:rsid w:val="0032249B"/>
    <w:rPr>
      <w:color w:val="808080"/>
    </w:rPr>
  </w:style>
  <w:style w:type="paragraph" w:customStyle="1" w:styleId="34152E3ADABB48009EC7D6CC43F70954">
    <w:name w:val="34152E3ADABB48009EC7D6CC43F70954"/>
    <w:rsid w:val="00A0098D"/>
  </w:style>
  <w:style w:type="paragraph" w:customStyle="1" w:styleId="BD3DFE4E34BF470CA7982BCE66728B4E">
    <w:name w:val="BD3DFE4E34BF470CA7982BCE66728B4E"/>
    <w:rsid w:val="00A0098D"/>
  </w:style>
  <w:style w:type="paragraph" w:customStyle="1" w:styleId="2CB8641F13BE4906BFDC937B78D910CF">
    <w:name w:val="2CB8641F13BE4906BFDC937B78D910CF"/>
    <w:rsid w:val="00A0098D"/>
  </w:style>
  <w:style w:type="paragraph" w:customStyle="1" w:styleId="7F17E839F1734AA4A2F124D27F9C46CE">
    <w:name w:val="7F17E839F1734AA4A2F124D27F9C46CE"/>
    <w:rsid w:val="00A0098D"/>
  </w:style>
  <w:style w:type="paragraph" w:customStyle="1" w:styleId="25E5E3CC13644EC081EF90327C09B251">
    <w:name w:val="25E5E3CC13644EC081EF90327C09B251"/>
    <w:rsid w:val="00A0098D"/>
  </w:style>
  <w:style w:type="paragraph" w:customStyle="1" w:styleId="CC0E549C059C4C1BA4AC6A69169B2C8C">
    <w:name w:val="CC0E549C059C4C1BA4AC6A69169B2C8C"/>
    <w:rsid w:val="00A0098D"/>
  </w:style>
  <w:style w:type="paragraph" w:customStyle="1" w:styleId="FC25E51F1F354975A1E825C6557C8214">
    <w:name w:val="FC25E51F1F354975A1E825C6557C8214"/>
    <w:rsid w:val="00A0098D"/>
  </w:style>
  <w:style w:type="paragraph" w:customStyle="1" w:styleId="4F2AD490CD8C40B79915BE908923DBB0">
    <w:name w:val="4F2AD490CD8C40B79915BE908923DBB0"/>
    <w:rsid w:val="00A0098D"/>
  </w:style>
  <w:style w:type="paragraph" w:customStyle="1" w:styleId="BA243D3314254449A11A8A5648887305">
    <w:name w:val="BA243D3314254449A11A8A5648887305"/>
    <w:rsid w:val="00A0098D"/>
  </w:style>
  <w:style w:type="paragraph" w:customStyle="1" w:styleId="98FD1D68DBC44A4CBEE575776EE01768">
    <w:name w:val="98FD1D68DBC44A4CBEE575776EE01768"/>
    <w:rsid w:val="00A0098D"/>
  </w:style>
  <w:style w:type="paragraph" w:customStyle="1" w:styleId="6BD7C38C275D494E85C57E5806F7AD64">
    <w:name w:val="6BD7C38C275D494E85C57E5806F7AD64"/>
    <w:rsid w:val="00A0098D"/>
  </w:style>
  <w:style w:type="paragraph" w:customStyle="1" w:styleId="99A0C91EC59844169B20F2D1DF4C901A">
    <w:name w:val="99A0C91EC59844169B20F2D1DF4C901A"/>
    <w:rsid w:val="00A0098D"/>
  </w:style>
  <w:style w:type="paragraph" w:customStyle="1" w:styleId="C85DCE7AD66D482A8C215AA794A374F7">
    <w:name w:val="C85DCE7AD66D482A8C215AA794A374F7"/>
    <w:rsid w:val="00A0098D"/>
  </w:style>
  <w:style w:type="paragraph" w:customStyle="1" w:styleId="EA52F35BFE8A4AAABE6D9B07782B3EE6">
    <w:name w:val="EA52F35BFE8A4AAABE6D9B07782B3EE6"/>
    <w:rsid w:val="00A0098D"/>
  </w:style>
  <w:style w:type="paragraph" w:customStyle="1" w:styleId="9F6B38EBE8CC46D28A65E4A55CF3989A">
    <w:name w:val="9F6B38EBE8CC46D28A65E4A55CF3989A"/>
    <w:rsid w:val="00A0098D"/>
  </w:style>
  <w:style w:type="paragraph" w:customStyle="1" w:styleId="FE18A09238BC4414A88CE31B476ECE41">
    <w:name w:val="FE18A09238BC4414A88CE31B476ECE41"/>
    <w:rsid w:val="00A0098D"/>
  </w:style>
  <w:style w:type="paragraph" w:customStyle="1" w:styleId="D2202AD48D2B4647852BB769A9AB021E">
    <w:name w:val="D2202AD48D2B4647852BB769A9AB021E"/>
    <w:rsid w:val="00A0098D"/>
  </w:style>
  <w:style w:type="paragraph" w:customStyle="1" w:styleId="95CE5D36123D47F5ADA4D09F266B8EEC">
    <w:name w:val="95CE5D36123D47F5ADA4D09F266B8EEC"/>
    <w:rsid w:val="00A0098D"/>
  </w:style>
  <w:style w:type="paragraph" w:customStyle="1" w:styleId="BB6CC8EF36454B8AAD0ECB3D9E15CB0F">
    <w:name w:val="BB6CC8EF36454B8AAD0ECB3D9E15CB0F"/>
    <w:rsid w:val="00A0098D"/>
  </w:style>
  <w:style w:type="paragraph" w:customStyle="1" w:styleId="A35C335F841C42CC8A762D0F5EF0D4C6">
    <w:name w:val="A35C335F841C42CC8A762D0F5EF0D4C6"/>
    <w:rsid w:val="00A0098D"/>
  </w:style>
  <w:style w:type="paragraph" w:customStyle="1" w:styleId="5EB1C75BE0D241A7AEED69428457E998">
    <w:name w:val="5EB1C75BE0D241A7AEED69428457E998"/>
    <w:rsid w:val="00A0098D"/>
  </w:style>
  <w:style w:type="paragraph" w:customStyle="1" w:styleId="53D7E505AEA540B2846DA67EF9CCADDD">
    <w:name w:val="53D7E505AEA540B2846DA67EF9CCADDD"/>
    <w:rsid w:val="00A0098D"/>
  </w:style>
  <w:style w:type="paragraph" w:customStyle="1" w:styleId="91D10CB5DFF847F3BE846980831A1A7C">
    <w:name w:val="91D10CB5DFF847F3BE846980831A1A7C"/>
    <w:rsid w:val="00A0098D"/>
  </w:style>
  <w:style w:type="paragraph" w:customStyle="1" w:styleId="017A75166CEF46ACBA97DE0E366096C4">
    <w:name w:val="017A75166CEF46ACBA97DE0E366096C4"/>
    <w:rsid w:val="00A0098D"/>
  </w:style>
  <w:style w:type="paragraph" w:customStyle="1" w:styleId="FDC8CA0A1BAD41898250FFADF81BBF26">
    <w:name w:val="FDC8CA0A1BAD41898250FFADF81BBF26"/>
    <w:rsid w:val="00A0098D"/>
  </w:style>
  <w:style w:type="paragraph" w:customStyle="1" w:styleId="CCB77C306C4D483BA83B56A83151F56D">
    <w:name w:val="CCB77C306C4D483BA83B56A83151F56D"/>
    <w:rsid w:val="00A0098D"/>
  </w:style>
  <w:style w:type="paragraph" w:customStyle="1" w:styleId="F44EA640614D4AF6AD46597043CA91B8">
    <w:name w:val="F44EA640614D4AF6AD46597043CA91B8"/>
    <w:rsid w:val="00A0098D"/>
  </w:style>
  <w:style w:type="paragraph" w:customStyle="1" w:styleId="7F117394535D400FA18849F63FA19E49">
    <w:name w:val="7F117394535D400FA18849F63FA19E49"/>
    <w:rsid w:val="00A0098D"/>
  </w:style>
  <w:style w:type="paragraph" w:customStyle="1" w:styleId="41014EBFA3F04E708D15352236BAF909">
    <w:name w:val="41014EBFA3F04E708D15352236BAF909"/>
    <w:rsid w:val="00A0098D"/>
  </w:style>
  <w:style w:type="paragraph" w:customStyle="1" w:styleId="8C9EB893A952411A8BD2597631DA708B">
    <w:name w:val="8C9EB893A952411A8BD2597631DA708B"/>
    <w:rsid w:val="00A0098D"/>
  </w:style>
  <w:style w:type="paragraph" w:customStyle="1" w:styleId="8BDDECE893D144D28A9DD52300BDAE2E">
    <w:name w:val="8BDDECE893D144D28A9DD52300BDAE2E"/>
    <w:rsid w:val="00A0098D"/>
  </w:style>
  <w:style w:type="paragraph" w:customStyle="1" w:styleId="A4A2BA5C61264C1B845DD2B1C2124EA8">
    <w:name w:val="A4A2BA5C61264C1B845DD2B1C2124EA8"/>
    <w:rsid w:val="00A0098D"/>
  </w:style>
  <w:style w:type="paragraph" w:customStyle="1" w:styleId="CA2AAE1C3434424F9B497FA48406A5E2">
    <w:name w:val="CA2AAE1C3434424F9B497FA48406A5E2"/>
    <w:rsid w:val="00A0098D"/>
  </w:style>
  <w:style w:type="paragraph" w:customStyle="1" w:styleId="0ED2DEA0B5644306A96732059ED33B0E">
    <w:name w:val="0ED2DEA0B5644306A96732059ED33B0E"/>
    <w:rsid w:val="00A0098D"/>
  </w:style>
  <w:style w:type="paragraph" w:customStyle="1" w:styleId="0D3F2876D5334032A0F05C7366379C9D">
    <w:name w:val="0D3F2876D5334032A0F05C7366379C9D"/>
    <w:rsid w:val="00A0098D"/>
  </w:style>
  <w:style w:type="paragraph" w:customStyle="1" w:styleId="4FB91058887B448AB360D09415C8A181">
    <w:name w:val="4FB91058887B448AB360D09415C8A181"/>
    <w:rsid w:val="00A0098D"/>
  </w:style>
  <w:style w:type="paragraph" w:customStyle="1" w:styleId="A5FB06EE93A44BFB885D3FA43E1C3873">
    <w:name w:val="A5FB06EE93A44BFB885D3FA43E1C3873"/>
    <w:rsid w:val="00A0098D"/>
  </w:style>
  <w:style w:type="paragraph" w:customStyle="1" w:styleId="0EF008D3292C4042A8A1A71A4DCB1DB6">
    <w:name w:val="0EF008D3292C4042A8A1A71A4DCB1DB6"/>
    <w:rsid w:val="00A0098D"/>
  </w:style>
  <w:style w:type="paragraph" w:customStyle="1" w:styleId="03061FF1E08341E7B4F5001B9C5A1E2B">
    <w:name w:val="03061FF1E08341E7B4F5001B9C5A1E2B"/>
    <w:rsid w:val="00A0098D"/>
  </w:style>
  <w:style w:type="paragraph" w:customStyle="1" w:styleId="E8FF05F967F54157A5B375E8CE47E32A">
    <w:name w:val="E8FF05F967F54157A5B375E8CE47E32A"/>
    <w:rsid w:val="00A0098D"/>
  </w:style>
  <w:style w:type="paragraph" w:customStyle="1" w:styleId="EEBFFF78A05B47F8B112EE44587A0344">
    <w:name w:val="EEBFFF78A05B47F8B112EE44587A0344"/>
    <w:rsid w:val="001B71AD"/>
  </w:style>
  <w:style w:type="paragraph" w:customStyle="1" w:styleId="517FF057FC4F47D98708AC54DF306F82">
    <w:name w:val="517FF057FC4F47D98708AC54DF306F82"/>
    <w:rsid w:val="001B71AD"/>
  </w:style>
  <w:style w:type="paragraph" w:customStyle="1" w:styleId="5BADDDEBA0CB4FFD9958610E97F744B8">
    <w:name w:val="5BADDDEBA0CB4FFD9958610E97F744B8"/>
    <w:rsid w:val="001B71AD"/>
  </w:style>
  <w:style w:type="paragraph" w:customStyle="1" w:styleId="BF08EE2BFE944190846ABCB7CEA263C2">
    <w:name w:val="BF08EE2BFE944190846ABCB7CEA263C2"/>
    <w:rsid w:val="001B71AD"/>
  </w:style>
  <w:style w:type="paragraph" w:customStyle="1" w:styleId="90B06B67379647F6B35D288411725AB9">
    <w:name w:val="90B06B67379647F6B35D288411725AB9"/>
    <w:rsid w:val="001B71AD"/>
  </w:style>
  <w:style w:type="paragraph" w:customStyle="1" w:styleId="845788BF122A4130938F0A9B7A5418AA">
    <w:name w:val="845788BF122A4130938F0A9B7A5418AA"/>
    <w:rsid w:val="001B71AD"/>
  </w:style>
  <w:style w:type="paragraph" w:customStyle="1" w:styleId="827B1B9363F6433C894791C4D4B5DC82">
    <w:name w:val="827B1B9363F6433C894791C4D4B5DC82"/>
    <w:rsid w:val="001B71AD"/>
  </w:style>
  <w:style w:type="paragraph" w:customStyle="1" w:styleId="3E16EC16BEB249768908A42A18308589">
    <w:name w:val="3E16EC16BEB249768908A42A18308589"/>
    <w:rsid w:val="001B71AD"/>
  </w:style>
  <w:style w:type="paragraph" w:customStyle="1" w:styleId="F58B1FB292704FEAB53A49BEFD8E0277">
    <w:name w:val="F58B1FB292704FEAB53A49BEFD8E0277"/>
    <w:rsid w:val="001B71AD"/>
  </w:style>
  <w:style w:type="paragraph" w:customStyle="1" w:styleId="D078E8974EB8406A982D977C771B3A24">
    <w:name w:val="D078E8974EB8406A982D977C771B3A24"/>
    <w:rsid w:val="001B71AD"/>
  </w:style>
  <w:style w:type="paragraph" w:customStyle="1" w:styleId="72D649898B9A4D0EA5A5FA49CEB070D4">
    <w:name w:val="72D649898B9A4D0EA5A5FA49CEB070D4"/>
    <w:rsid w:val="001B71AD"/>
  </w:style>
  <w:style w:type="paragraph" w:customStyle="1" w:styleId="A295E9FF733E493E9205E0506FAF7FAB">
    <w:name w:val="A295E9FF733E493E9205E0506FAF7FAB"/>
    <w:rsid w:val="001B71AD"/>
  </w:style>
  <w:style w:type="paragraph" w:customStyle="1" w:styleId="35D68B8B2D3145CBAAC5A128E4B35D31">
    <w:name w:val="35D68B8B2D3145CBAAC5A128E4B35D31"/>
    <w:rsid w:val="007F5A77"/>
  </w:style>
  <w:style w:type="paragraph" w:customStyle="1" w:styleId="411114B091AF4A36A5EF65F649E8140E">
    <w:name w:val="411114B091AF4A36A5EF65F649E8140E"/>
    <w:rsid w:val="00376CB5"/>
  </w:style>
  <w:style w:type="paragraph" w:customStyle="1" w:styleId="C61C996ECF4842D48C50488AC34DEC34">
    <w:name w:val="C61C996ECF4842D48C50488AC34DEC34"/>
    <w:rsid w:val="00376CB5"/>
  </w:style>
  <w:style w:type="paragraph" w:customStyle="1" w:styleId="CAF78AD850764C34AA1BC7839DDC91B5">
    <w:name w:val="CAF78AD850764C34AA1BC7839DDC91B5"/>
    <w:rsid w:val="00376CB5"/>
  </w:style>
  <w:style w:type="paragraph" w:customStyle="1" w:styleId="745A2AC3311245B9BC4044195B6F9872">
    <w:name w:val="745A2AC3311245B9BC4044195B6F9872"/>
    <w:rsid w:val="00376CB5"/>
  </w:style>
  <w:style w:type="paragraph" w:customStyle="1" w:styleId="74EA493715BE4F8A8E98D8D5909C16D3">
    <w:name w:val="74EA493715BE4F8A8E98D8D5909C16D3"/>
    <w:rsid w:val="00376CB5"/>
  </w:style>
  <w:style w:type="paragraph" w:customStyle="1" w:styleId="E50701FAE285450997202743B336DFBB">
    <w:name w:val="E50701FAE285450997202743B336DFBB"/>
    <w:rsid w:val="00376CB5"/>
  </w:style>
  <w:style w:type="paragraph" w:customStyle="1" w:styleId="B39A636A89544C689291DF2DA8E0CCB5">
    <w:name w:val="B39A636A89544C689291DF2DA8E0CCB5"/>
    <w:rsid w:val="00376CB5"/>
  </w:style>
  <w:style w:type="paragraph" w:customStyle="1" w:styleId="F1B04AB8A22C4DEEAE6EEF8466FD31AD">
    <w:name w:val="F1B04AB8A22C4DEEAE6EEF8466FD31AD"/>
    <w:rsid w:val="00376CB5"/>
  </w:style>
  <w:style w:type="paragraph" w:customStyle="1" w:styleId="7BA5C22703594F5FA2A6EEFECA8F3A4F">
    <w:name w:val="7BA5C22703594F5FA2A6EEFECA8F3A4F"/>
    <w:rsid w:val="00376CB5"/>
  </w:style>
  <w:style w:type="paragraph" w:customStyle="1" w:styleId="49B07400D1EF4937A368B2760720B2E3">
    <w:name w:val="49B07400D1EF4937A368B2760720B2E3"/>
    <w:rsid w:val="008E21DB"/>
  </w:style>
  <w:style w:type="paragraph" w:customStyle="1" w:styleId="FBAEC7773EB04732AC82715B0DACD110">
    <w:name w:val="FBAEC7773EB04732AC82715B0DACD110"/>
    <w:rsid w:val="008E21DB"/>
  </w:style>
  <w:style w:type="paragraph" w:customStyle="1" w:styleId="59945ABF5F95487790678B8DE0FC4AA3">
    <w:name w:val="59945ABF5F95487790678B8DE0FC4AA3"/>
    <w:rsid w:val="00BE4453"/>
    <w:pPr>
      <w:spacing w:after="160" w:line="259" w:lineRule="auto"/>
    </w:pPr>
  </w:style>
  <w:style w:type="paragraph" w:customStyle="1" w:styleId="07EFDD12E20C4C118FEBD898D91B9083">
    <w:name w:val="07EFDD12E20C4C118FEBD898D91B9083"/>
    <w:rsid w:val="00BE4453"/>
    <w:pPr>
      <w:spacing w:after="160" w:line="259" w:lineRule="auto"/>
    </w:pPr>
  </w:style>
  <w:style w:type="paragraph" w:customStyle="1" w:styleId="1E30E78CBDFD4A27A66DB049A4E51B41">
    <w:name w:val="1E30E78CBDFD4A27A66DB049A4E51B41"/>
    <w:rsid w:val="00F67B24"/>
    <w:pPr>
      <w:spacing w:after="160" w:line="259" w:lineRule="auto"/>
    </w:pPr>
  </w:style>
  <w:style w:type="paragraph" w:customStyle="1" w:styleId="C350B4B9CAAF4FE68603E3D1FD86E471">
    <w:name w:val="C350B4B9CAAF4FE68603E3D1FD86E471"/>
    <w:rsid w:val="00F67B24"/>
    <w:pPr>
      <w:spacing w:after="160" w:line="259" w:lineRule="auto"/>
    </w:pPr>
  </w:style>
  <w:style w:type="paragraph" w:customStyle="1" w:styleId="383B52123486453BA72F73188AC116C8">
    <w:name w:val="383B52123486453BA72F73188AC116C8"/>
    <w:rsid w:val="009777DA"/>
    <w:pPr>
      <w:spacing w:after="160" w:line="259" w:lineRule="auto"/>
    </w:pPr>
  </w:style>
  <w:style w:type="paragraph" w:customStyle="1" w:styleId="C30984E4812F4C06910314C8E62EEFBF">
    <w:name w:val="C30984E4812F4C06910314C8E62EEFBF"/>
    <w:rsid w:val="009777DA"/>
    <w:pPr>
      <w:spacing w:after="160" w:line="259" w:lineRule="auto"/>
    </w:pPr>
  </w:style>
  <w:style w:type="paragraph" w:customStyle="1" w:styleId="ED0BA214B0174283BDBCC015EA28D41C">
    <w:name w:val="ED0BA214B0174283BDBCC015EA28D41C"/>
    <w:rsid w:val="009777DA"/>
    <w:pPr>
      <w:spacing w:after="160" w:line="259" w:lineRule="auto"/>
    </w:pPr>
  </w:style>
  <w:style w:type="paragraph" w:customStyle="1" w:styleId="B515713860E444CFB182671648879863">
    <w:name w:val="B515713860E444CFB182671648879863"/>
    <w:rsid w:val="009777DA"/>
    <w:pPr>
      <w:spacing w:after="160" w:line="259" w:lineRule="auto"/>
    </w:pPr>
  </w:style>
  <w:style w:type="paragraph" w:customStyle="1" w:styleId="5E894F473F3042009AD473043C49A141">
    <w:name w:val="5E894F473F3042009AD473043C49A141"/>
    <w:rsid w:val="009777DA"/>
    <w:pPr>
      <w:spacing w:after="160" w:line="259" w:lineRule="auto"/>
    </w:pPr>
  </w:style>
  <w:style w:type="paragraph" w:customStyle="1" w:styleId="83B9F2EF486B44DCBE03F0F33A00455B">
    <w:name w:val="83B9F2EF486B44DCBE03F0F33A00455B"/>
    <w:rsid w:val="009777DA"/>
    <w:pPr>
      <w:spacing w:after="160" w:line="259" w:lineRule="auto"/>
    </w:pPr>
  </w:style>
  <w:style w:type="paragraph" w:customStyle="1" w:styleId="AC3C7E09868845D1BB34DDCF04A36ABB">
    <w:name w:val="AC3C7E09868845D1BB34DDCF04A36ABB"/>
    <w:rsid w:val="009777DA"/>
    <w:pPr>
      <w:spacing w:after="160" w:line="259" w:lineRule="auto"/>
    </w:pPr>
  </w:style>
  <w:style w:type="paragraph" w:customStyle="1" w:styleId="1BA62D1DDAA14F62B0DEBAB934D73410">
    <w:name w:val="1BA62D1DDAA14F62B0DEBAB934D73410"/>
    <w:rsid w:val="009777DA"/>
    <w:pPr>
      <w:spacing w:after="160" w:line="259" w:lineRule="auto"/>
    </w:pPr>
  </w:style>
  <w:style w:type="paragraph" w:customStyle="1" w:styleId="434B390FCF9E41A5ACAFBE32EE6C998C">
    <w:name w:val="434B390FCF9E41A5ACAFBE32EE6C998C"/>
    <w:rsid w:val="009777DA"/>
    <w:pPr>
      <w:spacing w:after="160" w:line="259" w:lineRule="auto"/>
    </w:pPr>
  </w:style>
  <w:style w:type="paragraph" w:customStyle="1" w:styleId="E08FCF415A8744CF910FEDA9F61E0662">
    <w:name w:val="E08FCF415A8744CF910FEDA9F61E0662"/>
    <w:rsid w:val="009777DA"/>
    <w:pPr>
      <w:spacing w:after="160" w:line="259" w:lineRule="auto"/>
    </w:pPr>
  </w:style>
  <w:style w:type="paragraph" w:customStyle="1" w:styleId="847E0685EA2B41EDB7C469194BF7BCBF">
    <w:name w:val="847E0685EA2B41EDB7C469194BF7BCBF"/>
    <w:rsid w:val="0032249B"/>
    <w:pPr>
      <w:spacing w:after="160" w:line="259" w:lineRule="auto"/>
    </w:pPr>
  </w:style>
  <w:style w:type="paragraph" w:customStyle="1" w:styleId="AB93FA64D1DE42648DCE888BB7BF3FEB">
    <w:name w:val="AB93FA64D1DE42648DCE888BB7BF3FEB"/>
    <w:rsid w:val="0032249B"/>
    <w:pPr>
      <w:spacing w:after="160" w:line="259" w:lineRule="auto"/>
    </w:pPr>
  </w:style>
  <w:style w:type="paragraph" w:customStyle="1" w:styleId="1A8D538F4C3142DC903E02B5A7C59498">
    <w:name w:val="1A8D538F4C3142DC903E02B5A7C59498"/>
    <w:rsid w:val="0032249B"/>
    <w:pPr>
      <w:spacing w:after="160" w:line="259" w:lineRule="auto"/>
    </w:pPr>
  </w:style>
  <w:style w:type="paragraph" w:customStyle="1" w:styleId="D8D39A0CB40C44FAB22C2EB1AB75194D">
    <w:name w:val="D8D39A0CB40C44FAB22C2EB1AB75194D"/>
    <w:rsid w:val="0032249B"/>
    <w:pPr>
      <w:spacing w:after="160" w:line="259" w:lineRule="auto"/>
    </w:pPr>
  </w:style>
  <w:style w:type="paragraph" w:customStyle="1" w:styleId="ACFF696565494AE89222049C97F8AAFE">
    <w:name w:val="ACFF696565494AE89222049C97F8AAFE"/>
    <w:rsid w:val="0032249B"/>
    <w:pPr>
      <w:spacing w:after="160" w:line="259" w:lineRule="auto"/>
    </w:pPr>
  </w:style>
  <w:style w:type="paragraph" w:customStyle="1" w:styleId="190A667970BB413593F7AB496B1800F5">
    <w:name w:val="190A667970BB413593F7AB496B1800F5"/>
    <w:rsid w:val="0032249B"/>
    <w:pPr>
      <w:spacing w:after="160" w:line="259" w:lineRule="auto"/>
    </w:pPr>
  </w:style>
  <w:style w:type="paragraph" w:customStyle="1" w:styleId="2895E21F557E4441AE5F07832E5A8064">
    <w:name w:val="2895E21F557E4441AE5F07832E5A8064"/>
    <w:rsid w:val="0032249B"/>
    <w:pPr>
      <w:spacing w:after="160" w:line="259" w:lineRule="auto"/>
    </w:pPr>
  </w:style>
  <w:style w:type="paragraph" w:customStyle="1" w:styleId="A2E08D550B0740D5B8B7896D4831EC6D">
    <w:name w:val="A2E08D550B0740D5B8B7896D4831EC6D"/>
    <w:rsid w:val="0032249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Custom Theme">
  <a:themeElements>
    <a:clrScheme name="Oriel">
      <a:dk1>
        <a:sysClr val="windowText" lastClr="000000"/>
      </a:dk1>
      <a:lt1>
        <a:sysClr val="window" lastClr="FFFFFF"/>
      </a:lt1>
      <a:dk2>
        <a:srgbClr val="575F6D"/>
      </a:dk2>
      <a:lt2>
        <a:srgbClr val="FFF39D"/>
      </a:lt2>
      <a:accent1>
        <a:srgbClr val="FF7D26"/>
      </a:accent1>
      <a:accent2>
        <a:srgbClr val="7598D9"/>
      </a:accent2>
      <a:accent3>
        <a:srgbClr val="B32C16"/>
      </a:accent3>
      <a:accent4>
        <a:srgbClr val="F5CD2D"/>
      </a:accent4>
      <a:accent5>
        <a:srgbClr val="AEBAD5"/>
      </a:accent5>
      <a:accent6>
        <a:srgbClr val="777C84"/>
      </a:accent6>
      <a:hlink>
        <a:srgbClr val="EF591E"/>
      </a:hlink>
      <a:folHlink>
        <a:srgbClr val="A7AFC1"/>
      </a:folHlink>
    </a:clrScheme>
    <a:fontScheme name="Office Fonts">
      <a:majorFont>
        <a:latin typeface="Cambria"/>
        <a:ea typeface=""/>
        <a:cs typeface=""/>
        <a:font script="Jpan" typeface="MS Mincho"/>
        <a:font script="Arab" typeface="Times New Roman"/>
        <a:font script="Hang" typeface="Batang"/>
        <a:font script="Hant" typeface="MingLiu"/>
        <a:font script="Hans" typeface="SimSun"/>
        <a:font script="Cyrl" typeface="Times New Roman"/>
        <a:font script="Grek" typeface="Times New Roman"/>
        <a:font script="Hebr" typeface="Times New Roman"/>
        <a:font script="Viet" typeface="Times New Roman"/>
        <a:font script="Thai" typeface="Angsana New"/>
      </a:majorFont>
      <a:minorFont>
        <a:latin typeface="Calibri"/>
        <a:ea typeface=""/>
        <a:cs typeface=""/>
        <a:font script="Jpan" typeface="MS Gothic"/>
        <a:font script="Arab" typeface="Arial"/>
        <a:font script="Hang" typeface="Dotum"/>
        <a:font script="Hant" typeface="PMingLiu"/>
        <a:font script="Hans" typeface="SimHei"/>
        <a:font script="Cyrl" typeface="Arial"/>
        <a:font script="Grek" typeface="Arial"/>
        <a:font script="Hebr" typeface="Arial"/>
        <a:font script="Viet" typeface="Arial"/>
        <a:font script="Thai" typeface="Cordia New"/>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file>

<file path=customXml/itemProps1.xml><?xml version="1.0" encoding="utf-8"?>
<ds:datastoreItem xmlns:ds="http://schemas.openxmlformats.org/officeDocument/2006/customXml" ds:itemID="{1F14FC98-B0C3-45C2-944C-F0D37BBBAB85}">
  <ds:schemaRefs>
    <ds:schemaRef ds:uri="http://schemas.microsoft.com/sharepoint/v3/contenttype/forms"/>
  </ds:schemaRefs>
</ds:datastoreItem>
</file>

<file path=customXml/itemProps2.xml><?xml version="1.0" encoding="utf-8"?>
<ds:datastoreItem xmlns:ds="http://schemas.openxmlformats.org/officeDocument/2006/customXml" ds:itemID="{00E8A4A2-77CB-4CD5-8558-29772D035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Resume2</Template>
  <TotalTime>0</TotalTime>
  <Pages>6</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Denton</dc:creator>
  <cp:lastModifiedBy>Scott d</cp:lastModifiedBy>
  <cp:revision>2</cp:revision>
  <cp:lastPrinted>2012-03-16T14:49:00Z</cp:lastPrinted>
  <dcterms:created xsi:type="dcterms:W3CDTF">2019-07-29T09:56:00Z</dcterms:created>
  <dcterms:modified xsi:type="dcterms:W3CDTF">2019-07-29T09:56:00Z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TC100726639990</vt:lpwstr>
  </property>
</Properties>
</file>