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B6C" w:rsidRDefault="00430B6C" w:rsidP="0060758D">
      <w:pPr>
        <w:rPr>
          <w:rFonts w:ascii="Calibri" w:hAnsi="Calibri" w:cs="Calibri"/>
          <w:b/>
          <w:bCs/>
          <w:color w:val="365F91"/>
        </w:rPr>
      </w:pPr>
    </w:p>
    <w:p w:rsidR="003F3C1D" w:rsidRDefault="003F3C1D" w:rsidP="0060758D">
      <w:pPr>
        <w:rPr>
          <w:rFonts w:ascii="Calibri" w:hAnsi="Calibri" w:cs="Calibri"/>
          <w:b/>
          <w:bCs/>
          <w:color w:val="365F91"/>
        </w:rPr>
      </w:pPr>
    </w:p>
    <w:p w:rsidR="003F3C1D" w:rsidRPr="00B66A26" w:rsidRDefault="003F3C1D" w:rsidP="00250868">
      <w:pPr>
        <w:jc w:val="center"/>
        <w:rPr>
          <w:rFonts w:ascii="Garamond" w:hAnsi="Garamond" w:cs="Garamond"/>
          <w:b/>
          <w:bCs/>
          <w:color w:val="365F91"/>
        </w:rPr>
      </w:pPr>
      <w:r w:rsidRPr="00B66A26">
        <w:rPr>
          <w:rFonts w:ascii="Garamond" w:hAnsi="Garamond" w:cs="Garamond"/>
          <w:b/>
          <w:bCs/>
          <w:color w:val="365F91"/>
        </w:rPr>
        <w:t>Daniel Paul Biggs</w:t>
      </w:r>
      <w:r>
        <w:rPr>
          <w:rFonts w:ascii="Garamond" w:hAnsi="Garamond" w:cs="Garamond"/>
          <w:b/>
          <w:bCs/>
          <w:color w:val="365F91"/>
        </w:rPr>
        <w:t xml:space="preserve"> MRICS</w:t>
      </w:r>
    </w:p>
    <w:p w:rsidR="003F3C1D" w:rsidRPr="0079296B" w:rsidRDefault="003F3C1D" w:rsidP="00C62375">
      <w:pPr>
        <w:jc w:val="center"/>
        <w:rPr>
          <w:rFonts w:ascii="Calibri" w:hAnsi="Calibri" w:cs="Calibri"/>
          <w:b/>
          <w:bCs/>
          <w:color w:val="244061"/>
          <w:sz w:val="18"/>
          <w:szCs w:val="18"/>
        </w:rPr>
      </w:pPr>
      <w:r w:rsidRPr="0079296B">
        <w:rPr>
          <w:rFonts w:ascii="Calibri" w:hAnsi="Calibri" w:cs="Calibri"/>
          <w:b/>
          <w:bCs/>
          <w:color w:val="244061"/>
          <w:sz w:val="18"/>
          <w:szCs w:val="18"/>
        </w:rPr>
        <w:t>Dubai, UAE</w:t>
      </w:r>
    </w:p>
    <w:p w:rsidR="003F3C1D" w:rsidRPr="0079296B" w:rsidRDefault="003F3C1D" w:rsidP="00C62375">
      <w:pPr>
        <w:jc w:val="center"/>
        <w:rPr>
          <w:rFonts w:ascii="Calibri" w:hAnsi="Calibri" w:cs="Calibri"/>
          <w:color w:val="244061"/>
          <w:sz w:val="18"/>
          <w:szCs w:val="18"/>
        </w:rPr>
      </w:pPr>
      <w:r w:rsidRPr="0079296B">
        <w:rPr>
          <w:rFonts w:ascii="Calibri" w:hAnsi="Calibri" w:cs="Calibri"/>
          <w:b/>
          <w:bCs/>
          <w:color w:val="244061"/>
          <w:sz w:val="18"/>
          <w:szCs w:val="18"/>
        </w:rPr>
        <w:t xml:space="preserve">D.O.B </w:t>
      </w:r>
      <w:r w:rsidRPr="0079296B">
        <w:rPr>
          <w:rFonts w:ascii="Calibri" w:hAnsi="Calibri" w:cs="Calibri"/>
          <w:color w:val="244061"/>
          <w:sz w:val="18"/>
          <w:szCs w:val="18"/>
        </w:rPr>
        <w:t>09/01/1980</w:t>
      </w:r>
      <w:r w:rsidRPr="0079296B">
        <w:rPr>
          <w:rFonts w:ascii="Calibri" w:hAnsi="Calibri" w:cs="Calibri"/>
          <w:b/>
          <w:bCs/>
          <w:color w:val="244061"/>
          <w:sz w:val="18"/>
          <w:szCs w:val="18"/>
        </w:rPr>
        <w:t xml:space="preserve">     Nationality: </w:t>
      </w:r>
      <w:r w:rsidRPr="0079296B">
        <w:rPr>
          <w:rFonts w:ascii="Calibri" w:hAnsi="Calibri" w:cs="Calibri"/>
          <w:color w:val="244061"/>
          <w:sz w:val="18"/>
          <w:szCs w:val="18"/>
        </w:rPr>
        <w:t>British</w:t>
      </w:r>
    </w:p>
    <w:p w:rsidR="003F3C1D" w:rsidRDefault="003F3C1D" w:rsidP="00C62375">
      <w:pPr>
        <w:jc w:val="center"/>
        <w:rPr>
          <w:rFonts w:ascii="Calibri" w:hAnsi="Calibri" w:cs="Calibri"/>
          <w:color w:val="244061"/>
          <w:sz w:val="18"/>
          <w:szCs w:val="18"/>
          <w:lang w:val="fr-FR"/>
        </w:rPr>
      </w:pPr>
      <w:r w:rsidRPr="0079296B">
        <w:rPr>
          <w:rFonts w:ascii="Calibri" w:hAnsi="Calibri" w:cs="Calibri"/>
          <w:b/>
          <w:bCs/>
          <w:color w:val="244061"/>
          <w:sz w:val="18"/>
          <w:szCs w:val="18"/>
          <w:lang w:val="fr-FR"/>
        </w:rPr>
        <w:t xml:space="preserve">Email: </w:t>
      </w:r>
      <w:hyperlink r:id="rId7" w:history="1">
        <w:r w:rsidRPr="0079296B">
          <w:rPr>
            <w:rStyle w:val="Hyperlink"/>
            <w:rFonts w:ascii="Calibri" w:hAnsi="Calibri" w:cs="Calibri"/>
            <w:color w:val="244061"/>
            <w:sz w:val="18"/>
            <w:szCs w:val="18"/>
            <w:u w:val="none"/>
            <w:lang w:val="fr-FR"/>
          </w:rPr>
          <w:t>danielpbiggs@hotmail.com</w:t>
        </w:r>
      </w:hyperlink>
      <w:r w:rsidRPr="0079296B">
        <w:rPr>
          <w:rFonts w:ascii="Calibri" w:hAnsi="Calibri" w:cs="Calibri"/>
          <w:color w:val="244061"/>
          <w:sz w:val="18"/>
          <w:szCs w:val="18"/>
          <w:lang w:val="fr-FR"/>
        </w:rPr>
        <w:t xml:space="preserve"> </w:t>
      </w:r>
      <w:r w:rsidRPr="0079296B">
        <w:rPr>
          <w:rFonts w:ascii="Calibri" w:hAnsi="Calibri" w:cs="Calibri"/>
          <w:b/>
          <w:bCs/>
          <w:color w:val="244061"/>
          <w:sz w:val="18"/>
          <w:szCs w:val="18"/>
          <w:lang w:val="fr-FR"/>
        </w:rPr>
        <w:t xml:space="preserve">   Mobile: </w:t>
      </w:r>
      <w:r w:rsidRPr="0079296B">
        <w:rPr>
          <w:rFonts w:ascii="Calibri" w:hAnsi="Calibri" w:cs="Calibri"/>
          <w:color w:val="244061"/>
          <w:sz w:val="18"/>
          <w:szCs w:val="18"/>
          <w:lang w:val="fr-FR"/>
        </w:rPr>
        <w:t>0</w:t>
      </w:r>
      <w:r>
        <w:rPr>
          <w:rFonts w:ascii="Calibri" w:hAnsi="Calibri" w:cs="Calibri"/>
          <w:color w:val="244061"/>
          <w:sz w:val="18"/>
          <w:szCs w:val="18"/>
          <w:lang w:val="fr-FR"/>
        </w:rPr>
        <w:t>555514872</w:t>
      </w:r>
    </w:p>
    <w:p w:rsidR="00D926A9" w:rsidRPr="0079296B" w:rsidRDefault="009E3BC7" w:rsidP="00C62375">
      <w:pPr>
        <w:jc w:val="center"/>
        <w:rPr>
          <w:rFonts w:ascii="Calibri" w:hAnsi="Calibri" w:cs="Calibri"/>
          <w:color w:val="244061"/>
          <w:sz w:val="18"/>
          <w:szCs w:val="18"/>
          <w:lang w:val="fr-FR"/>
        </w:rPr>
      </w:pPr>
      <w:r>
        <w:rPr>
          <w:rFonts w:ascii="Calibri" w:hAnsi="Calibri" w:cs="Calibri"/>
          <w:color w:val="244061"/>
          <w:sz w:val="18"/>
          <w:szCs w:val="18"/>
          <w:lang w:val="fr-FR"/>
        </w:rPr>
        <w:t>www.dpb-c</w:t>
      </w:r>
      <w:r w:rsidR="00107335">
        <w:rPr>
          <w:rFonts w:ascii="Calibri" w:hAnsi="Calibri" w:cs="Calibri"/>
          <w:color w:val="244061"/>
          <w:sz w:val="18"/>
          <w:szCs w:val="18"/>
          <w:lang w:val="fr-FR"/>
        </w:rPr>
        <w:t>onsultancy.co.uk</w:t>
      </w:r>
    </w:p>
    <w:p w:rsidR="003F3C1D" w:rsidRPr="0079296B" w:rsidRDefault="003F3C1D" w:rsidP="0079296B">
      <w:pPr>
        <w:jc w:val="center"/>
        <w:rPr>
          <w:rFonts w:ascii="Calibri" w:hAnsi="Calibri" w:cs="Calibri"/>
          <w:b/>
          <w:bCs/>
          <w:color w:val="365F91"/>
          <w:sz w:val="18"/>
          <w:szCs w:val="18"/>
          <w:lang w:val="fr-FR"/>
        </w:rPr>
      </w:pPr>
      <w:r>
        <w:rPr>
          <w:rFonts w:ascii="Calibri" w:hAnsi="Calibri" w:cs="Calibri"/>
          <w:b/>
          <w:bCs/>
          <w:color w:val="244061"/>
          <w:sz w:val="18"/>
          <w:szCs w:val="18"/>
          <w:lang w:val="fr-FR"/>
        </w:rPr>
        <w:t>RICS M</w:t>
      </w:r>
      <w:r w:rsidRPr="0079296B">
        <w:rPr>
          <w:rFonts w:ascii="Calibri" w:hAnsi="Calibri" w:cs="Calibri"/>
          <w:b/>
          <w:bCs/>
          <w:color w:val="244061"/>
          <w:sz w:val="18"/>
          <w:szCs w:val="18"/>
          <w:lang w:val="fr-FR"/>
        </w:rPr>
        <w:t>embership No. 1287912</w:t>
      </w:r>
    </w:p>
    <w:p w:rsidR="003F3C1D" w:rsidRPr="00DC7A73" w:rsidRDefault="003F3C1D" w:rsidP="00A74DDC">
      <w:pPr>
        <w:jc w:val="center"/>
        <w:rPr>
          <w:rFonts w:ascii="Arial" w:hAnsi="Arial" w:cs="Arial"/>
          <w:i/>
          <w:iCs/>
          <w:sz w:val="20"/>
          <w:szCs w:val="20"/>
          <w:u w:val="single"/>
          <w:lang w:val="fr-FR"/>
        </w:rPr>
      </w:pPr>
    </w:p>
    <w:p w:rsidR="003F3C1D" w:rsidRPr="0079296B" w:rsidRDefault="003F3C1D" w:rsidP="00546EEF">
      <w:pPr>
        <w:jc w:val="center"/>
        <w:rPr>
          <w:rStyle w:val="Strong"/>
          <w:rFonts w:ascii="Calibri" w:hAnsi="Calibri" w:cs="Calibri"/>
          <w:color w:val="000000"/>
          <w:sz w:val="22"/>
          <w:szCs w:val="22"/>
          <w:u w:val="single"/>
        </w:rPr>
      </w:pPr>
      <w:r w:rsidRPr="0079296B">
        <w:rPr>
          <w:rStyle w:val="Strong"/>
          <w:rFonts w:ascii="Calibri" w:hAnsi="Calibri" w:cs="Calibri"/>
          <w:color w:val="000000"/>
          <w:sz w:val="22"/>
          <w:szCs w:val="22"/>
          <w:highlight w:val="lightGray"/>
          <w:u w:val="single"/>
        </w:rPr>
        <w:t>PERSONAL PROFILE</w:t>
      </w:r>
    </w:p>
    <w:p w:rsidR="003F3C1D" w:rsidRPr="007670E4" w:rsidRDefault="003F3C1D" w:rsidP="0079296B">
      <w:pPr>
        <w:rPr>
          <w:rFonts w:ascii="Calibri" w:hAnsi="Calibri" w:cs="Calibri"/>
          <w:color w:val="000000"/>
          <w:sz w:val="20"/>
          <w:szCs w:val="20"/>
        </w:rPr>
      </w:pPr>
      <w:r w:rsidRPr="00DC7A73">
        <w:rPr>
          <w:rFonts w:ascii="Arial" w:hAnsi="Arial" w:cs="Arial"/>
          <w:color w:val="000000"/>
          <w:sz w:val="20"/>
          <w:szCs w:val="20"/>
        </w:rPr>
        <w:br/>
      </w:r>
      <w:r w:rsidRPr="007670E4">
        <w:rPr>
          <w:rFonts w:ascii="Calibri" w:hAnsi="Calibri" w:cs="Calibri"/>
          <w:color w:val="000000"/>
          <w:sz w:val="20"/>
          <w:szCs w:val="20"/>
        </w:rPr>
        <w:t xml:space="preserve">Daniel is a highly motivated </w:t>
      </w:r>
      <w:r w:rsidR="003C5803">
        <w:rPr>
          <w:rFonts w:ascii="Calibri" w:hAnsi="Calibri" w:cs="Calibri"/>
          <w:color w:val="000000"/>
          <w:sz w:val="20"/>
          <w:szCs w:val="20"/>
        </w:rPr>
        <w:t>Contracts</w:t>
      </w:r>
      <w:r w:rsidR="00035F89">
        <w:rPr>
          <w:rFonts w:ascii="Calibri" w:hAnsi="Calibri" w:cs="Calibri"/>
          <w:color w:val="000000"/>
          <w:sz w:val="20"/>
          <w:szCs w:val="20"/>
        </w:rPr>
        <w:t>/Commercial</w:t>
      </w:r>
      <w:r w:rsidR="003C5803">
        <w:rPr>
          <w:rFonts w:ascii="Calibri" w:hAnsi="Calibri" w:cs="Calibri"/>
          <w:color w:val="000000"/>
          <w:sz w:val="20"/>
          <w:szCs w:val="20"/>
        </w:rPr>
        <w:t xml:space="preserve"> Manager</w:t>
      </w:r>
      <w:r w:rsidRPr="007670E4">
        <w:rPr>
          <w:rFonts w:ascii="Calibri" w:hAnsi="Calibri" w:cs="Calibri"/>
          <w:color w:val="000000"/>
          <w:sz w:val="20"/>
          <w:szCs w:val="20"/>
        </w:rPr>
        <w:t xml:space="preserve"> with over </w:t>
      </w:r>
      <w:r w:rsidR="00FF0865">
        <w:rPr>
          <w:rFonts w:ascii="Calibri" w:hAnsi="Calibri" w:cs="Calibri"/>
          <w:color w:val="000000"/>
          <w:sz w:val="20"/>
          <w:szCs w:val="20"/>
        </w:rPr>
        <w:t>seventeen</w:t>
      </w:r>
      <w:r w:rsidRPr="007670E4">
        <w:rPr>
          <w:rFonts w:ascii="Calibri" w:hAnsi="Calibri" w:cs="Calibri"/>
          <w:color w:val="000000"/>
          <w:sz w:val="20"/>
          <w:szCs w:val="20"/>
        </w:rPr>
        <w:t xml:space="preserve"> </w:t>
      </w:r>
      <w:r w:rsidR="00CA4106" w:rsidRPr="007670E4">
        <w:rPr>
          <w:rFonts w:ascii="Calibri" w:hAnsi="Calibri" w:cs="Calibri"/>
          <w:color w:val="000000"/>
          <w:sz w:val="20"/>
          <w:szCs w:val="20"/>
        </w:rPr>
        <w:t>years’ experience</w:t>
      </w:r>
      <w:r w:rsidRPr="007670E4">
        <w:rPr>
          <w:rFonts w:ascii="Calibri" w:hAnsi="Calibri" w:cs="Calibri"/>
          <w:color w:val="000000"/>
          <w:sz w:val="20"/>
          <w:szCs w:val="20"/>
        </w:rPr>
        <w:t xml:space="preserve"> in the construction industry</w:t>
      </w:r>
      <w:r w:rsidR="00FF39CF">
        <w:rPr>
          <w:rFonts w:ascii="Calibri" w:hAnsi="Calibri" w:cs="Calibri"/>
          <w:color w:val="000000"/>
          <w:sz w:val="20"/>
          <w:szCs w:val="20"/>
        </w:rPr>
        <w:t>,</w:t>
      </w:r>
      <w:r w:rsidRPr="007670E4">
        <w:rPr>
          <w:rFonts w:ascii="Calibri" w:hAnsi="Calibri" w:cs="Calibri"/>
          <w:color w:val="000000"/>
          <w:sz w:val="20"/>
          <w:szCs w:val="20"/>
        </w:rPr>
        <w:t xml:space="preserve"> that is adaptable, efficient, innovative, and </w:t>
      </w:r>
      <w:r>
        <w:rPr>
          <w:rFonts w:ascii="Calibri" w:hAnsi="Calibri" w:cs="Calibri"/>
          <w:color w:val="000000"/>
          <w:sz w:val="20"/>
          <w:szCs w:val="20"/>
        </w:rPr>
        <w:t xml:space="preserve">a </w:t>
      </w:r>
      <w:r w:rsidRPr="007670E4">
        <w:rPr>
          <w:rFonts w:ascii="Calibri" w:hAnsi="Calibri" w:cs="Calibri"/>
          <w:color w:val="000000"/>
          <w:sz w:val="20"/>
          <w:szCs w:val="20"/>
        </w:rPr>
        <w:t xml:space="preserve">proactive </w:t>
      </w:r>
      <w:r>
        <w:rPr>
          <w:rFonts w:ascii="Calibri" w:hAnsi="Calibri" w:cs="Calibri"/>
          <w:color w:val="000000"/>
          <w:sz w:val="20"/>
          <w:szCs w:val="20"/>
        </w:rPr>
        <w:t>member of the RICS. Daniel has an</w:t>
      </w:r>
      <w:r w:rsidRPr="007670E4">
        <w:rPr>
          <w:rFonts w:ascii="Calibri" w:hAnsi="Calibri" w:cs="Calibri"/>
          <w:color w:val="000000"/>
          <w:sz w:val="20"/>
          <w:szCs w:val="20"/>
        </w:rPr>
        <w:t xml:space="preserve"> </w:t>
      </w:r>
      <w:r>
        <w:rPr>
          <w:rFonts w:ascii="Calibri" w:hAnsi="Calibri" w:cs="Calibri"/>
          <w:color w:val="000000"/>
          <w:sz w:val="20"/>
          <w:szCs w:val="20"/>
        </w:rPr>
        <w:t>MSc in Quantity Surveying</w:t>
      </w:r>
      <w:r w:rsidRPr="007670E4">
        <w:rPr>
          <w:rFonts w:ascii="Calibri" w:hAnsi="Calibri" w:cs="Calibri"/>
          <w:color w:val="000000"/>
          <w:sz w:val="20"/>
          <w:szCs w:val="20"/>
        </w:rPr>
        <w:t xml:space="preserve"> </w:t>
      </w:r>
      <w:r>
        <w:rPr>
          <w:rFonts w:ascii="Calibri" w:hAnsi="Calibri" w:cs="Calibri"/>
          <w:color w:val="000000"/>
          <w:sz w:val="20"/>
          <w:szCs w:val="20"/>
        </w:rPr>
        <w:t xml:space="preserve">and a </w:t>
      </w:r>
      <w:r w:rsidRPr="007670E4">
        <w:rPr>
          <w:rFonts w:ascii="Calibri" w:hAnsi="Calibri" w:cs="Calibri"/>
          <w:color w:val="000000"/>
          <w:sz w:val="20"/>
          <w:szCs w:val="20"/>
        </w:rPr>
        <w:t xml:space="preserve">BSc in Construction Management. He has an in depth knowledge of construction and an exceptional commercial awareness having worked as a consultant to the client and in main contracting for both the contractor and </w:t>
      </w:r>
      <w:r w:rsidR="00CA4106" w:rsidRPr="007670E4">
        <w:rPr>
          <w:rFonts w:ascii="Calibri" w:hAnsi="Calibri" w:cs="Calibri"/>
          <w:color w:val="000000"/>
          <w:sz w:val="20"/>
          <w:szCs w:val="20"/>
        </w:rPr>
        <w:t>sub-contractor</w:t>
      </w:r>
      <w:r w:rsidRPr="007670E4">
        <w:rPr>
          <w:rFonts w:ascii="Calibri" w:hAnsi="Calibri" w:cs="Calibri"/>
          <w:color w:val="000000"/>
          <w:sz w:val="20"/>
          <w:szCs w:val="20"/>
        </w:rPr>
        <w:t xml:space="preserve">. His knowledge </w:t>
      </w:r>
      <w:r w:rsidR="00CA4106" w:rsidRPr="007670E4">
        <w:rPr>
          <w:rFonts w:ascii="Calibri" w:hAnsi="Calibri" w:cs="Calibri"/>
          <w:color w:val="000000"/>
          <w:sz w:val="20"/>
          <w:szCs w:val="20"/>
        </w:rPr>
        <w:t xml:space="preserve">of </w:t>
      </w:r>
      <w:r w:rsidR="00A500F0">
        <w:rPr>
          <w:rFonts w:ascii="Calibri" w:hAnsi="Calibri" w:cs="Calibri"/>
          <w:color w:val="000000"/>
          <w:sz w:val="20"/>
          <w:szCs w:val="20"/>
        </w:rPr>
        <w:t>Oil,</w:t>
      </w:r>
      <w:r w:rsidR="00CA4106">
        <w:rPr>
          <w:rFonts w:ascii="Calibri" w:hAnsi="Calibri" w:cs="Calibri"/>
          <w:color w:val="000000"/>
          <w:sz w:val="20"/>
          <w:szCs w:val="20"/>
        </w:rPr>
        <w:t xml:space="preserve"> Gas</w:t>
      </w:r>
      <w:r w:rsidR="00A500F0">
        <w:rPr>
          <w:rFonts w:ascii="Calibri" w:hAnsi="Calibri" w:cs="Calibri"/>
          <w:color w:val="000000"/>
          <w:sz w:val="20"/>
          <w:szCs w:val="20"/>
        </w:rPr>
        <w:t xml:space="preserve">, Renewable </w:t>
      </w:r>
      <w:r w:rsidR="00CA4106">
        <w:rPr>
          <w:rFonts w:ascii="Calibri" w:hAnsi="Calibri" w:cs="Calibri"/>
          <w:color w:val="000000"/>
          <w:sz w:val="20"/>
          <w:szCs w:val="20"/>
        </w:rPr>
        <w:t>projects</w:t>
      </w:r>
      <w:r>
        <w:rPr>
          <w:rFonts w:ascii="Calibri" w:hAnsi="Calibri" w:cs="Calibri"/>
          <w:color w:val="000000"/>
          <w:sz w:val="20"/>
          <w:szCs w:val="20"/>
        </w:rPr>
        <w:t xml:space="preserve">, </w:t>
      </w:r>
      <w:r w:rsidRPr="007670E4">
        <w:rPr>
          <w:rFonts w:ascii="Calibri" w:hAnsi="Calibri" w:cs="Calibri"/>
          <w:color w:val="000000"/>
          <w:sz w:val="20"/>
          <w:szCs w:val="20"/>
        </w:rPr>
        <w:t>high end hotels, high rise offices, apartment’s</w:t>
      </w:r>
      <w:r w:rsidR="00CA4106">
        <w:rPr>
          <w:rFonts w:ascii="Calibri" w:hAnsi="Calibri" w:cs="Calibri"/>
          <w:color w:val="000000"/>
          <w:sz w:val="20"/>
          <w:szCs w:val="20"/>
        </w:rPr>
        <w:t>,</w:t>
      </w:r>
      <w:r w:rsidRPr="007670E4">
        <w:rPr>
          <w:rFonts w:ascii="Calibri" w:hAnsi="Calibri" w:cs="Calibri"/>
          <w:color w:val="000000"/>
          <w:sz w:val="20"/>
          <w:szCs w:val="20"/>
        </w:rPr>
        <w:t xml:space="preserve"> villa developments</w:t>
      </w:r>
      <w:r>
        <w:rPr>
          <w:rFonts w:ascii="Calibri" w:hAnsi="Calibri" w:cs="Calibri"/>
          <w:color w:val="000000"/>
          <w:sz w:val="20"/>
          <w:szCs w:val="20"/>
        </w:rPr>
        <w:t xml:space="preserve"> and infrastructure</w:t>
      </w:r>
      <w:r w:rsidRPr="007670E4">
        <w:rPr>
          <w:rFonts w:ascii="Calibri" w:hAnsi="Calibri" w:cs="Calibri"/>
          <w:color w:val="000000"/>
          <w:sz w:val="20"/>
          <w:szCs w:val="20"/>
        </w:rPr>
        <w:t xml:space="preserve"> are of particular note where he has gained valuable attributes including commercial management, contract administration, </w:t>
      </w:r>
      <w:r w:rsidR="00A500F0">
        <w:rPr>
          <w:rFonts w:ascii="Calibri" w:hAnsi="Calibri" w:cs="Calibri"/>
          <w:color w:val="000000"/>
          <w:sz w:val="20"/>
          <w:szCs w:val="20"/>
        </w:rPr>
        <w:t xml:space="preserve">project management, planning </w:t>
      </w:r>
      <w:r w:rsidRPr="007670E4">
        <w:rPr>
          <w:rFonts w:ascii="Calibri" w:hAnsi="Calibri" w:cs="Calibri"/>
          <w:color w:val="000000"/>
          <w:sz w:val="20"/>
          <w:szCs w:val="20"/>
        </w:rPr>
        <w:t>communication, decision making, time management and strong negotiation and dispute avoidance skills.</w:t>
      </w:r>
    </w:p>
    <w:p w:rsidR="003F3C1D" w:rsidRPr="007670E4" w:rsidRDefault="003F3C1D" w:rsidP="00754BCC">
      <w:pPr>
        <w:rPr>
          <w:rFonts w:ascii="Calibri" w:hAnsi="Calibri" w:cs="Calibri"/>
          <w:sz w:val="20"/>
          <w:szCs w:val="20"/>
          <w:u w:val="double"/>
        </w:rPr>
      </w:pPr>
    </w:p>
    <w:p w:rsidR="003F3C1D" w:rsidRPr="0079296B" w:rsidRDefault="003F3C1D" w:rsidP="0079296B">
      <w:pPr>
        <w:jc w:val="center"/>
        <w:rPr>
          <w:rFonts w:ascii="Calibri" w:hAnsi="Calibri" w:cs="Calibri"/>
          <w:b/>
          <w:bCs/>
          <w:sz w:val="22"/>
          <w:szCs w:val="22"/>
          <w:highlight w:val="lightGray"/>
          <w:u w:val="single"/>
        </w:rPr>
      </w:pPr>
      <w:r w:rsidRPr="0079296B">
        <w:rPr>
          <w:rFonts w:ascii="Calibri" w:hAnsi="Calibri" w:cs="Calibri"/>
          <w:b/>
          <w:bCs/>
          <w:sz w:val="22"/>
          <w:szCs w:val="22"/>
          <w:highlight w:val="lightGray"/>
          <w:u w:val="single"/>
        </w:rPr>
        <w:t>KEY SKILLS</w:t>
      </w:r>
    </w:p>
    <w:p w:rsidR="00555627" w:rsidRDefault="00CA4106" w:rsidP="00555627">
      <w:pPr>
        <w:pStyle w:val="descriptionsummary"/>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 </w:t>
      </w:r>
      <w:r w:rsidR="005E72AD">
        <w:rPr>
          <w:rFonts w:ascii="Calibri" w:hAnsi="Calibri" w:cs="Calibri"/>
          <w:color w:val="000000"/>
          <w:sz w:val="20"/>
          <w:szCs w:val="20"/>
        </w:rPr>
        <w:t xml:space="preserve">Preparation of monthly cost </w:t>
      </w:r>
      <w:r w:rsidR="00427661">
        <w:rPr>
          <w:rFonts w:ascii="Calibri" w:hAnsi="Calibri" w:cs="Calibri"/>
          <w:color w:val="000000"/>
          <w:sz w:val="20"/>
          <w:szCs w:val="20"/>
        </w:rPr>
        <w:t>value reconciliation</w:t>
      </w:r>
      <w:r w:rsidR="005E72AD">
        <w:rPr>
          <w:rFonts w:ascii="Calibri" w:hAnsi="Calibri" w:cs="Calibri"/>
          <w:color w:val="000000"/>
          <w:sz w:val="20"/>
          <w:szCs w:val="20"/>
        </w:rPr>
        <w:t>,</w:t>
      </w:r>
      <w:r w:rsidR="00555627">
        <w:rPr>
          <w:rFonts w:ascii="Calibri" w:hAnsi="Calibri" w:cs="Calibri"/>
          <w:color w:val="000000"/>
          <w:sz w:val="20"/>
          <w:szCs w:val="20"/>
        </w:rPr>
        <w:t xml:space="preserve"> </w:t>
      </w:r>
      <w:r>
        <w:rPr>
          <w:rFonts w:ascii="Calibri" w:hAnsi="Calibri" w:cs="Calibri"/>
          <w:color w:val="000000"/>
          <w:sz w:val="20"/>
          <w:szCs w:val="20"/>
        </w:rPr>
        <w:t xml:space="preserve">Pre </w:t>
      </w:r>
      <w:r w:rsidR="00427661">
        <w:rPr>
          <w:rFonts w:ascii="Calibri" w:hAnsi="Calibri" w:cs="Calibri"/>
          <w:color w:val="000000"/>
          <w:sz w:val="20"/>
          <w:szCs w:val="20"/>
        </w:rPr>
        <w:t xml:space="preserve">&amp; Post </w:t>
      </w:r>
      <w:r>
        <w:rPr>
          <w:rFonts w:ascii="Calibri" w:hAnsi="Calibri" w:cs="Calibri"/>
          <w:color w:val="000000"/>
          <w:sz w:val="20"/>
          <w:szCs w:val="20"/>
        </w:rPr>
        <w:t>contract cost planning,</w:t>
      </w:r>
      <w:r w:rsidR="003F3C1D" w:rsidRPr="006C1541">
        <w:rPr>
          <w:rFonts w:ascii="Calibri" w:hAnsi="Calibri" w:cs="Calibri"/>
          <w:color w:val="000000"/>
          <w:sz w:val="20"/>
          <w:szCs w:val="20"/>
        </w:rPr>
        <w:t xml:space="preserve"> budget estimates</w:t>
      </w:r>
      <w:r>
        <w:rPr>
          <w:rFonts w:ascii="Calibri" w:hAnsi="Calibri" w:cs="Calibri"/>
          <w:color w:val="000000"/>
          <w:sz w:val="20"/>
          <w:szCs w:val="20"/>
        </w:rPr>
        <w:t xml:space="preserve"> </w:t>
      </w:r>
    </w:p>
    <w:p w:rsidR="00A849F6" w:rsidRDefault="00555627" w:rsidP="00555627">
      <w:pPr>
        <w:pStyle w:val="descriptionsummary"/>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Monthly project reviews with Senior Executive Management</w:t>
      </w:r>
      <w:r w:rsidR="00C071A1">
        <w:rPr>
          <w:rFonts w:ascii="Calibri" w:hAnsi="Calibri" w:cs="Calibri"/>
          <w:color w:val="000000"/>
          <w:sz w:val="20"/>
          <w:szCs w:val="20"/>
        </w:rPr>
        <w:t xml:space="preserve"> (CEO,CFO,COO,CCO)</w:t>
      </w:r>
    </w:p>
    <w:p w:rsidR="00C071A1" w:rsidRDefault="00A849F6" w:rsidP="00555627">
      <w:pPr>
        <w:pStyle w:val="descriptionsummary"/>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w:t>
      </w:r>
      <w:r w:rsidR="00C071A1">
        <w:rPr>
          <w:rFonts w:ascii="Calibri" w:hAnsi="Calibri" w:cs="Calibri"/>
          <w:color w:val="000000"/>
          <w:sz w:val="20"/>
          <w:szCs w:val="20"/>
        </w:rPr>
        <w:t xml:space="preserve"> Dealing with multiple projects, business unit annual budgeting and forecasts</w:t>
      </w:r>
      <w:r w:rsidR="003F3C1D" w:rsidRPr="006C1541">
        <w:rPr>
          <w:rFonts w:ascii="Calibri" w:hAnsi="Calibri" w:cs="Calibri"/>
          <w:color w:val="000000"/>
          <w:sz w:val="20"/>
          <w:szCs w:val="20"/>
        </w:rPr>
        <w:br/>
        <w:t>• Developing cash flows and payment schedules</w:t>
      </w:r>
      <w:r w:rsidR="00FF39CF">
        <w:rPr>
          <w:rFonts w:ascii="Calibri" w:hAnsi="Calibri" w:cs="Calibri"/>
          <w:color w:val="000000"/>
          <w:sz w:val="20"/>
          <w:szCs w:val="20"/>
        </w:rPr>
        <w:t>, revenue forecasts and VOWD</w:t>
      </w:r>
      <w:r w:rsidR="003F3C1D" w:rsidRPr="006C1541">
        <w:rPr>
          <w:rFonts w:ascii="Calibri" w:hAnsi="Calibri" w:cs="Calibri"/>
          <w:color w:val="000000"/>
          <w:sz w:val="20"/>
          <w:szCs w:val="20"/>
        </w:rPr>
        <w:br/>
        <w:t>• Project control and financial reporting</w:t>
      </w:r>
      <w:r w:rsidR="003F3C1D">
        <w:rPr>
          <w:rFonts w:ascii="Calibri" w:hAnsi="Calibri" w:cs="Calibri"/>
          <w:color w:val="000000"/>
          <w:sz w:val="20"/>
          <w:szCs w:val="20"/>
        </w:rPr>
        <w:t xml:space="preserve"> to include </w:t>
      </w:r>
      <w:r w:rsidR="004423D5">
        <w:rPr>
          <w:rFonts w:ascii="Calibri" w:hAnsi="Calibri" w:cs="Calibri"/>
          <w:color w:val="000000"/>
          <w:sz w:val="20"/>
          <w:szCs w:val="20"/>
        </w:rPr>
        <w:t>risk</w:t>
      </w:r>
      <w:r w:rsidR="003F3C1D">
        <w:rPr>
          <w:rFonts w:ascii="Calibri" w:hAnsi="Calibri" w:cs="Calibri"/>
          <w:color w:val="000000"/>
          <w:sz w:val="20"/>
          <w:szCs w:val="20"/>
        </w:rPr>
        <w:t xml:space="preserve"> analysis </w:t>
      </w:r>
      <w:r w:rsidR="004423D5">
        <w:rPr>
          <w:rFonts w:ascii="Calibri" w:hAnsi="Calibri" w:cs="Calibri"/>
          <w:color w:val="000000"/>
          <w:sz w:val="20"/>
          <w:szCs w:val="20"/>
        </w:rPr>
        <w:t>and control</w:t>
      </w:r>
      <w:r w:rsidR="003F3C1D" w:rsidRPr="006C1541">
        <w:rPr>
          <w:rFonts w:ascii="Calibri" w:hAnsi="Calibri" w:cs="Calibri"/>
          <w:color w:val="000000"/>
          <w:sz w:val="20"/>
          <w:szCs w:val="20"/>
        </w:rPr>
        <w:br/>
        <w:t xml:space="preserve">• Subcontract </w:t>
      </w:r>
      <w:r w:rsidR="004423D5">
        <w:rPr>
          <w:rFonts w:ascii="Calibri" w:hAnsi="Calibri" w:cs="Calibri"/>
          <w:color w:val="000000"/>
          <w:sz w:val="20"/>
          <w:szCs w:val="20"/>
        </w:rPr>
        <w:t>drafting, negotiation,</w:t>
      </w:r>
      <w:r w:rsidR="003F3C1D" w:rsidRPr="006C1541">
        <w:rPr>
          <w:rFonts w:ascii="Calibri" w:hAnsi="Calibri" w:cs="Calibri"/>
          <w:color w:val="000000"/>
          <w:sz w:val="20"/>
          <w:szCs w:val="20"/>
        </w:rPr>
        <w:t xml:space="preserve"> award and monitoring</w:t>
      </w:r>
      <w:r w:rsidR="00F30D50">
        <w:rPr>
          <w:rFonts w:ascii="Calibri" w:hAnsi="Calibri" w:cs="Calibri"/>
          <w:color w:val="000000"/>
          <w:sz w:val="20"/>
          <w:szCs w:val="20"/>
        </w:rPr>
        <w:t xml:space="preserve"> for pre and post contract to include procurement purchase orders terms and conditions along with master service agreements</w:t>
      </w:r>
      <w:r w:rsidR="003F3C1D" w:rsidRPr="006C1541">
        <w:rPr>
          <w:rFonts w:ascii="Calibri" w:hAnsi="Calibri" w:cs="Calibri"/>
          <w:color w:val="000000"/>
          <w:sz w:val="20"/>
          <w:szCs w:val="20"/>
        </w:rPr>
        <w:br/>
        <w:t xml:space="preserve">• </w:t>
      </w:r>
      <w:r w:rsidR="00761145">
        <w:rPr>
          <w:rFonts w:ascii="Calibri" w:hAnsi="Calibri" w:cs="Calibri"/>
          <w:color w:val="000000"/>
          <w:sz w:val="20"/>
          <w:szCs w:val="20"/>
        </w:rPr>
        <w:t>Full Subcontract management and purchase order management experience</w:t>
      </w:r>
      <w:r w:rsidR="003F3C1D" w:rsidRPr="006C1541">
        <w:rPr>
          <w:rFonts w:ascii="Calibri" w:hAnsi="Calibri" w:cs="Calibri"/>
          <w:color w:val="000000"/>
          <w:sz w:val="20"/>
          <w:szCs w:val="20"/>
        </w:rPr>
        <w:br/>
        <w:t>• Quantification and costing of construction works</w:t>
      </w:r>
      <w:r w:rsidR="00761145">
        <w:rPr>
          <w:rFonts w:ascii="Calibri" w:hAnsi="Calibri" w:cs="Calibri"/>
          <w:color w:val="000000"/>
          <w:sz w:val="20"/>
          <w:szCs w:val="20"/>
        </w:rPr>
        <w:t xml:space="preserve">, </w:t>
      </w:r>
      <w:r w:rsidR="00761145" w:rsidRPr="006C1541">
        <w:rPr>
          <w:rFonts w:ascii="Calibri" w:hAnsi="Calibri" w:cs="Calibri"/>
          <w:color w:val="000000"/>
          <w:sz w:val="20"/>
          <w:szCs w:val="20"/>
        </w:rPr>
        <w:t>Contract administration and contract practice experience</w:t>
      </w:r>
      <w:r w:rsidR="003F3C1D" w:rsidRPr="006C1541">
        <w:rPr>
          <w:rFonts w:ascii="Calibri" w:hAnsi="Calibri" w:cs="Calibri"/>
          <w:color w:val="000000"/>
          <w:sz w:val="20"/>
          <w:szCs w:val="20"/>
        </w:rPr>
        <w:br/>
        <w:t>• In depth Knowledge and understanding of FIDIC</w:t>
      </w:r>
      <w:r w:rsidR="008A51EC">
        <w:rPr>
          <w:rFonts w:ascii="Calibri" w:hAnsi="Calibri" w:cs="Calibri"/>
          <w:color w:val="000000"/>
          <w:sz w:val="20"/>
          <w:szCs w:val="20"/>
        </w:rPr>
        <w:t>, NEC</w:t>
      </w:r>
      <w:r w:rsidR="00200F3B">
        <w:rPr>
          <w:rFonts w:ascii="Calibri" w:hAnsi="Calibri" w:cs="Calibri"/>
          <w:color w:val="000000"/>
          <w:sz w:val="20"/>
          <w:szCs w:val="20"/>
        </w:rPr>
        <w:t xml:space="preserve"> and Bespoke contracts</w:t>
      </w:r>
      <w:r w:rsidR="00200F3B">
        <w:rPr>
          <w:rFonts w:ascii="Calibri" w:hAnsi="Calibri" w:cs="Calibri"/>
          <w:color w:val="000000"/>
          <w:sz w:val="20"/>
          <w:szCs w:val="20"/>
        </w:rPr>
        <w:br/>
        <w:t>• Extensive</w:t>
      </w:r>
      <w:r w:rsidR="003F3C1D" w:rsidRPr="006C1541">
        <w:rPr>
          <w:rFonts w:ascii="Calibri" w:hAnsi="Calibri" w:cs="Calibri"/>
          <w:color w:val="000000"/>
          <w:sz w:val="20"/>
          <w:szCs w:val="20"/>
        </w:rPr>
        <w:t xml:space="preserve"> experience wi</w:t>
      </w:r>
      <w:r w:rsidR="00200F3B">
        <w:rPr>
          <w:rFonts w:ascii="Calibri" w:hAnsi="Calibri" w:cs="Calibri"/>
          <w:color w:val="000000"/>
          <w:sz w:val="20"/>
          <w:szCs w:val="20"/>
        </w:rPr>
        <w:t>th</w:t>
      </w:r>
      <w:r w:rsidR="00796C08">
        <w:rPr>
          <w:rFonts w:ascii="Calibri" w:hAnsi="Calibri" w:cs="Calibri"/>
          <w:color w:val="000000"/>
          <w:sz w:val="20"/>
          <w:szCs w:val="20"/>
        </w:rPr>
        <w:t xml:space="preserve"> preparation and negotiation for</w:t>
      </w:r>
      <w:r w:rsidR="00200F3B">
        <w:rPr>
          <w:rFonts w:ascii="Calibri" w:hAnsi="Calibri" w:cs="Calibri"/>
          <w:color w:val="000000"/>
          <w:sz w:val="20"/>
          <w:szCs w:val="20"/>
        </w:rPr>
        <w:t xml:space="preserve"> </w:t>
      </w:r>
      <w:r w:rsidR="00796C08">
        <w:rPr>
          <w:rFonts w:ascii="Calibri" w:hAnsi="Calibri" w:cs="Calibri"/>
          <w:color w:val="000000"/>
          <w:sz w:val="20"/>
          <w:szCs w:val="20"/>
        </w:rPr>
        <w:t>EOT</w:t>
      </w:r>
      <w:r w:rsidR="00200F3B">
        <w:rPr>
          <w:rFonts w:ascii="Calibri" w:hAnsi="Calibri" w:cs="Calibri"/>
          <w:color w:val="000000"/>
          <w:sz w:val="20"/>
          <w:szCs w:val="20"/>
        </w:rPr>
        <w:t>,</w:t>
      </w:r>
      <w:r w:rsidR="003F3C1D" w:rsidRPr="006C1541">
        <w:rPr>
          <w:rFonts w:ascii="Calibri" w:hAnsi="Calibri" w:cs="Calibri"/>
          <w:color w:val="000000"/>
          <w:sz w:val="20"/>
          <w:szCs w:val="20"/>
        </w:rPr>
        <w:t xml:space="preserve"> loss and </w:t>
      </w:r>
      <w:r w:rsidR="00F30D50" w:rsidRPr="006C1541">
        <w:rPr>
          <w:rFonts w:ascii="Calibri" w:hAnsi="Calibri" w:cs="Calibri"/>
          <w:color w:val="000000"/>
          <w:sz w:val="20"/>
          <w:szCs w:val="20"/>
        </w:rPr>
        <w:t>expense</w:t>
      </w:r>
      <w:r w:rsidR="00F30D50">
        <w:rPr>
          <w:rFonts w:ascii="Calibri" w:hAnsi="Calibri" w:cs="Calibri"/>
          <w:color w:val="000000"/>
          <w:sz w:val="20"/>
          <w:szCs w:val="20"/>
        </w:rPr>
        <w:t>, Delay</w:t>
      </w:r>
      <w:r w:rsidR="00200F3B">
        <w:rPr>
          <w:rFonts w:ascii="Calibri" w:hAnsi="Calibri" w:cs="Calibri"/>
          <w:color w:val="000000"/>
          <w:sz w:val="20"/>
          <w:szCs w:val="20"/>
        </w:rPr>
        <w:t xml:space="preserve"> and Disruption</w:t>
      </w:r>
      <w:r w:rsidR="003F3C1D" w:rsidRPr="006C1541">
        <w:rPr>
          <w:rFonts w:ascii="Calibri" w:hAnsi="Calibri" w:cs="Calibri"/>
          <w:color w:val="000000"/>
          <w:sz w:val="20"/>
          <w:szCs w:val="20"/>
        </w:rPr>
        <w:br/>
        <w:t xml:space="preserve">• </w:t>
      </w:r>
      <w:r w:rsidR="003F3C1D">
        <w:rPr>
          <w:rFonts w:ascii="Calibri" w:hAnsi="Calibri" w:cs="Calibri"/>
          <w:color w:val="000000"/>
          <w:sz w:val="20"/>
          <w:szCs w:val="20"/>
        </w:rPr>
        <w:t>Detailed experience of dealing with the client and client requirements</w:t>
      </w:r>
      <w:r w:rsidR="003F3C1D" w:rsidRPr="006C1541">
        <w:rPr>
          <w:rFonts w:ascii="Calibri" w:hAnsi="Calibri" w:cs="Calibri"/>
          <w:color w:val="000000"/>
          <w:sz w:val="20"/>
          <w:szCs w:val="20"/>
        </w:rPr>
        <w:br/>
        <w:t xml:space="preserve">• </w:t>
      </w:r>
      <w:r w:rsidR="00CA4106">
        <w:rPr>
          <w:rFonts w:ascii="Calibri" w:hAnsi="Calibri" w:cs="Calibri"/>
          <w:color w:val="000000"/>
          <w:sz w:val="20"/>
          <w:szCs w:val="20"/>
        </w:rPr>
        <w:t xml:space="preserve">Working on Lump sum, </w:t>
      </w:r>
      <w:r w:rsidR="003F3C1D">
        <w:rPr>
          <w:rFonts w:ascii="Calibri" w:hAnsi="Calibri" w:cs="Calibri"/>
          <w:color w:val="000000"/>
          <w:sz w:val="20"/>
          <w:szCs w:val="20"/>
        </w:rPr>
        <w:t>Re measurable</w:t>
      </w:r>
      <w:r w:rsidR="0031737D">
        <w:rPr>
          <w:rFonts w:ascii="Calibri" w:hAnsi="Calibri" w:cs="Calibri"/>
          <w:color w:val="000000"/>
          <w:sz w:val="20"/>
          <w:szCs w:val="20"/>
        </w:rPr>
        <w:t>, Cost Plus</w:t>
      </w:r>
      <w:r w:rsidR="003F3C1D">
        <w:rPr>
          <w:rFonts w:ascii="Calibri" w:hAnsi="Calibri" w:cs="Calibri"/>
          <w:color w:val="000000"/>
          <w:sz w:val="20"/>
          <w:szCs w:val="20"/>
        </w:rPr>
        <w:t xml:space="preserve"> and EPC contracts</w:t>
      </w:r>
      <w:r w:rsidR="003F3C1D" w:rsidRPr="006C1541">
        <w:rPr>
          <w:rFonts w:ascii="Calibri" w:hAnsi="Calibri" w:cs="Calibri"/>
          <w:color w:val="000000"/>
          <w:sz w:val="20"/>
          <w:szCs w:val="20"/>
        </w:rPr>
        <w:br/>
        <w:t>• Negotiation and settlement of contractors claims</w:t>
      </w:r>
      <w:r w:rsidR="003F3C1D">
        <w:rPr>
          <w:rFonts w:ascii="Calibri" w:hAnsi="Calibri" w:cs="Calibri"/>
          <w:color w:val="000000"/>
          <w:sz w:val="20"/>
          <w:szCs w:val="20"/>
        </w:rPr>
        <w:t>,</w:t>
      </w:r>
      <w:r w:rsidR="00796C08">
        <w:rPr>
          <w:rFonts w:ascii="Calibri" w:hAnsi="Calibri" w:cs="Calibri"/>
          <w:color w:val="000000"/>
          <w:sz w:val="20"/>
          <w:szCs w:val="20"/>
        </w:rPr>
        <w:t xml:space="preserve"> disputes,</w:t>
      </w:r>
      <w:r w:rsidR="003F3C1D" w:rsidRPr="006C1541">
        <w:rPr>
          <w:rFonts w:ascii="Calibri" w:hAnsi="Calibri" w:cs="Calibri"/>
          <w:color w:val="000000"/>
          <w:sz w:val="20"/>
          <w:szCs w:val="20"/>
        </w:rPr>
        <w:t xml:space="preserve"> payments</w:t>
      </w:r>
      <w:r w:rsidR="003F3C1D">
        <w:rPr>
          <w:rFonts w:ascii="Calibri" w:hAnsi="Calibri" w:cs="Calibri"/>
          <w:color w:val="000000"/>
          <w:sz w:val="20"/>
          <w:szCs w:val="20"/>
        </w:rPr>
        <w:t xml:space="preserve"> and f</w:t>
      </w:r>
      <w:r w:rsidR="00CA4106">
        <w:rPr>
          <w:rFonts w:ascii="Calibri" w:hAnsi="Calibri" w:cs="Calibri"/>
          <w:color w:val="000000"/>
          <w:sz w:val="20"/>
          <w:szCs w:val="20"/>
        </w:rPr>
        <w:t>inal</w:t>
      </w:r>
      <w:r w:rsidR="003F3C1D" w:rsidRPr="006C1541">
        <w:rPr>
          <w:rFonts w:ascii="Calibri" w:hAnsi="Calibri" w:cs="Calibri"/>
          <w:color w:val="000000"/>
          <w:sz w:val="20"/>
          <w:szCs w:val="20"/>
        </w:rPr>
        <w:t xml:space="preserve"> accounts</w:t>
      </w:r>
      <w:r w:rsidR="003F3C1D" w:rsidRPr="006C1541">
        <w:rPr>
          <w:rFonts w:ascii="Calibri" w:hAnsi="Calibri" w:cs="Calibri"/>
          <w:color w:val="000000"/>
          <w:sz w:val="20"/>
          <w:szCs w:val="20"/>
        </w:rPr>
        <w:br/>
        <w:t>• Writing contractual letters</w:t>
      </w:r>
      <w:r w:rsidR="0034050F">
        <w:rPr>
          <w:rFonts w:ascii="Calibri" w:hAnsi="Calibri" w:cs="Calibri"/>
          <w:color w:val="000000"/>
          <w:sz w:val="20"/>
          <w:szCs w:val="20"/>
        </w:rPr>
        <w:t xml:space="preserve"> and preparation of contract T&amp;C’s</w:t>
      </w:r>
      <w:r w:rsidR="003F3C1D" w:rsidRPr="006C1541">
        <w:rPr>
          <w:rFonts w:ascii="Calibri" w:hAnsi="Calibri" w:cs="Calibri"/>
          <w:color w:val="000000"/>
          <w:sz w:val="20"/>
          <w:szCs w:val="20"/>
        </w:rPr>
        <w:br/>
        <w:t>• Ability to work under pressure to ensure all work processed to meet tight deadlines</w:t>
      </w:r>
      <w:r w:rsidR="003F3C1D" w:rsidRPr="006C1541">
        <w:rPr>
          <w:rFonts w:ascii="Calibri" w:hAnsi="Calibri" w:cs="Calibri"/>
          <w:color w:val="000000"/>
          <w:sz w:val="20"/>
          <w:szCs w:val="20"/>
        </w:rPr>
        <w:br/>
        <w:t>• Ability to overcome daily obstacles put in place aiming to meet the contractual requirements of a project.</w:t>
      </w:r>
      <w:r w:rsidR="003F3C1D" w:rsidRPr="006C1541">
        <w:rPr>
          <w:rStyle w:val="apple-converted-space"/>
          <w:rFonts w:ascii="Calibri" w:hAnsi="Calibri" w:cs="Calibri"/>
          <w:color w:val="000000"/>
          <w:sz w:val="20"/>
          <w:szCs w:val="20"/>
        </w:rPr>
        <w:t> </w:t>
      </w:r>
      <w:r w:rsidR="003F3C1D" w:rsidRPr="006C1541">
        <w:rPr>
          <w:rFonts w:ascii="Calibri" w:hAnsi="Calibri" w:cs="Calibri"/>
          <w:color w:val="000000"/>
          <w:sz w:val="20"/>
          <w:szCs w:val="20"/>
        </w:rPr>
        <w:br/>
        <w:t>• Proven track record in managing and motivating others to perform effectively</w:t>
      </w:r>
      <w:r w:rsidR="003F3C1D" w:rsidRPr="006C1541">
        <w:rPr>
          <w:rFonts w:ascii="Calibri" w:hAnsi="Calibri" w:cs="Calibri"/>
          <w:color w:val="000000"/>
          <w:sz w:val="20"/>
          <w:szCs w:val="20"/>
        </w:rPr>
        <w:br/>
        <w:t>• Excellent interpersonal, communication and people skills at all levels.</w:t>
      </w:r>
      <w:r w:rsidR="003F3C1D" w:rsidRPr="006C1541">
        <w:rPr>
          <w:rFonts w:ascii="Calibri" w:hAnsi="Calibri" w:cs="Calibri"/>
          <w:color w:val="000000"/>
          <w:sz w:val="20"/>
          <w:szCs w:val="20"/>
        </w:rPr>
        <w:br/>
        <w:t xml:space="preserve">• Diligent, </w:t>
      </w:r>
      <w:r w:rsidR="004702E6" w:rsidRPr="006C1541">
        <w:rPr>
          <w:rFonts w:ascii="Calibri" w:hAnsi="Calibri" w:cs="Calibri"/>
          <w:color w:val="000000"/>
          <w:sz w:val="20"/>
          <w:szCs w:val="20"/>
        </w:rPr>
        <w:t>self-motivated</w:t>
      </w:r>
      <w:r w:rsidR="003F3C1D" w:rsidRPr="006C1541">
        <w:rPr>
          <w:rFonts w:ascii="Calibri" w:hAnsi="Calibri" w:cs="Calibri"/>
          <w:color w:val="000000"/>
          <w:sz w:val="20"/>
          <w:szCs w:val="20"/>
        </w:rPr>
        <w:t xml:space="preserve"> with the ability to </w:t>
      </w:r>
      <w:r w:rsidR="004702E6" w:rsidRPr="006C1541">
        <w:rPr>
          <w:rFonts w:ascii="Calibri" w:hAnsi="Calibri" w:cs="Calibri"/>
          <w:color w:val="000000"/>
          <w:sz w:val="20"/>
          <w:szCs w:val="20"/>
        </w:rPr>
        <w:t>visualize</w:t>
      </w:r>
      <w:r w:rsidR="003F3C1D" w:rsidRPr="006C1541">
        <w:rPr>
          <w:rFonts w:ascii="Calibri" w:hAnsi="Calibri" w:cs="Calibri"/>
          <w:color w:val="000000"/>
          <w:sz w:val="20"/>
          <w:szCs w:val="20"/>
        </w:rPr>
        <w:t xml:space="preserve"> potential opportunities and threats.</w:t>
      </w:r>
    </w:p>
    <w:p w:rsidR="00C071A1" w:rsidRPr="006C1541" w:rsidRDefault="00C071A1" w:rsidP="00C071A1">
      <w:pPr>
        <w:pStyle w:val="descriptionsummary"/>
        <w:shd w:val="clear" w:color="auto" w:fill="FFFFFF"/>
        <w:spacing w:before="0" w:beforeAutospacing="0" w:after="0" w:afterAutospacing="0"/>
        <w:ind w:left="720"/>
        <w:textAlignment w:val="baseline"/>
        <w:rPr>
          <w:rFonts w:ascii="Calibri" w:hAnsi="Calibri" w:cs="Calibri"/>
          <w:color w:val="000000"/>
          <w:sz w:val="20"/>
          <w:szCs w:val="20"/>
        </w:rPr>
      </w:pPr>
    </w:p>
    <w:p w:rsidR="003F3C1D" w:rsidRPr="0079296B" w:rsidRDefault="003F3C1D" w:rsidP="0079296B">
      <w:pPr>
        <w:widowControl w:val="0"/>
        <w:jc w:val="both"/>
        <w:rPr>
          <w:rFonts w:ascii="Calibri" w:hAnsi="Calibri" w:cs="Calibri"/>
          <w:sz w:val="20"/>
          <w:szCs w:val="20"/>
        </w:rPr>
      </w:pPr>
    </w:p>
    <w:p w:rsidR="003F3C1D" w:rsidRPr="0079296B" w:rsidRDefault="003F3C1D" w:rsidP="00F90F1F">
      <w:pPr>
        <w:jc w:val="center"/>
        <w:rPr>
          <w:rFonts w:ascii="Calibri" w:hAnsi="Calibri" w:cs="Calibri"/>
          <w:b/>
          <w:bCs/>
          <w:i/>
          <w:iCs/>
          <w:sz w:val="22"/>
          <w:szCs w:val="22"/>
          <w:u w:val="single"/>
        </w:rPr>
      </w:pPr>
      <w:r w:rsidRPr="0079296B">
        <w:rPr>
          <w:rFonts w:ascii="Calibri" w:hAnsi="Calibri" w:cs="Calibri"/>
          <w:b/>
          <w:bCs/>
          <w:sz w:val="22"/>
          <w:szCs w:val="22"/>
          <w:highlight w:val="lightGray"/>
          <w:u w:val="single"/>
        </w:rPr>
        <w:t>EDUCATION AND QUALIFICATIONS</w:t>
      </w:r>
    </w:p>
    <w:p w:rsidR="003F3C1D" w:rsidRPr="0079296B" w:rsidRDefault="003F3C1D" w:rsidP="0079296B">
      <w:pPr>
        <w:rPr>
          <w:rFonts w:ascii="Calibri" w:hAnsi="Calibri" w:cs="Calibri"/>
          <w:sz w:val="20"/>
          <w:szCs w:val="20"/>
        </w:rPr>
      </w:pPr>
      <w:r>
        <w:rPr>
          <w:rFonts w:ascii="Calibri" w:hAnsi="Calibri" w:cs="Calibri"/>
          <w:b/>
          <w:bCs/>
          <w:sz w:val="20"/>
          <w:szCs w:val="20"/>
        </w:rPr>
        <w:t xml:space="preserve">MRICS </w:t>
      </w:r>
      <w:r w:rsidRPr="007670E4">
        <w:rPr>
          <w:rFonts w:ascii="Calibri" w:hAnsi="Calibri" w:cs="Calibri"/>
          <w:sz w:val="20"/>
          <w:szCs w:val="20"/>
        </w:rPr>
        <w:t xml:space="preserve">                                             </w:t>
      </w:r>
      <w:r>
        <w:rPr>
          <w:rFonts w:ascii="Calibri" w:hAnsi="Calibri" w:cs="Calibri"/>
          <w:sz w:val="20"/>
          <w:szCs w:val="20"/>
        </w:rPr>
        <w:t xml:space="preserve">   </w:t>
      </w:r>
      <w:r w:rsidRPr="007670E4">
        <w:rPr>
          <w:rFonts w:ascii="Calibri" w:hAnsi="Calibri" w:cs="Calibri"/>
          <w:sz w:val="20"/>
          <w:szCs w:val="20"/>
        </w:rPr>
        <w:t xml:space="preserve"> </w:t>
      </w:r>
      <w:r w:rsidR="006A0ED8">
        <w:rPr>
          <w:rFonts w:ascii="Calibri" w:hAnsi="Calibri" w:cs="Calibri"/>
          <w:sz w:val="20"/>
          <w:szCs w:val="20"/>
        </w:rPr>
        <w:t xml:space="preserve">         </w:t>
      </w:r>
      <w:r>
        <w:rPr>
          <w:rFonts w:ascii="Calibri" w:hAnsi="Calibri" w:cs="Calibri"/>
          <w:sz w:val="20"/>
          <w:szCs w:val="20"/>
        </w:rPr>
        <w:t xml:space="preserve">  </w:t>
      </w:r>
      <w:r w:rsidRPr="007670E4">
        <w:rPr>
          <w:rFonts w:ascii="Calibri" w:hAnsi="Calibri" w:cs="Calibri"/>
          <w:sz w:val="20"/>
          <w:szCs w:val="20"/>
        </w:rPr>
        <w:t xml:space="preserve"> </w:t>
      </w:r>
      <w:r>
        <w:rPr>
          <w:rFonts w:ascii="Calibri" w:hAnsi="Calibri" w:cs="Calibri"/>
          <w:sz w:val="20"/>
          <w:szCs w:val="20"/>
        </w:rPr>
        <w:t>Qualified April 2010</w:t>
      </w:r>
    </w:p>
    <w:p w:rsidR="003F3C1D" w:rsidRPr="0079296B" w:rsidRDefault="006A0ED8" w:rsidP="00E23CD3">
      <w:pPr>
        <w:rPr>
          <w:rFonts w:ascii="Calibri" w:hAnsi="Calibri" w:cs="Calibri"/>
          <w:sz w:val="20"/>
          <w:szCs w:val="20"/>
        </w:rPr>
      </w:pPr>
      <w:r>
        <w:rPr>
          <w:rFonts w:ascii="Calibri" w:hAnsi="Calibri" w:cs="Calibri"/>
          <w:b/>
          <w:bCs/>
          <w:sz w:val="20"/>
          <w:szCs w:val="20"/>
        </w:rPr>
        <w:t>2007-</w:t>
      </w:r>
      <w:r w:rsidR="003F3C1D">
        <w:rPr>
          <w:rFonts w:ascii="Calibri" w:hAnsi="Calibri" w:cs="Calibri"/>
          <w:b/>
          <w:bCs/>
          <w:sz w:val="20"/>
          <w:szCs w:val="20"/>
        </w:rPr>
        <w:t>2010</w:t>
      </w:r>
      <w:r w:rsidR="003F3C1D" w:rsidRPr="007670E4">
        <w:rPr>
          <w:rFonts w:ascii="Calibri" w:hAnsi="Calibri" w:cs="Calibri"/>
          <w:b/>
          <w:bCs/>
          <w:sz w:val="20"/>
          <w:szCs w:val="20"/>
        </w:rPr>
        <w:t xml:space="preserve">  Heriot Watt</w:t>
      </w:r>
      <w:r w:rsidR="003F3C1D" w:rsidRPr="007670E4">
        <w:rPr>
          <w:rFonts w:ascii="Calibri" w:hAnsi="Calibri" w:cs="Calibri"/>
          <w:sz w:val="20"/>
          <w:szCs w:val="20"/>
        </w:rPr>
        <w:t xml:space="preserve">                         </w:t>
      </w:r>
      <w:r w:rsidR="003F3C1D">
        <w:rPr>
          <w:rFonts w:ascii="Calibri" w:hAnsi="Calibri" w:cs="Calibri"/>
          <w:sz w:val="20"/>
          <w:szCs w:val="20"/>
        </w:rPr>
        <w:t xml:space="preserve">     </w:t>
      </w:r>
      <w:r w:rsidR="003F3C1D" w:rsidRPr="007670E4">
        <w:rPr>
          <w:rFonts w:ascii="Calibri" w:hAnsi="Calibri" w:cs="Calibri"/>
          <w:sz w:val="20"/>
          <w:szCs w:val="20"/>
        </w:rPr>
        <w:t xml:space="preserve"> MSc Quantity Surveying</w:t>
      </w:r>
    </w:p>
    <w:p w:rsidR="003F3C1D" w:rsidRPr="0079296B" w:rsidRDefault="003F3C1D" w:rsidP="0079296B">
      <w:pPr>
        <w:rPr>
          <w:rFonts w:ascii="Calibri" w:hAnsi="Calibri" w:cs="Calibri"/>
          <w:b/>
          <w:bCs/>
          <w:i/>
          <w:iCs/>
          <w:sz w:val="20"/>
          <w:szCs w:val="20"/>
        </w:rPr>
      </w:pPr>
      <w:r>
        <w:rPr>
          <w:rFonts w:ascii="Calibri" w:hAnsi="Calibri" w:cs="Calibri"/>
          <w:b/>
          <w:bCs/>
          <w:sz w:val="20"/>
          <w:szCs w:val="20"/>
        </w:rPr>
        <w:t>2002-2005</w:t>
      </w:r>
      <w:r w:rsidRPr="007670E4">
        <w:rPr>
          <w:rFonts w:ascii="Calibri" w:hAnsi="Calibri" w:cs="Calibri"/>
          <w:b/>
          <w:bCs/>
          <w:sz w:val="20"/>
          <w:szCs w:val="20"/>
        </w:rPr>
        <w:t xml:space="preserve">  Liverpool University</w:t>
      </w:r>
      <w:r>
        <w:rPr>
          <w:rFonts w:ascii="Calibri" w:hAnsi="Calibri" w:cs="Calibri"/>
          <w:sz w:val="20"/>
          <w:szCs w:val="20"/>
        </w:rPr>
        <w:t xml:space="preserve">                BS</w:t>
      </w:r>
      <w:r w:rsidRPr="007670E4">
        <w:rPr>
          <w:rFonts w:ascii="Calibri" w:hAnsi="Calibri" w:cs="Calibri"/>
          <w:sz w:val="20"/>
          <w:szCs w:val="20"/>
        </w:rPr>
        <w:t>c Construction Management</w:t>
      </w:r>
    </w:p>
    <w:p w:rsidR="003F3C1D" w:rsidRPr="0079296B" w:rsidRDefault="003F3C1D" w:rsidP="0079296B">
      <w:pPr>
        <w:rPr>
          <w:rFonts w:ascii="Calibri" w:hAnsi="Calibri" w:cs="Calibri"/>
          <w:b/>
          <w:bCs/>
          <w:i/>
          <w:iCs/>
          <w:sz w:val="20"/>
          <w:szCs w:val="20"/>
          <w:u w:val="single"/>
        </w:rPr>
      </w:pPr>
      <w:r w:rsidRPr="007670E4">
        <w:rPr>
          <w:rFonts w:ascii="Calibri" w:hAnsi="Calibri" w:cs="Calibri"/>
          <w:b/>
          <w:bCs/>
          <w:i/>
          <w:iCs/>
          <w:sz w:val="20"/>
          <w:szCs w:val="20"/>
        </w:rPr>
        <w:t xml:space="preserve">2000-2002 </w:t>
      </w:r>
      <w:r w:rsidRPr="007670E4">
        <w:rPr>
          <w:rFonts w:ascii="Calibri" w:hAnsi="Calibri" w:cs="Calibri"/>
          <w:b/>
          <w:bCs/>
          <w:sz w:val="20"/>
          <w:szCs w:val="20"/>
        </w:rPr>
        <w:t xml:space="preserve"> Liverpool University</w:t>
      </w:r>
      <w:r w:rsidR="006A0ED8">
        <w:rPr>
          <w:rFonts w:ascii="Calibri" w:hAnsi="Calibri" w:cs="Calibri"/>
          <w:sz w:val="20"/>
          <w:szCs w:val="20"/>
        </w:rPr>
        <w:t xml:space="preserve">                </w:t>
      </w:r>
      <w:r w:rsidRPr="007670E4">
        <w:rPr>
          <w:rFonts w:ascii="Calibri" w:hAnsi="Calibri" w:cs="Calibri"/>
          <w:sz w:val="20"/>
          <w:szCs w:val="20"/>
        </w:rPr>
        <w:t>HNC Building Technology</w:t>
      </w:r>
    </w:p>
    <w:p w:rsidR="003F3C1D" w:rsidRPr="007670E4" w:rsidRDefault="003F3C1D" w:rsidP="00076A9D">
      <w:pPr>
        <w:rPr>
          <w:rFonts w:ascii="Calibri" w:hAnsi="Calibri" w:cs="Calibri"/>
          <w:sz w:val="20"/>
          <w:szCs w:val="20"/>
        </w:rPr>
      </w:pPr>
      <w:r w:rsidRPr="007670E4">
        <w:rPr>
          <w:rFonts w:ascii="Calibri" w:hAnsi="Calibri" w:cs="Calibri"/>
          <w:b/>
          <w:bCs/>
          <w:i/>
          <w:iCs/>
          <w:sz w:val="20"/>
          <w:szCs w:val="20"/>
        </w:rPr>
        <w:t>1991-199</w:t>
      </w:r>
      <w:r>
        <w:rPr>
          <w:rFonts w:ascii="Calibri" w:hAnsi="Calibri" w:cs="Calibri"/>
          <w:b/>
          <w:bCs/>
          <w:i/>
          <w:iCs/>
          <w:sz w:val="20"/>
          <w:szCs w:val="20"/>
        </w:rPr>
        <w:t>7</w:t>
      </w:r>
      <w:r w:rsidRPr="007670E4">
        <w:rPr>
          <w:rFonts w:ascii="Calibri" w:hAnsi="Calibri" w:cs="Calibri"/>
          <w:b/>
          <w:bCs/>
          <w:i/>
          <w:iCs/>
          <w:sz w:val="20"/>
          <w:szCs w:val="20"/>
        </w:rPr>
        <w:t xml:space="preserve"> </w:t>
      </w:r>
      <w:r w:rsidRPr="007670E4">
        <w:rPr>
          <w:rFonts w:ascii="Calibri" w:hAnsi="Calibri" w:cs="Calibri"/>
          <w:sz w:val="20"/>
          <w:szCs w:val="20"/>
        </w:rPr>
        <w:t xml:space="preserve"> </w:t>
      </w:r>
      <w:r w:rsidRPr="007670E4">
        <w:rPr>
          <w:rFonts w:ascii="Calibri" w:hAnsi="Calibri" w:cs="Calibri"/>
          <w:b/>
          <w:bCs/>
          <w:sz w:val="20"/>
          <w:szCs w:val="20"/>
        </w:rPr>
        <w:t xml:space="preserve">Ruthin </w:t>
      </w:r>
      <w:r>
        <w:rPr>
          <w:rFonts w:ascii="Calibri" w:hAnsi="Calibri" w:cs="Calibri"/>
          <w:b/>
          <w:bCs/>
          <w:sz w:val="20"/>
          <w:szCs w:val="20"/>
        </w:rPr>
        <w:t>Sch</w:t>
      </w:r>
      <w:r w:rsidR="006A0ED8">
        <w:rPr>
          <w:rFonts w:ascii="Calibri" w:hAnsi="Calibri" w:cs="Calibri"/>
          <w:b/>
          <w:bCs/>
          <w:sz w:val="20"/>
          <w:szCs w:val="20"/>
        </w:rPr>
        <w:t xml:space="preserve">ool                            </w:t>
      </w:r>
      <w:r w:rsidRPr="0079296B">
        <w:rPr>
          <w:rFonts w:ascii="Calibri" w:hAnsi="Calibri" w:cs="Calibri"/>
          <w:b/>
          <w:bCs/>
          <w:sz w:val="20"/>
          <w:szCs w:val="20"/>
          <w:u w:val="single"/>
        </w:rPr>
        <w:t>A levels</w:t>
      </w:r>
      <w:r>
        <w:rPr>
          <w:rFonts w:ascii="Calibri" w:hAnsi="Calibri" w:cs="Calibri"/>
          <w:sz w:val="20"/>
          <w:szCs w:val="20"/>
        </w:rPr>
        <w:t xml:space="preserve"> : </w:t>
      </w:r>
      <w:r w:rsidRPr="007670E4">
        <w:rPr>
          <w:rFonts w:ascii="Calibri" w:hAnsi="Calibri" w:cs="Calibri"/>
          <w:sz w:val="20"/>
          <w:szCs w:val="20"/>
        </w:rPr>
        <w:t>Geography</w:t>
      </w:r>
    </w:p>
    <w:p w:rsidR="003F3C1D" w:rsidRPr="007670E4" w:rsidRDefault="003F3C1D" w:rsidP="0079296B">
      <w:pPr>
        <w:ind w:left="2160" w:firstLine="720"/>
        <w:rPr>
          <w:rFonts w:ascii="Calibri" w:hAnsi="Calibri" w:cs="Calibri"/>
          <w:sz w:val="20"/>
          <w:szCs w:val="20"/>
        </w:rPr>
      </w:pPr>
      <w:r>
        <w:rPr>
          <w:rFonts w:ascii="Calibri" w:hAnsi="Calibri" w:cs="Calibri"/>
          <w:sz w:val="20"/>
          <w:szCs w:val="20"/>
        </w:rPr>
        <w:t xml:space="preserve">                             </w:t>
      </w:r>
      <w:r w:rsidRPr="007670E4">
        <w:rPr>
          <w:rFonts w:ascii="Calibri" w:hAnsi="Calibri" w:cs="Calibri"/>
          <w:sz w:val="20"/>
          <w:szCs w:val="20"/>
        </w:rPr>
        <w:t>Business Studies</w:t>
      </w:r>
    </w:p>
    <w:p w:rsidR="003F3C1D" w:rsidRPr="007670E4" w:rsidRDefault="003F3C1D" w:rsidP="00A74DDC">
      <w:pPr>
        <w:rPr>
          <w:rFonts w:ascii="Calibri" w:hAnsi="Calibri" w:cs="Calibri"/>
          <w:sz w:val="20"/>
          <w:szCs w:val="20"/>
        </w:rPr>
      </w:pPr>
    </w:p>
    <w:p w:rsidR="00CE7F5F" w:rsidRDefault="00CE7F5F" w:rsidP="0079296B">
      <w:pPr>
        <w:jc w:val="center"/>
        <w:rPr>
          <w:rFonts w:ascii="Calibri" w:hAnsi="Calibri" w:cs="Calibri"/>
          <w:b/>
          <w:bCs/>
          <w:sz w:val="22"/>
          <w:szCs w:val="22"/>
          <w:highlight w:val="lightGray"/>
          <w:u w:val="single"/>
        </w:rPr>
      </w:pPr>
    </w:p>
    <w:p w:rsidR="003F3C1D" w:rsidRPr="0079296B" w:rsidRDefault="003F3C1D" w:rsidP="0079296B">
      <w:pPr>
        <w:jc w:val="center"/>
        <w:rPr>
          <w:rFonts w:ascii="Calibri" w:hAnsi="Calibri" w:cs="Calibri"/>
          <w:b/>
          <w:bCs/>
          <w:sz w:val="22"/>
          <w:szCs w:val="22"/>
          <w:u w:val="single"/>
        </w:rPr>
      </w:pPr>
      <w:r w:rsidRPr="0079296B">
        <w:rPr>
          <w:rFonts w:ascii="Calibri" w:hAnsi="Calibri" w:cs="Calibri"/>
          <w:b/>
          <w:bCs/>
          <w:sz w:val="22"/>
          <w:szCs w:val="22"/>
          <w:highlight w:val="lightGray"/>
          <w:u w:val="single"/>
        </w:rPr>
        <w:t>EMPLOYMENT</w:t>
      </w:r>
    </w:p>
    <w:p w:rsidR="003F3C1D" w:rsidRDefault="003F3C1D" w:rsidP="00CC2C58">
      <w:pPr>
        <w:rPr>
          <w:rFonts w:ascii="Calibri" w:hAnsi="Calibri" w:cs="Calibri"/>
          <w:b/>
          <w:bCs/>
          <w:i/>
          <w:iCs/>
          <w:sz w:val="20"/>
          <w:szCs w:val="20"/>
          <w:u w:val="single"/>
        </w:rPr>
      </w:pPr>
    </w:p>
    <w:p w:rsidR="00200F3B" w:rsidRPr="00202790" w:rsidRDefault="008A51EC" w:rsidP="00202790">
      <w:pPr>
        <w:pStyle w:val="Heading4"/>
        <w:shd w:val="clear" w:color="auto" w:fill="FFFFFF"/>
        <w:spacing w:before="0" w:beforeAutospacing="0" w:after="0" w:afterAutospacing="0"/>
        <w:textAlignment w:val="baseline"/>
        <w:rPr>
          <w:rFonts w:ascii="Calibri" w:hAnsi="Calibri" w:cs="Calibri"/>
          <w:color w:val="000000"/>
          <w:sz w:val="20"/>
          <w:szCs w:val="20"/>
          <w:bdr w:val="none" w:sz="0" w:space="0" w:color="auto" w:frame="1"/>
        </w:rPr>
      </w:pPr>
      <w:r w:rsidRPr="006C1541">
        <w:rPr>
          <w:rStyle w:val="orgsummary"/>
          <w:rFonts w:ascii="Calibri" w:hAnsi="Calibri" w:cs="Calibri"/>
          <w:color w:val="000000"/>
          <w:sz w:val="20"/>
          <w:szCs w:val="20"/>
          <w:bdr w:val="none" w:sz="0" w:space="0" w:color="auto" w:frame="1"/>
        </w:rPr>
        <w:t>Lamprell</w:t>
      </w:r>
      <w:r w:rsidR="00094BCF">
        <w:rPr>
          <w:rStyle w:val="orgsummary"/>
          <w:rFonts w:ascii="Calibri" w:hAnsi="Calibri" w:cs="Calibri"/>
          <w:color w:val="000000"/>
          <w:sz w:val="20"/>
          <w:szCs w:val="20"/>
          <w:bdr w:val="none" w:sz="0" w:space="0" w:color="auto" w:frame="1"/>
        </w:rPr>
        <w:t xml:space="preserve"> Energy</w:t>
      </w:r>
    </w:p>
    <w:p w:rsidR="003F3C1D" w:rsidRPr="006C1541" w:rsidRDefault="00CA4106" w:rsidP="006C1541">
      <w:pPr>
        <w:pStyle w:val="period"/>
        <w:shd w:val="clear" w:color="auto" w:fill="FFFFFF"/>
        <w:spacing w:before="0" w:beforeAutospacing="0" w:after="0" w:afterAutospacing="0"/>
        <w:textAlignment w:val="baseline"/>
        <w:rPr>
          <w:rFonts w:ascii="Calibri" w:hAnsi="Calibri" w:cs="Calibri"/>
          <w:b/>
          <w:bCs/>
          <w:i/>
          <w:iCs/>
          <w:sz w:val="20"/>
          <w:szCs w:val="20"/>
          <w:u w:val="single"/>
        </w:rPr>
      </w:pPr>
      <w:r>
        <w:rPr>
          <w:rFonts w:ascii="Calibri" w:hAnsi="Calibri" w:cs="Calibri"/>
          <w:b/>
          <w:bCs/>
          <w:i/>
          <w:iCs/>
          <w:sz w:val="20"/>
          <w:szCs w:val="20"/>
          <w:u w:val="single"/>
        </w:rPr>
        <w:t xml:space="preserve">September </w:t>
      </w:r>
      <w:r w:rsidR="003F3C1D" w:rsidRPr="006C1541">
        <w:rPr>
          <w:rFonts w:ascii="Calibri" w:hAnsi="Calibri" w:cs="Calibri"/>
          <w:b/>
          <w:bCs/>
          <w:i/>
          <w:iCs/>
          <w:sz w:val="20"/>
          <w:szCs w:val="20"/>
          <w:u w:val="single"/>
        </w:rPr>
        <w:t>2011</w:t>
      </w:r>
      <w:r w:rsidR="003F3C1D" w:rsidRPr="006C1541">
        <w:rPr>
          <w:rStyle w:val="apple-converted-space"/>
          <w:rFonts w:ascii="Calibri" w:hAnsi="Calibri" w:cs="Calibri"/>
          <w:b/>
          <w:bCs/>
          <w:i/>
          <w:iCs/>
          <w:sz w:val="20"/>
          <w:szCs w:val="20"/>
          <w:u w:val="single"/>
        </w:rPr>
        <w:t> </w:t>
      </w:r>
      <w:r w:rsidR="003F3C1D" w:rsidRPr="006C1541">
        <w:rPr>
          <w:rFonts w:ascii="Calibri" w:hAnsi="Calibri" w:cs="Calibri"/>
          <w:b/>
          <w:bCs/>
          <w:i/>
          <w:iCs/>
          <w:sz w:val="20"/>
          <w:szCs w:val="20"/>
          <w:u w:val="single"/>
        </w:rPr>
        <w:t>–</w:t>
      </w:r>
      <w:r w:rsidR="003F3C1D" w:rsidRPr="006C1541">
        <w:rPr>
          <w:rStyle w:val="apple-converted-space"/>
          <w:rFonts w:ascii="Calibri" w:hAnsi="Calibri" w:cs="Calibri"/>
          <w:b/>
          <w:bCs/>
          <w:i/>
          <w:iCs/>
          <w:sz w:val="20"/>
          <w:szCs w:val="20"/>
          <w:u w:val="single"/>
        </w:rPr>
        <w:t> </w:t>
      </w:r>
      <w:r w:rsidR="00202790">
        <w:rPr>
          <w:rFonts w:ascii="Calibri" w:hAnsi="Calibri" w:cs="Calibri"/>
          <w:b/>
          <w:bCs/>
          <w:i/>
          <w:iCs/>
          <w:sz w:val="20"/>
          <w:szCs w:val="20"/>
          <w:u w:val="single"/>
        </w:rPr>
        <w:t>Current</w:t>
      </w:r>
      <w:r w:rsidR="003F3C1D" w:rsidRPr="006C1541">
        <w:rPr>
          <w:rStyle w:val="apple-converted-space"/>
          <w:rFonts w:ascii="Calibri" w:hAnsi="Calibri" w:cs="Calibri"/>
          <w:b/>
          <w:bCs/>
          <w:i/>
          <w:iCs/>
          <w:sz w:val="20"/>
          <w:szCs w:val="20"/>
          <w:u w:val="single"/>
        </w:rPr>
        <w:t> </w:t>
      </w:r>
    </w:p>
    <w:p w:rsidR="003F3C1D" w:rsidRPr="006C1541" w:rsidRDefault="00A046EF" w:rsidP="006C1541">
      <w:pPr>
        <w:pStyle w:val="Heading3"/>
        <w:shd w:val="clear" w:color="auto" w:fill="FFFFFF"/>
        <w:spacing w:before="0" w:beforeAutospacing="0" w:after="0" w:afterAutospacing="0" w:line="180" w:lineRule="atLeast"/>
        <w:textAlignment w:val="baseline"/>
        <w:rPr>
          <w:rFonts w:ascii="Calibri" w:hAnsi="Calibri" w:cs="Calibri"/>
          <w:color w:val="000000"/>
          <w:sz w:val="20"/>
          <w:szCs w:val="20"/>
        </w:rPr>
      </w:pPr>
      <w:r>
        <w:rPr>
          <w:rStyle w:val="Title1"/>
          <w:rFonts w:ascii="Calibri" w:hAnsi="Calibri" w:cs="Calibri"/>
          <w:color w:val="000000"/>
          <w:sz w:val="20"/>
          <w:szCs w:val="20"/>
          <w:bdr w:val="none" w:sz="0" w:space="0" w:color="auto" w:frame="1"/>
        </w:rPr>
        <w:t>Commercial</w:t>
      </w:r>
      <w:r w:rsidR="003C5803">
        <w:rPr>
          <w:rStyle w:val="Title1"/>
          <w:rFonts w:ascii="Calibri" w:hAnsi="Calibri" w:cs="Calibri"/>
          <w:color w:val="000000"/>
          <w:sz w:val="20"/>
          <w:szCs w:val="20"/>
          <w:bdr w:val="none" w:sz="0" w:space="0" w:color="auto" w:frame="1"/>
        </w:rPr>
        <w:t xml:space="preserve"> Manager</w:t>
      </w:r>
      <w:r w:rsidR="00FF7EA2">
        <w:rPr>
          <w:rStyle w:val="Title1"/>
          <w:rFonts w:ascii="Calibri" w:hAnsi="Calibri" w:cs="Calibri"/>
          <w:color w:val="000000"/>
          <w:sz w:val="20"/>
          <w:szCs w:val="20"/>
          <w:bdr w:val="none" w:sz="0" w:space="0" w:color="auto" w:frame="1"/>
        </w:rPr>
        <w:t>, Contracts and Project Controls</w:t>
      </w:r>
    </w:p>
    <w:p w:rsidR="003F3C1D" w:rsidRPr="006C1541" w:rsidRDefault="003F3C1D" w:rsidP="006C1541">
      <w:pPr>
        <w:pStyle w:val="Heading4"/>
        <w:shd w:val="clear" w:color="auto" w:fill="FFFFFF"/>
        <w:spacing w:before="0" w:beforeAutospacing="0" w:after="0" w:afterAutospacing="0"/>
        <w:textAlignment w:val="baseline"/>
        <w:rPr>
          <w:rFonts w:ascii="Calibri" w:hAnsi="Calibri" w:cs="Calibri"/>
          <w:color w:val="000000"/>
          <w:sz w:val="20"/>
          <w:szCs w:val="20"/>
        </w:rPr>
      </w:pPr>
    </w:p>
    <w:p w:rsidR="009B1968" w:rsidRDefault="00CA4106"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lastRenderedPageBreak/>
        <w:t>Daniel is w</w:t>
      </w:r>
      <w:r w:rsidR="003F3C1D">
        <w:rPr>
          <w:rFonts w:ascii="Calibri" w:hAnsi="Calibri" w:cs="Calibri"/>
          <w:color w:val="000000"/>
          <w:sz w:val="20"/>
          <w:szCs w:val="20"/>
        </w:rPr>
        <w:t xml:space="preserve">orking </w:t>
      </w:r>
      <w:r w:rsidR="003F3C1D" w:rsidRPr="006C1541">
        <w:rPr>
          <w:rFonts w:ascii="Calibri" w:hAnsi="Calibri" w:cs="Calibri"/>
          <w:color w:val="000000"/>
          <w:sz w:val="20"/>
          <w:szCs w:val="20"/>
        </w:rPr>
        <w:t xml:space="preserve">as a </w:t>
      </w:r>
      <w:r w:rsidR="00B578F5">
        <w:rPr>
          <w:rFonts w:ascii="Calibri" w:hAnsi="Calibri" w:cs="Calibri"/>
          <w:color w:val="000000"/>
          <w:sz w:val="20"/>
          <w:szCs w:val="20"/>
        </w:rPr>
        <w:t xml:space="preserve">Commercial/ </w:t>
      </w:r>
      <w:r w:rsidR="003C5803">
        <w:rPr>
          <w:rFonts w:ascii="Calibri" w:hAnsi="Calibri" w:cs="Calibri"/>
          <w:color w:val="000000"/>
          <w:sz w:val="20"/>
          <w:szCs w:val="20"/>
        </w:rPr>
        <w:t xml:space="preserve">Contracts Manager </w:t>
      </w:r>
      <w:r w:rsidR="003F3C1D">
        <w:rPr>
          <w:rFonts w:ascii="Calibri" w:hAnsi="Calibri" w:cs="Calibri"/>
          <w:color w:val="000000"/>
          <w:sz w:val="20"/>
          <w:szCs w:val="20"/>
        </w:rPr>
        <w:t xml:space="preserve">for a main contractor, </w:t>
      </w:r>
      <w:r w:rsidR="003F3C1D" w:rsidRPr="006C1541">
        <w:rPr>
          <w:rFonts w:ascii="Calibri" w:hAnsi="Calibri" w:cs="Calibri"/>
          <w:color w:val="000000"/>
          <w:sz w:val="20"/>
          <w:szCs w:val="20"/>
        </w:rPr>
        <w:t>overseeing all co</w:t>
      </w:r>
      <w:r w:rsidR="00FC143D">
        <w:rPr>
          <w:rFonts w:ascii="Calibri" w:hAnsi="Calibri" w:cs="Calibri"/>
          <w:color w:val="000000"/>
          <w:sz w:val="20"/>
          <w:szCs w:val="20"/>
        </w:rPr>
        <w:t>mmercial</w:t>
      </w:r>
      <w:r w:rsidR="003F3C1D" w:rsidRPr="006C1541">
        <w:rPr>
          <w:rFonts w:ascii="Calibri" w:hAnsi="Calibri" w:cs="Calibri"/>
          <w:color w:val="000000"/>
          <w:sz w:val="20"/>
          <w:szCs w:val="20"/>
        </w:rPr>
        <w:t xml:space="preserve"> duties</w:t>
      </w:r>
      <w:r>
        <w:rPr>
          <w:rFonts w:ascii="Calibri" w:hAnsi="Calibri" w:cs="Calibri"/>
          <w:color w:val="000000"/>
          <w:sz w:val="20"/>
          <w:szCs w:val="20"/>
        </w:rPr>
        <w:t xml:space="preserve"> from inception to completion</w:t>
      </w:r>
      <w:r w:rsidR="00CB2EC1">
        <w:rPr>
          <w:rFonts w:ascii="Calibri" w:hAnsi="Calibri" w:cs="Calibri"/>
          <w:color w:val="000000"/>
          <w:sz w:val="20"/>
          <w:szCs w:val="20"/>
        </w:rPr>
        <w:t xml:space="preserve"> reporting directly to the Chief Operating Officer</w:t>
      </w:r>
      <w:r>
        <w:rPr>
          <w:rFonts w:ascii="Calibri" w:hAnsi="Calibri" w:cs="Calibri"/>
          <w:color w:val="000000"/>
          <w:sz w:val="20"/>
          <w:szCs w:val="20"/>
        </w:rPr>
        <w:t xml:space="preserve">. These </w:t>
      </w:r>
      <w:r w:rsidRPr="006C1541">
        <w:rPr>
          <w:rFonts w:ascii="Calibri" w:hAnsi="Calibri" w:cs="Calibri"/>
          <w:color w:val="000000"/>
          <w:sz w:val="20"/>
          <w:szCs w:val="20"/>
        </w:rPr>
        <w:t>multi-million</w:t>
      </w:r>
      <w:r w:rsidR="003F3C1D" w:rsidRPr="006C1541">
        <w:rPr>
          <w:rFonts w:ascii="Calibri" w:hAnsi="Calibri" w:cs="Calibri"/>
          <w:color w:val="000000"/>
          <w:sz w:val="20"/>
          <w:szCs w:val="20"/>
        </w:rPr>
        <w:t xml:space="preserve"> dollar new build </w:t>
      </w:r>
      <w:r>
        <w:rPr>
          <w:rFonts w:ascii="Calibri" w:hAnsi="Calibri" w:cs="Calibri"/>
          <w:color w:val="000000"/>
          <w:sz w:val="20"/>
          <w:szCs w:val="20"/>
        </w:rPr>
        <w:t>projects are:</w:t>
      </w:r>
    </w:p>
    <w:p w:rsidR="00FC143D" w:rsidRDefault="00FC143D"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B70304" w:rsidRDefault="00B70304" w:rsidP="00B578F5">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Moray Firth- (Geo Sea and Mowel) 48 wind turbine jackets EPC fo</w:t>
      </w:r>
      <w:r w:rsidR="00AF79F4">
        <w:rPr>
          <w:rFonts w:ascii="Calibri" w:hAnsi="Calibri" w:cs="Calibri"/>
          <w:color w:val="000000"/>
          <w:sz w:val="20"/>
          <w:szCs w:val="20"/>
        </w:rPr>
        <w:t>r the renewable sector circa $220m.</w:t>
      </w:r>
      <w:r w:rsidR="006D098C">
        <w:rPr>
          <w:rFonts w:ascii="Calibri" w:hAnsi="Calibri" w:cs="Calibri"/>
          <w:color w:val="000000"/>
          <w:sz w:val="20"/>
          <w:szCs w:val="20"/>
        </w:rPr>
        <w:t xml:space="preserve"> </w:t>
      </w:r>
      <w:r w:rsidR="00AA30C9">
        <w:rPr>
          <w:rFonts w:ascii="Calibri" w:hAnsi="Calibri" w:cs="Calibri"/>
          <w:color w:val="000000"/>
          <w:sz w:val="20"/>
          <w:szCs w:val="20"/>
        </w:rPr>
        <w:t>Scope</w:t>
      </w:r>
      <w:r w:rsidR="006D098C">
        <w:rPr>
          <w:rFonts w:ascii="Calibri" w:hAnsi="Calibri" w:cs="Calibri"/>
          <w:color w:val="000000"/>
          <w:sz w:val="20"/>
          <w:szCs w:val="20"/>
        </w:rPr>
        <w:t xml:space="preserve"> is sixty thousand tons of fabrication within the UAE.</w:t>
      </w:r>
    </w:p>
    <w:p w:rsidR="00AF79F4" w:rsidRDefault="00AF79F4" w:rsidP="00AF79F4">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AF79F4" w:rsidRDefault="00AF79F4" w:rsidP="00AF79F4">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AF79F4" w:rsidRDefault="00AF79F4" w:rsidP="00AF79F4">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B70304" w:rsidRPr="00AF79F4" w:rsidRDefault="00200F3B" w:rsidP="00AF79F4">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East Anglia 1 </w:t>
      </w:r>
      <w:r w:rsidR="00FF7EA2">
        <w:rPr>
          <w:rFonts w:ascii="Calibri" w:hAnsi="Calibri" w:cs="Calibri"/>
          <w:color w:val="000000"/>
          <w:sz w:val="20"/>
          <w:szCs w:val="20"/>
        </w:rPr>
        <w:t>–</w:t>
      </w:r>
      <w:r>
        <w:rPr>
          <w:rFonts w:ascii="Calibri" w:hAnsi="Calibri" w:cs="Calibri"/>
          <w:color w:val="000000"/>
          <w:sz w:val="20"/>
          <w:szCs w:val="20"/>
        </w:rPr>
        <w:t xml:space="preserve"> </w:t>
      </w:r>
      <w:r w:rsidR="00FF7EA2">
        <w:rPr>
          <w:rFonts w:ascii="Calibri" w:hAnsi="Calibri" w:cs="Calibri"/>
          <w:color w:val="000000"/>
          <w:sz w:val="20"/>
          <w:szCs w:val="20"/>
        </w:rPr>
        <w:t xml:space="preserve">(Scottish Power) </w:t>
      </w:r>
      <w:r>
        <w:rPr>
          <w:rFonts w:ascii="Calibri" w:hAnsi="Calibri" w:cs="Calibri"/>
          <w:color w:val="000000"/>
          <w:sz w:val="20"/>
          <w:szCs w:val="20"/>
        </w:rPr>
        <w:t>60 wind turbine jackets</w:t>
      </w:r>
      <w:r w:rsidR="00756D58">
        <w:rPr>
          <w:rFonts w:ascii="Calibri" w:hAnsi="Calibri" w:cs="Calibri"/>
          <w:color w:val="000000"/>
          <w:sz w:val="20"/>
          <w:szCs w:val="20"/>
        </w:rPr>
        <w:t xml:space="preserve"> EPC</w:t>
      </w:r>
      <w:r>
        <w:rPr>
          <w:rFonts w:ascii="Calibri" w:hAnsi="Calibri" w:cs="Calibri"/>
          <w:color w:val="000000"/>
          <w:sz w:val="20"/>
          <w:szCs w:val="20"/>
        </w:rPr>
        <w:t xml:space="preserve"> for the renewable sector circa $250m</w:t>
      </w:r>
      <w:r w:rsidR="006D098C">
        <w:rPr>
          <w:rFonts w:ascii="Calibri" w:hAnsi="Calibri" w:cs="Calibri"/>
          <w:color w:val="000000"/>
          <w:sz w:val="20"/>
          <w:szCs w:val="20"/>
        </w:rPr>
        <w:t>, our scope was</w:t>
      </w:r>
      <w:r w:rsidR="00E11CCE">
        <w:rPr>
          <w:rFonts w:ascii="Calibri" w:hAnsi="Calibri" w:cs="Calibri"/>
          <w:color w:val="000000"/>
          <w:sz w:val="20"/>
          <w:szCs w:val="20"/>
        </w:rPr>
        <w:t xml:space="preserve"> eight</w:t>
      </w:r>
      <w:r w:rsidR="006D098C">
        <w:rPr>
          <w:rFonts w:ascii="Calibri" w:hAnsi="Calibri" w:cs="Calibri"/>
          <w:color w:val="000000"/>
          <w:sz w:val="20"/>
          <w:szCs w:val="20"/>
        </w:rPr>
        <w:t>y</w:t>
      </w:r>
      <w:r w:rsidR="00E11CCE">
        <w:rPr>
          <w:rFonts w:ascii="Calibri" w:hAnsi="Calibri" w:cs="Calibri"/>
          <w:color w:val="000000"/>
          <w:sz w:val="20"/>
          <w:szCs w:val="20"/>
        </w:rPr>
        <w:t xml:space="preserve"> thousand tons of steel to be </w:t>
      </w:r>
      <w:r w:rsidR="00B70304">
        <w:rPr>
          <w:rFonts w:ascii="Calibri" w:hAnsi="Calibri" w:cs="Calibri"/>
          <w:color w:val="000000"/>
          <w:sz w:val="20"/>
          <w:szCs w:val="20"/>
        </w:rPr>
        <w:t>fabricated in Harland and Wolff in the</w:t>
      </w:r>
      <w:r w:rsidR="00E11CCE">
        <w:rPr>
          <w:rFonts w:ascii="Calibri" w:hAnsi="Calibri" w:cs="Calibri"/>
          <w:color w:val="000000"/>
          <w:sz w:val="20"/>
          <w:szCs w:val="20"/>
        </w:rPr>
        <w:t xml:space="preserve"> UK, China and the UAE which large number of international subcontractors and heavy lift voyages</w:t>
      </w:r>
      <w:r w:rsidR="00B70304">
        <w:rPr>
          <w:rFonts w:ascii="Calibri" w:hAnsi="Calibri" w:cs="Calibri"/>
          <w:color w:val="000000"/>
          <w:sz w:val="20"/>
          <w:szCs w:val="20"/>
        </w:rPr>
        <w:t>.</w:t>
      </w:r>
    </w:p>
    <w:p w:rsidR="005B4DE6" w:rsidRPr="00B70304" w:rsidRDefault="00B578F5" w:rsidP="00B70304">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sidRPr="00B578F5">
        <w:rPr>
          <w:rFonts w:ascii="Calibri" w:hAnsi="Calibri" w:cs="Calibri"/>
          <w:color w:val="000000"/>
          <w:sz w:val="20"/>
          <w:szCs w:val="20"/>
        </w:rPr>
        <w:t>Z</w:t>
      </w:r>
      <w:r w:rsidR="00222BA9">
        <w:rPr>
          <w:rFonts w:ascii="Calibri" w:hAnsi="Calibri" w:cs="Calibri"/>
          <w:color w:val="000000"/>
          <w:sz w:val="20"/>
          <w:szCs w:val="20"/>
        </w:rPr>
        <w:t>ADCO</w:t>
      </w:r>
      <w:r w:rsidRPr="00B578F5">
        <w:rPr>
          <w:rFonts w:ascii="Calibri" w:hAnsi="Calibri" w:cs="Calibri"/>
          <w:color w:val="000000"/>
          <w:sz w:val="20"/>
          <w:szCs w:val="20"/>
        </w:rPr>
        <w:t xml:space="preserve"> - UZ750</w:t>
      </w:r>
      <w:r w:rsidR="00222BA9">
        <w:rPr>
          <w:rFonts w:ascii="Calibri" w:hAnsi="Calibri" w:cs="Calibri"/>
          <w:color w:val="000000"/>
          <w:sz w:val="20"/>
          <w:szCs w:val="20"/>
        </w:rPr>
        <w:t xml:space="preserve"> (Petrofac)</w:t>
      </w:r>
      <w:r w:rsidRPr="00B578F5">
        <w:rPr>
          <w:rFonts w:ascii="Calibri" w:hAnsi="Calibri" w:cs="Calibri"/>
          <w:color w:val="000000"/>
          <w:sz w:val="20"/>
          <w:szCs w:val="20"/>
        </w:rPr>
        <w:t xml:space="preserve"> Project ongoing</w:t>
      </w:r>
      <w:r w:rsidR="00222BA9">
        <w:rPr>
          <w:rFonts w:ascii="Calibri" w:hAnsi="Calibri" w:cs="Calibri"/>
          <w:color w:val="000000"/>
          <w:sz w:val="20"/>
          <w:szCs w:val="20"/>
        </w:rPr>
        <w:t xml:space="preserve"> PAR’s circa $3</w:t>
      </w:r>
      <w:r w:rsidR="00BE6A4D">
        <w:rPr>
          <w:rFonts w:ascii="Calibri" w:hAnsi="Calibri" w:cs="Calibri"/>
          <w:color w:val="000000"/>
          <w:sz w:val="20"/>
          <w:szCs w:val="20"/>
        </w:rPr>
        <w:t>00</w:t>
      </w:r>
      <w:r>
        <w:rPr>
          <w:rFonts w:ascii="Calibri" w:hAnsi="Calibri" w:cs="Calibri"/>
          <w:color w:val="000000"/>
          <w:sz w:val="20"/>
          <w:szCs w:val="20"/>
        </w:rPr>
        <w:t>m ongoing.</w:t>
      </w:r>
    </w:p>
    <w:p w:rsidR="00B578F5" w:rsidRPr="00222BA9" w:rsidRDefault="00222BA9" w:rsidP="008A51EC">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Nexen- Golden Eagle Project </w:t>
      </w:r>
      <w:r w:rsidR="00CA4106">
        <w:rPr>
          <w:rFonts w:ascii="Calibri" w:hAnsi="Calibri" w:cs="Calibri"/>
          <w:color w:val="000000"/>
          <w:sz w:val="20"/>
          <w:szCs w:val="20"/>
        </w:rPr>
        <w:t>$</w:t>
      </w:r>
      <w:r>
        <w:rPr>
          <w:rFonts w:ascii="Calibri" w:hAnsi="Calibri" w:cs="Calibri"/>
          <w:color w:val="000000"/>
          <w:sz w:val="20"/>
          <w:szCs w:val="20"/>
        </w:rPr>
        <w:t>5</w:t>
      </w:r>
      <w:r w:rsidR="00CA4106">
        <w:rPr>
          <w:rFonts w:ascii="Calibri" w:hAnsi="Calibri" w:cs="Calibri"/>
          <w:color w:val="000000"/>
          <w:sz w:val="20"/>
          <w:szCs w:val="20"/>
        </w:rPr>
        <w:t>00m new build topside</w:t>
      </w:r>
      <w:r w:rsidR="008A51EC">
        <w:rPr>
          <w:rFonts w:ascii="Calibri" w:hAnsi="Calibri" w:cs="Calibri"/>
          <w:color w:val="000000"/>
          <w:sz w:val="20"/>
          <w:szCs w:val="20"/>
        </w:rPr>
        <w:t xml:space="preserve"> platforms</w:t>
      </w:r>
      <w:r w:rsidR="009F34FA">
        <w:rPr>
          <w:rFonts w:ascii="Calibri" w:hAnsi="Calibri" w:cs="Calibri"/>
          <w:color w:val="000000"/>
          <w:sz w:val="20"/>
          <w:szCs w:val="20"/>
        </w:rPr>
        <w:t xml:space="preserve"> (wellhead) and PUQ (production utility quarters)</w:t>
      </w:r>
      <w:r w:rsidR="008A51EC">
        <w:rPr>
          <w:rFonts w:ascii="Calibri" w:hAnsi="Calibri" w:cs="Calibri"/>
          <w:color w:val="000000"/>
          <w:sz w:val="20"/>
          <w:szCs w:val="20"/>
        </w:rPr>
        <w:t xml:space="preserve"> for the North Sea </w:t>
      </w:r>
    </w:p>
    <w:p w:rsidR="008632B8" w:rsidRPr="005B4DE6" w:rsidRDefault="00CA4106" w:rsidP="005B4DE6">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Total</w:t>
      </w:r>
      <w:r w:rsidR="00222BA9">
        <w:rPr>
          <w:rFonts w:ascii="Calibri" w:hAnsi="Calibri" w:cs="Calibri"/>
          <w:color w:val="000000"/>
          <w:sz w:val="20"/>
          <w:szCs w:val="20"/>
        </w:rPr>
        <w:t xml:space="preserve"> – Laggan </w:t>
      </w:r>
      <w:r w:rsidR="00AB35FC">
        <w:rPr>
          <w:rFonts w:ascii="Calibri" w:hAnsi="Calibri" w:cs="Calibri"/>
          <w:color w:val="000000"/>
          <w:sz w:val="20"/>
          <w:szCs w:val="20"/>
        </w:rPr>
        <w:t>Tormore (</w:t>
      </w:r>
      <w:r w:rsidR="00222BA9">
        <w:rPr>
          <w:rFonts w:ascii="Calibri" w:hAnsi="Calibri" w:cs="Calibri"/>
          <w:color w:val="000000"/>
          <w:sz w:val="20"/>
          <w:szCs w:val="20"/>
        </w:rPr>
        <w:t xml:space="preserve">Petrofac) </w:t>
      </w:r>
      <w:r w:rsidR="00FC143D">
        <w:rPr>
          <w:rFonts w:ascii="Calibri" w:hAnsi="Calibri" w:cs="Calibri"/>
          <w:color w:val="000000"/>
          <w:sz w:val="20"/>
          <w:szCs w:val="20"/>
        </w:rPr>
        <w:t>$</w:t>
      </w:r>
      <w:r w:rsidR="00F16265">
        <w:rPr>
          <w:rFonts w:ascii="Calibri" w:hAnsi="Calibri" w:cs="Calibri"/>
          <w:color w:val="000000"/>
          <w:sz w:val="20"/>
          <w:szCs w:val="20"/>
        </w:rPr>
        <w:t>1</w:t>
      </w:r>
      <w:r w:rsidR="00FC143D">
        <w:rPr>
          <w:rFonts w:ascii="Calibri" w:hAnsi="Calibri" w:cs="Calibri"/>
          <w:color w:val="000000"/>
          <w:sz w:val="20"/>
          <w:szCs w:val="20"/>
        </w:rPr>
        <w:t>40m construction of 15 gas modules</w:t>
      </w:r>
      <w:r w:rsidR="009F34FA">
        <w:rPr>
          <w:rFonts w:ascii="Calibri" w:hAnsi="Calibri" w:cs="Calibri"/>
          <w:color w:val="000000"/>
          <w:sz w:val="20"/>
          <w:szCs w:val="20"/>
        </w:rPr>
        <w:t xml:space="preserve"> for the Shetland islands</w:t>
      </w:r>
      <w:r>
        <w:rPr>
          <w:rFonts w:ascii="Calibri" w:hAnsi="Calibri" w:cs="Calibri"/>
          <w:color w:val="000000"/>
          <w:sz w:val="20"/>
          <w:szCs w:val="20"/>
        </w:rPr>
        <w:t>.</w:t>
      </w:r>
    </w:p>
    <w:p w:rsidR="003C5803" w:rsidRDefault="003C5803" w:rsidP="00CA4106">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Dubai Petroleum</w:t>
      </w:r>
      <w:r w:rsidR="00222BA9">
        <w:rPr>
          <w:rFonts w:ascii="Calibri" w:hAnsi="Calibri" w:cs="Calibri"/>
          <w:color w:val="000000"/>
          <w:sz w:val="20"/>
          <w:szCs w:val="20"/>
        </w:rPr>
        <w:t xml:space="preserve"> (Technip)</w:t>
      </w:r>
      <w:r>
        <w:rPr>
          <w:rFonts w:ascii="Calibri" w:hAnsi="Calibri" w:cs="Calibri"/>
          <w:color w:val="000000"/>
          <w:sz w:val="20"/>
          <w:szCs w:val="20"/>
        </w:rPr>
        <w:t xml:space="preserve"> </w:t>
      </w:r>
      <w:r w:rsidR="00222BA9">
        <w:rPr>
          <w:rFonts w:ascii="Calibri" w:hAnsi="Calibri" w:cs="Calibri"/>
          <w:color w:val="000000"/>
          <w:sz w:val="20"/>
          <w:szCs w:val="20"/>
        </w:rPr>
        <w:t xml:space="preserve">$30m new build topside platform, </w:t>
      </w:r>
      <w:r>
        <w:rPr>
          <w:rFonts w:ascii="Calibri" w:hAnsi="Calibri" w:cs="Calibri"/>
          <w:color w:val="000000"/>
          <w:sz w:val="20"/>
          <w:szCs w:val="20"/>
        </w:rPr>
        <w:t>jacket</w:t>
      </w:r>
      <w:r w:rsidR="00222BA9">
        <w:rPr>
          <w:rFonts w:ascii="Calibri" w:hAnsi="Calibri" w:cs="Calibri"/>
          <w:color w:val="000000"/>
          <w:sz w:val="20"/>
          <w:szCs w:val="20"/>
        </w:rPr>
        <w:t xml:space="preserve"> and Subsea pipelines</w:t>
      </w:r>
      <w:r>
        <w:rPr>
          <w:rFonts w:ascii="Calibri" w:hAnsi="Calibri" w:cs="Calibri"/>
          <w:color w:val="000000"/>
          <w:sz w:val="20"/>
          <w:szCs w:val="20"/>
        </w:rPr>
        <w:t xml:space="preserve"> for the UAE</w:t>
      </w:r>
      <w:r w:rsidR="009F34FA">
        <w:rPr>
          <w:rFonts w:ascii="Calibri" w:hAnsi="Calibri" w:cs="Calibri"/>
          <w:color w:val="000000"/>
          <w:sz w:val="20"/>
          <w:szCs w:val="20"/>
        </w:rPr>
        <w:t xml:space="preserve"> (Jalilah B)</w:t>
      </w:r>
    </w:p>
    <w:p w:rsidR="00CB2EC1" w:rsidRPr="008A51EC" w:rsidRDefault="003C5803" w:rsidP="008A51EC">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Greatships $180m new build super Jack</w:t>
      </w:r>
      <w:r w:rsidR="00CB68BA">
        <w:rPr>
          <w:rFonts w:ascii="Calibri" w:hAnsi="Calibri" w:cs="Calibri"/>
          <w:color w:val="000000"/>
          <w:sz w:val="20"/>
          <w:szCs w:val="20"/>
        </w:rPr>
        <w:t>-</w:t>
      </w:r>
      <w:r>
        <w:rPr>
          <w:rFonts w:ascii="Calibri" w:hAnsi="Calibri" w:cs="Calibri"/>
          <w:color w:val="000000"/>
          <w:sz w:val="20"/>
          <w:szCs w:val="20"/>
        </w:rPr>
        <w:t>up drilling rig 116E</w:t>
      </w:r>
    </w:p>
    <w:p w:rsidR="009B1968" w:rsidRPr="00CB2EC1" w:rsidRDefault="00035A41" w:rsidP="00CB2EC1">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SOC- </w:t>
      </w:r>
      <w:r w:rsidR="00A849F6">
        <w:rPr>
          <w:rFonts w:ascii="Calibri" w:hAnsi="Calibri" w:cs="Calibri"/>
          <w:color w:val="000000"/>
          <w:sz w:val="20"/>
          <w:szCs w:val="20"/>
        </w:rPr>
        <w:t>Leighton Offshore $80m Jacket and Topside</w:t>
      </w:r>
      <w:r w:rsidR="00B66CB2">
        <w:rPr>
          <w:rFonts w:ascii="Calibri" w:hAnsi="Calibri" w:cs="Calibri"/>
          <w:color w:val="000000"/>
          <w:sz w:val="20"/>
          <w:szCs w:val="20"/>
        </w:rPr>
        <w:t xml:space="preserve"> for Iraq</w:t>
      </w:r>
    </w:p>
    <w:p w:rsidR="00A849F6" w:rsidRDefault="00A849F6" w:rsidP="00CA4106">
      <w:pPr>
        <w:pStyle w:val="descriptioncurrent-position"/>
        <w:numPr>
          <w:ilvl w:val="0"/>
          <w:numId w:val="24"/>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MOS Frontier $90m Rig refurbishment</w:t>
      </w:r>
    </w:p>
    <w:p w:rsidR="00412D79" w:rsidRDefault="00412D79" w:rsidP="00CB2EC1">
      <w:pPr>
        <w:pStyle w:val="descriptioncurrent-position"/>
        <w:shd w:val="clear" w:color="auto" w:fill="FFFFFF"/>
        <w:spacing w:before="0" w:beforeAutospacing="0" w:after="0" w:afterAutospacing="0"/>
        <w:ind w:left="765"/>
        <w:textAlignment w:val="baseline"/>
        <w:rPr>
          <w:rFonts w:ascii="Calibri" w:hAnsi="Calibri" w:cs="Calibri"/>
          <w:color w:val="000000"/>
          <w:sz w:val="20"/>
          <w:szCs w:val="20"/>
        </w:rPr>
      </w:pPr>
    </w:p>
    <w:p w:rsidR="003F3C1D" w:rsidRDefault="003F3C1D"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r w:rsidRPr="006C1541">
        <w:rPr>
          <w:rFonts w:ascii="Calibri" w:hAnsi="Calibri" w:cs="Calibri"/>
          <w:color w:val="000000"/>
          <w:sz w:val="20"/>
          <w:szCs w:val="20"/>
        </w:rPr>
        <w:br/>
      </w:r>
      <w:r w:rsidR="00A849F6">
        <w:rPr>
          <w:rFonts w:ascii="Calibri" w:hAnsi="Calibri" w:cs="Calibri"/>
          <w:color w:val="000000"/>
          <w:sz w:val="20"/>
          <w:szCs w:val="20"/>
        </w:rPr>
        <w:t xml:space="preserve">Nexen, </w:t>
      </w:r>
      <w:r w:rsidR="003C5803">
        <w:rPr>
          <w:rFonts w:ascii="Calibri" w:hAnsi="Calibri" w:cs="Calibri"/>
          <w:color w:val="000000"/>
          <w:sz w:val="20"/>
          <w:szCs w:val="20"/>
        </w:rPr>
        <w:t>Total</w:t>
      </w:r>
      <w:r w:rsidR="00371D21">
        <w:rPr>
          <w:rFonts w:ascii="Calibri" w:hAnsi="Calibri" w:cs="Calibri"/>
          <w:color w:val="000000"/>
          <w:sz w:val="20"/>
          <w:szCs w:val="20"/>
        </w:rPr>
        <w:t>,</w:t>
      </w:r>
      <w:r w:rsidR="003C5803">
        <w:rPr>
          <w:rFonts w:ascii="Calibri" w:hAnsi="Calibri" w:cs="Calibri"/>
          <w:color w:val="000000"/>
          <w:sz w:val="20"/>
          <w:szCs w:val="20"/>
        </w:rPr>
        <w:t xml:space="preserve"> </w:t>
      </w:r>
      <w:r w:rsidR="00C924DD">
        <w:rPr>
          <w:rFonts w:ascii="Calibri" w:hAnsi="Calibri" w:cs="Calibri"/>
          <w:color w:val="000000"/>
          <w:sz w:val="20"/>
          <w:szCs w:val="20"/>
        </w:rPr>
        <w:t xml:space="preserve">ZADCO </w:t>
      </w:r>
      <w:r w:rsidR="00A849F6">
        <w:rPr>
          <w:rFonts w:ascii="Calibri" w:hAnsi="Calibri" w:cs="Calibri"/>
          <w:color w:val="000000"/>
          <w:sz w:val="20"/>
          <w:szCs w:val="20"/>
        </w:rPr>
        <w:t xml:space="preserve">and MOS </w:t>
      </w:r>
      <w:r w:rsidR="003C5803">
        <w:rPr>
          <w:rFonts w:ascii="Calibri" w:hAnsi="Calibri" w:cs="Calibri"/>
          <w:color w:val="000000"/>
          <w:sz w:val="20"/>
          <w:szCs w:val="20"/>
        </w:rPr>
        <w:t>projects were</w:t>
      </w:r>
      <w:r w:rsidR="00FC143D">
        <w:rPr>
          <w:rFonts w:ascii="Calibri" w:hAnsi="Calibri" w:cs="Calibri"/>
          <w:color w:val="000000"/>
          <w:sz w:val="20"/>
          <w:szCs w:val="20"/>
        </w:rPr>
        <w:t xml:space="preserve"> </w:t>
      </w:r>
      <w:r w:rsidR="003C5803">
        <w:rPr>
          <w:rFonts w:ascii="Calibri" w:hAnsi="Calibri" w:cs="Calibri"/>
          <w:color w:val="000000"/>
          <w:sz w:val="20"/>
          <w:szCs w:val="20"/>
        </w:rPr>
        <w:t>on re</w:t>
      </w:r>
      <w:r w:rsidR="00C924DD">
        <w:rPr>
          <w:rFonts w:ascii="Calibri" w:hAnsi="Calibri" w:cs="Calibri"/>
          <w:color w:val="000000"/>
          <w:sz w:val="20"/>
          <w:szCs w:val="20"/>
        </w:rPr>
        <w:t>-measurement</w:t>
      </w:r>
      <w:r w:rsidR="00412D79">
        <w:rPr>
          <w:rFonts w:ascii="Calibri" w:hAnsi="Calibri" w:cs="Calibri"/>
          <w:color w:val="000000"/>
          <w:sz w:val="20"/>
          <w:szCs w:val="20"/>
        </w:rPr>
        <w:t xml:space="preserve"> contracts whilst</w:t>
      </w:r>
      <w:r w:rsidR="00A849F6">
        <w:rPr>
          <w:rFonts w:ascii="Calibri" w:hAnsi="Calibri" w:cs="Calibri"/>
          <w:color w:val="000000"/>
          <w:sz w:val="20"/>
          <w:szCs w:val="20"/>
        </w:rPr>
        <w:t xml:space="preserve"> Dubai Petroleum, </w:t>
      </w:r>
      <w:r w:rsidR="003C5803">
        <w:rPr>
          <w:rFonts w:ascii="Calibri" w:hAnsi="Calibri" w:cs="Calibri"/>
          <w:color w:val="000000"/>
          <w:sz w:val="20"/>
          <w:szCs w:val="20"/>
        </w:rPr>
        <w:t>Greatshi</w:t>
      </w:r>
      <w:r w:rsidR="00BA72C0">
        <w:rPr>
          <w:rFonts w:ascii="Calibri" w:hAnsi="Calibri" w:cs="Calibri"/>
          <w:color w:val="000000"/>
          <w:sz w:val="20"/>
          <w:szCs w:val="20"/>
        </w:rPr>
        <w:t>p</w:t>
      </w:r>
      <w:r w:rsidR="003C5803">
        <w:rPr>
          <w:rFonts w:ascii="Calibri" w:hAnsi="Calibri" w:cs="Calibri"/>
          <w:color w:val="000000"/>
          <w:sz w:val="20"/>
          <w:szCs w:val="20"/>
        </w:rPr>
        <w:t>s</w:t>
      </w:r>
      <w:r w:rsidR="00A849F6">
        <w:rPr>
          <w:rFonts w:ascii="Calibri" w:hAnsi="Calibri" w:cs="Calibri"/>
          <w:color w:val="000000"/>
          <w:sz w:val="20"/>
          <w:szCs w:val="20"/>
        </w:rPr>
        <w:t xml:space="preserve"> and Leighton</w:t>
      </w:r>
      <w:r w:rsidR="00C924DD">
        <w:rPr>
          <w:rFonts w:ascii="Calibri" w:hAnsi="Calibri" w:cs="Calibri"/>
          <w:color w:val="000000"/>
          <w:sz w:val="20"/>
          <w:szCs w:val="20"/>
        </w:rPr>
        <w:t xml:space="preserve"> </w:t>
      </w:r>
      <w:r w:rsidR="00A849F6">
        <w:rPr>
          <w:rFonts w:ascii="Calibri" w:hAnsi="Calibri" w:cs="Calibri"/>
          <w:color w:val="000000"/>
          <w:sz w:val="20"/>
          <w:szCs w:val="20"/>
        </w:rPr>
        <w:t>Offshore</w:t>
      </w:r>
      <w:r w:rsidR="003C5803">
        <w:rPr>
          <w:rFonts w:ascii="Calibri" w:hAnsi="Calibri" w:cs="Calibri"/>
          <w:color w:val="000000"/>
          <w:sz w:val="20"/>
          <w:szCs w:val="20"/>
        </w:rPr>
        <w:t xml:space="preserve"> were lump sum contracts.</w:t>
      </w:r>
      <w:r w:rsidRPr="006C1541">
        <w:rPr>
          <w:rFonts w:ascii="Calibri" w:hAnsi="Calibri" w:cs="Calibri"/>
          <w:color w:val="000000"/>
          <w:sz w:val="20"/>
          <w:szCs w:val="20"/>
        </w:rPr>
        <w:t xml:space="preserve"> Daniel is overseeing all duties</w:t>
      </w:r>
      <w:r w:rsidR="00C071A1">
        <w:rPr>
          <w:rFonts w:ascii="Calibri" w:hAnsi="Calibri" w:cs="Calibri"/>
          <w:color w:val="000000"/>
          <w:sz w:val="20"/>
          <w:szCs w:val="20"/>
        </w:rPr>
        <w:t xml:space="preserve"> working alongside the project manager</w:t>
      </w:r>
      <w:r w:rsidRPr="006C1541">
        <w:rPr>
          <w:rFonts w:ascii="Calibri" w:hAnsi="Calibri" w:cs="Calibri"/>
          <w:color w:val="000000"/>
          <w:sz w:val="20"/>
          <w:szCs w:val="20"/>
        </w:rPr>
        <w:t xml:space="preserve"> for the project</w:t>
      </w:r>
      <w:r w:rsidR="00412D79">
        <w:rPr>
          <w:rFonts w:ascii="Calibri" w:hAnsi="Calibri" w:cs="Calibri"/>
          <w:color w:val="000000"/>
          <w:sz w:val="20"/>
          <w:szCs w:val="20"/>
        </w:rPr>
        <w:t>s</w:t>
      </w:r>
      <w:r>
        <w:rPr>
          <w:rFonts w:ascii="Calibri" w:hAnsi="Calibri" w:cs="Calibri"/>
          <w:color w:val="000000"/>
          <w:sz w:val="20"/>
          <w:szCs w:val="20"/>
        </w:rPr>
        <w:t xml:space="preserve"> from inception to final completion and sail away fo</w:t>
      </w:r>
      <w:r w:rsidR="003C5803">
        <w:rPr>
          <w:rFonts w:ascii="Calibri" w:hAnsi="Calibri" w:cs="Calibri"/>
          <w:color w:val="000000"/>
          <w:sz w:val="20"/>
          <w:szCs w:val="20"/>
        </w:rPr>
        <w:t>r all</w:t>
      </w:r>
      <w:r w:rsidR="00412D79">
        <w:rPr>
          <w:rFonts w:ascii="Calibri" w:hAnsi="Calibri" w:cs="Calibri"/>
          <w:color w:val="000000"/>
          <w:sz w:val="20"/>
          <w:szCs w:val="20"/>
        </w:rPr>
        <w:t xml:space="preserve"> commercial aspect</w:t>
      </w:r>
      <w:r w:rsidR="00C071A1">
        <w:rPr>
          <w:rFonts w:ascii="Calibri" w:hAnsi="Calibri" w:cs="Calibri"/>
          <w:color w:val="000000"/>
          <w:sz w:val="20"/>
          <w:szCs w:val="20"/>
        </w:rPr>
        <w:t>s</w:t>
      </w:r>
      <w:r w:rsidR="00412D79">
        <w:rPr>
          <w:rFonts w:ascii="Calibri" w:hAnsi="Calibri" w:cs="Calibri"/>
          <w:color w:val="000000"/>
          <w:sz w:val="20"/>
          <w:szCs w:val="20"/>
        </w:rPr>
        <w:t xml:space="preserve"> and</w:t>
      </w:r>
      <w:r w:rsidR="003C5803">
        <w:rPr>
          <w:rFonts w:ascii="Calibri" w:hAnsi="Calibri" w:cs="Calibri"/>
          <w:color w:val="000000"/>
          <w:sz w:val="20"/>
          <w:szCs w:val="20"/>
        </w:rPr>
        <w:t xml:space="preserve"> </w:t>
      </w:r>
      <w:r w:rsidR="00371D21">
        <w:rPr>
          <w:rFonts w:ascii="Calibri" w:hAnsi="Calibri" w:cs="Calibri"/>
          <w:color w:val="000000"/>
          <w:sz w:val="20"/>
          <w:szCs w:val="20"/>
        </w:rPr>
        <w:t>elements</w:t>
      </w:r>
      <w:r w:rsidR="003C5803">
        <w:rPr>
          <w:rFonts w:ascii="Calibri" w:hAnsi="Calibri" w:cs="Calibri"/>
          <w:color w:val="000000"/>
          <w:sz w:val="20"/>
          <w:szCs w:val="20"/>
        </w:rPr>
        <w:t xml:space="preserve"> of the project.</w:t>
      </w:r>
    </w:p>
    <w:p w:rsidR="00FC143D" w:rsidRDefault="00FC143D"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E42675" w:rsidRDefault="00E42675"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3F3C1D" w:rsidRDefault="003F3C1D" w:rsidP="006C154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The daily duties include:</w:t>
      </w:r>
    </w:p>
    <w:p w:rsidR="00945B97" w:rsidRDefault="00945B97" w:rsidP="00945B97">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Managing a core team to include engineering, projects,</w:t>
      </w:r>
      <w:r w:rsidR="0034050F">
        <w:rPr>
          <w:rFonts w:ascii="Calibri" w:hAnsi="Calibri" w:cs="Calibri"/>
          <w:color w:val="000000"/>
          <w:sz w:val="20"/>
          <w:szCs w:val="20"/>
        </w:rPr>
        <w:t xml:space="preserve"> planning,</w:t>
      </w:r>
      <w:r>
        <w:rPr>
          <w:rFonts w:ascii="Calibri" w:hAnsi="Calibri" w:cs="Calibri"/>
          <w:color w:val="000000"/>
          <w:sz w:val="20"/>
          <w:szCs w:val="20"/>
        </w:rPr>
        <w:t xml:space="preserve"> production and commercial in relation to the re-measurement of the construction quantities/drawings to establish total cost, revenue and budgets for the projects.</w:t>
      </w:r>
    </w:p>
    <w:p w:rsidR="00AD3E4E" w:rsidRPr="00AD3E4E" w:rsidRDefault="00AD3E4E" w:rsidP="00AD3E4E">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Preparation of contractual correspondence</w:t>
      </w:r>
      <w:bookmarkStart w:id="0" w:name="_GoBack"/>
      <w:bookmarkEnd w:id="0"/>
    </w:p>
    <w:p w:rsidR="00A849F6" w:rsidRDefault="003F3C1D"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sidRPr="006C1541">
        <w:rPr>
          <w:rFonts w:ascii="Calibri" w:hAnsi="Calibri" w:cs="Calibri"/>
          <w:color w:val="000000"/>
          <w:sz w:val="20"/>
          <w:szCs w:val="20"/>
        </w:rPr>
        <w:t>Costing</w:t>
      </w:r>
      <w:r>
        <w:rPr>
          <w:rFonts w:ascii="Calibri" w:hAnsi="Calibri" w:cs="Calibri"/>
          <w:color w:val="000000"/>
          <w:sz w:val="20"/>
          <w:szCs w:val="20"/>
        </w:rPr>
        <w:t xml:space="preserve"> of works and Variations</w:t>
      </w:r>
    </w:p>
    <w:p w:rsidR="0034050F" w:rsidRDefault="0034050F"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Forecasting costs to complete</w:t>
      </w:r>
    </w:p>
    <w:p w:rsidR="0034050F" w:rsidRPr="00A849F6" w:rsidRDefault="0034050F"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Re-baseline of construction schedule</w:t>
      </w:r>
    </w:p>
    <w:p w:rsidR="003F3C1D" w:rsidRDefault="003F3C1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Client facing on a daily basis with all aspects of the project.</w:t>
      </w:r>
    </w:p>
    <w:p w:rsidR="00FC143D" w:rsidRPr="00BA72C0" w:rsidRDefault="00BA72C0" w:rsidP="00FC143D">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WBS breakdown and cost coding structure</w:t>
      </w:r>
    </w:p>
    <w:p w:rsidR="00FC143D" w:rsidRDefault="00FC143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Preparing and agreement of Star rates</w:t>
      </w:r>
    </w:p>
    <w:p w:rsidR="003F3C1D" w:rsidRDefault="003F3C1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V</w:t>
      </w:r>
      <w:r w:rsidRPr="006C1541">
        <w:rPr>
          <w:rFonts w:ascii="Calibri" w:hAnsi="Calibri" w:cs="Calibri"/>
          <w:color w:val="000000"/>
          <w:sz w:val="20"/>
          <w:szCs w:val="20"/>
        </w:rPr>
        <w:t>aluations</w:t>
      </w:r>
      <w:r>
        <w:rPr>
          <w:rFonts w:ascii="Calibri" w:hAnsi="Calibri" w:cs="Calibri"/>
          <w:color w:val="000000"/>
          <w:sz w:val="20"/>
          <w:szCs w:val="20"/>
        </w:rPr>
        <w:t xml:space="preserve"> on a monthly basis to the client and also agreeing subcontractors payments</w:t>
      </w:r>
      <w:r w:rsidRPr="006C1541">
        <w:rPr>
          <w:rFonts w:ascii="Calibri" w:hAnsi="Calibri" w:cs="Calibri"/>
          <w:color w:val="000000"/>
          <w:sz w:val="20"/>
          <w:szCs w:val="20"/>
        </w:rPr>
        <w:t>,</w:t>
      </w:r>
    </w:p>
    <w:p w:rsidR="003F3C1D" w:rsidRDefault="003F3C1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Valuing and agreeing variations with both the client and the Subcontract packages</w:t>
      </w:r>
    </w:p>
    <w:p w:rsidR="003F3C1D" w:rsidRPr="00FC143D" w:rsidRDefault="003F3C1D" w:rsidP="00FC143D">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sidRPr="006C1541">
        <w:rPr>
          <w:rFonts w:ascii="Calibri" w:hAnsi="Calibri" w:cs="Calibri"/>
          <w:color w:val="000000"/>
          <w:sz w:val="20"/>
          <w:szCs w:val="20"/>
        </w:rPr>
        <w:t xml:space="preserve">budget allocation and distribution, cash flows, risk assessment, </w:t>
      </w:r>
      <w:r w:rsidR="00685A3B">
        <w:rPr>
          <w:rFonts w:ascii="Calibri" w:hAnsi="Calibri" w:cs="Calibri"/>
          <w:color w:val="000000"/>
          <w:sz w:val="20"/>
          <w:szCs w:val="20"/>
        </w:rPr>
        <w:t>cost code allocation, VOWD</w:t>
      </w:r>
    </w:p>
    <w:p w:rsidR="003F3C1D" w:rsidRDefault="003F3C1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S</w:t>
      </w:r>
      <w:r w:rsidRPr="006C1541">
        <w:rPr>
          <w:rFonts w:ascii="Calibri" w:hAnsi="Calibri" w:cs="Calibri"/>
          <w:color w:val="000000"/>
          <w:sz w:val="20"/>
          <w:szCs w:val="20"/>
        </w:rPr>
        <w:t xml:space="preserve">ubcontract negotiation, contract development, awarding of subcontracts </w:t>
      </w:r>
    </w:p>
    <w:p w:rsidR="003F3C1D" w:rsidRDefault="003F3C1D" w:rsidP="006C1541">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Additional </w:t>
      </w:r>
      <w:r w:rsidRPr="006C1541">
        <w:rPr>
          <w:rFonts w:ascii="Calibri" w:hAnsi="Calibri" w:cs="Calibri"/>
          <w:color w:val="000000"/>
          <w:sz w:val="20"/>
          <w:szCs w:val="20"/>
        </w:rPr>
        <w:t>revenue development</w:t>
      </w:r>
    </w:p>
    <w:p w:rsidR="00C071A1" w:rsidRDefault="00C071A1"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Delay analysis review and preparation</w:t>
      </w:r>
    </w:p>
    <w:p w:rsidR="00C071A1" w:rsidRDefault="00C071A1"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Project efficiency </w:t>
      </w:r>
      <w:r w:rsidR="00371D21">
        <w:rPr>
          <w:rFonts w:ascii="Calibri" w:hAnsi="Calibri" w:cs="Calibri"/>
          <w:color w:val="000000"/>
          <w:sz w:val="20"/>
          <w:szCs w:val="20"/>
        </w:rPr>
        <w:t xml:space="preserve">CPI </w:t>
      </w:r>
      <w:r>
        <w:rPr>
          <w:rFonts w:ascii="Calibri" w:hAnsi="Calibri" w:cs="Calibri"/>
          <w:color w:val="000000"/>
          <w:sz w:val="20"/>
          <w:szCs w:val="20"/>
        </w:rPr>
        <w:t>management</w:t>
      </w:r>
    </w:p>
    <w:p w:rsidR="00C071A1" w:rsidRDefault="00C071A1" w:rsidP="00A849F6">
      <w:pPr>
        <w:pStyle w:val="descriptioncurrent-position"/>
        <w:numPr>
          <w:ilvl w:val="0"/>
          <w:numId w:val="23"/>
        </w:numPr>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Monthly financial project reporting</w:t>
      </w:r>
      <w:r w:rsidR="00371D21">
        <w:rPr>
          <w:rFonts w:ascii="Calibri" w:hAnsi="Calibri" w:cs="Calibri"/>
          <w:color w:val="000000"/>
          <w:sz w:val="20"/>
          <w:szCs w:val="20"/>
        </w:rPr>
        <w:t xml:space="preserve"> presentation</w:t>
      </w:r>
      <w:r>
        <w:rPr>
          <w:rFonts w:ascii="Calibri" w:hAnsi="Calibri" w:cs="Calibri"/>
          <w:color w:val="000000"/>
          <w:sz w:val="20"/>
          <w:szCs w:val="20"/>
        </w:rPr>
        <w:t xml:space="preserve"> to Senior Management</w:t>
      </w:r>
    </w:p>
    <w:p w:rsidR="00C071A1" w:rsidRDefault="00C071A1" w:rsidP="00C071A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p>
    <w:p w:rsidR="00C071A1" w:rsidRPr="00A849F6" w:rsidRDefault="00C071A1" w:rsidP="00C071A1">
      <w:pPr>
        <w:pStyle w:val="descriptioncurrent-position"/>
        <w:shd w:val="clear" w:color="auto" w:fill="FFFFFF"/>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Along with the day to day project responsibilities, Daniel </w:t>
      </w:r>
      <w:r w:rsidR="00371D21">
        <w:rPr>
          <w:rFonts w:ascii="Calibri" w:hAnsi="Calibri" w:cs="Calibri"/>
          <w:color w:val="000000"/>
          <w:sz w:val="20"/>
          <w:szCs w:val="20"/>
        </w:rPr>
        <w:t xml:space="preserve">provides and </w:t>
      </w:r>
      <w:r>
        <w:rPr>
          <w:rFonts w:ascii="Calibri" w:hAnsi="Calibri" w:cs="Calibri"/>
          <w:color w:val="000000"/>
          <w:sz w:val="20"/>
          <w:szCs w:val="20"/>
        </w:rPr>
        <w:t>maintains the business unit annual budgets, forecasts and resource allocation for all new and prospective projects.</w:t>
      </w:r>
    </w:p>
    <w:p w:rsidR="003F3C1D" w:rsidRDefault="003F3C1D" w:rsidP="00CC2C58">
      <w:pPr>
        <w:rPr>
          <w:rFonts w:ascii="Calibri" w:hAnsi="Calibri" w:cs="Calibri"/>
          <w:b/>
          <w:bCs/>
          <w:i/>
          <w:iCs/>
          <w:sz w:val="20"/>
          <w:szCs w:val="20"/>
          <w:u w:val="single"/>
        </w:rPr>
      </w:pPr>
    </w:p>
    <w:p w:rsidR="003F3C1D" w:rsidRDefault="003F3C1D" w:rsidP="00CC2C58">
      <w:pPr>
        <w:rPr>
          <w:rFonts w:ascii="Calibri" w:hAnsi="Calibri" w:cs="Calibri"/>
          <w:b/>
          <w:bCs/>
          <w:i/>
          <w:iCs/>
          <w:sz w:val="20"/>
          <w:szCs w:val="20"/>
          <w:u w:val="single"/>
        </w:rPr>
      </w:pPr>
    </w:p>
    <w:p w:rsidR="003F3C1D" w:rsidRPr="007670E4" w:rsidRDefault="003F3C1D" w:rsidP="00CC2C58">
      <w:pPr>
        <w:rPr>
          <w:rFonts w:ascii="Calibri" w:hAnsi="Calibri" w:cs="Calibri"/>
          <w:b/>
          <w:bCs/>
          <w:i/>
          <w:iCs/>
          <w:sz w:val="20"/>
          <w:szCs w:val="20"/>
          <w:u w:val="single"/>
        </w:rPr>
      </w:pPr>
      <w:r w:rsidRPr="007670E4">
        <w:rPr>
          <w:rFonts w:ascii="Calibri" w:hAnsi="Calibri" w:cs="Calibri"/>
          <w:b/>
          <w:bCs/>
          <w:i/>
          <w:iCs/>
          <w:sz w:val="20"/>
          <w:szCs w:val="20"/>
          <w:u w:val="single"/>
        </w:rPr>
        <w:t xml:space="preserve">March 2007- </w:t>
      </w:r>
      <w:r w:rsidR="00CA4106">
        <w:rPr>
          <w:rFonts w:ascii="Calibri" w:hAnsi="Calibri" w:cs="Calibri"/>
          <w:b/>
          <w:bCs/>
          <w:i/>
          <w:iCs/>
          <w:sz w:val="20"/>
          <w:szCs w:val="20"/>
          <w:u w:val="single"/>
        </w:rPr>
        <w:t>September 2011</w:t>
      </w:r>
    </w:p>
    <w:p w:rsidR="003F3C1D" w:rsidRDefault="003F3C1D" w:rsidP="0079296B">
      <w:pPr>
        <w:rPr>
          <w:rFonts w:ascii="Calibri" w:hAnsi="Calibri" w:cs="Calibri"/>
          <w:b/>
          <w:bCs/>
          <w:i/>
          <w:iCs/>
          <w:sz w:val="20"/>
          <w:szCs w:val="20"/>
        </w:rPr>
      </w:pPr>
      <w:r w:rsidRPr="007670E4">
        <w:rPr>
          <w:rFonts w:ascii="Calibri" w:hAnsi="Calibri" w:cs="Calibri"/>
          <w:b/>
          <w:bCs/>
          <w:i/>
          <w:iCs/>
          <w:sz w:val="20"/>
          <w:szCs w:val="20"/>
        </w:rPr>
        <w:t>DG Jones and Partners</w:t>
      </w:r>
    </w:p>
    <w:p w:rsidR="00C071A1" w:rsidRDefault="00C071A1" w:rsidP="0079296B">
      <w:pPr>
        <w:rPr>
          <w:rFonts w:ascii="Calibri" w:hAnsi="Calibri" w:cs="Calibri"/>
          <w:b/>
          <w:bCs/>
          <w:i/>
          <w:iCs/>
          <w:sz w:val="20"/>
          <w:szCs w:val="20"/>
        </w:rPr>
      </w:pPr>
      <w:r>
        <w:rPr>
          <w:rFonts w:ascii="Calibri" w:hAnsi="Calibri" w:cs="Calibri"/>
          <w:b/>
          <w:bCs/>
          <w:i/>
          <w:iCs/>
          <w:sz w:val="20"/>
          <w:szCs w:val="20"/>
        </w:rPr>
        <w:t>Senior Quantity Surveyor</w:t>
      </w:r>
    </w:p>
    <w:p w:rsidR="003F3C1D" w:rsidRDefault="003F3C1D" w:rsidP="0079296B">
      <w:pPr>
        <w:rPr>
          <w:rFonts w:ascii="Calibri" w:hAnsi="Calibri" w:cs="Calibri"/>
          <w:b/>
          <w:bCs/>
          <w:i/>
          <w:iCs/>
          <w:sz w:val="20"/>
          <w:szCs w:val="20"/>
        </w:rPr>
      </w:pPr>
    </w:p>
    <w:p w:rsidR="003F3C1D" w:rsidRPr="00BD0BEE" w:rsidRDefault="003F3C1D" w:rsidP="0079296B">
      <w:pPr>
        <w:rPr>
          <w:rFonts w:ascii="Calibri" w:hAnsi="Calibri" w:cs="Calibri"/>
          <w:sz w:val="20"/>
          <w:szCs w:val="20"/>
          <w:u w:val="single"/>
        </w:rPr>
      </w:pPr>
      <w:r>
        <w:rPr>
          <w:rFonts w:ascii="Calibri" w:hAnsi="Calibri" w:cs="Calibri"/>
          <w:sz w:val="20"/>
          <w:szCs w:val="20"/>
          <w:u w:val="single"/>
        </w:rPr>
        <w:t>Dubai Pearl</w:t>
      </w:r>
    </w:p>
    <w:p w:rsidR="003F3C1D" w:rsidRDefault="003F3C1D" w:rsidP="007C60EB">
      <w:pPr>
        <w:rPr>
          <w:rFonts w:ascii="Calibri" w:hAnsi="Calibri" w:cs="Calibri"/>
          <w:sz w:val="20"/>
          <w:szCs w:val="20"/>
        </w:rPr>
      </w:pPr>
      <w:r w:rsidRPr="007670E4">
        <w:rPr>
          <w:rFonts w:ascii="Calibri" w:hAnsi="Calibri" w:cs="Calibri"/>
          <w:sz w:val="20"/>
          <w:szCs w:val="20"/>
        </w:rPr>
        <w:t xml:space="preserve">As a </w:t>
      </w:r>
      <w:r w:rsidR="006C7CA9">
        <w:rPr>
          <w:rFonts w:ascii="Calibri" w:hAnsi="Calibri" w:cs="Calibri"/>
          <w:sz w:val="20"/>
          <w:szCs w:val="20"/>
        </w:rPr>
        <w:t>Commercial M</w:t>
      </w:r>
      <w:r>
        <w:rPr>
          <w:rFonts w:ascii="Calibri" w:hAnsi="Calibri" w:cs="Calibri"/>
          <w:sz w:val="20"/>
          <w:szCs w:val="20"/>
        </w:rPr>
        <w:t>anager</w:t>
      </w:r>
      <w:r w:rsidRPr="007670E4">
        <w:rPr>
          <w:rFonts w:ascii="Calibri" w:hAnsi="Calibri" w:cs="Calibri"/>
          <w:sz w:val="20"/>
          <w:szCs w:val="20"/>
        </w:rPr>
        <w:t xml:space="preserve">, working for a PQS practice </w:t>
      </w:r>
      <w:r>
        <w:rPr>
          <w:rFonts w:ascii="Calibri" w:hAnsi="Calibri" w:cs="Calibri"/>
          <w:sz w:val="20"/>
          <w:szCs w:val="20"/>
        </w:rPr>
        <w:t xml:space="preserve">currently </w:t>
      </w:r>
      <w:r w:rsidRPr="007670E4">
        <w:rPr>
          <w:rFonts w:ascii="Calibri" w:hAnsi="Calibri" w:cs="Calibri"/>
          <w:sz w:val="20"/>
          <w:szCs w:val="20"/>
        </w:rPr>
        <w:t xml:space="preserve">based on </w:t>
      </w:r>
      <w:r>
        <w:rPr>
          <w:rFonts w:ascii="Calibri" w:hAnsi="Calibri" w:cs="Calibri"/>
          <w:sz w:val="20"/>
          <w:szCs w:val="20"/>
        </w:rPr>
        <w:t xml:space="preserve">Dubai Pearl, which is a $2.5 billion dollar high end mixed used development comprising of four 75 story towers with all related infrastructure to allow for high end residential, hotel, office and a retail shopping mall. Working directly with the client / Developer, providing all financial and contractual information required on a daily basis to include, cost plans, cash flows and interim payments. Due to the nature of this contract, Daniel </w:t>
      </w:r>
      <w:r w:rsidR="00273CFC">
        <w:rPr>
          <w:rFonts w:ascii="Calibri" w:hAnsi="Calibri" w:cs="Calibri"/>
          <w:sz w:val="20"/>
          <w:szCs w:val="20"/>
        </w:rPr>
        <w:t>was</w:t>
      </w:r>
      <w:r>
        <w:rPr>
          <w:rFonts w:ascii="Calibri" w:hAnsi="Calibri" w:cs="Calibri"/>
          <w:sz w:val="20"/>
          <w:szCs w:val="20"/>
        </w:rPr>
        <w:t xml:space="preserve"> undertaking all contract and payment negotiations and awards on behalf of the contractor to include, Façade, MEP, Steel, Concrete and hollow core contractors.</w:t>
      </w:r>
    </w:p>
    <w:p w:rsidR="00AA30C9" w:rsidRDefault="00AA30C9" w:rsidP="007C60EB">
      <w:pPr>
        <w:rPr>
          <w:rFonts w:ascii="Calibri" w:hAnsi="Calibri" w:cs="Calibri"/>
          <w:sz w:val="20"/>
          <w:szCs w:val="20"/>
        </w:rPr>
      </w:pPr>
    </w:p>
    <w:p w:rsidR="00AA30C9" w:rsidRDefault="00AA30C9" w:rsidP="007C60EB">
      <w:pPr>
        <w:rPr>
          <w:rFonts w:ascii="Calibri" w:hAnsi="Calibri" w:cs="Calibri"/>
          <w:sz w:val="20"/>
          <w:szCs w:val="20"/>
        </w:rPr>
      </w:pPr>
    </w:p>
    <w:p w:rsidR="00AA30C9" w:rsidRDefault="00AA30C9" w:rsidP="007C60EB">
      <w:pPr>
        <w:rPr>
          <w:rFonts w:ascii="Calibri" w:hAnsi="Calibri" w:cs="Calibri"/>
          <w:sz w:val="20"/>
          <w:szCs w:val="20"/>
        </w:rPr>
      </w:pPr>
    </w:p>
    <w:p w:rsidR="00AA30C9" w:rsidRDefault="00AA30C9" w:rsidP="007C60EB">
      <w:pPr>
        <w:rPr>
          <w:rFonts w:ascii="Calibri" w:hAnsi="Calibri" w:cs="Calibri"/>
          <w:sz w:val="20"/>
          <w:szCs w:val="20"/>
        </w:rPr>
      </w:pPr>
    </w:p>
    <w:p w:rsidR="00AA30C9" w:rsidRDefault="00AA30C9" w:rsidP="007C60EB">
      <w:pPr>
        <w:rPr>
          <w:rFonts w:ascii="Calibri" w:hAnsi="Calibri" w:cs="Calibri"/>
          <w:sz w:val="20"/>
          <w:szCs w:val="20"/>
        </w:rPr>
      </w:pPr>
    </w:p>
    <w:p w:rsidR="003F3C1D" w:rsidRDefault="003F3C1D" w:rsidP="007C60EB">
      <w:pPr>
        <w:rPr>
          <w:rFonts w:ascii="Calibri" w:hAnsi="Calibri" w:cs="Calibri"/>
          <w:sz w:val="20"/>
          <w:szCs w:val="20"/>
        </w:rPr>
      </w:pPr>
    </w:p>
    <w:p w:rsidR="00FF7EA2" w:rsidRDefault="00FF7EA2" w:rsidP="007C60EB">
      <w:pPr>
        <w:rPr>
          <w:rFonts w:ascii="Calibri" w:hAnsi="Calibri" w:cs="Calibri"/>
          <w:sz w:val="20"/>
          <w:szCs w:val="20"/>
        </w:rPr>
      </w:pPr>
    </w:p>
    <w:p w:rsidR="003F3C1D" w:rsidRPr="001E23CC" w:rsidRDefault="003F3C1D" w:rsidP="007C60EB">
      <w:pPr>
        <w:rPr>
          <w:rFonts w:ascii="Calibri" w:hAnsi="Calibri" w:cs="Calibri"/>
          <w:sz w:val="20"/>
          <w:szCs w:val="20"/>
          <w:u w:val="single"/>
        </w:rPr>
      </w:pPr>
      <w:r w:rsidRPr="001E23CC">
        <w:rPr>
          <w:rFonts w:ascii="Calibri" w:hAnsi="Calibri" w:cs="Calibri"/>
          <w:sz w:val="20"/>
          <w:szCs w:val="20"/>
          <w:u w:val="single"/>
        </w:rPr>
        <w:t>Motor City, Dubailand</w:t>
      </w:r>
    </w:p>
    <w:p w:rsidR="0031737D" w:rsidRDefault="0031737D" w:rsidP="007C60EB">
      <w:pPr>
        <w:rPr>
          <w:rFonts w:ascii="Calibri" w:hAnsi="Calibri" w:cs="Calibri"/>
          <w:sz w:val="20"/>
          <w:szCs w:val="20"/>
        </w:rPr>
      </w:pPr>
    </w:p>
    <w:p w:rsidR="0031737D" w:rsidRDefault="0031737D" w:rsidP="007C60EB">
      <w:pPr>
        <w:rPr>
          <w:rFonts w:ascii="Calibri" w:hAnsi="Calibri" w:cs="Calibri"/>
          <w:sz w:val="20"/>
          <w:szCs w:val="20"/>
        </w:rPr>
      </w:pPr>
    </w:p>
    <w:p w:rsidR="00AF79F4" w:rsidRDefault="003F3C1D" w:rsidP="007C60EB">
      <w:pPr>
        <w:rPr>
          <w:rFonts w:ascii="Calibri" w:hAnsi="Calibri" w:cs="Calibri"/>
          <w:sz w:val="20"/>
          <w:szCs w:val="20"/>
        </w:rPr>
      </w:pPr>
      <w:r>
        <w:rPr>
          <w:rFonts w:ascii="Calibri" w:hAnsi="Calibri" w:cs="Calibri"/>
          <w:sz w:val="20"/>
          <w:szCs w:val="20"/>
        </w:rPr>
        <w:t>As a Senior Surveyor on this is</w:t>
      </w:r>
      <w:r w:rsidRPr="007670E4">
        <w:rPr>
          <w:rFonts w:ascii="Calibri" w:hAnsi="Calibri" w:cs="Calibri"/>
          <w:sz w:val="20"/>
          <w:szCs w:val="20"/>
        </w:rPr>
        <w:t xml:space="preserve"> a $4 billion dollar mixed use development. His role is to manage a small team of </w:t>
      </w:r>
      <w:r>
        <w:rPr>
          <w:rFonts w:ascii="Calibri" w:hAnsi="Calibri" w:cs="Calibri"/>
          <w:sz w:val="20"/>
          <w:szCs w:val="20"/>
        </w:rPr>
        <w:t>6</w:t>
      </w:r>
      <w:r w:rsidRPr="007670E4">
        <w:rPr>
          <w:rFonts w:ascii="Calibri" w:hAnsi="Calibri" w:cs="Calibri"/>
          <w:sz w:val="20"/>
          <w:szCs w:val="20"/>
        </w:rPr>
        <w:t xml:space="preserve"> quantity surveyors, dealing with all financial and commercial pre and post contract issues of a 38 story office </w:t>
      </w:r>
    </w:p>
    <w:p w:rsidR="003F3C1D" w:rsidRDefault="003F3C1D" w:rsidP="007C60EB">
      <w:pPr>
        <w:rPr>
          <w:rFonts w:ascii="Calibri" w:hAnsi="Calibri" w:cs="Calibri"/>
          <w:sz w:val="20"/>
          <w:szCs w:val="20"/>
        </w:rPr>
      </w:pPr>
      <w:r w:rsidRPr="007670E4">
        <w:rPr>
          <w:rFonts w:ascii="Calibri" w:hAnsi="Calibri" w:cs="Calibri"/>
          <w:sz w:val="20"/>
          <w:szCs w:val="20"/>
        </w:rPr>
        <w:t>tower, a one hundred and fifty thousand square metre th</w:t>
      </w:r>
      <w:r>
        <w:rPr>
          <w:rFonts w:ascii="Calibri" w:hAnsi="Calibri" w:cs="Calibri"/>
          <w:sz w:val="20"/>
          <w:szCs w:val="20"/>
        </w:rPr>
        <w:t>re</w:t>
      </w:r>
      <w:r w:rsidRPr="007670E4">
        <w:rPr>
          <w:rFonts w:ascii="Calibri" w:hAnsi="Calibri" w:cs="Calibri"/>
          <w:sz w:val="20"/>
          <w:szCs w:val="20"/>
        </w:rPr>
        <w:t>e story showroom a 28 story 365 bed 5* Renaissance Marriot hotel and 350 Villas</w:t>
      </w:r>
      <w:r>
        <w:rPr>
          <w:rFonts w:ascii="Calibri" w:hAnsi="Calibri" w:cs="Calibri"/>
          <w:sz w:val="20"/>
          <w:szCs w:val="20"/>
        </w:rPr>
        <w:t xml:space="preserve"> with related infrastructure</w:t>
      </w:r>
      <w:r w:rsidRPr="007670E4">
        <w:rPr>
          <w:rFonts w:ascii="Calibri" w:hAnsi="Calibri" w:cs="Calibri"/>
          <w:sz w:val="20"/>
          <w:szCs w:val="20"/>
        </w:rPr>
        <w:t xml:space="preserve"> (total cost in excess of $850 million US dollars). Reporting to the company director, and liaising directly with the project management team</w:t>
      </w:r>
      <w:r>
        <w:rPr>
          <w:rFonts w:ascii="Calibri" w:hAnsi="Calibri" w:cs="Calibri"/>
          <w:sz w:val="20"/>
          <w:szCs w:val="20"/>
        </w:rPr>
        <w:t>, client</w:t>
      </w:r>
      <w:r w:rsidRPr="007670E4">
        <w:rPr>
          <w:rFonts w:ascii="Calibri" w:hAnsi="Calibri" w:cs="Calibri"/>
          <w:sz w:val="20"/>
          <w:szCs w:val="20"/>
        </w:rPr>
        <w:t xml:space="preserve"> and architect. </w:t>
      </w:r>
    </w:p>
    <w:p w:rsidR="003F3C1D" w:rsidRPr="007670E4" w:rsidRDefault="003F3C1D" w:rsidP="007C60EB">
      <w:pPr>
        <w:rPr>
          <w:rFonts w:ascii="Calibri" w:hAnsi="Calibri" w:cs="Calibri"/>
          <w:sz w:val="20"/>
          <w:szCs w:val="20"/>
        </w:rPr>
      </w:pPr>
    </w:p>
    <w:p w:rsidR="003F3C1D" w:rsidRPr="007670E4" w:rsidRDefault="003F3C1D" w:rsidP="00572712">
      <w:pPr>
        <w:rPr>
          <w:rFonts w:ascii="Calibri" w:hAnsi="Calibri" w:cs="Calibri"/>
          <w:sz w:val="20"/>
          <w:szCs w:val="20"/>
        </w:rPr>
      </w:pPr>
      <w:r>
        <w:rPr>
          <w:rFonts w:ascii="Calibri" w:hAnsi="Calibri" w:cs="Calibri"/>
          <w:sz w:val="20"/>
          <w:szCs w:val="20"/>
        </w:rPr>
        <w:t>His</w:t>
      </w:r>
      <w:r w:rsidRPr="007670E4">
        <w:rPr>
          <w:rFonts w:ascii="Calibri" w:hAnsi="Calibri" w:cs="Calibri"/>
          <w:sz w:val="20"/>
          <w:szCs w:val="20"/>
        </w:rPr>
        <w:t xml:space="preserve"> daily duties include:</w:t>
      </w:r>
    </w:p>
    <w:p w:rsidR="008632B8" w:rsidRPr="00AF79F4" w:rsidRDefault="003F3C1D" w:rsidP="00AF79F4">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Attend weekly commercial meetings representing both the company and the client. </w:t>
      </w:r>
    </w:p>
    <w:p w:rsidR="003F3C1D" w:rsidRPr="007670E4" w:rsidRDefault="003F3C1D" w:rsidP="007C60EB">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Monthly valuations and interim payments for the main contractor and subcontractor’s works. </w:t>
      </w:r>
    </w:p>
    <w:p w:rsidR="00CE7F5F" w:rsidRPr="008A51EC" w:rsidRDefault="003F3C1D" w:rsidP="008A51EC">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Measure, price, negotiate and agree contractor’s variations and claims.</w:t>
      </w:r>
    </w:p>
    <w:p w:rsidR="003F3C1D" w:rsidRDefault="003F3C1D" w:rsidP="00B55F78">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Cost estimate potential variations and client proposals. </w:t>
      </w:r>
    </w:p>
    <w:p w:rsidR="008A51EC" w:rsidRPr="0034050F" w:rsidRDefault="003F3C1D" w:rsidP="0034050F">
      <w:pPr>
        <w:numPr>
          <w:ilvl w:val="0"/>
          <w:numId w:val="6"/>
        </w:numPr>
        <w:tabs>
          <w:tab w:val="clear" w:pos="780"/>
          <w:tab w:val="num" w:pos="180"/>
        </w:tabs>
        <w:ind w:left="180" w:hanging="180"/>
        <w:rPr>
          <w:rFonts w:ascii="Calibri" w:hAnsi="Calibri" w:cs="Calibri"/>
          <w:sz w:val="20"/>
          <w:szCs w:val="20"/>
        </w:rPr>
      </w:pPr>
      <w:r>
        <w:rPr>
          <w:rFonts w:ascii="Calibri" w:hAnsi="Calibri" w:cs="Calibri"/>
          <w:sz w:val="20"/>
          <w:szCs w:val="20"/>
        </w:rPr>
        <w:t>Cost plan development for new items and areas of work.</w:t>
      </w:r>
    </w:p>
    <w:p w:rsidR="003F3C1D" w:rsidRPr="007670E4" w:rsidRDefault="003F3C1D" w:rsidP="007E5346">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Deal with and negotiating of time and cost claims.</w:t>
      </w:r>
    </w:p>
    <w:p w:rsidR="003F3C1D" w:rsidRPr="00912DF1" w:rsidRDefault="003F3C1D" w:rsidP="00912DF1">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Submit cost plans, financial reports and recommendations to the engineer for consideration. </w:t>
      </w:r>
    </w:p>
    <w:p w:rsidR="003F3C1D" w:rsidRPr="007670E4" w:rsidRDefault="003F3C1D" w:rsidP="007B7466">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Carry out feasibility studies.</w:t>
      </w:r>
    </w:p>
    <w:p w:rsidR="003F3C1D" w:rsidRPr="007670E4" w:rsidRDefault="003F3C1D" w:rsidP="00EE0A7A">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Revising cash flow forecasts due to changes in program</w:t>
      </w:r>
    </w:p>
    <w:p w:rsidR="009B1968" w:rsidRPr="0034050F" w:rsidRDefault="003F3C1D" w:rsidP="0034050F">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Finalisation and award of subcontract works packages and contract documents. </w:t>
      </w:r>
    </w:p>
    <w:p w:rsidR="003F3C1D" w:rsidRPr="007670E4" w:rsidRDefault="003F3C1D" w:rsidP="00A0173E">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Collate contract documents ready for issue for tender and award of contract. </w:t>
      </w:r>
    </w:p>
    <w:p w:rsidR="003F3C1D" w:rsidRPr="007670E4" w:rsidRDefault="003F3C1D" w:rsidP="00A0173E">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Advise on potential value engineering items.</w:t>
      </w:r>
    </w:p>
    <w:p w:rsidR="003F3C1D" w:rsidRPr="007670E4" w:rsidRDefault="003F3C1D" w:rsidP="00D87ED0">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Comment on RFI’s, (request for information) for project manager/client review.</w:t>
      </w:r>
    </w:p>
    <w:p w:rsidR="003F3C1D" w:rsidRPr="007670E4" w:rsidRDefault="003F3C1D" w:rsidP="00D87ED0">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 xml:space="preserve">Liaise with all consultants, the client, main contractor and subcontractors accordingly. </w:t>
      </w:r>
    </w:p>
    <w:p w:rsidR="003F3C1D" w:rsidRPr="007670E4" w:rsidRDefault="003F3C1D" w:rsidP="007B7466">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Ensure the contract is run in accordance with the conditions of the main contract FIDIC.</w:t>
      </w:r>
    </w:p>
    <w:p w:rsidR="003F3C1D" w:rsidRDefault="003F3C1D" w:rsidP="007C60EB">
      <w:pPr>
        <w:numPr>
          <w:ilvl w:val="0"/>
          <w:numId w:val="6"/>
        </w:numPr>
        <w:tabs>
          <w:tab w:val="clear" w:pos="780"/>
          <w:tab w:val="num" w:pos="180"/>
        </w:tabs>
        <w:ind w:left="180" w:hanging="180"/>
        <w:rPr>
          <w:rFonts w:ascii="Calibri" w:hAnsi="Calibri" w:cs="Calibri"/>
          <w:sz w:val="20"/>
          <w:szCs w:val="20"/>
        </w:rPr>
      </w:pPr>
      <w:r w:rsidRPr="007670E4">
        <w:rPr>
          <w:rFonts w:ascii="Calibri" w:hAnsi="Calibri" w:cs="Calibri"/>
          <w:sz w:val="20"/>
          <w:szCs w:val="20"/>
        </w:rPr>
        <w:t>Working alongside project team to develop design and overall project budget, preparation of individual unit’s budgets, breaking down costs to assess potential cost savings of new projects on the site.</w:t>
      </w:r>
    </w:p>
    <w:p w:rsidR="003F3C1D" w:rsidRDefault="003F3C1D" w:rsidP="007C60EB">
      <w:pPr>
        <w:numPr>
          <w:ilvl w:val="0"/>
          <w:numId w:val="6"/>
        </w:numPr>
        <w:tabs>
          <w:tab w:val="clear" w:pos="780"/>
          <w:tab w:val="num" w:pos="180"/>
        </w:tabs>
        <w:ind w:left="180" w:hanging="180"/>
        <w:rPr>
          <w:rFonts w:ascii="Calibri" w:hAnsi="Calibri" w:cs="Calibri"/>
          <w:sz w:val="20"/>
          <w:szCs w:val="20"/>
        </w:rPr>
      </w:pPr>
      <w:r>
        <w:rPr>
          <w:rFonts w:ascii="Calibri" w:hAnsi="Calibri" w:cs="Calibri"/>
          <w:sz w:val="20"/>
          <w:szCs w:val="20"/>
        </w:rPr>
        <w:t>Dealing with Suspension and Termination claims</w:t>
      </w:r>
    </w:p>
    <w:p w:rsidR="001259C2" w:rsidRPr="007670E4" w:rsidRDefault="001259C2" w:rsidP="001259C2">
      <w:pPr>
        <w:rPr>
          <w:rFonts w:ascii="Calibri" w:hAnsi="Calibri" w:cs="Calibri"/>
          <w:sz w:val="20"/>
          <w:szCs w:val="20"/>
        </w:rPr>
      </w:pPr>
    </w:p>
    <w:p w:rsidR="003F3C1D" w:rsidRPr="007670E4" w:rsidRDefault="003F3C1D" w:rsidP="007B7466">
      <w:pPr>
        <w:rPr>
          <w:rFonts w:ascii="Calibri" w:hAnsi="Calibri" w:cs="Calibri"/>
          <w:sz w:val="20"/>
          <w:szCs w:val="20"/>
        </w:rPr>
      </w:pPr>
    </w:p>
    <w:p w:rsidR="003F3C1D" w:rsidRPr="007670E4" w:rsidRDefault="003F3C1D" w:rsidP="00376EBA">
      <w:pPr>
        <w:rPr>
          <w:rFonts w:ascii="Calibri" w:hAnsi="Calibri" w:cs="Calibri"/>
          <w:b/>
          <w:bCs/>
          <w:i/>
          <w:iCs/>
          <w:sz w:val="20"/>
          <w:szCs w:val="20"/>
          <w:u w:val="single"/>
        </w:rPr>
      </w:pPr>
      <w:r w:rsidRPr="007670E4">
        <w:rPr>
          <w:rFonts w:ascii="Calibri" w:hAnsi="Calibri" w:cs="Calibri"/>
          <w:b/>
          <w:bCs/>
          <w:i/>
          <w:iCs/>
          <w:sz w:val="20"/>
          <w:szCs w:val="20"/>
          <w:u w:val="single"/>
        </w:rPr>
        <w:t>2004-2007</w:t>
      </w:r>
    </w:p>
    <w:p w:rsidR="003F3C1D" w:rsidRDefault="003F3C1D" w:rsidP="00CC2C58">
      <w:pPr>
        <w:rPr>
          <w:rFonts w:ascii="Calibri" w:hAnsi="Calibri" w:cs="Calibri"/>
          <w:b/>
          <w:bCs/>
          <w:i/>
          <w:iCs/>
          <w:sz w:val="20"/>
          <w:szCs w:val="20"/>
        </w:rPr>
      </w:pPr>
      <w:r w:rsidRPr="004A2518">
        <w:rPr>
          <w:rFonts w:ascii="Calibri" w:hAnsi="Calibri" w:cs="Calibri"/>
          <w:b/>
          <w:bCs/>
          <w:i/>
          <w:iCs/>
          <w:sz w:val="20"/>
          <w:szCs w:val="20"/>
        </w:rPr>
        <w:t xml:space="preserve">Horbury Group </w:t>
      </w:r>
      <w:r w:rsidR="00C071A1">
        <w:rPr>
          <w:rFonts w:ascii="Calibri" w:hAnsi="Calibri" w:cs="Calibri"/>
          <w:b/>
          <w:bCs/>
          <w:i/>
          <w:iCs/>
          <w:sz w:val="20"/>
          <w:szCs w:val="20"/>
        </w:rPr>
        <w:t>–</w:t>
      </w:r>
      <w:r w:rsidRPr="004A2518">
        <w:rPr>
          <w:rFonts w:ascii="Calibri" w:hAnsi="Calibri" w:cs="Calibri"/>
          <w:b/>
          <w:bCs/>
          <w:i/>
          <w:iCs/>
          <w:sz w:val="20"/>
          <w:szCs w:val="20"/>
        </w:rPr>
        <w:t xml:space="preserve"> Leeds</w:t>
      </w:r>
    </w:p>
    <w:p w:rsidR="00C071A1" w:rsidRPr="004A2518" w:rsidRDefault="00C071A1" w:rsidP="00CC2C58">
      <w:pPr>
        <w:rPr>
          <w:rFonts w:ascii="Calibri" w:hAnsi="Calibri" w:cs="Calibri"/>
          <w:b/>
          <w:bCs/>
          <w:i/>
          <w:iCs/>
          <w:sz w:val="20"/>
          <w:szCs w:val="20"/>
        </w:rPr>
      </w:pPr>
      <w:r>
        <w:rPr>
          <w:rFonts w:ascii="Calibri" w:hAnsi="Calibri" w:cs="Calibri"/>
          <w:b/>
          <w:bCs/>
          <w:i/>
          <w:iCs/>
          <w:sz w:val="20"/>
          <w:szCs w:val="20"/>
        </w:rPr>
        <w:t>Quantity Surveyor</w:t>
      </w:r>
    </w:p>
    <w:p w:rsidR="003F3C1D" w:rsidRPr="007670E4" w:rsidRDefault="003F3C1D" w:rsidP="00CC2C58">
      <w:pPr>
        <w:rPr>
          <w:rFonts w:ascii="Calibri" w:hAnsi="Calibri" w:cs="Calibri"/>
          <w:b/>
          <w:bCs/>
          <w:sz w:val="20"/>
          <w:szCs w:val="20"/>
        </w:rPr>
      </w:pPr>
    </w:p>
    <w:p w:rsidR="003F3C1D" w:rsidRPr="007670E4" w:rsidRDefault="003F3C1D" w:rsidP="004A2518">
      <w:pPr>
        <w:rPr>
          <w:rFonts w:ascii="Calibri" w:hAnsi="Calibri" w:cs="Calibri"/>
          <w:sz w:val="20"/>
          <w:szCs w:val="20"/>
        </w:rPr>
      </w:pPr>
      <w:r w:rsidRPr="00FA53D2">
        <w:rPr>
          <w:rFonts w:ascii="Calibri" w:hAnsi="Calibri" w:cs="Calibri"/>
          <w:sz w:val="20"/>
          <w:szCs w:val="20"/>
        </w:rPr>
        <w:t>Senior Quantity Surveyor</w:t>
      </w:r>
      <w:r w:rsidRPr="007670E4">
        <w:rPr>
          <w:rFonts w:ascii="Calibri" w:hAnsi="Calibri" w:cs="Calibri"/>
          <w:sz w:val="20"/>
          <w:szCs w:val="20"/>
        </w:rPr>
        <w:t xml:space="preserve">- </w:t>
      </w:r>
      <w:r>
        <w:rPr>
          <w:rFonts w:ascii="Calibri" w:hAnsi="Calibri" w:cs="Calibri"/>
          <w:sz w:val="20"/>
          <w:szCs w:val="20"/>
        </w:rPr>
        <w:t xml:space="preserve">undertaking specific all in one building contracts to include joinery, dry lining partitioning, concrete and block works and suspended ceiling </w:t>
      </w:r>
      <w:r w:rsidRPr="007670E4">
        <w:rPr>
          <w:rFonts w:ascii="Calibri" w:hAnsi="Calibri" w:cs="Calibri"/>
          <w:sz w:val="20"/>
          <w:szCs w:val="20"/>
        </w:rPr>
        <w:t xml:space="preserve">packages for large developments, such as high-rise mixed use developments, hospitals and schools. </w:t>
      </w:r>
      <w:r>
        <w:rPr>
          <w:rFonts w:ascii="Calibri" w:hAnsi="Calibri" w:cs="Calibri"/>
          <w:sz w:val="20"/>
          <w:szCs w:val="20"/>
        </w:rPr>
        <w:t>His</w:t>
      </w:r>
      <w:r w:rsidRPr="007670E4">
        <w:rPr>
          <w:rFonts w:ascii="Calibri" w:hAnsi="Calibri" w:cs="Calibri"/>
          <w:sz w:val="20"/>
          <w:szCs w:val="20"/>
        </w:rPr>
        <w:t xml:space="preserve"> role involved looking a</w:t>
      </w:r>
      <w:r>
        <w:rPr>
          <w:rFonts w:ascii="Calibri" w:hAnsi="Calibri" w:cs="Calibri"/>
          <w:sz w:val="20"/>
          <w:szCs w:val="20"/>
        </w:rPr>
        <w:t xml:space="preserve">fter all commercial aspects of </w:t>
      </w:r>
      <w:r w:rsidRPr="007670E4">
        <w:rPr>
          <w:rFonts w:ascii="Calibri" w:hAnsi="Calibri" w:cs="Calibri"/>
          <w:sz w:val="20"/>
          <w:szCs w:val="20"/>
        </w:rPr>
        <w:t xml:space="preserve">up to 5 to 6 projects at any one time, values </w:t>
      </w:r>
      <w:r>
        <w:rPr>
          <w:rFonts w:ascii="Calibri" w:hAnsi="Calibri" w:cs="Calibri"/>
          <w:sz w:val="20"/>
          <w:szCs w:val="20"/>
        </w:rPr>
        <w:t>ranging from £100,000 to £5,000,000.</w:t>
      </w:r>
    </w:p>
    <w:p w:rsidR="00E42675" w:rsidRPr="007670E4" w:rsidRDefault="00E42675" w:rsidP="008C4A5D">
      <w:pPr>
        <w:rPr>
          <w:rFonts w:ascii="Calibri" w:hAnsi="Calibri" w:cs="Calibri"/>
          <w:sz w:val="20"/>
          <w:szCs w:val="20"/>
        </w:rPr>
      </w:pPr>
    </w:p>
    <w:p w:rsidR="00F73E92" w:rsidRDefault="00F73E92" w:rsidP="00004DA4">
      <w:pPr>
        <w:numPr>
          <w:ilvl w:val="0"/>
          <w:numId w:val="8"/>
        </w:numPr>
        <w:tabs>
          <w:tab w:val="clear" w:pos="720"/>
          <w:tab w:val="num" w:pos="180"/>
        </w:tabs>
        <w:ind w:left="180" w:hanging="180"/>
        <w:rPr>
          <w:rFonts w:ascii="Calibri" w:hAnsi="Calibri" w:cs="Calibri"/>
          <w:sz w:val="20"/>
          <w:szCs w:val="20"/>
        </w:rPr>
      </w:pPr>
      <w:r>
        <w:rPr>
          <w:rFonts w:ascii="Calibri" w:hAnsi="Calibri" w:cs="Calibri"/>
          <w:sz w:val="20"/>
          <w:szCs w:val="20"/>
        </w:rPr>
        <w:t>Monthly project review meetings with Executive senior management</w:t>
      </w:r>
    </w:p>
    <w:p w:rsidR="003F3C1D" w:rsidRDefault="003F3C1D" w:rsidP="00004DA4">
      <w:pPr>
        <w:numPr>
          <w:ilvl w:val="0"/>
          <w:numId w:val="8"/>
        </w:numPr>
        <w:tabs>
          <w:tab w:val="clear" w:pos="720"/>
          <w:tab w:val="num" w:pos="180"/>
        </w:tabs>
        <w:ind w:left="180" w:hanging="180"/>
        <w:rPr>
          <w:rFonts w:ascii="Calibri" w:hAnsi="Calibri" w:cs="Calibri"/>
          <w:sz w:val="20"/>
          <w:szCs w:val="20"/>
        </w:rPr>
      </w:pPr>
      <w:r>
        <w:rPr>
          <w:rFonts w:ascii="Calibri" w:hAnsi="Calibri" w:cs="Calibri"/>
          <w:sz w:val="20"/>
          <w:szCs w:val="20"/>
        </w:rPr>
        <w:t>His</w:t>
      </w:r>
      <w:r w:rsidRPr="007670E4">
        <w:rPr>
          <w:rFonts w:ascii="Calibri" w:hAnsi="Calibri" w:cs="Calibri"/>
          <w:sz w:val="20"/>
          <w:szCs w:val="20"/>
        </w:rPr>
        <w:t xml:space="preserve"> duties comprised of preparation and submission of monthly valuations, whilst dealing with interim payments of the subcontractors.</w:t>
      </w:r>
    </w:p>
    <w:p w:rsidR="003F3C1D" w:rsidRPr="007670E4" w:rsidRDefault="003F3C1D" w:rsidP="00FF3A32">
      <w:pPr>
        <w:numPr>
          <w:ilvl w:val="0"/>
          <w:numId w:val="8"/>
        </w:numPr>
        <w:tabs>
          <w:tab w:val="clear" w:pos="720"/>
          <w:tab w:val="num" w:pos="180"/>
        </w:tabs>
        <w:ind w:left="180" w:hanging="180"/>
        <w:rPr>
          <w:rFonts w:ascii="Calibri" w:hAnsi="Calibri" w:cs="Calibri"/>
          <w:sz w:val="20"/>
          <w:szCs w:val="20"/>
        </w:rPr>
      </w:pPr>
      <w:r>
        <w:rPr>
          <w:rFonts w:ascii="Calibri" w:hAnsi="Calibri" w:cs="Calibri"/>
          <w:sz w:val="20"/>
          <w:szCs w:val="20"/>
        </w:rPr>
        <w:t>Attending weekly site meetings</w:t>
      </w:r>
    </w:p>
    <w:p w:rsidR="00685A3B" w:rsidRPr="00AF79F4" w:rsidRDefault="003F3C1D" w:rsidP="00AF79F4">
      <w:pPr>
        <w:numPr>
          <w:ilvl w:val="0"/>
          <w:numId w:val="8"/>
        </w:numPr>
        <w:tabs>
          <w:tab w:val="clear" w:pos="720"/>
          <w:tab w:val="num" w:pos="180"/>
        </w:tabs>
        <w:ind w:left="180" w:hanging="180"/>
        <w:rPr>
          <w:rFonts w:ascii="Calibri" w:hAnsi="Calibri" w:cs="Calibri"/>
          <w:sz w:val="20"/>
          <w:szCs w:val="20"/>
        </w:rPr>
      </w:pPr>
      <w:r w:rsidRPr="007670E4">
        <w:rPr>
          <w:rFonts w:ascii="Calibri" w:hAnsi="Calibri" w:cs="Calibri"/>
          <w:sz w:val="20"/>
          <w:szCs w:val="20"/>
        </w:rPr>
        <w:t>Advising on the commercial liabilities of the projects</w:t>
      </w:r>
    </w:p>
    <w:p w:rsidR="003F3C1D" w:rsidRPr="007670E4" w:rsidRDefault="003F3C1D" w:rsidP="00F21C9C">
      <w:pPr>
        <w:numPr>
          <w:ilvl w:val="0"/>
          <w:numId w:val="8"/>
        </w:numPr>
        <w:tabs>
          <w:tab w:val="clear" w:pos="720"/>
          <w:tab w:val="num" w:pos="180"/>
        </w:tabs>
        <w:ind w:left="180" w:hanging="180"/>
        <w:rPr>
          <w:rFonts w:ascii="Calibri" w:hAnsi="Calibri" w:cs="Calibri"/>
          <w:sz w:val="20"/>
          <w:szCs w:val="20"/>
        </w:rPr>
      </w:pPr>
      <w:r w:rsidRPr="007670E4">
        <w:rPr>
          <w:rFonts w:ascii="Calibri" w:hAnsi="Calibri" w:cs="Calibri"/>
          <w:sz w:val="20"/>
          <w:szCs w:val="20"/>
        </w:rPr>
        <w:t>Subcontract and material procurement, checking material delivery notes and invoices.</w:t>
      </w:r>
    </w:p>
    <w:p w:rsidR="003F3C1D" w:rsidRPr="007670E4" w:rsidRDefault="003F3C1D" w:rsidP="00633F6A">
      <w:pPr>
        <w:numPr>
          <w:ilvl w:val="0"/>
          <w:numId w:val="8"/>
        </w:numPr>
        <w:tabs>
          <w:tab w:val="clear" w:pos="720"/>
          <w:tab w:val="num" w:pos="180"/>
        </w:tabs>
        <w:ind w:left="180" w:hanging="180"/>
        <w:rPr>
          <w:rFonts w:ascii="Calibri" w:hAnsi="Calibri" w:cs="Calibri"/>
          <w:sz w:val="20"/>
          <w:szCs w:val="20"/>
        </w:rPr>
      </w:pPr>
      <w:r w:rsidRPr="007670E4">
        <w:rPr>
          <w:rFonts w:ascii="Calibri" w:hAnsi="Calibri" w:cs="Calibri"/>
          <w:sz w:val="20"/>
          <w:szCs w:val="20"/>
        </w:rPr>
        <w:t>Pricing and submitting payment for day work and other variations</w:t>
      </w:r>
    </w:p>
    <w:p w:rsidR="003F3C1D" w:rsidRPr="007670E4" w:rsidRDefault="003F3C1D" w:rsidP="00004DA4">
      <w:pPr>
        <w:numPr>
          <w:ilvl w:val="0"/>
          <w:numId w:val="8"/>
        </w:numPr>
        <w:tabs>
          <w:tab w:val="clear" w:pos="720"/>
          <w:tab w:val="num" w:pos="180"/>
        </w:tabs>
        <w:ind w:left="180" w:hanging="180"/>
        <w:rPr>
          <w:rFonts w:ascii="Calibri" w:hAnsi="Calibri" w:cs="Calibri"/>
          <w:sz w:val="20"/>
          <w:szCs w:val="20"/>
        </w:rPr>
      </w:pPr>
      <w:r w:rsidRPr="007670E4">
        <w:rPr>
          <w:rFonts w:ascii="Calibri" w:hAnsi="Calibri" w:cs="Calibri"/>
          <w:sz w:val="20"/>
          <w:szCs w:val="20"/>
        </w:rPr>
        <w:t>Pricing variations, attending meetings, cash flow forecast</w:t>
      </w:r>
      <w:r>
        <w:rPr>
          <w:rFonts w:ascii="Calibri" w:hAnsi="Calibri" w:cs="Calibri"/>
          <w:sz w:val="20"/>
          <w:szCs w:val="20"/>
        </w:rPr>
        <w:t>s, forecasting final costs, sub</w:t>
      </w:r>
      <w:r w:rsidRPr="007670E4">
        <w:rPr>
          <w:rFonts w:ascii="Calibri" w:hAnsi="Calibri" w:cs="Calibri"/>
          <w:sz w:val="20"/>
          <w:szCs w:val="20"/>
        </w:rPr>
        <w:t xml:space="preserve"> contract award.</w:t>
      </w:r>
    </w:p>
    <w:p w:rsidR="003F3C1D" w:rsidRPr="007670E4" w:rsidRDefault="003F3C1D" w:rsidP="00004DA4">
      <w:pPr>
        <w:numPr>
          <w:ilvl w:val="0"/>
          <w:numId w:val="8"/>
        </w:numPr>
        <w:tabs>
          <w:tab w:val="clear" w:pos="720"/>
          <w:tab w:val="num" w:pos="180"/>
        </w:tabs>
        <w:ind w:left="180" w:hanging="180"/>
        <w:rPr>
          <w:rFonts w:ascii="Calibri" w:hAnsi="Calibri" w:cs="Calibri"/>
          <w:sz w:val="20"/>
          <w:szCs w:val="20"/>
        </w:rPr>
      </w:pPr>
      <w:r w:rsidRPr="007670E4">
        <w:rPr>
          <w:rFonts w:ascii="Calibri" w:hAnsi="Calibri" w:cs="Calibri"/>
          <w:sz w:val="20"/>
          <w:szCs w:val="20"/>
        </w:rPr>
        <w:t>Site vis</w:t>
      </w:r>
      <w:r>
        <w:rPr>
          <w:rFonts w:ascii="Calibri" w:hAnsi="Calibri" w:cs="Calibri"/>
          <w:sz w:val="20"/>
          <w:szCs w:val="20"/>
        </w:rPr>
        <w:t>its, re-measuring items of work</w:t>
      </w:r>
      <w:r w:rsidRPr="007670E4">
        <w:rPr>
          <w:rFonts w:ascii="Calibri" w:hAnsi="Calibri" w:cs="Calibri"/>
          <w:sz w:val="20"/>
          <w:szCs w:val="20"/>
        </w:rPr>
        <w:t xml:space="preserve">, meeting with subcontractors and contractor to settle final accounts. </w:t>
      </w:r>
    </w:p>
    <w:p w:rsidR="003F3C1D" w:rsidRPr="007670E4" w:rsidRDefault="003F3C1D" w:rsidP="00FA0651">
      <w:pPr>
        <w:rPr>
          <w:rFonts w:ascii="Calibri" w:hAnsi="Calibri" w:cs="Calibri"/>
          <w:sz w:val="20"/>
          <w:szCs w:val="20"/>
        </w:rPr>
      </w:pPr>
    </w:p>
    <w:p w:rsidR="003F3C1D" w:rsidRPr="007670E4" w:rsidRDefault="003F3C1D" w:rsidP="00533F1C">
      <w:pPr>
        <w:rPr>
          <w:rFonts w:ascii="Calibri" w:hAnsi="Calibri" w:cs="Calibri"/>
          <w:sz w:val="20"/>
          <w:szCs w:val="20"/>
        </w:rPr>
      </w:pPr>
      <w:r w:rsidRPr="007670E4">
        <w:rPr>
          <w:rFonts w:ascii="Calibri" w:hAnsi="Calibri" w:cs="Calibri"/>
          <w:sz w:val="20"/>
          <w:szCs w:val="20"/>
        </w:rPr>
        <w:t xml:space="preserve">Projects </w:t>
      </w:r>
      <w:r>
        <w:rPr>
          <w:rFonts w:ascii="Calibri" w:hAnsi="Calibri" w:cs="Calibri"/>
          <w:sz w:val="20"/>
          <w:szCs w:val="20"/>
        </w:rPr>
        <w:t>he has</w:t>
      </w:r>
      <w:r w:rsidRPr="007670E4">
        <w:rPr>
          <w:rFonts w:ascii="Calibri" w:hAnsi="Calibri" w:cs="Calibri"/>
          <w:sz w:val="20"/>
          <w:szCs w:val="20"/>
        </w:rPr>
        <w:t xml:space="preserve"> been involved with:</w:t>
      </w:r>
    </w:p>
    <w:p w:rsidR="003F3C1D" w:rsidRPr="007670E4" w:rsidRDefault="003F3C1D" w:rsidP="00B86E7B">
      <w:pPr>
        <w:numPr>
          <w:ilvl w:val="0"/>
          <w:numId w:val="4"/>
        </w:numPr>
        <w:rPr>
          <w:rFonts w:ascii="Calibri" w:hAnsi="Calibri" w:cs="Calibri"/>
          <w:sz w:val="20"/>
          <w:szCs w:val="20"/>
        </w:rPr>
      </w:pPr>
      <w:r w:rsidRPr="007670E4">
        <w:rPr>
          <w:rFonts w:ascii="Calibri" w:hAnsi="Calibri" w:cs="Calibri"/>
          <w:sz w:val="20"/>
          <w:szCs w:val="20"/>
        </w:rPr>
        <w:t>2007- Beetham Tower, Manchester, a 48 story mixed used development including a Hilton hotel.</w:t>
      </w:r>
    </w:p>
    <w:p w:rsidR="003F3C1D" w:rsidRPr="007670E4" w:rsidRDefault="003F3C1D" w:rsidP="00004DA4">
      <w:pPr>
        <w:numPr>
          <w:ilvl w:val="0"/>
          <w:numId w:val="4"/>
        </w:numPr>
        <w:rPr>
          <w:rFonts w:ascii="Calibri" w:hAnsi="Calibri" w:cs="Calibri"/>
          <w:sz w:val="20"/>
          <w:szCs w:val="20"/>
        </w:rPr>
      </w:pPr>
      <w:r w:rsidRPr="007670E4">
        <w:rPr>
          <w:rFonts w:ascii="Calibri" w:hAnsi="Calibri" w:cs="Calibri"/>
          <w:sz w:val="20"/>
          <w:szCs w:val="20"/>
        </w:rPr>
        <w:t xml:space="preserve">2007- Trinity square, Nottingham. Mixed used development with 750 apartments. </w:t>
      </w:r>
      <w:r>
        <w:rPr>
          <w:rFonts w:ascii="Calibri" w:hAnsi="Calibri" w:cs="Calibri"/>
          <w:sz w:val="20"/>
          <w:szCs w:val="20"/>
        </w:rPr>
        <w:t>His package £4</w:t>
      </w:r>
      <w:r w:rsidRPr="007670E4">
        <w:rPr>
          <w:rFonts w:ascii="Calibri" w:hAnsi="Calibri" w:cs="Calibri"/>
          <w:sz w:val="20"/>
          <w:szCs w:val="20"/>
        </w:rPr>
        <w:t>.3m</w:t>
      </w:r>
    </w:p>
    <w:p w:rsidR="003F3C1D" w:rsidRPr="007670E4" w:rsidRDefault="003F3C1D" w:rsidP="00F06438">
      <w:pPr>
        <w:numPr>
          <w:ilvl w:val="0"/>
          <w:numId w:val="4"/>
        </w:numPr>
        <w:rPr>
          <w:rFonts w:ascii="Calibri" w:hAnsi="Calibri" w:cs="Calibri"/>
          <w:sz w:val="20"/>
          <w:szCs w:val="20"/>
        </w:rPr>
      </w:pPr>
      <w:r w:rsidRPr="007670E4">
        <w:rPr>
          <w:rFonts w:ascii="Calibri" w:hAnsi="Calibri" w:cs="Calibri"/>
          <w:sz w:val="20"/>
          <w:szCs w:val="20"/>
        </w:rPr>
        <w:t>2007- Clarence Dock blocks C and D- mixed development. 600 apartments including retail and leisure fac</w:t>
      </w:r>
      <w:r>
        <w:rPr>
          <w:rFonts w:ascii="Calibri" w:hAnsi="Calibri" w:cs="Calibri"/>
          <w:sz w:val="20"/>
          <w:szCs w:val="20"/>
        </w:rPr>
        <w:t>ilities. Value of our package £3</w:t>
      </w:r>
      <w:r w:rsidRPr="007670E4">
        <w:rPr>
          <w:rFonts w:ascii="Calibri" w:hAnsi="Calibri" w:cs="Calibri"/>
          <w:sz w:val="20"/>
          <w:szCs w:val="20"/>
        </w:rPr>
        <w:t>.5m. Total value in excess of £250m, the whole project reaching 900m</w:t>
      </w:r>
    </w:p>
    <w:p w:rsidR="003F3C1D" w:rsidRDefault="003F3C1D" w:rsidP="0008258F">
      <w:pPr>
        <w:numPr>
          <w:ilvl w:val="0"/>
          <w:numId w:val="4"/>
        </w:numPr>
        <w:rPr>
          <w:rFonts w:ascii="Calibri" w:hAnsi="Calibri" w:cs="Calibri"/>
          <w:sz w:val="20"/>
          <w:szCs w:val="20"/>
        </w:rPr>
      </w:pPr>
      <w:r w:rsidRPr="007670E4">
        <w:rPr>
          <w:rFonts w:ascii="Calibri" w:hAnsi="Calibri" w:cs="Calibri"/>
          <w:sz w:val="20"/>
          <w:szCs w:val="20"/>
        </w:rPr>
        <w:t>2006-Leeds Schools PFI, Development of three schools. Worth £68m. our package reached £1.8m</w:t>
      </w:r>
    </w:p>
    <w:p w:rsidR="003F3C1D" w:rsidRPr="0079296B" w:rsidRDefault="003F3C1D" w:rsidP="0079296B">
      <w:pPr>
        <w:numPr>
          <w:ilvl w:val="0"/>
          <w:numId w:val="4"/>
        </w:numPr>
        <w:rPr>
          <w:rFonts w:ascii="Calibri" w:hAnsi="Calibri" w:cs="Calibri"/>
          <w:sz w:val="20"/>
          <w:szCs w:val="20"/>
        </w:rPr>
      </w:pPr>
      <w:r>
        <w:rPr>
          <w:rFonts w:ascii="Calibri" w:hAnsi="Calibri" w:cs="Calibri"/>
          <w:sz w:val="20"/>
          <w:szCs w:val="20"/>
        </w:rPr>
        <w:t xml:space="preserve">2006- Construction of 18 homes in Rotherham </w:t>
      </w:r>
      <w:r w:rsidRPr="007670E4">
        <w:rPr>
          <w:rFonts w:ascii="Calibri" w:hAnsi="Calibri" w:cs="Calibri"/>
          <w:sz w:val="20"/>
          <w:szCs w:val="20"/>
        </w:rPr>
        <w:t>£</w:t>
      </w:r>
      <w:r>
        <w:rPr>
          <w:rFonts w:ascii="Calibri" w:hAnsi="Calibri" w:cs="Calibri"/>
          <w:sz w:val="20"/>
          <w:szCs w:val="20"/>
        </w:rPr>
        <w:t>2,000,000</w:t>
      </w:r>
    </w:p>
    <w:p w:rsidR="003F3C1D" w:rsidRDefault="003F3C1D" w:rsidP="00CC2C58">
      <w:pPr>
        <w:rPr>
          <w:rFonts w:ascii="Calibri" w:hAnsi="Calibri" w:cs="Calibri"/>
          <w:b/>
          <w:bCs/>
          <w:i/>
          <w:iCs/>
          <w:sz w:val="20"/>
          <w:szCs w:val="20"/>
          <w:u w:val="single"/>
        </w:rPr>
      </w:pPr>
    </w:p>
    <w:p w:rsidR="00AA30C9" w:rsidRDefault="00AA30C9" w:rsidP="00CC2C58">
      <w:pPr>
        <w:rPr>
          <w:rFonts w:ascii="Calibri" w:hAnsi="Calibri" w:cs="Calibri"/>
          <w:b/>
          <w:bCs/>
          <w:i/>
          <w:iCs/>
          <w:sz w:val="20"/>
          <w:szCs w:val="20"/>
          <w:u w:val="single"/>
        </w:rPr>
      </w:pPr>
    </w:p>
    <w:p w:rsidR="00AA30C9" w:rsidRDefault="00AA30C9" w:rsidP="00CC2C58">
      <w:pPr>
        <w:rPr>
          <w:rFonts w:ascii="Calibri" w:hAnsi="Calibri" w:cs="Calibri"/>
          <w:b/>
          <w:bCs/>
          <w:i/>
          <w:iCs/>
          <w:sz w:val="20"/>
          <w:szCs w:val="20"/>
          <w:u w:val="single"/>
        </w:rPr>
      </w:pPr>
    </w:p>
    <w:p w:rsidR="00AA30C9" w:rsidRDefault="00AA30C9" w:rsidP="00CC2C58">
      <w:pPr>
        <w:rPr>
          <w:rFonts w:ascii="Calibri" w:hAnsi="Calibri" w:cs="Calibri"/>
          <w:b/>
          <w:bCs/>
          <w:i/>
          <w:iCs/>
          <w:sz w:val="20"/>
          <w:szCs w:val="20"/>
          <w:u w:val="single"/>
        </w:rPr>
      </w:pPr>
    </w:p>
    <w:p w:rsidR="00AA30C9" w:rsidRDefault="00AA30C9" w:rsidP="00CC2C58">
      <w:pPr>
        <w:rPr>
          <w:rFonts w:ascii="Calibri" w:hAnsi="Calibri" w:cs="Calibri"/>
          <w:b/>
          <w:bCs/>
          <w:i/>
          <w:iCs/>
          <w:sz w:val="20"/>
          <w:szCs w:val="20"/>
          <w:u w:val="single"/>
        </w:rPr>
      </w:pPr>
    </w:p>
    <w:p w:rsidR="00FF7EA2" w:rsidRPr="007670E4" w:rsidRDefault="00FF7EA2" w:rsidP="00CC2C58">
      <w:pPr>
        <w:rPr>
          <w:rFonts w:ascii="Calibri" w:hAnsi="Calibri" w:cs="Calibri"/>
          <w:b/>
          <w:bCs/>
          <w:i/>
          <w:iCs/>
          <w:sz w:val="20"/>
          <w:szCs w:val="20"/>
          <w:u w:val="single"/>
        </w:rPr>
      </w:pPr>
    </w:p>
    <w:p w:rsidR="003F3C1D" w:rsidRPr="007670E4" w:rsidRDefault="003F3C1D" w:rsidP="00CC2C58">
      <w:pPr>
        <w:rPr>
          <w:rFonts w:ascii="Calibri" w:hAnsi="Calibri" w:cs="Calibri"/>
          <w:b/>
          <w:bCs/>
          <w:i/>
          <w:iCs/>
          <w:sz w:val="20"/>
          <w:szCs w:val="20"/>
          <w:u w:val="single"/>
        </w:rPr>
      </w:pPr>
      <w:r w:rsidRPr="007670E4">
        <w:rPr>
          <w:rFonts w:ascii="Calibri" w:hAnsi="Calibri" w:cs="Calibri"/>
          <w:b/>
          <w:bCs/>
          <w:i/>
          <w:iCs/>
          <w:sz w:val="20"/>
          <w:szCs w:val="20"/>
          <w:u w:val="single"/>
        </w:rPr>
        <w:t>1997-2004</w:t>
      </w:r>
    </w:p>
    <w:p w:rsidR="003F3C1D" w:rsidRDefault="003F3C1D" w:rsidP="00867531">
      <w:pPr>
        <w:rPr>
          <w:rFonts w:ascii="Calibri" w:hAnsi="Calibri" w:cs="Calibri"/>
          <w:b/>
          <w:bCs/>
          <w:i/>
          <w:iCs/>
          <w:sz w:val="20"/>
          <w:szCs w:val="20"/>
        </w:rPr>
      </w:pPr>
      <w:r w:rsidRPr="007670E4">
        <w:rPr>
          <w:rFonts w:ascii="Calibri" w:hAnsi="Calibri" w:cs="Calibri"/>
          <w:b/>
          <w:bCs/>
          <w:i/>
          <w:iCs/>
          <w:sz w:val="20"/>
          <w:szCs w:val="20"/>
        </w:rPr>
        <w:t>Acorn Construction Chester Ltd</w:t>
      </w:r>
    </w:p>
    <w:p w:rsidR="003F3C1D" w:rsidRPr="007670E4" w:rsidRDefault="00C071A1" w:rsidP="00867531">
      <w:pPr>
        <w:rPr>
          <w:rFonts w:ascii="Calibri" w:hAnsi="Calibri" w:cs="Calibri"/>
          <w:b/>
          <w:bCs/>
          <w:i/>
          <w:iCs/>
          <w:sz w:val="20"/>
          <w:szCs w:val="20"/>
        </w:rPr>
      </w:pPr>
      <w:r>
        <w:rPr>
          <w:rFonts w:ascii="Calibri" w:hAnsi="Calibri" w:cs="Calibri"/>
          <w:b/>
          <w:bCs/>
          <w:i/>
          <w:iCs/>
          <w:sz w:val="20"/>
          <w:szCs w:val="20"/>
        </w:rPr>
        <w:t>Quantity Surveyor</w:t>
      </w:r>
    </w:p>
    <w:p w:rsidR="0031737D" w:rsidRDefault="0031737D" w:rsidP="00B75632">
      <w:pPr>
        <w:rPr>
          <w:rFonts w:ascii="Calibri" w:hAnsi="Calibri" w:cs="Calibri"/>
          <w:sz w:val="20"/>
          <w:szCs w:val="20"/>
        </w:rPr>
      </w:pPr>
    </w:p>
    <w:p w:rsidR="003F3C1D" w:rsidRDefault="003F3C1D" w:rsidP="00B75632">
      <w:pPr>
        <w:rPr>
          <w:rFonts w:ascii="Calibri" w:hAnsi="Calibri" w:cs="Calibri"/>
          <w:sz w:val="20"/>
          <w:szCs w:val="20"/>
        </w:rPr>
      </w:pPr>
      <w:r>
        <w:rPr>
          <w:rFonts w:ascii="Calibri" w:hAnsi="Calibri" w:cs="Calibri"/>
          <w:sz w:val="20"/>
          <w:szCs w:val="20"/>
        </w:rPr>
        <w:t xml:space="preserve">A </w:t>
      </w:r>
      <w:r w:rsidRPr="00B75632">
        <w:rPr>
          <w:rFonts w:ascii="Calibri" w:hAnsi="Calibri" w:cs="Calibri"/>
          <w:sz w:val="20"/>
          <w:szCs w:val="20"/>
        </w:rPr>
        <w:t>Quantity Surveyor / Site Manager</w:t>
      </w:r>
      <w:r>
        <w:rPr>
          <w:rFonts w:ascii="Calibri" w:hAnsi="Calibri" w:cs="Calibri"/>
          <w:sz w:val="20"/>
          <w:szCs w:val="20"/>
        </w:rPr>
        <w:t xml:space="preserve"> for a main contractor w</w:t>
      </w:r>
      <w:r w:rsidRPr="007670E4">
        <w:rPr>
          <w:rFonts w:ascii="Calibri" w:hAnsi="Calibri" w:cs="Calibri"/>
          <w:sz w:val="20"/>
          <w:szCs w:val="20"/>
        </w:rPr>
        <w:t xml:space="preserve">orking for both the residential and commercial sectors mainly in the new build of homes, offices, petrol stations and working with the local </w:t>
      </w:r>
      <w:r>
        <w:rPr>
          <w:rFonts w:ascii="Calibri" w:hAnsi="Calibri" w:cs="Calibri"/>
          <w:sz w:val="20"/>
          <w:szCs w:val="20"/>
        </w:rPr>
        <w:t>government</w:t>
      </w:r>
      <w:r w:rsidRPr="007670E4">
        <w:rPr>
          <w:rFonts w:ascii="Calibri" w:hAnsi="Calibri" w:cs="Calibri"/>
          <w:sz w:val="20"/>
          <w:szCs w:val="20"/>
        </w:rPr>
        <w:t xml:space="preserve"> in the redevelopment and refurbishment of grade 1 and 2 listed buildings with build costs in the range of £20</w:t>
      </w:r>
      <w:r>
        <w:rPr>
          <w:rFonts w:ascii="Calibri" w:hAnsi="Calibri" w:cs="Calibri"/>
          <w:sz w:val="20"/>
          <w:szCs w:val="20"/>
        </w:rPr>
        <w:t>0,000 to £5</w:t>
      </w:r>
      <w:r w:rsidRPr="007670E4">
        <w:rPr>
          <w:rFonts w:ascii="Calibri" w:hAnsi="Calibri" w:cs="Calibri"/>
          <w:sz w:val="20"/>
          <w:szCs w:val="20"/>
        </w:rPr>
        <w:t xml:space="preserve"> million.  Within the company </w:t>
      </w:r>
      <w:r>
        <w:rPr>
          <w:rFonts w:ascii="Calibri" w:hAnsi="Calibri" w:cs="Calibri"/>
          <w:sz w:val="20"/>
          <w:szCs w:val="20"/>
        </w:rPr>
        <w:t>he</w:t>
      </w:r>
      <w:r w:rsidRPr="007670E4">
        <w:rPr>
          <w:rFonts w:ascii="Calibri" w:hAnsi="Calibri" w:cs="Calibri"/>
          <w:sz w:val="20"/>
          <w:szCs w:val="20"/>
        </w:rPr>
        <w:t xml:space="preserve"> was responsible for:</w:t>
      </w:r>
    </w:p>
    <w:p w:rsidR="003F3C1D" w:rsidRDefault="003F3C1D" w:rsidP="00B75632">
      <w:pPr>
        <w:rPr>
          <w:rFonts w:ascii="Calibri" w:hAnsi="Calibri" w:cs="Calibri"/>
          <w:sz w:val="20"/>
          <w:szCs w:val="20"/>
        </w:rPr>
      </w:pPr>
    </w:p>
    <w:p w:rsidR="00AF79F4" w:rsidRPr="007670E4" w:rsidRDefault="00AF79F4" w:rsidP="00B75632">
      <w:pPr>
        <w:rPr>
          <w:rFonts w:ascii="Calibri" w:hAnsi="Calibri" w:cs="Calibri"/>
          <w:sz w:val="20"/>
          <w:szCs w:val="20"/>
        </w:rPr>
      </w:pPr>
    </w:p>
    <w:p w:rsidR="003F3C1D" w:rsidRDefault="003F3C1D" w:rsidP="00B31EAB">
      <w:pPr>
        <w:numPr>
          <w:ilvl w:val="0"/>
          <w:numId w:val="10"/>
        </w:numPr>
        <w:tabs>
          <w:tab w:val="clear" w:pos="1200"/>
          <w:tab w:val="num" w:pos="240"/>
        </w:tabs>
        <w:ind w:left="240" w:hanging="240"/>
        <w:rPr>
          <w:rFonts w:ascii="Calibri" w:hAnsi="Calibri" w:cs="Calibri"/>
          <w:sz w:val="20"/>
          <w:szCs w:val="20"/>
        </w:rPr>
      </w:pPr>
      <w:r>
        <w:rPr>
          <w:rFonts w:ascii="Calibri" w:hAnsi="Calibri" w:cs="Calibri"/>
          <w:sz w:val="20"/>
          <w:szCs w:val="20"/>
        </w:rPr>
        <w:t xml:space="preserve">Financial control off al project aspects from negotiating sub-contractors terms, procurement and placing orders whilst </w:t>
      </w:r>
      <w:r w:rsidR="00A93D47">
        <w:rPr>
          <w:rFonts w:ascii="Calibri" w:hAnsi="Calibri" w:cs="Calibri"/>
          <w:sz w:val="20"/>
          <w:szCs w:val="20"/>
        </w:rPr>
        <w:t>monitoring</w:t>
      </w:r>
      <w:r>
        <w:rPr>
          <w:rFonts w:ascii="Calibri" w:hAnsi="Calibri" w:cs="Calibri"/>
          <w:sz w:val="20"/>
          <w:szCs w:val="20"/>
        </w:rPr>
        <w:t xml:space="preserve"> cost value reconciliation at all times.</w:t>
      </w:r>
    </w:p>
    <w:p w:rsidR="008632B8" w:rsidRPr="00AF79F4" w:rsidRDefault="003F3C1D" w:rsidP="00AF79F4">
      <w:pPr>
        <w:numPr>
          <w:ilvl w:val="0"/>
          <w:numId w:val="10"/>
        </w:numPr>
        <w:tabs>
          <w:tab w:val="clear" w:pos="1200"/>
          <w:tab w:val="num" w:pos="240"/>
        </w:tabs>
        <w:ind w:left="240" w:hanging="240"/>
        <w:rPr>
          <w:rFonts w:ascii="Calibri" w:hAnsi="Calibri" w:cs="Calibri"/>
          <w:sz w:val="20"/>
          <w:szCs w:val="20"/>
        </w:rPr>
      </w:pPr>
      <w:r w:rsidRPr="007670E4">
        <w:rPr>
          <w:rFonts w:ascii="Calibri" w:hAnsi="Calibri" w:cs="Calibri"/>
          <w:sz w:val="20"/>
          <w:szCs w:val="20"/>
        </w:rPr>
        <w:t xml:space="preserve">Measurement of the works from drawings and specifications received from the consultants. From these measurements material orders were placed and the project budget was produced. </w:t>
      </w:r>
    </w:p>
    <w:p w:rsidR="003F3C1D" w:rsidRPr="00B31EAB" w:rsidRDefault="003F3C1D" w:rsidP="00B31EAB">
      <w:pPr>
        <w:numPr>
          <w:ilvl w:val="0"/>
          <w:numId w:val="10"/>
        </w:numPr>
        <w:tabs>
          <w:tab w:val="clear" w:pos="1200"/>
          <w:tab w:val="num" w:pos="240"/>
        </w:tabs>
        <w:ind w:left="240" w:hanging="240"/>
        <w:rPr>
          <w:rFonts w:ascii="Calibri" w:hAnsi="Calibri" w:cs="Calibri"/>
          <w:sz w:val="20"/>
          <w:szCs w:val="20"/>
        </w:rPr>
      </w:pPr>
      <w:r w:rsidRPr="007670E4">
        <w:rPr>
          <w:rFonts w:ascii="Calibri" w:hAnsi="Calibri" w:cs="Calibri"/>
          <w:sz w:val="20"/>
          <w:szCs w:val="20"/>
        </w:rPr>
        <w:t>Carrying out all commercial aspects of the same job including interim payments for both the main contract and subcontract works</w:t>
      </w:r>
    </w:p>
    <w:p w:rsidR="003F3C1D" w:rsidRPr="00CB68BA" w:rsidRDefault="003F3C1D" w:rsidP="00CB68BA">
      <w:pPr>
        <w:numPr>
          <w:ilvl w:val="0"/>
          <w:numId w:val="10"/>
        </w:numPr>
        <w:tabs>
          <w:tab w:val="clear" w:pos="1200"/>
          <w:tab w:val="num" w:pos="240"/>
        </w:tabs>
        <w:ind w:left="240" w:hanging="240"/>
        <w:rPr>
          <w:rFonts w:ascii="Calibri" w:hAnsi="Calibri" w:cs="Calibri"/>
          <w:sz w:val="20"/>
          <w:szCs w:val="20"/>
        </w:rPr>
      </w:pPr>
      <w:r w:rsidRPr="007670E4">
        <w:rPr>
          <w:rFonts w:ascii="Calibri" w:hAnsi="Calibri" w:cs="Calibri"/>
          <w:sz w:val="20"/>
          <w:szCs w:val="20"/>
        </w:rPr>
        <w:t>Dealing with contract variations as they arose, dealing with both material and subcontract procurement</w:t>
      </w:r>
    </w:p>
    <w:p w:rsidR="008A51EC" w:rsidRPr="008632B8" w:rsidRDefault="003F3C1D" w:rsidP="008632B8">
      <w:pPr>
        <w:numPr>
          <w:ilvl w:val="0"/>
          <w:numId w:val="10"/>
        </w:numPr>
        <w:tabs>
          <w:tab w:val="clear" w:pos="1200"/>
        </w:tabs>
        <w:ind w:left="240" w:hanging="240"/>
        <w:rPr>
          <w:rFonts w:ascii="Calibri" w:hAnsi="Calibri" w:cs="Calibri"/>
          <w:sz w:val="20"/>
          <w:szCs w:val="20"/>
        </w:rPr>
      </w:pPr>
      <w:r>
        <w:rPr>
          <w:rFonts w:ascii="Calibri" w:hAnsi="Calibri" w:cs="Calibri"/>
          <w:sz w:val="20"/>
          <w:szCs w:val="20"/>
        </w:rPr>
        <w:t>Pricing variations and clients change proposals</w:t>
      </w:r>
    </w:p>
    <w:p w:rsidR="003F3C1D" w:rsidRPr="007670E4" w:rsidRDefault="003F3C1D" w:rsidP="00533F1C">
      <w:pPr>
        <w:numPr>
          <w:ilvl w:val="0"/>
          <w:numId w:val="10"/>
        </w:numPr>
        <w:tabs>
          <w:tab w:val="clear" w:pos="1200"/>
          <w:tab w:val="num" w:pos="240"/>
        </w:tabs>
        <w:ind w:left="240" w:hanging="240"/>
        <w:rPr>
          <w:rFonts w:ascii="Calibri" w:hAnsi="Calibri" w:cs="Calibri"/>
          <w:sz w:val="20"/>
          <w:szCs w:val="20"/>
        </w:rPr>
      </w:pPr>
      <w:r w:rsidRPr="007670E4">
        <w:rPr>
          <w:rFonts w:ascii="Calibri" w:hAnsi="Calibri" w:cs="Calibri"/>
          <w:sz w:val="20"/>
          <w:szCs w:val="20"/>
        </w:rPr>
        <w:t xml:space="preserve">Checking deliveries, plant and machinery where cost implications required this, arranging local council permits and requirements to be adhered to. </w:t>
      </w:r>
    </w:p>
    <w:p w:rsidR="003F3C1D" w:rsidRDefault="003F3C1D" w:rsidP="00FB3AD4">
      <w:pPr>
        <w:numPr>
          <w:ilvl w:val="0"/>
          <w:numId w:val="10"/>
        </w:numPr>
        <w:tabs>
          <w:tab w:val="clear" w:pos="1200"/>
          <w:tab w:val="num" w:pos="240"/>
        </w:tabs>
        <w:ind w:left="240" w:hanging="240"/>
        <w:rPr>
          <w:rFonts w:ascii="Calibri" w:hAnsi="Calibri" w:cs="Calibri"/>
          <w:sz w:val="20"/>
          <w:szCs w:val="20"/>
        </w:rPr>
      </w:pPr>
      <w:r w:rsidRPr="007670E4">
        <w:rPr>
          <w:rFonts w:ascii="Calibri" w:hAnsi="Calibri" w:cs="Calibri"/>
          <w:sz w:val="20"/>
          <w:szCs w:val="20"/>
        </w:rPr>
        <w:t>Cost reporting to directors on a monthly basis, liaising with both site staff and clients.</w:t>
      </w:r>
    </w:p>
    <w:p w:rsidR="009B1968" w:rsidRPr="00371D21" w:rsidRDefault="003F3C1D" w:rsidP="009B1968">
      <w:pPr>
        <w:numPr>
          <w:ilvl w:val="0"/>
          <w:numId w:val="10"/>
        </w:numPr>
        <w:tabs>
          <w:tab w:val="left" w:pos="240"/>
        </w:tabs>
        <w:ind w:left="240" w:hanging="240"/>
        <w:rPr>
          <w:rFonts w:ascii="Calibri" w:hAnsi="Calibri" w:cs="Calibri"/>
          <w:sz w:val="20"/>
          <w:szCs w:val="20"/>
        </w:rPr>
      </w:pPr>
      <w:r>
        <w:rPr>
          <w:rFonts w:ascii="Calibri" w:hAnsi="Calibri" w:cs="Calibri"/>
          <w:sz w:val="20"/>
          <w:szCs w:val="20"/>
        </w:rPr>
        <w:t>Issuing payment certificates and negotiating final accounts</w:t>
      </w:r>
      <w:r w:rsidRPr="007670E4">
        <w:rPr>
          <w:rFonts w:ascii="Calibri" w:hAnsi="Calibri" w:cs="Calibri"/>
          <w:sz w:val="20"/>
          <w:szCs w:val="20"/>
        </w:rPr>
        <w:t xml:space="preserve"> </w:t>
      </w:r>
    </w:p>
    <w:p w:rsidR="003F3C1D" w:rsidRDefault="009B1968" w:rsidP="00B55F78">
      <w:pPr>
        <w:numPr>
          <w:ilvl w:val="0"/>
          <w:numId w:val="10"/>
        </w:numPr>
        <w:tabs>
          <w:tab w:val="left" w:pos="240"/>
        </w:tabs>
        <w:ind w:left="240" w:hanging="240"/>
        <w:rPr>
          <w:rFonts w:ascii="Calibri" w:hAnsi="Calibri" w:cs="Calibri"/>
          <w:sz w:val="20"/>
          <w:szCs w:val="20"/>
        </w:rPr>
      </w:pPr>
      <w:r>
        <w:rPr>
          <w:rFonts w:ascii="Calibri" w:hAnsi="Calibri" w:cs="Calibri"/>
          <w:sz w:val="20"/>
          <w:szCs w:val="20"/>
        </w:rPr>
        <w:t>Daniel</w:t>
      </w:r>
      <w:r w:rsidR="003F3C1D" w:rsidRPr="007670E4">
        <w:rPr>
          <w:rFonts w:ascii="Calibri" w:hAnsi="Calibri" w:cs="Calibri"/>
          <w:sz w:val="20"/>
          <w:szCs w:val="20"/>
        </w:rPr>
        <w:t xml:space="preserve"> also helped assist in pre tender work including pricing and checking costs with suppliers, procurement times of materials and labour, putting together rates to be used in tenders and developing programs and procurement schedules.</w:t>
      </w:r>
    </w:p>
    <w:p w:rsidR="003F3C1D" w:rsidRDefault="003F3C1D" w:rsidP="00B55F78">
      <w:pPr>
        <w:tabs>
          <w:tab w:val="left" w:pos="240"/>
        </w:tabs>
        <w:rPr>
          <w:rFonts w:ascii="Calibri" w:hAnsi="Calibri" w:cs="Calibri"/>
          <w:sz w:val="20"/>
          <w:szCs w:val="20"/>
        </w:rPr>
      </w:pPr>
    </w:p>
    <w:p w:rsidR="00371D21" w:rsidRDefault="00371D21" w:rsidP="00B55F78">
      <w:pPr>
        <w:tabs>
          <w:tab w:val="left" w:pos="240"/>
        </w:tabs>
        <w:rPr>
          <w:rFonts w:ascii="Calibri" w:hAnsi="Calibri" w:cs="Calibri"/>
          <w:sz w:val="20"/>
          <w:szCs w:val="20"/>
        </w:rPr>
      </w:pPr>
    </w:p>
    <w:p w:rsidR="003F3C1D" w:rsidRDefault="003F3C1D" w:rsidP="00533F1C">
      <w:pPr>
        <w:rPr>
          <w:rFonts w:ascii="Calibri" w:hAnsi="Calibri" w:cs="Calibri"/>
          <w:sz w:val="20"/>
          <w:szCs w:val="20"/>
        </w:rPr>
      </w:pPr>
      <w:r w:rsidRPr="007670E4">
        <w:rPr>
          <w:rFonts w:ascii="Calibri" w:hAnsi="Calibri" w:cs="Calibri"/>
          <w:sz w:val="20"/>
          <w:szCs w:val="20"/>
        </w:rPr>
        <w:t xml:space="preserve">Projects </w:t>
      </w:r>
      <w:r>
        <w:rPr>
          <w:rFonts w:ascii="Calibri" w:hAnsi="Calibri" w:cs="Calibri"/>
          <w:sz w:val="20"/>
          <w:szCs w:val="20"/>
        </w:rPr>
        <w:t xml:space="preserve">he was </w:t>
      </w:r>
      <w:r w:rsidRPr="007670E4">
        <w:rPr>
          <w:rFonts w:ascii="Calibri" w:hAnsi="Calibri" w:cs="Calibri"/>
          <w:sz w:val="20"/>
          <w:szCs w:val="20"/>
        </w:rPr>
        <w:t>involved with:</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Building of Handbridge petrol station in Chester </w:t>
      </w:r>
      <w:r w:rsidRPr="007670E4">
        <w:rPr>
          <w:rFonts w:ascii="Calibri" w:hAnsi="Calibri" w:cs="Calibri"/>
          <w:sz w:val="20"/>
          <w:szCs w:val="20"/>
        </w:rPr>
        <w:t xml:space="preserve"> £</w:t>
      </w:r>
      <w:r>
        <w:rPr>
          <w:rFonts w:ascii="Calibri" w:hAnsi="Calibri" w:cs="Calibri"/>
          <w:sz w:val="20"/>
          <w:szCs w:val="20"/>
        </w:rPr>
        <w:t>800,000</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Development of 30 detached homes </w:t>
      </w:r>
      <w:r w:rsidRPr="007670E4">
        <w:rPr>
          <w:rFonts w:ascii="Calibri" w:hAnsi="Calibri" w:cs="Calibri"/>
          <w:sz w:val="20"/>
          <w:szCs w:val="20"/>
        </w:rPr>
        <w:t>£</w:t>
      </w:r>
      <w:r>
        <w:rPr>
          <w:rFonts w:ascii="Calibri" w:hAnsi="Calibri" w:cs="Calibri"/>
          <w:sz w:val="20"/>
          <w:szCs w:val="20"/>
        </w:rPr>
        <w:t>6,000,000</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Redevelopment of Dilapidated buildings in Chester’s high street </w:t>
      </w:r>
      <w:r w:rsidRPr="007670E4">
        <w:rPr>
          <w:rFonts w:ascii="Calibri" w:hAnsi="Calibri" w:cs="Calibri"/>
          <w:sz w:val="20"/>
          <w:szCs w:val="20"/>
        </w:rPr>
        <w:t>£</w:t>
      </w:r>
      <w:r>
        <w:rPr>
          <w:rFonts w:ascii="Calibri" w:hAnsi="Calibri" w:cs="Calibri"/>
          <w:sz w:val="20"/>
          <w:szCs w:val="20"/>
        </w:rPr>
        <w:t>1,900,000</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Construction of extension for Fitness and Spa at Grosvenor hotel Chester </w:t>
      </w:r>
      <w:r w:rsidRPr="007670E4">
        <w:rPr>
          <w:rFonts w:ascii="Calibri" w:hAnsi="Calibri" w:cs="Calibri"/>
          <w:sz w:val="20"/>
          <w:szCs w:val="20"/>
        </w:rPr>
        <w:t>£</w:t>
      </w:r>
      <w:r>
        <w:rPr>
          <w:rFonts w:ascii="Calibri" w:hAnsi="Calibri" w:cs="Calibri"/>
          <w:sz w:val="20"/>
          <w:szCs w:val="20"/>
        </w:rPr>
        <w:t>1,200,000</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Repairs and maintenance contracts throughout the North west of UK</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Chester city council, regeneration and government works schemes. </w:t>
      </w:r>
      <w:r w:rsidRPr="007670E4">
        <w:rPr>
          <w:rFonts w:ascii="Calibri" w:hAnsi="Calibri" w:cs="Calibri"/>
          <w:sz w:val="20"/>
          <w:szCs w:val="20"/>
        </w:rPr>
        <w:t>£</w:t>
      </w:r>
      <w:r>
        <w:rPr>
          <w:rFonts w:ascii="Calibri" w:hAnsi="Calibri" w:cs="Calibri"/>
          <w:sz w:val="20"/>
          <w:szCs w:val="20"/>
        </w:rPr>
        <w:t>3,500,000</w:t>
      </w:r>
    </w:p>
    <w:p w:rsidR="003F3C1D" w:rsidRDefault="003F3C1D" w:rsidP="00FB3AD4">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Nursing home construction in Wales </w:t>
      </w:r>
      <w:r w:rsidRPr="007670E4">
        <w:rPr>
          <w:rFonts w:ascii="Calibri" w:hAnsi="Calibri" w:cs="Calibri"/>
          <w:sz w:val="20"/>
          <w:szCs w:val="20"/>
        </w:rPr>
        <w:t>£</w:t>
      </w:r>
      <w:r>
        <w:rPr>
          <w:rFonts w:ascii="Calibri" w:hAnsi="Calibri" w:cs="Calibri"/>
          <w:sz w:val="20"/>
          <w:szCs w:val="20"/>
        </w:rPr>
        <w:t xml:space="preserve"> 1,400,000</w:t>
      </w:r>
    </w:p>
    <w:p w:rsidR="003F3C1D" w:rsidRPr="007670E4" w:rsidRDefault="003F3C1D" w:rsidP="00867531">
      <w:pPr>
        <w:numPr>
          <w:ilvl w:val="0"/>
          <w:numId w:val="21"/>
        </w:numPr>
        <w:tabs>
          <w:tab w:val="clear" w:pos="1215"/>
          <w:tab w:val="num" w:pos="720"/>
        </w:tabs>
        <w:ind w:hanging="855"/>
        <w:rPr>
          <w:rFonts w:ascii="Calibri" w:hAnsi="Calibri" w:cs="Calibri"/>
          <w:sz w:val="20"/>
          <w:szCs w:val="20"/>
        </w:rPr>
      </w:pPr>
      <w:r>
        <w:rPr>
          <w:rFonts w:ascii="Calibri" w:hAnsi="Calibri" w:cs="Calibri"/>
          <w:sz w:val="20"/>
          <w:szCs w:val="20"/>
        </w:rPr>
        <w:t xml:space="preserve">Office refurbishments in Liverpool, Manchester and Chester. Total cost in excess of </w:t>
      </w:r>
      <w:r w:rsidRPr="007670E4">
        <w:rPr>
          <w:rFonts w:ascii="Calibri" w:hAnsi="Calibri" w:cs="Calibri"/>
          <w:sz w:val="20"/>
          <w:szCs w:val="20"/>
        </w:rPr>
        <w:t>£</w:t>
      </w:r>
      <w:r>
        <w:rPr>
          <w:rFonts w:ascii="Calibri" w:hAnsi="Calibri" w:cs="Calibri"/>
          <w:sz w:val="20"/>
          <w:szCs w:val="20"/>
        </w:rPr>
        <w:t xml:space="preserve"> 6,500,000</w:t>
      </w:r>
    </w:p>
    <w:p w:rsidR="00E42675" w:rsidRDefault="00E42675" w:rsidP="00867531">
      <w:pPr>
        <w:pStyle w:val="NormalWeb"/>
        <w:jc w:val="center"/>
        <w:rPr>
          <w:rFonts w:ascii="Calibri" w:hAnsi="Calibri" w:cs="Calibri"/>
          <w:b/>
          <w:bCs/>
          <w:sz w:val="22"/>
          <w:szCs w:val="22"/>
          <w:highlight w:val="lightGray"/>
          <w:u w:val="single"/>
        </w:rPr>
      </w:pPr>
    </w:p>
    <w:p w:rsidR="00E42675" w:rsidRDefault="00E42675" w:rsidP="00867531">
      <w:pPr>
        <w:pStyle w:val="NormalWeb"/>
        <w:jc w:val="center"/>
        <w:rPr>
          <w:rFonts w:ascii="Calibri" w:hAnsi="Calibri" w:cs="Calibri"/>
          <w:b/>
          <w:bCs/>
          <w:sz w:val="22"/>
          <w:szCs w:val="22"/>
          <w:highlight w:val="lightGray"/>
          <w:u w:val="single"/>
        </w:rPr>
      </w:pPr>
    </w:p>
    <w:p w:rsidR="003F3C1D" w:rsidRPr="00867531" w:rsidRDefault="003F3C1D" w:rsidP="00867531">
      <w:pPr>
        <w:pStyle w:val="NormalWeb"/>
        <w:jc w:val="center"/>
        <w:rPr>
          <w:rFonts w:ascii="Calibri" w:hAnsi="Calibri" w:cs="Calibri"/>
          <w:sz w:val="22"/>
          <w:szCs w:val="22"/>
        </w:rPr>
      </w:pPr>
      <w:r w:rsidRPr="00867531">
        <w:rPr>
          <w:rFonts w:ascii="Calibri" w:hAnsi="Calibri" w:cs="Calibri"/>
          <w:b/>
          <w:bCs/>
          <w:sz w:val="22"/>
          <w:szCs w:val="22"/>
          <w:highlight w:val="lightGray"/>
          <w:u w:val="single"/>
        </w:rPr>
        <w:t>COMPETENCIES &amp; INTERESTS</w:t>
      </w:r>
    </w:p>
    <w:p w:rsidR="003F3C1D" w:rsidRDefault="003F3C1D" w:rsidP="00114419">
      <w:pPr>
        <w:pStyle w:val="NormalWeb"/>
        <w:rPr>
          <w:rFonts w:ascii="Calibri" w:hAnsi="Calibri" w:cs="Calibri"/>
          <w:sz w:val="20"/>
          <w:szCs w:val="20"/>
        </w:rPr>
      </w:pPr>
      <w:r w:rsidRPr="00114419">
        <w:rPr>
          <w:rFonts w:ascii="Calibri" w:hAnsi="Calibri" w:cs="Calibri"/>
          <w:b/>
          <w:bCs/>
          <w:sz w:val="20"/>
          <w:szCs w:val="20"/>
        </w:rPr>
        <w:t>Computer Skills</w:t>
      </w:r>
      <w:r w:rsidRPr="00114419">
        <w:rPr>
          <w:rFonts w:ascii="Calibri" w:hAnsi="Calibri" w:cs="Calibri"/>
          <w:b/>
          <w:bCs/>
          <w:sz w:val="22"/>
          <w:szCs w:val="22"/>
        </w:rPr>
        <w:t xml:space="preserve">: </w:t>
      </w:r>
      <w:r w:rsidRPr="00114419">
        <w:rPr>
          <w:rFonts w:ascii="Calibri" w:hAnsi="Calibri" w:cs="Calibri"/>
          <w:sz w:val="20"/>
          <w:szCs w:val="20"/>
        </w:rPr>
        <w:t xml:space="preserve">I have over fifteen </w:t>
      </w:r>
      <w:r w:rsidR="004702E6" w:rsidRPr="00114419">
        <w:rPr>
          <w:rFonts w:ascii="Calibri" w:hAnsi="Calibri" w:cs="Calibri"/>
          <w:sz w:val="20"/>
          <w:szCs w:val="20"/>
        </w:rPr>
        <w:t>years’ experience</w:t>
      </w:r>
      <w:r w:rsidRPr="00114419">
        <w:rPr>
          <w:rFonts w:ascii="Calibri" w:hAnsi="Calibri" w:cs="Calibri"/>
          <w:sz w:val="20"/>
          <w:szCs w:val="20"/>
        </w:rPr>
        <w:t xml:space="preserve"> working with computers, and have a good working understanding of the following packages:</w:t>
      </w:r>
      <w:r>
        <w:rPr>
          <w:rFonts w:ascii="Calibri" w:hAnsi="Calibri" w:cs="Calibri"/>
          <w:sz w:val="20"/>
          <w:szCs w:val="20"/>
        </w:rPr>
        <w:t xml:space="preserve"> </w:t>
      </w:r>
      <w:r w:rsidR="00CE7F5F">
        <w:rPr>
          <w:rFonts w:ascii="Calibri" w:hAnsi="Calibri" w:cs="Calibri"/>
          <w:sz w:val="20"/>
          <w:szCs w:val="20"/>
        </w:rPr>
        <w:t xml:space="preserve">Oracle, </w:t>
      </w:r>
      <w:r w:rsidRPr="00114419">
        <w:rPr>
          <w:rFonts w:ascii="Calibri" w:hAnsi="Calibri" w:cs="Calibri"/>
          <w:sz w:val="20"/>
          <w:szCs w:val="20"/>
        </w:rPr>
        <w:t>Microsoft XP, Microsoft office, CAD,</w:t>
      </w:r>
      <w:r>
        <w:rPr>
          <w:rFonts w:ascii="Calibri" w:hAnsi="Calibri" w:cs="Calibri"/>
          <w:sz w:val="20"/>
          <w:szCs w:val="20"/>
        </w:rPr>
        <w:t xml:space="preserve"> Aconex,</w:t>
      </w:r>
      <w:r w:rsidRPr="00114419">
        <w:rPr>
          <w:rFonts w:ascii="Calibri" w:hAnsi="Calibri" w:cs="Calibri"/>
          <w:sz w:val="20"/>
          <w:szCs w:val="20"/>
        </w:rPr>
        <w:t xml:space="preserve"> Adobe, Outlook express, Messenger and Photoshop.</w:t>
      </w:r>
    </w:p>
    <w:p w:rsidR="003F3C1D" w:rsidRPr="00114419" w:rsidRDefault="003F3C1D" w:rsidP="00114419">
      <w:pPr>
        <w:pStyle w:val="NormalWeb"/>
        <w:rPr>
          <w:rFonts w:ascii="Calibri" w:hAnsi="Calibri" w:cs="Calibri"/>
          <w:sz w:val="20"/>
          <w:szCs w:val="20"/>
        </w:rPr>
      </w:pPr>
      <w:r w:rsidRPr="007670E4">
        <w:rPr>
          <w:rFonts w:ascii="Calibri" w:hAnsi="Calibri" w:cs="Calibri"/>
          <w:b/>
          <w:bCs/>
          <w:sz w:val="20"/>
          <w:szCs w:val="20"/>
        </w:rPr>
        <w:t xml:space="preserve">Personal Interests: </w:t>
      </w:r>
      <w:r w:rsidR="00F57AEF" w:rsidRPr="00F57AEF">
        <w:rPr>
          <w:rFonts w:ascii="Calibri" w:hAnsi="Calibri" w:cs="Calibri"/>
          <w:bCs/>
          <w:sz w:val="20"/>
          <w:szCs w:val="20"/>
        </w:rPr>
        <w:t>Father of 3 boys</w:t>
      </w:r>
      <w:r w:rsidR="00F57AEF">
        <w:rPr>
          <w:rFonts w:ascii="Calibri" w:hAnsi="Calibri" w:cs="Calibri"/>
          <w:b/>
          <w:bCs/>
          <w:sz w:val="20"/>
          <w:szCs w:val="20"/>
        </w:rPr>
        <w:t xml:space="preserve">, </w:t>
      </w:r>
      <w:r w:rsidRPr="007670E4">
        <w:rPr>
          <w:rFonts w:ascii="Calibri" w:hAnsi="Calibri" w:cs="Calibri"/>
          <w:sz w:val="20"/>
          <w:szCs w:val="20"/>
        </w:rPr>
        <w:t>Rugby; Soccer; Gymnasium; Socialising; and further education</w:t>
      </w:r>
      <w:r w:rsidR="00AF79F4">
        <w:rPr>
          <w:rFonts w:ascii="Calibri" w:hAnsi="Calibri" w:cs="Calibri"/>
          <w:sz w:val="20"/>
          <w:szCs w:val="20"/>
        </w:rPr>
        <w:t>.</w:t>
      </w:r>
    </w:p>
    <w:p w:rsidR="003F3C1D" w:rsidRPr="007670E4" w:rsidRDefault="003F3C1D" w:rsidP="00CC2C58">
      <w:pPr>
        <w:rPr>
          <w:rFonts w:ascii="Calibri" w:hAnsi="Calibri" w:cs="Calibri"/>
          <w:b/>
          <w:bCs/>
          <w:i/>
          <w:iCs/>
          <w:sz w:val="20"/>
          <w:szCs w:val="20"/>
          <w:u w:val="single"/>
        </w:rPr>
      </w:pPr>
      <w:r w:rsidRPr="007670E4">
        <w:rPr>
          <w:rFonts w:ascii="Calibri" w:hAnsi="Calibri" w:cs="Calibri"/>
          <w:sz w:val="20"/>
          <w:szCs w:val="20"/>
        </w:rPr>
        <w:br/>
      </w:r>
      <w:r w:rsidRPr="007670E4">
        <w:rPr>
          <w:rFonts w:ascii="Calibri" w:hAnsi="Calibri" w:cs="Calibri"/>
          <w:sz w:val="20"/>
          <w:szCs w:val="20"/>
        </w:rPr>
        <w:br/>
      </w:r>
    </w:p>
    <w:p w:rsidR="003F3C1D" w:rsidRPr="007670E4" w:rsidRDefault="003F3C1D" w:rsidP="00CC2C58">
      <w:pPr>
        <w:rPr>
          <w:rFonts w:ascii="Calibri" w:hAnsi="Calibri" w:cs="Calibri"/>
          <w:b/>
          <w:bCs/>
          <w:i/>
          <w:iCs/>
          <w:sz w:val="20"/>
          <w:szCs w:val="20"/>
          <w:u w:val="single"/>
        </w:rPr>
      </w:pPr>
    </w:p>
    <w:p w:rsidR="003F3C1D" w:rsidRPr="00DC7A73" w:rsidRDefault="003F3C1D" w:rsidP="00CC2C58">
      <w:pPr>
        <w:rPr>
          <w:rFonts w:ascii="Arial" w:hAnsi="Arial" w:cs="Arial"/>
          <w:sz w:val="20"/>
          <w:szCs w:val="20"/>
        </w:rPr>
      </w:pPr>
    </w:p>
    <w:p w:rsidR="003F3C1D" w:rsidRPr="00DC7A73" w:rsidRDefault="003F3C1D" w:rsidP="00CC2C58">
      <w:pPr>
        <w:rPr>
          <w:sz w:val="20"/>
          <w:szCs w:val="20"/>
        </w:rPr>
      </w:pPr>
    </w:p>
    <w:p w:rsidR="003F3C1D" w:rsidRPr="00DC7A73" w:rsidRDefault="003F3C1D" w:rsidP="00A74DDC">
      <w:pPr>
        <w:rPr>
          <w:sz w:val="20"/>
          <w:szCs w:val="20"/>
        </w:rPr>
      </w:pPr>
    </w:p>
    <w:p w:rsidR="003F3C1D" w:rsidRPr="00DC7A73" w:rsidRDefault="003F3C1D" w:rsidP="002F2664">
      <w:pPr>
        <w:rPr>
          <w:sz w:val="20"/>
          <w:szCs w:val="20"/>
        </w:rPr>
      </w:pPr>
    </w:p>
    <w:sectPr w:rsidR="003F3C1D" w:rsidRPr="00DC7A73" w:rsidSect="0079296B">
      <w:headerReference w:type="even" r:id="rId8"/>
      <w:headerReference w:type="default" r:id="rId9"/>
      <w:footerReference w:type="even" r:id="rId10"/>
      <w:footerReference w:type="default" r:id="rId11"/>
      <w:headerReference w:type="first" r:id="rId12"/>
      <w:footerReference w:type="first" r:id="rId13"/>
      <w:pgSz w:w="11906" w:h="16838"/>
      <w:pgMar w:top="360" w:right="1304" w:bottom="720" w:left="1304" w:header="709" w:footer="709" w:gutter="0"/>
      <w:pgBorders w:offsetFrom="page">
        <w:top w:val="single" w:sz="6" w:space="24" w:color="808080" w:shadow="1"/>
        <w:left w:val="single" w:sz="6" w:space="24" w:color="808080" w:shadow="1"/>
        <w:bottom w:val="single" w:sz="6" w:space="24" w:color="808080" w:shadow="1"/>
        <w:right w:val="single" w:sz="6" w:space="24" w:color="808080"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B6C" w:rsidRDefault="00430B6C" w:rsidP="00430B6C">
      <w:r>
        <w:separator/>
      </w:r>
    </w:p>
  </w:endnote>
  <w:endnote w:type="continuationSeparator" w:id="0">
    <w:p w:rsidR="00430B6C" w:rsidRDefault="00430B6C" w:rsidP="00430B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B6C" w:rsidRDefault="00430B6C" w:rsidP="00430B6C">
      <w:r>
        <w:separator/>
      </w:r>
    </w:p>
  </w:footnote>
  <w:footnote w:type="continuationSeparator" w:id="0">
    <w:p w:rsidR="00430B6C" w:rsidRDefault="00430B6C" w:rsidP="00430B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6C" w:rsidRDefault="00430B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F918E3"/>
    <w:multiLevelType w:val="hybridMultilevel"/>
    <w:tmpl w:val="E23A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54C31"/>
    <w:multiLevelType w:val="hybridMultilevel"/>
    <w:tmpl w:val="8654BC1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0DB33CD3"/>
    <w:multiLevelType w:val="hybridMultilevel"/>
    <w:tmpl w:val="492A3F70"/>
    <w:lvl w:ilvl="0" w:tplc="9FCE4932">
      <w:start w:val="1"/>
      <w:numFmt w:val="bullet"/>
      <w:lvlText w:val=""/>
      <w:lvlJc w:val="left"/>
      <w:pPr>
        <w:tabs>
          <w:tab w:val="num" w:pos="432"/>
        </w:tabs>
        <w:ind w:left="432" w:hanging="432"/>
      </w:pPr>
      <w:rPr>
        <w:rFonts w:ascii="Symbol" w:hAnsi="Symbol" w:cs="Symbol" w:hint="default"/>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4">
    <w:nsid w:val="114C4064"/>
    <w:multiLevelType w:val="hybridMultilevel"/>
    <w:tmpl w:val="F472543E"/>
    <w:lvl w:ilvl="0" w:tplc="04090001">
      <w:start w:val="1"/>
      <w:numFmt w:val="bullet"/>
      <w:lvlText w:val=""/>
      <w:lvlJc w:val="left"/>
      <w:pPr>
        <w:tabs>
          <w:tab w:val="num" w:pos="765"/>
        </w:tabs>
        <w:ind w:left="765" w:hanging="360"/>
      </w:pPr>
      <w:rPr>
        <w:rFonts w:ascii="Symbol" w:hAnsi="Symbol" w:cs="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start w:val="1"/>
      <w:numFmt w:val="bullet"/>
      <w:lvlText w:val=""/>
      <w:lvlJc w:val="left"/>
      <w:pPr>
        <w:tabs>
          <w:tab w:val="num" w:pos="2205"/>
        </w:tabs>
        <w:ind w:left="2205" w:hanging="360"/>
      </w:pPr>
      <w:rPr>
        <w:rFonts w:ascii="Wingdings" w:hAnsi="Wingdings" w:cs="Wingdings" w:hint="default"/>
      </w:rPr>
    </w:lvl>
    <w:lvl w:ilvl="3" w:tplc="04090001">
      <w:start w:val="1"/>
      <w:numFmt w:val="bullet"/>
      <w:lvlText w:val=""/>
      <w:lvlJc w:val="left"/>
      <w:pPr>
        <w:tabs>
          <w:tab w:val="num" w:pos="2925"/>
        </w:tabs>
        <w:ind w:left="2925" w:hanging="360"/>
      </w:pPr>
      <w:rPr>
        <w:rFonts w:ascii="Symbol" w:hAnsi="Symbol" w:cs="Symbol" w:hint="default"/>
      </w:rPr>
    </w:lvl>
    <w:lvl w:ilvl="4" w:tplc="04090003">
      <w:start w:val="1"/>
      <w:numFmt w:val="bullet"/>
      <w:lvlText w:val="o"/>
      <w:lvlJc w:val="left"/>
      <w:pPr>
        <w:tabs>
          <w:tab w:val="num" w:pos="3645"/>
        </w:tabs>
        <w:ind w:left="3645" w:hanging="360"/>
      </w:pPr>
      <w:rPr>
        <w:rFonts w:ascii="Courier New" w:hAnsi="Courier New" w:cs="Courier New" w:hint="default"/>
      </w:rPr>
    </w:lvl>
    <w:lvl w:ilvl="5" w:tplc="04090005">
      <w:start w:val="1"/>
      <w:numFmt w:val="bullet"/>
      <w:lvlText w:val=""/>
      <w:lvlJc w:val="left"/>
      <w:pPr>
        <w:tabs>
          <w:tab w:val="num" w:pos="4365"/>
        </w:tabs>
        <w:ind w:left="4365" w:hanging="360"/>
      </w:pPr>
      <w:rPr>
        <w:rFonts w:ascii="Wingdings" w:hAnsi="Wingdings" w:cs="Wingdings" w:hint="default"/>
      </w:rPr>
    </w:lvl>
    <w:lvl w:ilvl="6" w:tplc="04090001">
      <w:start w:val="1"/>
      <w:numFmt w:val="bullet"/>
      <w:lvlText w:val=""/>
      <w:lvlJc w:val="left"/>
      <w:pPr>
        <w:tabs>
          <w:tab w:val="num" w:pos="5085"/>
        </w:tabs>
        <w:ind w:left="5085" w:hanging="360"/>
      </w:pPr>
      <w:rPr>
        <w:rFonts w:ascii="Symbol" w:hAnsi="Symbol" w:cs="Symbol" w:hint="default"/>
      </w:rPr>
    </w:lvl>
    <w:lvl w:ilvl="7" w:tplc="04090003">
      <w:start w:val="1"/>
      <w:numFmt w:val="bullet"/>
      <w:lvlText w:val="o"/>
      <w:lvlJc w:val="left"/>
      <w:pPr>
        <w:tabs>
          <w:tab w:val="num" w:pos="5805"/>
        </w:tabs>
        <w:ind w:left="5805" w:hanging="360"/>
      </w:pPr>
      <w:rPr>
        <w:rFonts w:ascii="Courier New" w:hAnsi="Courier New" w:cs="Courier New" w:hint="default"/>
      </w:rPr>
    </w:lvl>
    <w:lvl w:ilvl="8" w:tplc="04090005">
      <w:start w:val="1"/>
      <w:numFmt w:val="bullet"/>
      <w:lvlText w:val=""/>
      <w:lvlJc w:val="left"/>
      <w:pPr>
        <w:tabs>
          <w:tab w:val="num" w:pos="6525"/>
        </w:tabs>
        <w:ind w:left="6525" w:hanging="360"/>
      </w:pPr>
      <w:rPr>
        <w:rFonts w:ascii="Wingdings" w:hAnsi="Wingdings" w:cs="Wingdings" w:hint="default"/>
      </w:rPr>
    </w:lvl>
  </w:abstractNum>
  <w:abstractNum w:abstractNumId="5">
    <w:nsid w:val="15AA5C28"/>
    <w:multiLevelType w:val="hybridMultilevel"/>
    <w:tmpl w:val="58B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576F8"/>
    <w:multiLevelType w:val="hybridMultilevel"/>
    <w:tmpl w:val="C29C973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D7536CE"/>
    <w:multiLevelType w:val="hybridMultilevel"/>
    <w:tmpl w:val="7F5C7D7C"/>
    <w:lvl w:ilvl="0" w:tplc="04090001">
      <w:start w:val="1"/>
      <w:numFmt w:val="bullet"/>
      <w:lvlText w:val=""/>
      <w:lvlJc w:val="left"/>
      <w:pPr>
        <w:tabs>
          <w:tab w:val="num" w:pos="1245"/>
        </w:tabs>
        <w:ind w:left="1245" w:hanging="360"/>
      </w:pPr>
      <w:rPr>
        <w:rFonts w:ascii="Symbol" w:hAnsi="Symbol" w:cs="Symbol" w:hint="default"/>
      </w:rPr>
    </w:lvl>
    <w:lvl w:ilvl="1" w:tplc="04090003">
      <w:start w:val="1"/>
      <w:numFmt w:val="bullet"/>
      <w:lvlText w:val="o"/>
      <w:lvlJc w:val="left"/>
      <w:pPr>
        <w:tabs>
          <w:tab w:val="num" w:pos="1965"/>
        </w:tabs>
        <w:ind w:left="1965" w:hanging="360"/>
      </w:pPr>
      <w:rPr>
        <w:rFonts w:ascii="Courier New" w:hAnsi="Courier New" w:cs="Courier New" w:hint="default"/>
      </w:rPr>
    </w:lvl>
    <w:lvl w:ilvl="2" w:tplc="04090005">
      <w:start w:val="1"/>
      <w:numFmt w:val="bullet"/>
      <w:lvlText w:val=""/>
      <w:lvlJc w:val="left"/>
      <w:pPr>
        <w:tabs>
          <w:tab w:val="num" w:pos="2685"/>
        </w:tabs>
        <w:ind w:left="2685" w:hanging="360"/>
      </w:pPr>
      <w:rPr>
        <w:rFonts w:ascii="Wingdings" w:hAnsi="Wingdings" w:cs="Wingdings" w:hint="default"/>
      </w:rPr>
    </w:lvl>
    <w:lvl w:ilvl="3" w:tplc="04090001">
      <w:start w:val="1"/>
      <w:numFmt w:val="bullet"/>
      <w:lvlText w:val=""/>
      <w:lvlJc w:val="left"/>
      <w:pPr>
        <w:tabs>
          <w:tab w:val="num" w:pos="3405"/>
        </w:tabs>
        <w:ind w:left="3405" w:hanging="360"/>
      </w:pPr>
      <w:rPr>
        <w:rFonts w:ascii="Symbol" w:hAnsi="Symbol" w:cs="Symbol" w:hint="default"/>
      </w:rPr>
    </w:lvl>
    <w:lvl w:ilvl="4" w:tplc="04090003">
      <w:start w:val="1"/>
      <w:numFmt w:val="bullet"/>
      <w:lvlText w:val="o"/>
      <w:lvlJc w:val="left"/>
      <w:pPr>
        <w:tabs>
          <w:tab w:val="num" w:pos="4125"/>
        </w:tabs>
        <w:ind w:left="4125" w:hanging="360"/>
      </w:pPr>
      <w:rPr>
        <w:rFonts w:ascii="Courier New" w:hAnsi="Courier New" w:cs="Courier New" w:hint="default"/>
      </w:rPr>
    </w:lvl>
    <w:lvl w:ilvl="5" w:tplc="04090005">
      <w:start w:val="1"/>
      <w:numFmt w:val="bullet"/>
      <w:lvlText w:val=""/>
      <w:lvlJc w:val="left"/>
      <w:pPr>
        <w:tabs>
          <w:tab w:val="num" w:pos="4845"/>
        </w:tabs>
        <w:ind w:left="4845" w:hanging="360"/>
      </w:pPr>
      <w:rPr>
        <w:rFonts w:ascii="Wingdings" w:hAnsi="Wingdings" w:cs="Wingdings" w:hint="default"/>
      </w:rPr>
    </w:lvl>
    <w:lvl w:ilvl="6" w:tplc="04090001">
      <w:start w:val="1"/>
      <w:numFmt w:val="bullet"/>
      <w:lvlText w:val=""/>
      <w:lvlJc w:val="left"/>
      <w:pPr>
        <w:tabs>
          <w:tab w:val="num" w:pos="5565"/>
        </w:tabs>
        <w:ind w:left="5565" w:hanging="360"/>
      </w:pPr>
      <w:rPr>
        <w:rFonts w:ascii="Symbol" w:hAnsi="Symbol" w:cs="Symbol" w:hint="default"/>
      </w:rPr>
    </w:lvl>
    <w:lvl w:ilvl="7" w:tplc="04090003">
      <w:start w:val="1"/>
      <w:numFmt w:val="bullet"/>
      <w:lvlText w:val="o"/>
      <w:lvlJc w:val="left"/>
      <w:pPr>
        <w:tabs>
          <w:tab w:val="num" w:pos="6285"/>
        </w:tabs>
        <w:ind w:left="6285" w:hanging="360"/>
      </w:pPr>
      <w:rPr>
        <w:rFonts w:ascii="Courier New" w:hAnsi="Courier New" w:cs="Courier New" w:hint="default"/>
      </w:rPr>
    </w:lvl>
    <w:lvl w:ilvl="8" w:tplc="04090005">
      <w:start w:val="1"/>
      <w:numFmt w:val="bullet"/>
      <w:lvlText w:val=""/>
      <w:lvlJc w:val="left"/>
      <w:pPr>
        <w:tabs>
          <w:tab w:val="num" w:pos="7005"/>
        </w:tabs>
        <w:ind w:left="7005" w:hanging="360"/>
      </w:pPr>
      <w:rPr>
        <w:rFonts w:ascii="Wingdings" w:hAnsi="Wingdings" w:cs="Wingdings" w:hint="default"/>
      </w:rPr>
    </w:lvl>
  </w:abstractNum>
  <w:abstractNum w:abstractNumId="8">
    <w:nsid w:val="24FE5516"/>
    <w:multiLevelType w:val="multilevel"/>
    <w:tmpl w:val="FAE254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31A830F4"/>
    <w:multiLevelType w:val="hybridMultilevel"/>
    <w:tmpl w:val="92A4438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1C33F5C"/>
    <w:multiLevelType w:val="hybridMultilevel"/>
    <w:tmpl w:val="F238D07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34782D1D"/>
    <w:multiLevelType w:val="hybridMultilevel"/>
    <w:tmpl w:val="E2D8329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53F625A"/>
    <w:multiLevelType w:val="hybridMultilevel"/>
    <w:tmpl w:val="B8FE5A74"/>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3">
    <w:nsid w:val="3AC60235"/>
    <w:multiLevelType w:val="hybridMultilevel"/>
    <w:tmpl w:val="C45A432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BE3458A"/>
    <w:multiLevelType w:val="hybridMultilevel"/>
    <w:tmpl w:val="20A81AA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5">
    <w:nsid w:val="3E72618F"/>
    <w:multiLevelType w:val="hybridMultilevel"/>
    <w:tmpl w:val="91F853C4"/>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6">
    <w:nsid w:val="43E0325D"/>
    <w:multiLevelType w:val="hybridMultilevel"/>
    <w:tmpl w:val="B9849D12"/>
    <w:lvl w:ilvl="0" w:tplc="04090001">
      <w:start w:val="1"/>
      <w:numFmt w:val="bullet"/>
      <w:lvlText w:val=""/>
      <w:lvlJc w:val="left"/>
      <w:pPr>
        <w:tabs>
          <w:tab w:val="num" w:pos="1215"/>
        </w:tabs>
        <w:ind w:left="1215" w:hanging="360"/>
      </w:pPr>
      <w:rPr>
        <w:rFonts w:ascii="Symbol" w:hAnsi="Symbol" w:cs="Symbol" w:hint="default"/>
      </w:rPr>
    </w:lvl>
    <w:lvl w:ilvl="1" w:tplc="04090003">
      <w:start w:val="1"/>
      <w:numFmt w:val="bullet"/>
      <w:lvlText w:val="o"/>
      <w:lvlJc w:val="left"/>
      <w:pPr>
        <w:tabs>
          <w:tab w:val="num" w:pos="1935"/>
        </w:tabs>
        <w:ind w:left="1935" w:hanging="360"/>
      </w:pPr>
      <w:rPr>
        <w:rFonts w:ascii="Courier New" w:hAnsi="Courier New" w:cs="Courier New" w:hint="default"/>
      </w:rPr>
    </w:lvl>
    <w:lvl w:ilvl="2" w:tplc="04090005">
      <w:start w:val="1"/>
      <w:numFmt w:val="bullet"/>
      <w:lvlText w:val=""/>
      <w:lvlJc w:val="left"/>
      <w:pPr>
        <w:tabs>
          <w:tab w:val="num" w:pos="2655"/>
        </w:tabs>
        <w:ind w:left="2655" w:hanging="360"/>
      </w:pPr>
      <w:rPr>
        <w:rFonts w:ascii="Wingdings" w:hAnsi="Wingdings" w:cs="Wingdings" w:hint="default"/>
      </w:rPr>
    </w:lvl>
    <w:lvl w:ilvl="3" w:tplc="04090001">
      <w:start w:val="1"/>
      <w:numFmt w:val="bullet"/>
      <w:lvlText w:val=""/>
      <w:lvlJc w:val="left"/>
      <w:pPr>
        <w:tabs>
          <w:tab w:val="num" w:pos="3375"/>
        </w:tabs>
        <w:ind w:left="3375" w:hanging="360"/>
      </w:pPr>
      <w:rPr>
        <w:rFonts w:ascii="Symbol" w:hAnsi="Symbol" w:cs="Symbol" w:hint="default"/>
      </w:rPr>
    </w:lvl>
    <w:lvl w:ilvl="4" w:tplc="04090003">
      <w:start w:val="1"/>
      <w:numFmt w:val="bullet"/>
      <w:lvlText w:val="o"/>
      <w:lvlJc w:val="left"/>
      <w:pPr>
        <w:tabs>
          <w:tab w:val="num" w:pos="4095"/>
        </w:tabs>
        <w:ind w:left="4095" w:hanging="360"/>
      </w:pPr>
      <w:rPr>
        <w:rFonts w:ascii="Courier New" w:hAnsi="Courier New" w:cs="Courier New" w:hint="default"/>
      </w:rPr>
    </w:lvl>
    <w:lvl w:ilvl="5" w:tplc="04090005">
      <w:start w:val="1"/>
      <w:numFmt w:val="bullet"/>
      <w:lvlText w:val=""/>
      <w:lvlJc w:val="left"/>
      <w:pPr>
        <w:tabs>
          <w:tab w:val="num" w:pos="4815"/>
        </w:tabs>
        <w:ind w:left="4815" w:hanging="360"/>
      </w:pPr>
      <w:rPr>
        <w:rFonts w:ascii="Wingdings" w:hAnsi="Wingdings" w:cs="Wingdings" w:hint="default"/>
      </w:rPr>
    </w:lvl>
    <w:lvl w:ilvl="6" w:tplc="04090001">
      <w:start w:val="1"/>
      <w:numFmt w:val="bullet"/>
      <w:lvlText w:val=""/>
      <w:lvlJc w:val="left"/>
      <w:pPr>
        <w:tabs>
          <w:tab w:val="num" w:pos="5535"/>
        </w:tabs>
        <w:ind w:left="5535" w:hanging="360"/>
      </w:pPr>
      <w:rPr>
        <w:rFonts w:ascii="Symbol" w:hAnsi="Symbol" w:cs="Symbol" w:hint="default"/>
      </w:rPr>
    </w:lvl>
    <w:lvl w:ilvl="7" w:tplc="04090003">
      <w:start w:val="1"/>
      <w:numFmt w:val="bullet"/>
      <w:lvlText w:val="o"/>
      <w:lvlJc w:val="left"/>
      <w:pPr>
        <w:tabs>
          <w:tab w:val="num" w:pos="6255"/>
        </w:tabs>
        <w:ind w:left="6255" w:hanging="360"/>
      </w:pPr>
      <w:rPr>
        <w:rFonts w:ascii="Courier New" w:hAnsi="Courier New" w:cs="Courier New" w:hint="default"/>
      </w:rPr>
    </w:lvl>
    <w:lvl w:ilvl="8" w:tplc="04090005">
      <w:start w:val="1"/>
      <w:numFmt w:val="bullet"/>
      <w:lvlText w:val=""/>
      <w:lvlJc w:val="left"/>
      <w:pPr>
        <w:tabs>
          <w:tab w:val="num" w:pos="6975"/>
        </w:tabs>
        <w:ind w:left="6975" w:hanging="360"/>
      </w:pPr>
      <w:rPr>
        <w:rFonts w:ascii="Wingdings" w:hAnsi="Wingdings" w:cs="Wingdings" w:hint="default"/>
      </w:rPr>
    </w:lvl>
  </w:abstractNum>
  <w:abstractNum w:abstractNumId="17">
    <w:nsid w:val="49865392"/>
    <w:multiLevelType w:val="multilevel"/>
    <w:tmpl w:val="909E70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4C191AF2"/>
    <w:multiLevelType w:val="hybridMultilevel"/>
    <w:tmpl w:val="FDC4FC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DF27089"/>
    <w:multiLevelType w:val="hybridMultilevel"/>
    <w:tmpl w:val="06BA808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nsid w:val="4E0E3BE4"/>
    <w:multiLevelType w:val="multilevel"/>
    <w:tmpl w:val="6BAACD8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1">
    <w:nsid w:val="4E0F56FF"/>
    <w:multiLevelType w:val="hybridMultilevel"/>
    <w:tmpl w:val="863AD78C"/>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2">
    <w:nsid w:val="568D2EE0"/>
    <w:multiLevelType w:val="hybridMultilevel"/>
    <w:tmpl w:val="4A145322"/>
    <w:lvl w:ilvl="0" w:tplc="04090001">
      <w:start w:val="1"/>
      <w:numFmt w:val="bullet"/>
      <w:lvlText w:val=""/>
      <w:lvlJc w:val="left"/>
      <w:pPr>
        <w:tabs>
          <w:tab w:val="num" w:pos="1200"/>
        </w:tabs>
        <w:ind w:left="1200" w:hanging="360"/>
      </w:pPr>
      <w:rPr>
        <w:rFonts w:ascii="Symbol" w:hAnsi="Symbol" w:cs="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cs="Wingdings" w:hint="default"/>
      </w:rPr>
    </w:lvl>
    <w:lvl w:ilvl="3" w:tplc="04090001">
      <w:start w:val="1"/>
      <w:numFmt w:val="bullet"/>
      <w:lvlText w:val=""/>
      <w:lvlJc w:val="left"/>
      <w:pPr>
        <w:tabs>
          <w:tab w:val="num" w:pos="3360"/>
        </w:tabs>
        <w:ind w:left="3360" w:hanging="360"/>
      </w:pPr>
      <w:rPr>
        <w:rFonts w:ascii="Symbol" w:hAnsi="Symbol" w:cs="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cs="Wingdings" w:hint="default"/>
      </w:rPr>
    </w:lvl>
    <w:lvl w:ilvl="6" w:tplc="04090001">
      <w:start w:val="1"/>
      <w:numFmt w:val="bullet"/>
      <w:lvlText w:val=""/>
      <w:lvlJc w:val="left"/>
      <w:pPr>
        <w:tabs>
          <w:tab w:val="num" w:pos="5520"/>
        </w:tabs>
        <w:ind w:left="5520" w:hanging="360"/>
      </w:pPr>
      <w:rPr>
        <w:rFonts w:ascii="Symbol" w:hAnsi="Symbol" w:cs="Symbol"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cs="Wingdings" w:hint="default"/>
      </w:rPr>
    </w:lvl>
  </w:abstractNum>
  <w:abstractNum w:abstractNumId="23">
    <w:nsid w:val="5C57300A"/>
    <w:multiLevelType w:val="hybridMultilevel"/>
    <w:tmpl w:val="401CC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92248B"/>
    <w:multiLevelType w:val="hybridMultilevel"/>
    <w:tmpl w:val="2BF2570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nsid w:val="73AA05D9"/>
    <w:multiLevelType w:val="hybridMultilevel"/>
    <w:tmpl w:val="60A056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69E6794"/>
    <w:multiLevelType w:val="hybridMultilevel"/>
    <w:tmpl w:val="039CC2B0"/>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num w:numId="1">
    <w:abstractNumId w:val="20"/>
  </w:num>
  <w:num w:numId="2">
    <w:abstractNumId w:val="15"/>
  </w:num>
  <w:num w:numId="3">
    <w:abstractNumId w:val="12"/>
  </w:num>
  <w:num w:numId="4">
    <w:abstractNumId w:val="14"/>
  </w:num>
  <w:num w:numId="5">
    <w:abstractNumId w:val="9"/>
  </w:num>
  <w:num w:numId="6">
    <w:abstractNumId w:val="26"/>
  </w:num>
  <w:num w:numId="7">
    <w:abstractNumId w:val="18"/>
  </w:num>
  <w:num w:numId="8">
    <w:abstractNumId w:val="13"/>
  </w:num>
  <w:num w:numId="9">
    <w:abstractNumId w:val="21"/>
  </w:num>
  <w:num w:numId="10">
    <w:abstractNumId w:val="22"/>
  </w:num>
  <w:num w:numId="11">
    <w:abstractNumId w:val="8"/>
  </w:num>
  <w:num w:numId="12">
    <w:abstractNumId w:val="7"/>
  </w:num>
  <w:num w:numId="13">
    <w:abstractNumId w:val="19"/>
  </w:num>
  <w:num w:numId="14">
    <w:abstractNumId w:val="6"/>
  </w:num>
  <w:num w:numId="15">
    <w:abstractNumId w:val="17"/>
  </w:num>
  <w:num w:numId="16">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17">
    <w:abstractNumId w:val="25"/>
  </w:num>
  <w:num w:numId="18">
    <w:abstractNumId w:val="2"/>
  </w:num>
  <w:num w:numId="19">
    <w:abstractNumId w:val="10"/>
  </w:num>
  <w:num w:numId="20">
    <w:abstractNumId w:val="11"/>
  </w:num>
  <w:num w:numId="21">
    <w:abstractNumId w:val="16"/>
  </w:num>
  <w:num w:numId="22">
    <w:abstractNumId w:val="3"/>
  </w:num>
  <w:num w:numId="23">
    <w:abstractNumId w:val="4"/>
  </w:num>
  <w:num w:numId="24">
    <w:abstractNumId w:val="24"/>
  </w:num>
  <w:num w:numId="25">
    <w:abstractNumId w:val="5"/>
  </w:num>
  <w:num w:numId="26">
    <w:abstractNumId w:val="1"/>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B40763"/>
    <w:rsid w:val="00003520"/>
    <w:rsid w:val="00004DA4"/>
    <w:rsid w:val="00035A41"/>
    <w:rsid w:val="00035F89"/>
    <w:rsid w:val="00045923"/>
    <w:rsid w:val="00045D68"/>
    <w:rsid w:val="00047552"/>
    <w:rsid w:val="0006541D"/>
    <w:rsid w:val="000708EC"/>
    <w:rsid w:val="00072A77"/>
    <w:rsid w:val="00076A9D"/>
    <w:rsid w:val="0008258F"/>
    <w:rsid w:val="00083859"/>
    <w:rsid w:val="000879CF"/>
    <w:rsid w:val="00091C0B"/>
    <w:rsid w:val="00094BCF"/>
    <w:rsid w:val="000A5453"/>
    <w:rsid w:val="000A6765"/>
    <w:rsid w:val="000A6D66"/>
    <w:rsid w:val="000B78C5"/>
    <w:rsid w:val="000C3B85"/>
    <w:rsid w:val="000C7B83"/>
    <w:rsid w:val="000D0AC2"/>
    <w:rsid w:val="000E66E6"/>
    <w:rsid w:val="000E6D47"/>
    <w:rsid w:val="000F1841"/>
    <w:rsid w:val="000F38C3"/>
    <w:rsid w:val="00103F8A"/>
    <w:rsid w:val="001055C9"/>
    <w:rsid w:val="00106402"/>
    <w:rsid w:val="00107335"/>
    <w:rsid w:val="00107EDC"/>
    <w:rsid w:val="00114419"/>
    <w:rsid w:val="001233F6"/>
    <w:rsid w:val="0012504E"/>
    <w:rsid w:val="001259C2"/>
    <w:rsid w:val="00133610"/>
    <w:rsid w:val="001368C7"/>
    <w:rsid w:val="00143FCE"/>
    <w:rsid w:val="00145386"/>
    <w:rsid w:val="00147197"/>
    <w:rsid w:val="00156D67"/>
    <w:rsid w:val="0016289E"/>
    <w:rsid w:val="00177978"/>
    <w:rsid w:val="00184DC5"/>
    <w:rsid w:val="001B25A5"/>
    <w:rsid w:val="001B2E7F"/>
    <w:rsid w:val="001D108A"/>
    <w:rsid w:val="001E23CC"/>
    <w:rsid w:val="001E50D4"/>
    <w:rsid w:val="00200F3B"/>
    <w:rsid w:val="00202790"/>
    <w:rsid w:val="00203703"/>
    <w:rsid w:val="00212DD8"/>
    <w:rsid w:val="00217ADD"/>
    <w:rsid w:val="00222BA9"/>
    <w:rsid w:val="00225128"/>
    <w:rsid w:val="00240596"/>
    <w:rsid w:val="002436F6"/>
    <w:rsid w:val="00243A40"/>
    <w:rsid w:val="00245C24"/>
    <w:rsid w:val="00250868"/>
    <w:rsid w:val="002543EA"/>
    <w:rsid w:val="00255EB3"/>
    <w:rsid w:val="00262405"/>
    <w:rsid w:val="00263CC0"/>
    <w:rsid w:val="00265B6D"/>
    <w:rsid w:val="00266D94"/>
    <w:rsid w:val="00273CFC"/>
    <w:rsid w:val="002756B8"/>
    <w:rsid w:val="00284E8A"/>
    <w:rsid w:val="002919A8"/>
    <w:rsid w:val="002950F6"/>
    <w:rsid w:val="00297EC2"/>
    <w:rsid w:val="002A16C2"/>
    <w:rsid w:val="002B3BA4"/>
    <w:rsid w:val="002C190A"/>
    <w:rsid w:val="002C1E95"/>
    <w:rsid w:val="002F2664"/>
    <w:rsid w:val="003036B1"/>
    <w:rsid w:val="0031476C"/>
    <w:rsid w:val="00316C9F"/>
    <w:rsid w:val="0031737D"/>
    <w:rsid w:val="003228EC"/>
    <w:rsid w:val="003263E4"/>
    <w:rsid w:val="00332588"/>
    <w:rsid w:val="00332685"/>
    <w:rsid w:val="0034050F"/>
    <w:rsid w:val="003405BE"/>
    <w:rsid w:val="00352E77"/>
    <w:rsid w:val="00371D21"/>
    <w:rsid w:val="00376EBA"/>
    <w:rsid w:val="00387A61"/>
    <w:rsid w:val="00395F3D"/>
    <w:rsid w:val="0039731A"/>
    <w:rsid w:val="003A724F"/>
    <w:rsid w:val="003C1F48"/>
    <w:rsid w:val="003C5803"/>
    <w:rsid w:val="003F3C1D"/>
    <w:rsid w:val="00401EDD"/>
    <w:rsid w:val="0040782D"/>
    <w:rsid w:val="00407E99"/>
    <w:rsid w:val="004112C1"/>
    <w:rsid w:val="00412D79"/>
    <w:rsid w:val="00414CCB"/>
    <w:rsid w:val="0041741D"/>
    <w:rsid w:val="004224E2"/>
    <w:rsid w:val="00427661"/>
    <w:rsid w:val="00430B6C"/>
    <w:rsid w:val="00433001"/>
    <w:rsid w:val="00433F0C"/>
    <w:rsid w:val="004358A2"/>
    <w:rsid w:val="004423D5"/>
    <w:rsid w:val="00462984"/>
    <w:rsid w:val="004702E6"/>
    <w:rsid w:val="004729BF"/>
    <w:rsid w:val="00473A22"/>
    <w:rsid w:val="00490061"/>
    <w:rsid w:val="0049542D"/>
    <w:rsid w:val="004963BA"/>
    <w:rsid w:val="004964B4"/>
    <w:rsid w:val="004A2518"/>
    <w:rsid w:val="004B3492"/>
    <w:rsid w:val="004B429A"/>
    <w:rsid w:val="004C4DDF"/>
    <w:rsid w:val="004E0C6F"/>
    <w:rsid w:val="0051286B"/>
    <w:rsid w:val="0052555B"/>
    <w:rsid w:val="00526DC8"/>
    <w:rsid w:val="0052747B"/>
    <w:rsid w:val="00533F1C"/>
    <w:rsid w:val="00540796"/>
    <w:rsid w:val="00541E8D"/>
    <w:rsid w:val="0054421D"/>
    <w:rsid w:val="00546EEF"/>
    <w:rsid w:val="00555540"/>
    <w:rsid w:val="00555627"/>
    <w:rsid w:val="005561E8"/>
    <w:rsid w:val="00561AEE"/>
    <w:rsid w:val="00565D80"/>
    <w:rsid w:val="0057137A"/>
    <w:rsid w:val="00572712"/>
    <w:rsid w:val="00575AC3"/>
    <w:rsid w:val="00577ADE"/>
    <w:rsid w:val="00593613"/>
    <w:rsid w:val="005B4DE6"/>
    <w:rsid w:val="005C199F"/>
    <w:rsid w:val="005C2EE5"/>
    <w:rsid w:val="005C52AB"/>
    <w:rsid w:val="005D6304"/>
    <w:rsid w:val="005E72AD"/>
    <w:rsid w:val="005E7521"/>
    <w:rsid w:val="005F3F1A"/>
    <w:rsid w:val="005F5C27"/>
    <w:rsid w:val="005F7365"/>
    <w:rsid w:val="005F7E1B"/>
    <w:rsid w:val="0060646D"/>
    <w:rsid w:val="00607296"/>
    <w:rsid w:val="0060758D"/>
    <w:rsid w:val="006140C3"/>
    <w:rsid w:val="00614179"/>
    <w:rsid w:val="0061781C"/>
    <w:rsid w:val="0062145B"/>
    <w:rsid w:val="00624E6A"/>
    <w:rsid w:val="0062774F"/>
    <w:rsid w:val="00627E87"/>
    <w:rsid w:val="00632C97"/>
    <w:rsid w:val="00633F6A"/>
    <w:rsid w:val="00634FC8"/>
    <w:rsid w:val="0063781D"/>
    <w:rsid w:val="006378E5"/>
    <w:rsid w:val="00640C5E"/>
    <w:rsid w:val="00643D44"/>
    <w:rsid w:val="00647103"/>
    <w:rsid w:val="006558E8"/>
    <w:rsid w:val="006658BD"/>
    <w:rsid w:val="006750D5"/>
    <w:rsid w:val="0067787A"/>
    <w:rsid w:val="00683355"/>
    <w:rsid w:val="00685A3B"/>
    <w:rsid w:val="006905FB"/>
    <w:rsid w:val="006963C2"/>
    <w:rsid w:val="006A0ED8"/>
    <w:rsid w:val="006A1F55"/>
    <w:rsid w:val="006A5602"/>
    <w:rsid w:val="006A62B2"/>
    <w:rsid w:val="006A7B82"/>
    <w:rsid w:val="006B0FF7"/>
    <w:rsid w:val="006B483B"/>
    <w:rsid w:val="006C1541"/>
    <w:rsid w:val="006C7CA9"/>
    <w:rsid w:val="006D098C"/>
    <w:rsid w:val="006D0DC2"/>
    <w:rsid w:val="006E5C7A"/>
    <w:rsid w:val="007003A4"/>
    <w:rsid w:val="007223E0"/>
    <w:rsid w:val="00727CC7"/>
    <w:rsid w:val="00735369"/>
    <w:rsid w:val="007434CB"/>
    <w:rsid w:val="007465B5"/>
    <w:rsid w:val="00754BCC"/>
    <w:rsid w:val="00755887"/>
    <w:rsid w:val="00756D58"/>
    <w:rsid w:val="00761145"/>
    <w:rsid w:val="007670E4"/>
    <w:rsid w:val="00767A2D"/>
    <w:rsid w:val="00772411"/>
    <w:rsid w:val="00773AEE"/>
    <w:rsid w:val="0078603F"/>
    <w:rsid w:val="00790EA0"/>
    <w:rsid w:val="0079296B"/>
    <w:rsid w:val="00796C08"/>
    <w:rsid w:val="00796DCF"/>
    <w:rsid w:val="00797A05"/>
    <w:rsid w:val="007A38C3"/>
    <w:rsid w:val="007A544C"/>
    <w:rsid w:val="007A6DAF"/>
    <w:rsid w:val="007B7466"/>
    <w:rsid w:val="007C0765"/>
    <w:rsid w:val="007C4669"/>
    <w:rsid w:val="007C60EB"/>
    <w:rsid w:val="007D106B"/>
    <w:rsid w:val="007E5346"/>
    <w:rsid w:val="007F397A"/>
    <w:rsid w:val="0080339E"/>
    <w:rsid w:val="008051A4"/>
    <w:rsid w:val="0080770E"/>
    <w:rsid w:val="00812E18"/>
    <w:rsid w:val="008136F0"/>
    <w:rsid w:val="00823672"/>
    <w:rsid w:val="00823858"/>
    <w:rsid w:val="00823B5C"/>
    <w:rsid w:val="00830098"/>
    <w:rsid w:val="00843AF6"/>
    <w:rsid w:val="008446CA"/>
    <w:rsid w:val="0084602B"/>
    <w:rsid w:val="008632B8"/>
    <w:rsid w:val="00867531"/>
    <w:rsid w:val="00871715"/>
    <w:rsid w:val="0087394C"/>
    <w:rsid w:val="00897C45"/>
    <w:rsid w:val="008A28B9"/>
    <w:rsid w:val="008A42E6"/>
    <w:rsid w:val="008A51EC"/>
    <w:rsid w:val="008A75C8"/>
    <w:rsid w:val="008C2A8F"/>
    <w:rsid w:val="008C32FB"/>
    <w:rsid w:val="008C4A5D"/>
    <w:rsid w:val="008D0757"/>
    <w:rsid w:val="008E51B7"/>
    <w:rsid w:val="008F03D5"/>
    <w:rsid w:val="008F3C7A"/>
    <w:rsid w:val="00912DF1"/>
    <w:rsid w:val="0091502F"/>
    <w:rsid w:val="00922137"/>
    <w:rsid w:val="00925DA8"/>
    <w:rsid w:val="009335F2"/>
    <w:rsid w:val="00945B97"/>
    <w:rsid w:val="00964FD9"/>
    <w:rsid w:val="00974260"/>
    <w:rsid w:val="0098447D"/>
    <w:rsid w:val="00990D02"/>
    <w:rsid w:val="009938B0"/>
    <w:rsid w:val="00997702"/>
    <w:rsid w:val="009A1CB6"/>
    <w:rsid w:val="009A5E41"/>
    <w:rsid w:val="009A636E"/>
    <w:rsid w:val="009B1968"/>
    <w:rsid w:val="009C549A"/>
    <w:rsid w:val="009E3BC7"/>
    <w:rsid w:val="009F20F4"/>
    <w:rsid w:val="009F34FA"/>
    <w:rsid w:val="00A00836"/>
    <w:rsid w:val="00A0173E"/>
    <w:rsid w:val="00A046EF"/>
    <w:rsid w:val="00A13941"/>
    <w:rsid w:val="00A16859"/>
    <w:rsid w:val="00A2168E"/>
    <w:rsid w:val="00A35CA2"/>
    <w:rsid w:val="00A439A5"/>
    <w:rsid w:val="00A500F0"/>
    <w:rsid w:val="00A52352"/>
    <w:rsid w:val="00A601D8"/>
    <w:rsid w:val="00A66642"/>
    <w:rsid w:val="00A71C03"/>
    <w:rsid w:val="00A74DDC"/>
    <w:rsid w:val="00A77689"/>
    <w:rsid w:val="00A849F6"/>
    <w:rsid w:val="00A87C44"/>
    <w:rsid w:val="00A902AB"/>
    <w:rsid w:val="00A93D47"/>
    <w:rsid w:val="00A953E9"/>
    <w:rsid w:val="00A97D9E"/>
    <w:rsid w:val="00AA07EE"/>
    <w:rsid w:val="00AA30C9"/>
    <w:rsid w:val="00AB1EEC"/>
    <w:rsid w:val="00AB35FC"/>
    <w:rsid w:val="00AB75A1"/>
    <w:rsid w:val="00AB7B7E"/>
    <w:rsid w:val="00AC0DCC"/>
    <w:rsid w:val="00AC457F"/>
    <w:rsid w:val="00AD00B1"/>
    <w:rsid w:val="00AD3D3F"/>
    <w:rsid w:val="00AD3E4E"/>
    <w:rsid w:val="00AD65A0"/>
    <w:rsid w:val="00AE79B6"/>
    <w:rsid w:val="00AF7114"/>
    <w:rsid w:val="00AF79F4"/>
    <w:rsid w:val="00B17C8B"/>
    <w:rsid w:val="00B21FB9"/>
    <w:rsid w:val="00B22A29"/>
    <w:rsid w:val="00B22D1F"/>
    <w:rsid w:val="00B26D40"/>
    <w:rsid w:val="00B31EAB"/>
    <w:rsid w:val="00B36F02"/>
    <w:rsid w:val="00B40763"/>
    <w:rsid w:val="00B55F78"/>
    <w:rsid w:val="00B578F5"/>
    <w:rsid w:val="00B61432"/>
    <w:rsid w:val="00B66A26"/>
    <w:rsid w:val="00B66CB2"/>
    <w:rsid w:val="00B70304"/>
    <w:rsid w:val="00B75632"/>
    <w:rsid w:val="00B81092"/>
    <w:rsid w:val="00B831D4"/>
    <w:rsid w:val="00B86E1D"/>
    <w:rsid w:val="00B86E7B"/>
    <w:rsid w:val="00BA18D5"/>
    <w:rsid w:val="00BA2C92"/>
    <w:rsid w:val="00BA72C0"/>
    <w:rsid w:val="00BB090E"/>
    <w:rsid w:val="00BB663F"/>
    <w:rsid w:val="00BB6660"/>
    <w:rsid w:val="00BB7D19"/>
    <w:rsid w:val="00BC08A5"/>
    <w:rsid w:val="00BD0BEE"/>
    <w:rsid w:val="00BE0ED2"/>
    <w:rsid w:val="00BE6A4D"/>
    <w:rsid w:val="00C03A60"/>
    <w:rsid w:val="00C071A1"/>
    <w:rsid w:val="00C24233"/>
    <w:rsid w:val="00C27F19"/>
    <w:rsid w:val="00C3134D"/>
    <w:rsid w:val="00C40243"/>
    <w:rsid w:val="00C40F5B"/>
    <w:rsid w:val="00C50D3B"/>
    <w:rsid w:val="00C62375"/>
    <w:rsid w:val="00C62858"/>
    <w:rsid w:val="00C7052B"/>
    <w:rsid w:val="00C74291"/>
    <w:rsid w:val="00C809BD"/>
    <w:rsid w:val="00C82230"/>
    <w:rsid w:val="00C842B8"/>
    <w:rsid w:val="00C84F90"/>
    <w:rsid w:val="00C86730"/>
    <w:rsid w:val="00C924DD"/>
    <w:rsid w:val="00C93842"/>
    <w:rsid w:val="00CA4106"/>
    <w:rsid w:val="00CB2EC1"/>
    <w:rsid w:val="00CB68BA"/>
    <w:rsid w:val="00CC2C58"/>
    <w:rsid w:val="00CC7E40"/>
    <w:rsid w:val="00CE5ABA"/>
    <w:rsid w:val="00CE7F5F"/>
    <w:rsid w:val="00CF21CF"/>
    <w:rsid w:val="00CF40E7"/>
    <w:rsid w:val="00D271D8"/>
    <w:rsid w:val="00D363A9"/>
    <w:rsid w:val="00D7262C"/>
    <w:rsid w:val="00D75064"/>
    <w:rsid w:val="00D87ED0"/>
    <w:rsid w:val="00D926A9"/>
    <w:rsid w:val="00D95133"/>
    <w:rsid w:val="00D95416"/>
    <w:rsid w:val="00D97D7A"/>
    <w:rsid w:val="00DB5893"/>
    <w:rsid w:val="00DC7A73"/>
    <w:rsid w:val="00DD2F7E"/>
    <w:rsid w:val="00DE3257"/>
    <w:rsid w:val="00DE360D"/>
    <w:rsid w:val="00DE419F"/>
    <w:rsid w:val="00DE49F9"/>
    <w:rsid w:val="00DF79F3"/>
    <w:rsid w:val="00E00377"/>
    <w:rsid w:val="00E035D0"/>
    <w:rsid w:val="00E069D3"/>
    <w:rsid w:val="00E07A6D"/>
    <w:rsid w:val="00E116D2"/>
    <w:rsid w:val="00E11CCE"/>
    <w:rsid w:val="00E17B46"/>
    <w:rsid w:val="00E235B7"/>
    <w:rsid w:val="00E23CD3"/>
    <w:rsid w:val="00E4159E"/>
    <w:rsid w:val="00E42675"/>
    <w:rsid w:val="00E56A68"/>
    <w:rsid w:val="00E61271"/>
    <w:rsid w:val="00E85767"/>
    <w:rsid w:val="00EB4377"/>
    <w:rsid w:val="00EC46ED"/>
    <w:rsid w:val="00ED457F"/>
    <w:rsid w:val="00EE0A7A"/>
    <w:rsid w:val="00EF173F"/>
    <w:rsid w:val="00EF6BAB"/>
    <w:rsid w:val="00F02D27"/>
    <w:rsid w:val="00F0529D"/>
    <w:rsid w:val="00F06438"/>
    <w:rsid w:val="00F12011"/>
    <w:rsid w:val="00F16265"/>
    <w:rsid w:val="00F17315"/>
    <w:rsid w:val="00F21C9C"/>
    <w:rsid w:val="00F24C32"/>
    <w:rsid w:val="00F274E8"/>
    <w:rsid w:val="00F30D50"/>
    <w:rsid w:val="00F57AEF"/>
    <w:rsid w:val="00F73E92"/>
    <w:rsid w:val="00F90F1F"/>
    <w:rsid w:val="00FA0651"/>
    <w:rsid w:val="00FA53D2"/>
    <w:rsid w:val="00FA6B5F"/>
    <w:rsid w:val="00FB137E"/>
    <w:rsid w:val="00FB3AD4"/>
    <w:rsid w:val="00FC143D"/>
    <w:rsid w:val="00FD063B"/>
    <w:rsid w:val="00FF0865"/>
    <w:rsid w:val="00FF1895"/>
    <w:rsid w:val="00FF39CF"/>
    <w:rsid w:val="00FF3A32"/>
    <w:rsid w:val="00FF7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77"/>
    <w:rPr>
      <w:sz w:val="24"/>
      <w:szCs w:val="24"/>
      <w:lang w:val="en-GB" w:eastAsia="en-GB"/>
    </w:rPr>
  </w:style>
  <w:style w:type="paragraph" w:styleId="Heading3">
    <w:name w:val="heading 3"/>
    <w:basedOn w:val="Normal"/>
    <w:link w:val="Heading3Char"/>
    <w:uiPriority w:val="99"/>
    <w:qFormat/>
    <w:locked/>
    <w:rsid w:val="006C1541"/>
    <w:pPr>
      <w:spacing w:before="100" w:beforeAutospacing="1" w:after="100" w:afterAutospacing="1"/>
      <w:outlineLvl w:val="2"/>
    </w:pPr>
    <w:rPr>
      <w:b/>
      <w:bCs/>
      <w:sz w:val="27"/>
      <w:szCs w:val="27"/>
      <w:lang w:val="en-US" w:eastAsia="en-US"/>
    </w:rPr>
  </w:style>
  <w:style w:type="paragraph" w:styleId="Heading4">
    <w:name w:val="heading 4"/>
    <w:basedOn w:val="Normal"/>
    <w:link w:val="Heading4Char"/>
    <w:uiPriority w:val="99"/>
    <w:qFormat/>
    <w:locked/>
    <w:rsid w:val="006C1541"/>
    <w:pPr>
      <w:spacing w:before="100" w:beforeAutospacing="1" w:after="100" w:afterAutospacing="1"/>
      <w:outlineLvl w:val="3"/>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78603F"/>
    <w:rPr>
      <w:rFonts w:ascii="Cambria" w:hAnsi="Cambria" w:cs="Cambria"/>
      <w:b/>
      <w:bCs/>
      <w:sz w:val="26"/>
      <w:szCs w:val="26"/>
      <w:lang w:val="en-GB" w:eastAsia="en-GB"/>
    </w:rPr>
  </w:style>
  <w:style w:type="character" w:customStyle="1" w:styleId="Heading4Char">
    <w:name w:val="Heading 4 Char"/>
    <w:basedOn w:val="DefaultParagraphFont"/>
    <w:link w:val="Heading4"/>
    <w:uiPriority w:val="99"/>
    <w:semiHidden/>
    <w:locked/>
    <w:rsid w:val="0078603F"/>
    <w:rPr>
      <w:rFonts w:ascii="Calibri" w:hAnsi="Calibri" w:cs="Calibri"/>
      <w:b/>
      <w:bCs/>
      <w:sz w:val="28"/>
      <w:szCs w:val="28"/>
      <w:lang w:val="en-GB" w:eastAsia="en-GB"/>
    </w:rPr>
  </w:style>
  <w:style w:type="character" w:styleId="Hyperlink">
    <w:name w:val="Hyperlink"/>
    <w:basedOn w:val="DefaultParagraphFont"/>
    <w:uiPriority w:val="99"/>
    <w:rsid w:val="00632C97"/>
    <w:rPr>
      <w:color w:val="0000FF"/>
      <w:u w:val="single"/>
    </w:rPr>
  </w:style>
  <w:style w:type="paragraph" w:styleId="NormalWeb">
    <w:name w:val="Normal (Web)"/>
    <w:basedOn w:val="Normal"/>
    <w:uiPriority w:val="99"/>
    <w:rsid w:val="0060646D"/>
    <w:pPr>
      <w:spacing w:before="100" w:beforeAutospacing="1" w:after="100" w:afterAutospacing="1"/>
    </w:pPr>
  </w:style>
  <w:style w:type="character" w:styleId="Strong">
    <w:name w:val="Strong"/>
    <w:basedOn w:val="DefaultParagraphFont"/>
    <w:uiPriority w:val="99"/>
    <w:qFormat/>
    <w:rsid w:val="00546EEF"/>
    <w:rPr>
      <w:b/>
      <w:bCs/>
    </w:rPr>
  </w:style>
  <w:style w:type="paragraph" w:styleId="BalloonText">
    <w:name w:val="Balloon Text"/>
    <w:basedOn w:val="Normal"/>
    <w:link w:val="BalloonTextChar"/>
    <w:uiPriority w:val="99"/>
    <w:semiHidden/>
    <w:rsid w:val="00754B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8447D"/>
    <w:rPr>
      <w:sz w:val="2"/>
      <w:szCs w:val="2"/>
      <w:lang w:val="en-GB" w:eastAsia="en-GB"/>
    </w:rPr>
  </w:style>
  <w:style w:type="paragraph" w:styleId="Title">
    <w:name w:val="Title"/>
    <w:basedOn w:val="Normal"/>
    <w:link w:val="TitleChar"/>
    <w:uiPriority w:val="99"/>
    <w:qFormat/>
    <w:rsid w:val="000C7B83"/>
    <w:pPr>
      <w:widowControl w:val="0"/>
      <w:autoSpaceDE w:val="0"/>
      <w:autoSpaceDN w:val="0"/>
      <w:adjustRightInd w:val="0"/>
      <w:ind w:left="567" w:hanging="567"/>
      <w:jc w:val="center"/>
    </w:pPr>
    <w:rPr>
      <w:b/>
      <w:bCs/>
      <w:lang w:eastAsia="en-US"/>
    </w:rPr>
  </w:style>
  <w:style w:type="character" w:customStyle="1" w:styleId="TitleChar">
    <w:name w:val="Title Char"/>
    <w:basedOn w:val="DefaultParagraphFont"/>
    <w:link w:val="Title"/>
    <w:uiPriority w:val="99"/>
    <w:locked/>
    <w:rsid w:val="0098447D"/>
    <w:rPr>
      <w:rFonts w:ascii="Cambria" w:hAnsi="Cambria" w:cs="Cambria"/>
      <w:b/>
      <w:bCs/>
      <w:kern w:val="28"/>
      <w:sz w:val="32"/>
      <w:szCs w:val="32"/>
      <w:lang w:val="en-GB" w:eastAsia="en-GB"/>
    </w:rPr>
  </w:style>
  <w:style w:type="paragraph" w:customStyle="1" w:styleId="Achievement">
    <w:name w:val="Achievement"/>
    <w:basedOn w:val="BodyText"/>
    <w:uiPriority w:val="99"/>
    <w:rsid w:val="00C03A60"/>
    <w:pPr>
      <w:spacing w:after="60" w:line="240" w:lineRule="atLeast"/>
      <w:ind w:left="240" w:hanging="240"/>
      <w:jc w:val="both"/>
    </w:pPr>
    <w:rPr>
      <w:rFonts w:ascii="Garamond" w:hAnsi="Garamond" w:cs="Garamond"/>
      <w:sz w:val="22"/>
      <w:szCs w:val="22"/>
      <w:lang w:eastAsia="en-US"/>
    </w:rPr>
  </w:style>
  <w:style w:type="paragraph" w:styleId="BodyText">
    <w:name w:val="Body Text"/>
    <w:basedOn w:val="Normal"/>
    <w:link w:val="BodyTextChar"/>
    <w:uiPriority w:val="99"/>
    <w:rsid w:val="00C03A60"/>
    <w:pPr>
      <w:spacing w:after="120"/>
    </w:pPr>
  </w:style>
  <w:style w:type="character" w:customStyle="1" w:styleId="BodyTextChar">
    <w:name w:val="Body Text Char"/>
    <w:basedOn w:val="DefaultParagraphFont"/>
    <w:link w:val="BodyText"/>
    <w:uiPriority w:val="99"/>
    <w:locked/>
    <w:rsid w:val="00C03A60"/>
    <w:rPr>
      <w:sz w:val="24"/>
      <w:szCs w:val="24"/>
      <w:lang w:val="en-GB" w:eastAsia="en-GB"/>
    </w:rPr>
  </w:style>
  <w:style w:type="character" w:customStyle="1" w:styleId="apple-converted-space">
    <w:name w:val="apple-converted-space"/>
    <w:basedOn w:val="DefaultParagraphFont"/>
    <w:uiPriority w:val="99"/>
    <w:rsid w:val="006C1541"/>
  </w:style>
  <w:style w:type="character" w:customStyle="1" w:styleId="Title1">
    <w:name w:val="Title1"/>
    <w:basedOn w:val="DefaultParagraphFont"/>
    <w:uiPriority w:val="99"/>
    <w:rsid w:val="006C1541"/>
  </w:style>
  <w:style w:type="character" w:customStyle="1" w:styleId="orgsummary">
    <w:name w:val="org summary"/>
    <w:basedOn w:val="DefaultParagraphFont"/>
    <w:uiPriority w:val="99"/>
    <w:rsid w:val="006C1541"/>
  </w:style>
  <w:style w:type="paragraph" w:customStyle="1" w:styleId="period">
    <w:name w:val="period"/>
    <w:basedOn w:val="Normal"/>
    <w:uiPriority w:val="99"/>
    <w:rsid w:val="006C1541"/>
    <w:pPr>
      <w:spacing w:before="100" w:beforeAutospacing="1" w:after="100" w:afterAutospacing="1"/>
    </w:pPr>
    <w:rPr>
      <w:lang w:val="en-US" w:eastAsia="en-US"/>
    </w:rPr>
  </w:style>
  <w:style w:type="character" w:customStyle="1" w:styleId="location">
    <w:name w:val="location"/>
    <w:basedOn w:val="DefaultParagraphFont"/>
    <w:uiPriority w:val="99"/>
    <w:rsid w:val="006C1541"/>
  </w:style>
  <w:style w:type="paragraph" w:customStyle="1" w:styleId="descriptioncurrent-position">
    <w:name w:val="description current-position"/>
    <w:basedOn w:val="Normal"/>
    <w:uiPriority w:val="99"/>
    <w:rsid w:val="006C1541"/>
    <w:pPr>
      <w:spacing w:before="100" w:beforeAutospacing="1" w:after="100" w:afterAutospacing="1"/>
    </w:pPr>
    <w:rPr>
      <w:lang w:val="en-US" w:eastAsia="en-US"/>
    </w:rPr>
  </w:style>
  <w:style w:type="paragraph" w:customStyle="1" w:styleId="descriptionsummary">
    <w:name w:val="description summary"/>
    <w:basedOn w:val="Normal"/>
    <w:uiPriority w:val="99"/>
    <w:rsid w:val="006C1541"/>
    <w:pPr>
      <w:spacing w:before="100" w:beforeAutospacing="1" w:after="100" w:afterAutospacing="1"/>
    </w:pPr>
    <w:rPr>
      <w:lang w:val="en-US" w:eastAsia="en-US"/>
    </w:rPr>
  </w:style>
  <w:style w:type="paragraph" w:styleId="Header">
    <w:name w:val="header"/>
    <w:basedOn w:val="Normal"/>
    <w:link w:val="HeaderChar"/>
    <w:uiPriority w:val="99"/>
    <w:semiHidden/>
    <w:unhideWhenUsed/>
    <w:rsid w:val="00430B6C"/>
    <w:pPr>
      <w:tabs>
        <w:tab w:val="center" w:pos="4513"/>
        <w:tab w:val="right" w:pos="9026"/>
      </w:tabs>
    </w:pPr>
  </w:style>
  <w:style w:type="character" w:customStyle="1" w:styleId="HeaderChar">
    <w:name w:val="Header Char"/>
    <w:basedOn w:val="DefaultParagraphFont"/>
    <w:link w:val="Header"/>
    <w:uiPriority w:val="99"/>
    <w:semiHidden/>
    <w:rsid w:val="00430B6C"/>
    <w:rPr>
      <w:sz w:val="24"/>
      <w:szCs w:val="24"/>
      <w:lang w:val="en-GB" w:eastAsia="en-GB"/>
    </w:rPr>
  </w:style>
  <w:style w:type="paragraph" w:styleId="Footer">
    <w:name w:val="footer"/>
    <w:basedOn w:val="Normal"/>
    <w:link w:val="FooterChar"/>
    <w:uiPriority w:val="99"/>
    <w:semiHidden/>
    <w:unhideWhenUsed/>
    <w:rsid w:val="00430B6C"/>
    <w:pPr>
      <w:tabs>
        <w:tab w:val="center" w:pos="4513"/>
        <w:tab w:val="right" w:pos="9026"/>
      </w:tabs>
    </w:pPr>
  </w:style>
  <w:style w:type="character" w:customStyle="1" w:styleId="FooterChar">
    <w:name w:val="Footer Char"/>
    <w:basedOn w:val="DefaultParagraphFont"/>
    <w:link w:val="Footer"/>
    <w:uiPriority w:val="99"/>
    <w:semiHidden/>
    <w:rsid w:val="00430B6C"/>
    <w:rPr>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616839605">
      <w:marLeft w:val="0"/>
      <w:marRight w:val="0"/>
      <w:marTop w:val="0"/>
      <w:marBottom w:val="0"/>
      <w:divBdr>
        <w:top w:val="none" w:sz="0" w:space="0" w:color="auto"/>
        <w:left w:val="none" w:sz="0" w:space="0" w:color="auto"/>
        <w:bottom w:val="none" w:sz="0" w:space="0" w:color="auto"/>
        <w:right w:val="none" w:sz="0" w:space="0" w:color="auto"/>
      </w:divBdr>
    </w:div>
    <w:div w:id="616839606">
      <w:marLeft w:val="0"/>
      <w:marRight w:val="0"/>
      <w:marTop w:val="0"/>
      <w:marBottom w:val="0"/>
      <w:divBdr>
        <w:top w:val="none" w:sz="0" w:space="0" w:color="auto"/>
        <w:left w:val="none" w:sz="0" w:space="0" w:color="auto"/>
        <w:bottom w:val="none" w:sz="0" w:space="0" w:color="auto"/>
        <w:right w:val="none" w:sz="0" w:space="0" w:color="auto"/>
      </w:divBdr>
    </w:div>
    <w:div w:id="6168396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nielpbiggs@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Daniel Paul Biggs</vt:lpstr>
    </vt:vector>
  </TitlesOfParts>
  <Company>Lamprell</Company>
  <LinksUpToDate>false</LinksUpToDate>
  <CharactersWithSpaces>13132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Paul Biggs</dc:title>
  <dc:creator>Daniel Biggs</dc:creator>
  <cp:lastModifiedBy>Windows User</cp:lastModifiedBy>
  <cp:revision>2</cp:revision>
  <cp:lastPrinted>2010-01-06T13:23:00Z</cp:lastPrinted>
  <dcterms:created xsi:type="dcterms:W3CDTF">2019-07-14T16:29:00Z</dcterms:created>
  <dcterms:modified xsi:type="dcterms:W3CDTF">2019-07-14T16:29:00Z</dcterms:modified>
</cp:coreProperties>
</file>