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102" w:rsidRDefault="00EA6102" w:rsidP="000B2CC9">
      <w:pPr>
        <w:pStyle w:val="PlainText"/>
        <w:jc w:val="center"/>
        <w:rPr>
          <w:rFonts w:ascii="Times New Roman" w:hAnsi="Times New Roman"/>
          <w:b/>
          <w:sz w:val="28"/>
          <w:szCs w:val="28"/>
          <w:cs/>
          <w:lang w:bidi="th-TH"/>
        </w:rPr>
      </w:pPr>
    </w:p>
    <w:p w:rsidR="00877397" w:rsidRDefault="00877397" w:rsidP="006B5494">
      <w:pPr>
        <w:pStyle w:val="PlainText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Enterprise / Solution Architect</w:t>
      </w:r>
    </w:p>
    <w:p w:rsidR="00D4075A" w:rsidRPr="006B5494" w:rsidRDefault="00D4075A" w:rsidP="006B5494">
      <w:pPr>
        <w:pStyle w:val="PlainText"/>
        <w:jc w:val="center"/>
        <w:rPr>
          <w:rFonts w:ascii="Times New Roman" w:hAnsi="Times New Roman"/>
          <w:b/>
          <w:sz w:val="28"/>
          <w:szCs w:val="28"/>
        </w:rPr>
      </w:pPr>
      <w:r w:rsidRPr="00F512BF">
        <w:rPr>
          <w:rFonts w:ascii="Times New Roman" w:hAnsi="Times New Roman"/>
          <w:b/>
          <w:sz w:val="28"/>
          <w:szCs w:val="28"/>
        </w:rPr>
        <w:t>MILO CLARKE</w:t>
      </w:r>
    </w:p>
    <w:p w:rsidR="00D4075A" w:rsidRPr="001F3E02" w:rsidRDefault="00D4075A">
      <w:pPr>
        <w:pStyle w:val="PlainText"/>
        <w:jc w:val="center"/>
        <w:rPr>
          <w:rFonts w:ascii="Times New Roman" w:hAnsi="Times New Roman"/>
          <w:sz w:val="24"/>
          <w:szCs w:val="24"/>
        </w:rPr>
      </w:pPr>
    </w:p>
    <w:p w:rsidR="004A0EAD" w:rsidRDefault="00D4075A" w:rsidP="004A0EAD">
      <w:pPr>
        <w:pStyle w:val="PlainText"/>
        <w:rPr>
          <w:rFonts w:ascii="Times New Roman" w:hAnsi="Times New Roman"/>
          <w:b/>
          <w:sz w:val="24"/>
          <w:szCs w:val="24"/>
        </w:rPr>
      </w:pPr>
      <w:r w:rsidRPr="00F512BF">
        <w:rPr>
          <w:rFonts w:ascii="Times New Roman" w:hAnsi="Times New Roman"/>
          <w:b/>
          <w:sz w:val="24"/>
          <w:szCs w:val="24"/>
        </w:rPr>
        <w:t>Tel:</w:t>
      </w:r>
      <w:r w:rsidRPr="00F512BF">
        <w:rPr>
          <w:rFonts w:ascii="Times New Roman" w:hAnsi="Times New Roman"/>
          <w:b/>
          <w:sz w:val="24"/>
          <w:szCs w:val="24"/>
        </w:rPr>
        <w:tab/>
        <w:t>07</w:t>
      </w:r>
      <w:r w:rsidR="005439C5">
        <w:rPr>
          <w:rFonts w:ascii="Times New Roman" w:hAnsi="Times New Roman"/>
          <w:b/>
          <w:sz w:val="24"/>
          <w:szCs w:val="24"/>
        </w:rPr>
        <w:t xml:space="preserve"> </w:t>
      </w:r>
      <w:r w:rsidR="00FA5F9D">
        <w:rPr>
          <w:rFonts w:ascii="Times New Roman" w:hAnsi="Times New Roman"/>
          <w:b/>
          <w:sz w:val="24"/>
          <w:szCs w:val="24"/>
        </w:rPr>
        <w:t>966967705</w:t>
      </w:r>
    </w:p>
    <w:p w:rsidR="00873C96" w:rsidRDefault="004A0EAD" w:rsidP="00614FE9">
      <w:pPr>
        <w:pStyle w:val="PlainTex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Email: </w:t>
      </w:r>
      <w:hyperlink r:id="rId7" w:history="1">
        <w:r w:rsidR="00614FE9" w:rsidRPr="00357477">
          <w:rPr>
            <w:rStyle w:val="Hyperlink"/>
            <w:rFonts w:ascii="Times New Roman" w:hAnsi="Times New Roman"/>
            <w:b/>
            <w:sz w:val="24"/>
            <w:szCs w:val="24"/>
          </w:rPr>
          <w:t>Clarke_milo@yahoo.com</w:t>
        </w:r>
      </w:hyperlink>
    </w:p>
    <w:p w:rsidR="00614FE9" w:rsidRPr="00614FE9" w:rsidRDefault="00614FE9" w:rsidP="00614FE9">
      <w:pPr>
        <w:pStyle w:val="PlainText"/>
        <w:rPr>
          <w:rFonts w:ascii="Times New Roman" w:hAnsi="Times New Roman"/>
          <w:b/>
          <w:sz w:val="24"/>
          <w:szCs w:val="24"/>
        </w:rPr>
      </w:pPr>
    </w:p>
    <w:p w:rsidR="00EA6102" w:rsidRPr="00EA6102" w:rsidRDefault="00EA6102" w:rsidP="00EA6102"/>
    <w:p w:rsidR="00F512BF" w:rsidRPr="00B93BC2" w:rsidRDefault="00D4075A" w:rsidP="00873C96">
      <w:pPr>
        <w:pStyle w:val="Heading3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 w:rsidRPr="00B93BC2">
        <w:rPr>
          <w:rFonts w:ascii="Times New Roman" w:hAnsi="Times New Roman" w:cs="Times New Roman"/>
          <w:color w:val="0000FF"/>
          <w:sz w:val="24"/>
          <w:szCs w:val="24"/>
          <w:u w:val="single"/>
        </w:rPr>
        <w:t>G</w:t>
      </w:r>
      <w:r w:rsidR="00F512BF" w:rsidRPr="00B93BC2">
        <w:rPr>
          <w:rFonts w:ascii="Times New Roman" w:hAnsi="Times New Roman" w:cs="Times New Roman"/>
          <w:color w:val="0000FF"/>
          <w:sz w:val="24"/>
          <w:szCs w:val="24"/>
          <w:u w:val="single"/>
        </w:rPr>
        <w:t>ENERAL</w:t>
      </w:r>
    </w:p>
    <w:p w:rsidR="00EA6102" w:rsidRDefault="00EA6102"/>
    <w:p w:rsidR="00614FE9" w:rsidRDefault="00B46D3E" w:rsidP="00614FE9">
      <w:r>
        <w:t xml:space="preserve">Twenty </w:t>
      </w:r>
      <w:r w:rsidR="00670742">
        <w:t>five years’ experience</w:t>
      </w:r>
      <w:r>
        <w:t xml:space="preserve"> as an I.T. professional I have</w:t>
      </w:r>
      <w:r w:rsidR="00D4075A" w:rsidRPr="001F3E02">
        <w:t xml:space="preserve"> strong organizational, technical and project engineering skills with proven ability to practically utilize extensive knowledge of current information systems technologies. </w:t>
      </w:r>
    </w:p>
    <w:p w:rsidR="00670742" w:rsidRDefault="00670742" w:rsidP="00614FE9"/>
    <w:p w:rsidR="00614FE9" w:rsidRPr="00501744" w:rsidRDefault="00614FE9" w:rsidP="00614FE9">
      <w:pPr>
        <w:rPr>
          <w:rFonts w:cs="Times New Roman"/>
          <w:b/>
          <w:bCs/>
          <w:color w:val="0000FF"/>
          <w:u w:val="single"/>
        </w:rPr>
      </w:pPr>
      <w:r w:rsidRPr="00501744">
        <w:rPr>
          <w:rFonts w:cs="Times New Roman"/>
          <w:b/>
          <w:bCs/>
          <w:color w:val="0000FF"/>
          <w:u w:val="single"/>
        </w:rPr>
        <w:t>CONSULTANCY EXPERIENCE</w:t>
      </w:r>
    </w:p>
    <w:p w:rsidR="00614FE9" w:rsidRDefault="00614FE9" w:rsidP="00614FE9">
      <w:pPr>
        <w:rPr>
          <w:rFonts w:cs="Times New Roman"/>
          <w:color w:val="0000FF"/>
          <w:u w:val="single"/>
        </w:rPr>
      </w:pPr>
    </w:p>
    <w:p w:rsidR="00614FE9" w:rsidRPr="00501744" w:rsidRDefault="00614FE9" w:rsidP="00614FE9">
      <w:pPr>
        <w:rPr>
          <w:rFonts w:cs="Times New Roman"/>
        </w:rPr>
      </w:pPr>
      <w:r w:rsidRPr="00501744">
        <w:rPr>
          <w:rFonts w:cs="Times New Roman"/>
        </w:rPr>
        <w:t>PriceWa</w:t>
      </w:r>
      <w:r w:rsidR="004231EF">
        <w:rPr>
          <w:rFonts w:cs="Times New Roman"/>
        </w:rPr>
        <w:t>t</w:t>
      </w:r>
      <w:r w:rsidRPr="00501744">
        <w:rPr>
          <w:rFonts w:cs="Times New Roman"/>
        </w:rPr>
        <w:t>erHouseCoopers (3Years)</w:t>
      </w:r>
    </w:p>
    <w:p w:rsidR="00614FE9" w:rsidRPr="00501744" w:rsidRDefault="00614FE9" w:rsidP="00614FE9">
      <w:pPr>
        <w:rPr>
          <w:rFonts w:cs="Times New Roman"/>
        </w:rPr>
      </w:pPr>
      <w:r w:rsidRPr="00501744">
        <w:rPr>
          <w:rFonts w:cs="Times New Roman"/>
        </w:rPr>
        <w:t>Accenture (1 year)</w:t>
      </w:r>
    </w:p>
    <w:p w:rsidR="00614FE9" w:rsidRDefault="00614FE9" w:rsidP="00614FE9">
      <w:pPr>
        <w:rPr>
          <w:rFonts w:cs="Times New Roman"/>
        </w:rPr>
      </w:pPr>
      <w:r w:rsidRPr="00501744">
        <w:rPr>
          <w:rFonts w:cs="Times New Roman"/>
        </w:rPr>
        <w:t>EDS   (1 year)</w:t>
      </w:r>
    </w:p>
    <w:p w:rsidR="00501744" w:rsidRDefault="00501744" w:rsidP="00614FE9">
      <w:pPr>
        <w:rPr>
          <w:rFonts w:cs="Times New Roman"/>
        </w:rPr>
      </w:pPr>
      <w:r>
        <w:rPr>
          <w:rFonts w:cs="Times New Roman"/>
        </w:rPr>
        <w:t>ATOS (1 year)</w:t>
      </w:r>
    </w:p>
    <w:p w:rsidR="00501744" w:rsidRPr="00501744" w:rsidRDefault="00501744" w:rsidP="00614FE9">
      <w:pPr>
        <w:rPr>
          <w:rFonts w:cs="Times New Roman"/>
        </w:rPr>
      </w:pPr>
      <w:r>
        <w:rPr>
          <w:rFonts w:cs="Times New Roman"/>
        </w:rPr>
        <w:t>Cap Gemini (6 years)</w:t>
      </w:r>
    </w:p>
    <w:p w:rsidR="00F512BF" w:rsidRPr="00B93BC2" w:rsidRDefault="00D4075A" w:rsidP="00873C96">
      <w:pPr>
        <w:pStyle w:val="Heading3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 w:rsidRPr="00B93BC2">
        <w:rPr>
          <w:rFonts w:ascii="Times New Roman" w:hAnsi="Times New Roman" w:cs="Times New Roman"/>
          <w:color w:val="0000FF"/>
          <w:sz w:val="24"/>
          <w:szCs w:val="24"/>
          <w:u w:val="single"/>
        </w:rPr>
        <w:t>I</w:t>
      </w:r>
      <w:r w:rsidR="00F512BF" w:rsidRPr="00B93BC2">
        <w:rPr>
          <w:rFonts w:ascii="Times New Roman" w:hAnsi="Times New Roman" w:cs="Times New Roman"/>
          <w:color w:val="0000FF"/>
          <w:sz w:val="24"/>
          <w:szCs w:val="24"/>
          <w:u w:val="single"/>
        </w:rPr>
        <w:t>NDUSTRY EXPERIENCE</w:t>
      </w:r>
    </w:p>
    <w:p w:rsidR="00EA6102" w:rsidRDefault="00EA6102"/>
    <w:p w:rsidR="00D4075A" w:rsidRPr="001F3E02" w:rsidRDefault="00564C2D">
      <w:r>
        <w:t>Telecoms, Retail,</w:t>
      </w:r>
      <w:r w:rsidR="00D4075A" w:rsidRPr="001F3E02">
        <w:t>, Manufacturing</w:t>
      </w:r>
      <w:r w:rsidR="00A15D20" w:rsidRPr="001F3E02">
        <w:t xml:space="preserve"> </w:t>
      </w:r>
      <w:r w:rsidR="007D1810">
        <w:t>,</w:t>
      </w:r>
      <w:r w:rsidR="0065730E" w:rsidRPr="001F3E02">
        <w:t>Government</w:t>
      </w:r>
      <w:r w:rsidR="007D1810">
        <w:t xml:space="preserve"> and Insurance</w:t>
      </w:r>
    </w:p>
    <w:p w:rsidR="00D4075A" w:rsidRDefault="00D4075A">
      <w:pPr>
        <w:pStyle w:val="Heading3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 w:rsidRPr="00B93BC2">
        <w:rPr>
          <w:rFonts w:ascii="Times New Roman" w:hAnsi="Times New Roman" w:cs="Times New Roman"/>
          <w:color w:val="0000FF"/>
          <w:sz w:val="24"/>
          <w:szCs w:val="24"/>
          <w:u w:val="single"/>
        </w:rPr>
        <w:t>E</w:t>
      </w:r>
      <w:r w:rsidR="00A4798B" w:rsidRPr="00B93BC2">
        <w:rPr>
          <w:rFonts w:ascii="Times New Roman" w:hAnsi="Times New Roman" w:cs="Times New Roman"/>
          <w:color w:val="0000FF"/>
          <w:sz w:val="24"/>
          <w:szCs w:val="24"/>
          <w:u w:val="single"/>
        </w:rPr>
        <w:t>D</w:t>
      </w:r>
      <w:r w:rsidR="00F512BF" w:rsidRPr="00B93BC2">
        <w:rPr>
          <w:rFonts w:ascii="Times New Roman" w:hAnsi="Times New Roman" w:cs="Times New Roman"/>
          <w:color w:val="0000FF"/>
          <w:sz w:val="24"/>
          <w:szCs w:val="24"/>
          <w:u w:val="single"/>
        </w:rPr>
        <w:t>UCATION</w:t>
      </w:r>
    </w:p>
    <w:p w:rsidR="00011BAB" w:rsidRPr="00011BAB" w:rsidRDefault="00011BAB" w:rsidP="00011BAB"/>
    <w:p w:rsidR="00EF012F" w:rsidRDefault="00EF012F" w:rsidP="00EA6102">
      <w:pPr>
        <w:numPr>
          <w:ilvl w:val="0"/>
          <w:numId w:val="23"/>
        </w:numPr>
      </w:pPr>
      <w:r>
        <w:t>Certified AWS Solutions Architect Associate (July 2019)</w:t>
      </w:r>
    </w:p>
    <w:p w:rsidR="00EA6102" w:rsidRDefault="00011BAB" w:rsidP="00EA6102">
      <w:pPr>
        <w:numPr>
          <w:ilvl w:val="0"/>
          <w:numId w:val="23"/>
        </w:numPr>
      </w:pPr>
      <w:r w:rsidRPr="00011186">
        <w:t>Certified Cloud Professional</w:t>
      </w:r>
      <w:r>
        <w:t xml:space="preserve"> (</w:t>
      </w:r>
      <w:proofErr w:type="spellStart"/>
      <w:r w:rsidR="009D3976">
        <w:fldChar w:fldCharType="begin"/>
      </w:r>
      <w:r w:rsidR="006328EF">
        <w:instrText>HYPERLINK "http://cloudschool.com/certifications"</w:instrText>
      </w:r>
      <w:r w:rsidR="009D3976">
        <w:fldChar w:fldCharType="separate"/>
      </w:r>
      <w:r w:rsidRPr="00511B74">
        <w:rPr>
          <w:rStyle w:val="Hyperlink"/>
        </w:rPr>
        <w:t>CloudSchool</w:t>
      </w:r>
      <w:proofErr w:type="spellEnd"/>
      <w:r w:rsidR="009D3976">
        <w:fldChar w:fldCharType="end"/>
      </w:r>
      <w:r>
        <w:t>) (February ’15)</w:t>
      </w:r>
    </w:p>
    <w:p w:rsidR="00DA15CA" w:rsidRDefault="00DA15CA" w:rsidP="00EA6102">
      <w:pPr>
        <w:numPr>
          <w:ilvl w:val="0"/>
          <w:numId w:val="23"/>
        </w:numPr>
      </w:pPr>
      <w:r>
        <w:t>SOA Architect (</w:t>
      </w:r>
      <w:proofErr w:type="spellStart"/>
      <w:r w:rsidR="009D3976">
        <w:fldChar w:fldCharType="begin"/>
      </w:r>
      <w:r w:rsidR="006328EF">
        <w:instrText>HYPERLINK "http://www.soaschool.com/certifications/architect"</w:instrText>
      </w:r>
      <w:r w:rsidR="009D3976">
        <w:fldChar w:fldCharType="separate"/>
      </w:r>
      <w:r w:rsidR="00511B74" w:rsidRPr="00511B74">
        <w:rPr>
          <w:rStyle w:val="Hyperlink"/>
        </w:rPr>
        <w:t>SOASchool</w:t>
      </w:r>
      <w:proofErr w:type="spellEnd"/>
      <w:r w:rsidR="009D3976">
        <w:fldChar w:fldCharType="end"/>
      </w:r>
      <w:r>
        <w:t>)</w:t>
      </w:r>
      <w:r w:rsidR="00011BAB">
        <w:t xml:space="preserve"> (January ‘15)</w:t>
      </w:r>
    </w:p>
    <w:p w:rsidR="002A4628" w:rsidRDefault="00C57305" w:rsidP="00011BAB">
      <w:pPr>
        <w:numPr>
          <w:ilvl w:val="0"/>
          <w:numId w:val="23"/>
        </w:numPr>
      </w:pPr>
      <w:r>
        <w:t>T</w:t>
      </w:r>
      <w:r w:rsidR="000807BF">
        <w:t xml:space="preserve">OGAF 9.1 Certified </w:t>
      </w:r>
      <w:r w:rsidR="00011BAB">
        <w:t xml:space="preserve"> </w:t>
      </w:r>
      <w:r w:rsidR="00082AB6">
        <w:t>(</w:t>
      </w:r>
      <w:hyperlink r:id="rId8" w:history="1">
        <w:r w:rsidR="00082AB6" w:rsidRPr="00082AB6">
          <w:rPr>
            <w:rStyle w:val="Hyperlink"/>
          </w:rPr>
          <w:t>TOGAF</w:t>
        </w:r>
      </w:hyperlink>
      <w:r w:rsidR="00082AB6">
        <w:t xml:space="preserve">) </w:t>
      </w:r>
      <w:r w:rsidR="00011BAB">
        <w:t>December ’</w:t>
      </w:r>
      <w:r w:rsidR="00203B81">
        <w:t>14</w:t>
      </w:r>
      <w:r w:rsidR="00011BAB">
        <w:t>)</w:t>
      </w:r>
    </w:p>
    <w:p w:rsidR="008C2BD9" w:rsidRPr="00EA6102" w:rsidRDefault="008C2BD9" w:rsidP="00011BAB">
      <w:pPr>
        <w:numPr>
          <w:ilvl w:val="0"/>
          <w:numId w:val="23"/>
        </w:numPr>
      </w:pPr>
      <w:r>
        <w:t>Oracle SOA Suite 11g: Essential Concepts (March ’</w:t>
      </w:r>
      <w:r w:rsidR="00203B81">
        <w:t>13</w:t>
      </w:r>
      <w:r>
        <w:t>)</w:t>
      </w:r>
    </w:p>
    <w:p w:rsidR="00320A6A" w:rsidRPr="00320A6A" w:rsidRDefault="00320A6A" w:rsidP="00A4798B">
      <w:pPr>
        <w:numPr>
          <w:ilvl w:val="0"/>
          <w:numId w:val="23"/>
        </w:numPr>
      </w:pPr>
      <w:r w:rsidRPr="00320A6A">
        <w:t>The Principles of SOA Design</w:t>
      </w:r>
      <w:r w:rsidR="006F7557">
        <w:t xml:space="preserve"> </w:t>
      </w:r>
      <w:r w:rsidR="00011BAB">
        <w:t>(May ’08)</w:t>
      </w:r>
    </w:p>
    <w:p w:rsidR="00320A6A" w:rsidRPr="001F3E02" w:rsidRDefault="00320A6A" w:rsidP="00320A6A">
      <w:pPr>
        <w:numPr>
          <w:ilvl w:val="0"/>
          <w:numId w:val="23"/>
        </w:numPr>
      </w:pPr>
      <w:r w:rsidRPr="001F3E02">
        <w:t>Cisco Certified Network Associate (October ‘02)</w:t>
      </w:r>
    </w:p>
    <w:p w:rsidR="00D4075A" w:rsidRPr="001F3E02" w:rsidRDefault="00D4075A" w:rsidP="00A4798B">
      <w:pPr>
        <w:numPr>
          <w:ilvl w:val="0"/>
          <w:numId w:val="23"/>
        </w:numPr>
      </w:pPr>
      <w:r w:rsidRPr="001F3E02">
        <w:t>Introduction to TIBCO Rendezvous Messaging Infrastructure (April ’02)</w:t>
      </w:r>
    </w:p>
    <w:p w:rsidR="00D4075A" w:rsidRPr="001F3E02" w:rsidRDefault="00D4075A" w:rsidP="00A4798B">
      <w:pPr>
        <w:numPr>
          <w:ilvl w:val="0"/>
          <w:numId w:val="23"/>
        </w:numPr>
      </w:pPr>
      <w:r w:rsidRPr="001F3E02">
        <w:t xml:space="preserve">Java 2 </w:t>
      </w:r>
      <w:smartTag w:uri="urn:schemas-microsoft-com:office:smarttags" w:element="place">
        <w:smartTag w:uri="urn:schemas-microsoft-com:office:smarttags" w:element="City">
          <w:r w:rsidRPr="001F3E02">
            <w:t>Enterprise</w:t>
          </w:r>
        </w:smartTag>
      </w:smartTag>
      <w:r w:rsidRPr="001F3E02">
        <w:t xml:space="preserve"> Edition (J2EE) Architecture Patterns (December ‘01)</w:t>
      </w:r>
    </w:p>
    <w:p w:rsidR="00D4075A" w:rsidRPr="001F3E02" w:rsidRDefault="00D4075A" w:rsidP="00A4798B">
      <w:pPr>
        <w:numPr>
          <w:ilvl w:val="0"/>
          <w:numId w:val="23"/>
        </w:numPr>
      </w:pPr>
      <w:r w:rsidRPr="001F3E02">
        <w:t>Project Management Fundamentals (July ‘00)</w:t>
      </w:r>
      <w:bookmarkStart w:id="0" w:name="_GoBack"/>
      <w:bookmarkEnd w:id="0"/>
    </w:p>
    <w:p w:rsidR="00D4075A" w:rsidRPr="001F3E02" w:rsidRDefault="00D4075A" w:rsidP="00A4798B">
      <w:pPr>
        <w:numPr>
          <w:ilvl w:val="0"/>
          <w:numId w:val="23"/>
        </w:numPr>
      </w:pPr>
      <w:r w:rsidRPr="001F3E02">
        <w:t>EERP System Foundation Course (August '99) – included (Oracle8 DBA, Unix Admin, network fundamentals &amp; NT40 Admin)</w:t>
      </w:r>
    </w:p>
    <w:p w:rsidR="00D4075A" w:rsidRPr="001F3E02" w:rsidRDefault="00D4075A" w:rsidP="00A4798B">
      <w:pPr>
        <w:numPr>
          <w:ilvl w:val="0"/>
          <w:numId w:val="22"/>
        </w:numPr>
      </w:pPr>
      <w:r w:rsidRPr="001F3E02">
        <w:t>People Soft Technical Bootcamp (May ’98)</w:t>
      </w:r>
    </w:p>
    <w:p w:rsidR="00D4075A" w:rsidRPr="001F3E02" w:rsidRDefault="00D4075A" w:rsidP="00A4798B">
      <w:pPr>
        <w:numPr>
          <w:ilvl w:val="0"/>
          <w:numId w:val="22"/>
        </w:numPr>
      </w:pPr>
      <w:r w:rsidRPr="001F3E02">
        <w:t>Degree - 2:1 BSc (Hons) Strategic Systems Management (4 yr program including a research paper on IT Outsourcing)</w:t>
      </w:r>
    </w:p>
    <w:p w:rsidR="001D13D0" w:rsidRDefault="001D13D0" w:rsidP="00873C96">
      <w:pPr>
        <w:pStyle w:val="Heading3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</w:p>
    <w:p w:rsidR="00065094" w:rsidRDefault="00065094" w:rsidP="00873C96">
      <w:pPr>
        <w:pStyle w:val="Heading3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</w:p>
    <w:p w:rsidR="00873C96" w:rsidRDefault="00873C96" w:rsidP="00873C96">
      <w:pPr>
        <w:pStyle w:val="Heading3"/>
        <w:rPr>
          <w:rFonts w:ascii="Times New Roman" w:hAnsi="Times New Roman" w:cs="Times New Roman"/>
          <w:sz w:val="24"/>
          <w:szCs w:val="24"/>
          <w:u w:val="single"/>
        </w:rPr>
      </w:pPr>
      <w:r w:rsidRPr="00946387">
        <w:rPr>
          <w:rFonts w:ascii="Times New Roman" w:hAnsi="Times New Roman" w:cs="Times New Roman"/>
          <w:sz w:val="24"/>
          <w:szCs w:val="24"/>
          <w:u w:val="single"/>
        </w:rPr>
        <w:t>PROFESSIONAL AND BUSINESS HISTORY</w:t>
      </w:r>
    </w:p>
    <w:p w:rsidR="00AA10F1" w:rsidRDefault="00AA10F1" w:rsidP="00AA10F1"/>
    <w:p w:rsidR="00951396" w:rsidRDefault="009076C4" w:rsidP="00951396">
      <w:pPr>
        <w:rPr>
          <w:rFonts w:ascii="Times New (W1)" w:hAnsi="Times New (W1)"/>
          <w:b/>
          <w:color w:val="0000FF"/>
          <w:u w:val="single"/>
        </w:rPr>
      </w:pPr>
      <w:r>
        <w:rPr>
          <w:rFonts w:ascii="Times New (W1)" w:hAnsi="Times New (W1)"/>
          <w:b/>
          <w:color w:val="0000FF"/>
          <w:u w:val="single"/>
        </w:rPr>
        <w:t>HMRC (Jan</w:t>
      </w:r>
      <w:r w:rsidR="00951396">
        <w:rPr>
          <w:rFonts w:ascii="Times New (W1)" w:hAnsi="Times New (W1)"/>
          <w:b/>
          <w:color w:val="0000FF"/>
          <w:u w:val="single"/>
        </w:rPr>
        <w:t xml:space="preserve"> 2018 – Present)</w:t>
      </w:r>
    </w:p>
    <w:p w:rsidR="00951396" w:rsidRDefault="00951396" w:rsidP="00E34C17">
      <w:pPr>
        <w:rPr>
          <w:rFonts w:ascii="Times New (W1)" w:hAnsi="Times New (W1)"/>
          <w:b/>
          <w:color w:val="0000FF"/>
          <w:u w:val="single"/>
        </w:rPr>
      </w:pPr>
    </w:p>
    <w:p w:rsidR="00951396" w:rsidRPr="001A2A96" w:rsidRDefault="00951396" w:rsidP="00E34C17">
      <w:pPr>
        <w:rPr>
          <w:rFonts w:ascii="Times New (W1)" w:hAnsi="Times New (W1)"/>
          <w:b/>
          <w:bCs/>
        </w:rPr>
      </w:pPr>
      <w:r w:rsidRPr="001A2A96">
        <w:rPr>
          <w:rFonts w:ascii="Times New (W1)" w:hAnsi="Times New (W1)"/>
          <w:b/>
          <w:bCs/>
        </w:rPr>
        <w:t>EU Exit Chief Technologist</w:t>
      </w:r>
    </w:p>
    <w:p w:rsidR="00E72631" w:rsidRDefault="00E72631" w:rsidP="00E34C17">
      <w:pPr>
        <w:rPr>
          <w:rFonts w:ascii="Times New (W1)" w:hAnsi="Times New (W1)"/>
          <w:b/>
          <w:color w:val="0000FF"/>
          <w:u w:val="single"/>
        </w:rPr>
      </w:pPr>
    </w:p>
    <w:p w:rsidR="009076C4" w:rsidRDefault="009076C4" w:rsidP="00E34C17">
      <w:pPr>
        <w:rPr>
          <w:rFonts w:ascii="Times New (W1)" w:hAnsi="Times New (W1)"/>
        </w:rPr>
      </w:pPr>
      <w:r>
        <w:rPr>
          <w:rFonts w:ascii="Times New (W1)" w:hAnsi="Times New (W1)"/>
        </w:rPr>
        <w:t xml:space="preserve">Responsible for overall platform architecture of all EU Exit </w:t>
      </w:r>
      <w:proofErr w:type="spellStart"/>
      <w:r>
        <w:rPr>
          <w:rFonts w:ascii="Times New (W1)" w:hAnsi="Times New (W1)"/>
        </w:rPr>
        <w:t>programmes</w:t>
      </w:r>
      <w:proofErr w:type="spellEnd"/>
      <w:r w:rsidR="006E02B6">
        <w:rPr>
          <w:rFonts w:ascii="Times New (W1)" w:hAnsi="Times New (W1)"/>
        </w:rPr>
        <w:t xml:space="preserve"> across cloud</w:t>
      </w:r>
      <w:r w:rsidR="006432B4">
        <w:rPr>
          <w:rFonts w:ascii="Times New (W1)" w:hAnsi="Times New (W1)"/>
        </w:rPr>
        <w:t xml:space="preserve"> (AWS / AZURE)</w:t>
      </w:r>
      <w:r w:rsidR="006E02B6">
        <w:rPr>
          <w:rFonts w:ascii="Times New (W1)" w:hAnsi="Times New (W1)"/>
        </w:rPr>
        <w:t xml:space="preserve"> and </w:t>
      </w:r>
      <w:proofErr w:type="spellStart"/>
      <w:r w:rsidR="006E02B6">
        <w:rPr>
          <w:rFonts w:ascii="Times New (W1)" w:hAnsi="Times New (W1)"/>
        </w:rPr>
        <w:t>on-premise</w:t>
      </w:r>
      <w:proofErr w:type="spellEnd"/>
      <w:r w:rsidR="006432B4">
        <w:rPr>
          <w:rFonts w:ascii="Times New (W1)" w:hAnsi="Times New (W1)"/>
        </w:rPr>
        <w:t>, working</w:t>
      </w:r>
      <w:r w:rsidR="001A2A96">
        <w:rPr>
          <w:rFonts w:ascii="Times New (W1)" w:hAnsi="Times New (W1)"/>
        </w:rPr>
        <w:t xml:space="preserve"> with business, </w:t>
      </w:r>
      <w:r w:rsidR="00B02AE8">
        <w:rPr>
          <w:rFonts w:ascii="Times New (W1)" w:hAnsi="Times New (W1)"/>
        </w:rPr>
        <w:t>technical Product Owners</w:t>
      </w:r>
      <w:r w:rsidR="001A2A96">
        <w:rPr>
          <w:rFonts w:ascii="Times New (W1)" w:hAnsi="Times New (W1)"/>
        </w:rPr>
        <w:t xml:space="preserve"> and vendors</w:t>
      </w:r>
      <w:r w:rsidR="00B02AE8">
        <w:rPr>
          <w:rFonts w:ascii="Times New (W1)" w:hAnsi="Times New (W1)"/>
        </w:rPr>
        <w:t xml:space="preserve"> to prioritise and </w:t>
      </w:r>
      <w:r w:rsidR="000D7743">
        <w:rPr>
          <w:rFonts w:ascii="Times New (W1)" w:hAnsi="Times New (W1)"/>
        </w:rPr>
        <w:t>plan</w:t>
      </w:r>
      <w:r w:rsidR="00B02AE8">
        <w:rPr>
          <w:rFonts w:ascii="Times New (W1)" w:hAnsi="Times New (W1)"/>
        </w:rPr>
        <w:t xml:space="preserve"> delivery.</w:t>
      </w:r>
    </w:p>
    <w:p w:rsidR="006432B4" w:rsidRDefault="006432B4" w:rsidP="00E34C17">
      <w:pPr>
        <w:rPr>
          <w:rFonts w:ascii="Times New (W1)" w:hAnsi="Times New (W1)"/>
        </w:rPr>
      </w:pPr>
    </w:p>
    <w:p w:rsidR="006432B4" w:rsidRPr="006432B4" w:rsidRDefault="006432B4" w:rsidP="006432B4">
      <w:pPr>
        <w:pStyle w:val="ListParagraph"/>
        <w:numPr>
          <w:ilvl w:val="0"/>
          <w:numId w:val="27"/>
        </w:numPr>
        <w:rPr>
          <w:rFonts w:ascii="Times New (W1)" w:hAnsi="Times New (W1)"/>
        </w:rPr>
      </w:pPr>
      <w:r w:rsidRPr="006432B4">
        <w:rPr>
          <w:rFonts w:ascii="Times New (W1)" w:hAnsi="Times New (W1)"/>
        </w:rPr>
        <w:t>Lead team of 10 cloud architects and 40 DevOps engineers.</w:t>
      </w:r>
    </w:p>
    <w:p w:rsidR="00B02AE8" w:rsidRDefault="00B02AE8" w:rsidP="00E34C17">
      <w:pPr>
        <w:rPr>
          <w:rFonts w:ascii="Times New (W1)" w:hAnsi="Times New (W1)"/>
        </w:rPr>
      </w:pPr>
    </w:p>
    <w:p w:rsidR="00B02AE8" w:rsidRPr="006432B4" w:rsidRDefault="00B02AE8" w:rsidP="006432B4">
      <w:pPr>
        <w:pStyle w:val="ListParagraph"/>
        <w:numPr>
          <w:ilvl w:val="0"/>
          <w:numId w:val="27"/>
        </w:numPr>
        <w:rPr>
          <w:rFonts w:ascii="Times New (W1)" w:hAnsi="Times New (W1)"/>
        </w:rPr>
      </w:pPr>
      <w:r w:rsidRPr="006432B4">
        <w:rPr>
          <w:rFonts w:ascii="Times New (W1)" w:hAnsi="Times New (W1)"/>
        </w:rPr>
        <w:t xml:space="preserve">Influenced and drove </w:t>
      </w:r>
      <w:r w:rsidR="004D012F" w:rsidRPr="006432B4">
        <w:rPr>
          <w:rFonts w:ascii="Times New (W1)" w:hAnsi="Times New (W1)"/>
        </w:rPr>
        <w:t>organis</w:t>
      </w:r>
      <w:r w:rsidRPr="006432B4">
        <w:rPr>
          <w:rFonts w:ascii="Times New (W1)" w:hAnsi="Times New (W1)"/>
        </w:rPr>
        <w:t>ational structural changes to simplify decision making processes and ultimately</w:t>
      </w:r>
      <w:r w:rsidR="006E02B6" w:rsidRPr="006432B4">
        <w:rPr>
          <w:rFonts w:ascii="Times New (W1)" w:hAnsi="Times New (W1)"/>
        </w:rPr>
        <w:t xml:space="preserve"> architectural</w:t>
      </w:r>
      <w:r w:rsidRPr="006432B4">
        <w:rPr>
          <w:rFonts w:ascii="Times New (W1)" w:hAnsi="Times New (W1)"/>
        </w:rPr>
        <w:t xml:space="preserve"> patterns.</w:t>
      </w:r>
    </w:p>
    <w:p w:rsidR="002173E4" w:rsidRDefault="002173E4" w:rsidP="00E34C17">
      <w:pPr>
        <w:rPr>
          <w:rFonts w:ascii="Times New (W1)" w:hAnsi="Times New (W1)"/>
        </w:rPr>
      </w:pPr>
    </w:p>
    <w:p w:rsidR="002173E4" w:rsidRPr="006432B4" w:rsidRDefault="002173E4" w:rsidP="006432B4">
      <w:pPr>
        <w:pStyle w:val="ListParagraph"/>
        <w:numPr>
          <w:ilvl w:val="0"/>
          <w:numId w:val="27"/>
        </w:numPr>
        <w:rPr>
          <w:rFonts w:ascii="Times New (W1)" w:hAnsi="Times New (W1)"/>
        </w:rPr>
      </w:pPr>
      <w:r w:rsidRPr="006432B4">
        <w:rPr>
          <w:rFonts w:ascii="Times New (W1)" w:hAnsi="Times New (W1)"/>
        </w:rPr>
        <w:t>Initiated and overseen a cost reduction drive to reduce monthly cloud spend</w:t>
      </w:r>
    </w:p>
    <w:p w:rsidR="00B02AE8" w:rsidRDefault="00B02AE8" w:rsidP="00E34C17">
      <w:pPr>
        <w:rPr>
          <w:rFonts w:ascii="Times New (W1)" w:hAnsi="Times New (W1)"/>
        </w:rPr>
      </w:pPr>
    </w:p>
    <w:p w:rsidR="00B02AE8" w:rsidRPr="006432B4" w:rsidRDefault="00B02AE8" w:rsidP="006432B4">
      <w:pPr>
        <w:pStyle w:val="ListParagraph"/>
        <w:numPr>
          <w:ilvl w:val="0"/>
          <w:numId w:val="27"/>
        </w:numPr>
        <w:rPr>
          <w:rFonts w:ascii="Times New (W1)" w:hAnsi="Times New (W1)"/>
        </w:rPr>
      </w:pPr>
      <w:r w:rsidRPr="006432B4">
        <w:rPr>
          <w:rFonts w:ascii="Times New (W1)" w:hAnsi="Times New (W1)"/>
        </w:rPr>
        <w:t xml:space="preserve">Forward look </w:t>
      </w:r>
      <w:r w:rsidR="00C22D18">
        <w:rPr>
          <w:rFonts w:ascii="Times New (W1)" w:hAnsi="Times New (W1)"/>
        </w:rPr>
        <w:t xml:space="preserve">AWS </w:t>
      </w:r>
      <w:r w:rsidRPr="006432B4">
        <w:rPr>
          <w:rFonts w:ascii="Times New (W1)" w:hAnsi="Times New (W1)"/>
        </w:rPr>
        <w:t xml:space="preserve">platform </w:t>
      </w:r>
      <w:r w:rsidR="000D7743" w:rsidRPr="006432B4">
        <w:rPr>
          <w:rFonts w:ascii="Times New (W1)" w:hAnsi="Times New (W1)"/>
        </w:rPr>
        <w:t xml:space="preserve">roadmap focused on </w:t>
      </w:r>
      <w:r w:rsidRPr="006432B4">
        <w:rPr>
          <w:rFonts w:ascii="Times New (W1)" w:hAnsi="Times New (W1)"/>
        </w:rPr>
        <w:t xml:space="preserve">simplifications </w:t>
      </w:r>
      <w:r w:rsidR="001E227F" w:rsidRPr="006432B4">
        <w:rPr>
          <w:rFonts w:ascii="Times New (W1)" w:hAnsi="Times New (W1)"/>
        </w:rPr>
        <w:t>with</w:t>
      </w:r>
      <w:r w:rsidRPr="006432B4">
        <w:rPr>
          <w:rFonts w:ascii="Times New (W1)" w:hAnsi="Times New (W1)"/>
        </w:rPr>
        <w:t xml:space="preserve"> </w:t>
      </w:r>
      <w:r w:rsidR="00F27C80" w:rsidRPr="006432B4">
        <w:rPr>
          <w:rFonts w:ascii="Times New (W1)" w:hAnsi="Times New (W1)"/>
        </w:rPr>
        <w:t>increased</w:t>
      </w:r>
      <w:r w:rsidRPr="006432B4">
        <w:rPr>
          <w:rFonts w:ascii="Times New (W1)" w:hAnsi="Times New (W1)"/>
        </w:rPr>
        <w:t xml:space="preserve"> use of cloud native services</w:t>
      </w:r>
      <w:r w:rsidR="001A2A96" w:rsidRPr="006432B4">
        <w:rPr>
          <w:rFonts w:ascii="Times New (W1)" w:hAnsi="Times New (W1)"/>
        </w:rPr>
        <w:t>.</w:t>
      </w:r>
    </w:p>
    <w:p w:rsidR="00B02AE8" w:rsidRDefault="00B02AE8" w:rsidP="00E34C17">
      <w:pPr>
        <w:rPr>
          <w:rFonts w:ascii="Times New (W1)" w:hAnsi="Times New (W1)"/>
        </w:rPr>
      </w:pPr>
    </w:p>
    <w:p w:rsidR="00B02AE8" w:rsidRPr="006432B4" w:rsidRDefault="00B02AE8" w:rsidP="006432B4">
      <w:pPr>
        <w:pStyle w:val="ListParagraph"/>
        <w:numPr>
          <w:ilvl w:val="0"/>
          <w:numId w:val="27"/>
        </w:numPr>
        <w:rPr>
          <w:rFonts w:ascii="Times New (W1)" w:hAnsi="Times New (W1)"/>
        </w:rPr>
      </w:pPr>
      <w:r w:rsidRPr="006432B4">
        <w:rPr>
          <w:rFonts w:ascii="Times New (W1)" w:hAnsi="Times New (W1)"/>
        </w:rPr>
        <w:t xml:space="preserve">Re-engineered DevOps automation approach </w:t>
      </w:r>
      <w:r w:rsidR="00E664BD" w:rsidRPr="006432B4">
        <w:rPr>
          <w:rFonts w:ascii="Times New (W1)" w:hAnsi="Times New (W1)"/>
        </w:rPr>
        <w:t xml:space="preserve">to improve scalability, quality and reduce time of both infrastructure and </w:t>
      </w:r>
      <w:r w:rsidR="001A2A96" w:rsidRPr="006432B4">
        <w:rPr>
          <w:rFonts w:ascii="Times New (W1)" w:hAnsi="Times New (W1)"/>
        </w:rPr>
        <w:t>business application deployment.</w:t>
      </w:r>
    </w:p>
    <w:p w:rsidR="001A2A96" w:rsidRDefault="001A2A96" w:rsidP="00E34C17">
      <w:pPr>
        <w:rPr>
          <w:rFonts w:ascii="Times New (W1)" w:hAnsi="Times New (W1)"/>
        </w:rPr>
      </w:pPr>
    </w:p>
    <w:p w:rsidR="001A2A96" w:rsidRPr="006432B4" w:rsidRDefault="001A2A96" w:rsidP="006432B4">
      <w:pPr>
        <w:pStyle w:val="ListParagraph"/>
        <w:numPr>
          <w:ilvl w:val="0"/>
          <w:numId w:val="27"/>
        </w:numPr>
        <w:rPr>
          <w:rFonts w:ascii="Times New (W1)" w:hAnsi="Times New (W1)"/>
        </w:rPr>
      </w:pPr>
      <w:r w:rsidRPr="006432B4">
        <w:rPr>
          <w:rFonts w:ascii="Times New (W1)" w:hAnsi="Times New (W1)"/>
        </w:rPr>
        <w:t>Re-engineered testing approach so that automated testing could be driven from deployment pipeline.</w:t>
      </w:r>
    </w:p>
    <w:p w:rsidR="000D183E" w:rsidRDefault="000D183E" w:rsidP="00E34C17">
      <w:pPr>
        <w:rPr>
          <w:rFonts w:ascii="Times New (W1)" w:hAnsi="Times New (W1)"/>
        </w:rPr>
      </w:pPr>
    </w:p>
    <w:p w:rsidR="000D183E" w:rsidRPr="006432B4" w:rsidRDefault="000D183E" w:rsidP="006432B4">
      <w:pPr>
        <w:pStyle w:val="ListParagraph"/>
        <w:numPr>
          <w:ilvl w:val="0"/>
          <w:numId w:val="27"/>
        </w:numPr>
        <w:rPr>
          <w:rFonts w:ascii="Times New (W1)" w:hAnsi="Times New (W1)"/>
        </w:rPr>
      </w:pPr>
      <w:r w:rsidRPr="006432B4">
        <w:rPr>
          <w:rFonts w:ascii="Times New (W1)" w:hAnsi="Times New (W1)"/>
        </w:rPr>
        <w:t>Managed platform risks and risk treatment plans which included security, performance and Operational Acceptance Testing.</w:t>
      </w:r>
    </w:p>
    <w:p w:rsidR="00E664BD" w:rsidRDefault="00E664BD" w:rsidP="00E34C17">
      <w:pPr>
        <w:rPr>
          <w:rFonts w:ascii="Times New (W1)" w:hAnsi="Times New (W1)"/>
        </w:rPr>
      </w:pPr>
    </w:p>
    <w:p w:rsidR="00E664BD" w:rsidRPr="006432B4" w:rsidRDefault="001E0617" w:rsidP="006432B4">
      <w:pPr>
        <w:pStyle w:val="ListParagraph"/>
        <w:numPr>
          <w:ilvl w:val="0"/>
          <w:numId w:val="27"/>
        </w:numPr>
        <w:rPr>
          <w:rFonts w:ascii="Times New (W1)" w:hAnsi="Times New (W1)"/>
        </w:rPr>
      </w:pPr>
      <w:r w:rsidRPr="006432B4">
        <w:rPr>
          <w:rFonts w:ascii="Times New (W1)" w:hAnsi="Times New (W1)"/>
        </w:rPr>
        <w:t>Collaborated</w:t>
      </w:r>
      <w:r w:rsidR="00E664BD" w:rsidRPr="006432B4">
        <w:rPr>
          <w:rFonts w:ascii="Times New (W1)" w:hAnsi="Times New (W1)"/>
        </w:rPr>
        <w:t xml:space="preserve"> with vendors on Live Service Operational Model to implement 24/7 support</w:t>
      </w:r>
      <w:r w:rsidR="001A2A96" w:rsidRPr="006432B4">
        <w:rPr>
          <w:rFonts w:ascii="Times New (W1)" w:hAnsi="Times New (W1)"/>
        </w:rPr>
        <w:t>.</w:t>
      </w:r>
    </w:p>
    <w:p w:rsidR="00F27C80" w:rsidRDefault="00F27C80" w:rsidP="00E34C17">
      <w:pPr>
        <w:rPr>
          <w:rFonts w:ascii="Times New (W1)" w:hAnsi="Times New (W1)"/>
        </w:rPr>
      </w:pPr>
    </w:p>
    <w:p w:rsidR="00F27C80" w:rsidRPr="006432B4" w:rsidRDefault="00F27C80" w:rsidP="006432B4">
      <w:pPr>
        <w:pStyle w:val="ListParagraph"/>
        <w:numPr>
          <w:ilvl w:val="0"/>
          <w:numId w:val="27"/>
        </w:numPr>
        <w:rPr>
          <w:rFonts w:ascii="Times New (W1)" w:hAnsi="Times New (W1)"/>
        </w:rPr>
      </w:pPr>
      <w:r w:rsidRPr="006432B4">
        <w:rPr>
          <w:rFonts w:ascii="Times New (W1)" w:hAnsi="Times New (W1)"/>
        </w:rPr>
        <w:t xml:space="preserve">Imitated Proof of Value multi-cloud containerized deployment of monitoring and DevOps tooling to </w:t>
      </w:r>
      <w:r w:rsidR="000A5D7C" w:rsidRPr="006432B4">
        <w:rPr>
          <w:rFonts w:ascii="Times New (W1)" w:hAnsi="Times New (W1)"/>
        </w:rPr>
        <w:t>confirm</w:t>
      </w:r>
      <w:r w:rsidRPr="006432B4">
        <w:rPr>
          <w:rFonts w:ascii="Times New (W1)" w:hAnsi="Times New (W1)"/>
        </w:rPr>
        <w:t xml:space="preserve"> the capability for business application in the future</w:t>
      </w:r>
      <w:r w:rsidR="000A5D7C" w:rsidRPr="006432B4">
        <w:rPr>
          <w:rFonts w:ascii="Times New (W1)" w:hAnsi="Times New (W1)"/>
        </w:rPr>
        <w:t>.</w:t>
      </w:r>
    </w:p>
    <w:p w:rsidR="000A5D7C" w:rsidRDefault="000A5D7C" w:rsidP="00E34C17">
      <w:pPr>
        <w:rPr>
          <w:rFonts w:ascii="Times New (W1)" w:hAnsi="Times New (W1)"/>
        </w:rPr>
      </w:pPr>
    </w:p>
    <w:p w:rsidR="000A5D7C" w:rsidRPr="006432B4" w:rsidRDefault="000A5D7C" w:rsidP="006432B4">
      <w:pPr>
        <w:pStyle w:val="ListParagraph"/>
        <w:numPr>
          <w:ilvl w:val="0"/>
          <w:numId w:val="27"/>
        </w:numPr>
        <w:rPr>
          <w:rFonts w:ascii="Times New (W1)" w:hAnsi="Times New (W1)"/>
        </w:rPr>
      </w:pPr>
      <w:r w:rsidRPr="006432B4">
        <w:rPr>
          <w:rFonts w:ascii="Times New (W1)" w:hAnsi="Times New (W1)"/>
        </w:rPr>
        <w:t>Member of various boards including Architecture Governance, Security, Scope Change, Programme and Production Change approvals</w:t>
      </w:r>
    </w:p>
    <w:p w:rsidR="000D183E" w:rsidRDefault="000D183E" w:rsidP="00E34C17">
      <w:pPr>
        <w:rPr>
          <w:rFonts w:ascii="Times New (W1)" w:hAnsi="Times New (W1)"/>
        </w:rPr>
      </w:pPr>
    </w:p>
    <w:p w:rsidR="000D183E" w:rsidRPr="006432B4" w:rsidRDefault="000D183E" w:rsidP="006432B4">
      <w:pPr>
        <w:pStyle w:val="ListParagraph"/>
        <w:numPr>
          <w:ilvl w:val="0"/>
          <w:numId w:val="27"/>
        </w:numPr>
        <w:rPr>
          <w:rFonts w:ascii="Times New (W1)" w:hAnsi="Times New (W1)"/>
        </w:rPr>
      </w:pPr>
      <w:r w:rsidRPr="006432B4">
        <w:rPr>
          <w:rFonts w:ascii="Times New (W1)" w:hAnsi="Times New (W1)"/>
        </w:rPr>
        <w:t>Architecture SME for National Audit Office Engagement.</w:t>
      </w:r>
    </w:p>
    <w:p w:rsidR="001E227F" w:rsidRDefault="001E227F" w:rsidP="00E34C17">
      <w:pPr>
        <w:rPr>
          <w:rFonts w:ascii="Times New (W1)" w:hAnsi="Times New (W1)"/>
        </w:rPr>
      </w:pPr>
    </w:p>
    <w:p w:rsidR="001E227F" w:rsidRPr="006432B4" w:rsidRDefault="001E227F" w:rsidP="006432B4">
      <w:pPr>
        <w:pStyle w:val="ListParagraph"/>
        <w:numPr>
          <w:ilvl w:val="0"/>
          <w:numId w:val="27"/>
        </w:numPr>
        <w:rPr>
          <w:rFonts w:ascii="Times New (W1)" w:hAnsi="Times New (W1)"/>
        </w:rPr>
      </w:pPr>
      <w:r w:rsidRPr="006432B4">
        <w:rPr>
          <w:rFonts w:ascii="Times New (W1)" w:hAnsi="Times New (W1)"/>
        </w:rPr>
        <w:t>Architecture SME for National Cyber Security Centre engagement</w:t>
      </w:r>
      <w:r w:rsidR="001A2A96" w:rsidRPr="006432B4">
        <w:rPr>
          <w:rFonts w:ascii="Times New (W1)" w:hAnsi="Times New (W1)"/>
        </w:rPr>
        <w:t>.</w:t>
      </w:r>
    </w:p>
    <w:p w:rsidR="001E227F" w:rsidRDefault="001E227F" w:rsidP="00E34C17">
      <w:pPr>
        <w:rPr>
          <w:rFonts w:ascii="Times New (W1)" w:hAnsi="Times New (W1)"/>
        </w:rPr>
      </w:pPr>
    </w:p>
    <w:p w:rsidR="001E227F" w:rsidRPr="006432B4" w:rsidRDefault="001E227F" w:rsidP="006432B4">
      <w:pPr>
        <w:pStyle w:val="ListParagraph"/>
        <w:numPr>
          <w:ilvl w:val="0"/>
          <w:numId w:val="27"/>
        </w:numPr>
        <w:rPr>
          <w:rFonts w:ascii="Times New (W1)" w:hAnsi="Times New (W1)"/>
          <w:b/>
          <w:color w:val="0000FF"/>
          <w:u w:val="single"/>
        </w:rPr>
      </w:pPr>
      <w:r w:rsidRPr="006432B4">
        <w:rPr>
          <w:rFonts w:ascii="Times New (W1)" w:hAnsi="Times New (W1)"/>
        </w:rPr>
        <w:lastRenderedPageBreak/>
        <w:t xml:space="preserve">Architecture SME for Information Commissioner’s Office </w:t>
      </w:r>
      <w:r w:rsidR="001A2A96" w:rsidRPr="006432B4">
        <w:rPr>
          <w:rFonts w:ascii="Times New (W1)" w:hAnsi="Times New (W1)"/>
        </w:rPr>
        <w:t>engagement (GDPR).</w:t>
      </w:r>
    </w:p>
    <w:p w:rsidR="00951396" w:rsidRDefault="00951396" w:rsidP="00E34C17">
      <w:pPr>
        <w:rPr>
          <w:rFonts w:ascii="Times New (W1)" w:hAnsi="Times New (W1)"/>
          <w:b/>
          <w:color w:val="0000FF"/>
          <w:u w:val="single"/>
        </w:rPr>
      </w:pPr>
    </w:p>
    <w:p w:rsidR="00951396" w:rsidRDefault="00951396" w:rsidP="00E34C17">
      <w:pPr>
        <w:rPr>
          <w:rFonts w:ascii="Times New (W1)" w:hAnsi="Times New (W1)"/>
          <w:b/>
          <w:color w:val="0000FF"/>
          <w:u w:val="single"/>
        </w:rPr>
      </w:pPr>
    </w:p>
    <w:p w:rsidR="006432B4" w:rsidRDefault="006432B4" w:rsidP="00E34C17">
      <w:pPr>
        <w:rPr>
          <w:rFonts w:ascii="Times New (W1)" w:hAnsi="Times New (W1)"/>
          <w:b/>
          <w:color w:val="0000FF"/>
          <w:u w:val="single"/>
        </w:rPr>
      </w:pPr>
    </w:p>
    <w:p w:rsidR="006432B4" w:rsidRDefault="006432B4" w:rsidP="00E34C17">
      <w:pPr>
        <w:rPr>
          <w:rFonts w:ascii="Times New (W1)" w:hAnsi="Times New (W1)"/>
          <w:b/>
          <w:color w:val="0000FF"/>
          <w:u w:val="single"/>
        </w:rPr>
      </w:pPr>
    </w:p>
    <w:p w:rsidR="006432B4" w:rsidRDefault="006432B4" w:rsidP="00E34C17">
      <w:pPr>
        <w:rPr>
          <w:rFonts w:ascii="Times New (W1)" w:hAnsi="Times New (W1)"/>
          <w:b/>
          <w:color w:val="0000FF"/>
          <w:u w:val="single"/>
        </w:rPr>
      </w:pPr>
    </w:p>
    <w:p w:rsidR="006432B4" w:rsidRDefault="006432B4" w:rsidP="00E34C17">
      <w:pPr>
        <w:rPr>
          <w:rFonts w:ascii="Times New (W1)" w:hAnsi="Times New (W1)"/>
          <w:b/>
          <w:color w:val="0000FF"/>
          <w:u w:val="single"/>
        </w:rPr>
      </w:pPr>
    </w:p>
    <w:p w:rsidR="006432B4" w:rsidRDefault="006432B4" w:rsidP="00E34C17">
      <w:pPr>
        <w:rPr>
          <w:rFonts w:ascii="Times New (W1)" w:hAnsi="Times New (W1)"/>
          <w:b/>
          <w:color w:val="0000FF"/>
          <w:u w:val="single"/>
        </w:rPr>
      </w:pPr>
    </w:p>
    <w:p w:rsidR="00E34C17" w:rsidRDefault="009076C4" w:rsidP="00E34C17">
      <w:pPr>
        <w:rPr>
          <w:rFonts w:ascii="Times New (W1)" w:hAnsi="Times New (W1)"/>
          <w:b/>
          <w:color w:val="0000FF"/>
          <w:u w:val="single"/>
        </w:rPr>
      </w:pPr>
      <w:r>
        <w:rPr>
          <w:rFonts w:ascii="Times New (W1)" w:hAnsi="Times New (W1)"/>
          <w:b/>
          <w:color w:val="0000FF"/>
          <w:u w:val="single"/>
        </w:rPr>
        <w:t>HMRC (Nov 2016 – Jan</w:t>
      </w:r>
      <w:r w:rsidR="00951396">
        <w:rPr>
          <w:rFonts w:ascii="Times New (W1)" w:hAnsi="Times New (W1)"/>
          <w:b/>
          <w:color w:val="0000FF"/>
          <w:u w:val="single"/>
        </w:rPr>
        <w:t xml:space="preserve"> 2018)</w:t>
      </w:r>
    </w:p>
    <w:p w:rsidR="00843E37" w:rsidRDefault="00843E37" w:rsidP="00E34C17">
      <w:pPr>
        <w:rPr>
          <w:rFonts w:ascii="Times New (W1)" w:hAnsi="Times New (W1)"/>
          <w:b/>
          <w:color w:val="0000FF"/>
          <w:u w:val="single"/>
        </w:rPr>
      </w:pPr>
    </w:p>
    <w:p w:rsidR="00843E37" w:rsidRPr="001A2A96" w:rsidRDefault="00843E37" w:rsidP="00E34C17">
      <w:pPr>
        <w:rPr>
          <w:rFonts w:ascii="Times New (W1)" w:hAnsi="Times New (W1)"/>
          <w:b/>
          <w:bCs/>
          <w:color w:val="000000" w:themeColor="text1"/>
        </w:rPr>
      </w:pPr>
      <w:r w:rsidRPr="001A2A96">
        <w:rPr>
          <w:rFonts w:ascii="Times New (W1)" w:hAnsi="Times New (W1)"/>
          <w:b/>
          <w:bCs/>
          <w:color w:val="000000" w:themeColor="text1"/>
        </w:rPr>
        <w:t>Lead Delivery Architect CDS Programme</w:t>
      </w:r>
    </w:p>
    <w:p w:rsidR="00843E37" w:rsidRPr="001A2A96" w:rsidRDefault="00843E37" w:rsidP="00E34C17">
      <w:pPr>
        <w:rPr>
          <w:rFonts w:ascii="Times New (W1)" w:hAnsi="Times New (W1)"/>
          <w:b/>
          <w:bCs/>
          <w:color w:val="000000" w:themeColor="text1"/>
        </w:rPr>
      </w:pPr>
    </w:p>
    <w:p w:rsidR="00843E37" w:rsidRDefault="00843E37" w:rsidP="00843E37">
      <w:r>
        <w:t xml:space="preserve">Customs Declaration Services (CDS) is a large scale IT change programme being delivered through a combination of in house delivery groups supplemented by external suppliers and procured Commercial off the Shelf (COTS) software.  CDS is a strategically important programme for HMRC and is driven by the principal need </w:t>
      </w:r>
      <w:r w:rsidRPr="004E3B81">
        <w:t>to replac</w:t>
      </w:r>
      <w:r>
        <w:t xml:space="preserve">e and decommission the </w:t>
      </w:r>
      <w:r w:rsidRPr="004E3B81">
        <w:t>CHIEF (Customs Handling o</w:t>
      </w:r>
      <w:r>
        <w:t>f Import/Export Freight) system</w:t>
      </w:r>
      <w:r w:rsidRPr="004E3B81">
        <w:t>.</w:t>
      </w:r>
      <w:r w:rsidR="00E72631">
        <w:t xml:space="preserve">  </w:t>
      </w:r>
    </w:p>
    <w:p w:rsidR="00E72631" w:rsidRDefault="00E72631" w:rsidP="00843E37"/>
    <w:p w:rsidR="00E72631" w:rsidRDefault="00E72631" w:rsidP="00843E37">
      <w:r>
        <w:t xml:space="preserve">The architecture </w:t>
      </w:r>
      <w:r w:rsidR="005041DC">
        <w:t>include</w:t>
      </w:r>
      <w:r w:rsidR="008A3752">
        <w:t>d</w:t>
      </w:r>
      <w:r w:rsidR="005041DC">
        <w:t xml:space="preserve"> migrating traditional J2EE application to AWS</w:t>
      </w:r>
      <w:r w:rsidR="007F1C46">
        <w:t>,</w:t>
      </w:r>
      <w:r w:rsidR="005041DC">
        <w:t xml:space="preserve"> </w:t>
      </w:r>
      <w:r w:rsidR="007F1C46">
        <w:t>designing</w:t>
      </w:r>
      <w:r w:rsidR="005041DC">
        <w:t xml:space="preserve"> new microservices </w:t>
      </w:r>
      <w:r w:rsidR="007F1C46">
        <w:t>a</w:t>
      </w:r>
      <w:r w:rsidR="001A2A96">
        <w:t>nd using AWS PaaS services.</w:t>
      </w:r>
    </w:p>
    <w:p w:rsidR="00843E37" w:rsidRPr="00843E37" w:rsidRDefault="00843E37" w:rsidP="00E34C17">
      <w:pPr>
        <w:rPr>
          <w:rFonts w:ascii="Times New (W1)" w:hAnsi="Times New (W1)"/>
          <w:color w:val="000000" w:themeColor="text1"/>
        </w:rPr>
      </w:pPr>
    </w:p>
    <w:p w:rsidR="00843E37" w:rsidRDefault="00843E37" w:rsidP="00843E37">
      <w:pPr>
        <w:rPr>
          <w:b/>
        </w:rPr>
      </w:pPr>
      <w:r>
        <w:rPr>
          <w:b/>
        </w:rPr>
        <w:t>Responsibilities include</w:t>
      </w:r>
      <w:r w:rsidRPr="00F512BF">
        <w:rPr>
          <w:b/>
        </w:rPr>
        <w:t>:</w:t>
      </w:r>
    </w:p>
    <w:p w:rsidR="00843E37" w:rsidRDefault="00843E37" w:rsidP="00E34C17">
      <w:pPr>
        <w:rPr>
          <w:rFonts w:ascii="Times New (W1)" w:hAnsi="Times New (W1)"/>
          <w:b/>
          <w:color w:val="0000FF"/>
          <w:u w:val="single"/>
        </w:rPr>
      </w:pPr>
    </w:p>
    <w:p w:rsidR="005041DC" w:rsidRDefault="004C689B" w:rsidP="001B7DE1">
      <w:pPr>
        <w:pStyle w:val="ListParagraph"/>
        <w:numPr>
          <w:ilvl w:val="0"/>
          <w:numId w:val="25"/>
        </w:numPr>
        <w:rPr>
          <w:rFonts w:ascii="Times New (W1)" w:hAnsi="Times New (W1)"/>
        </w:rPr>
      </w:pPr>
      <w:r>
        <w:rPr>
          <w:rFonts w:ascii="Times New (W1)" w:hAnsi="Times New (W1)"/>
        </w:rPr>
        <w:t>Lead team of 20-3</w:t>
      </w:r>
      <w:r w:rsidR="005041DC">
        <w:rPr>
          <w:rFonts w:ascii="Times New (W1)" w:hAnsi="Times New (W1)"/>
        </w:rPr>
        <w:t>0 architects covering all aspects of design – cloud infrastructure – application deployment – integration patterns – security – data – non-functional requirements etc.</w:t>
      </w:r>
    </w:p>
    <w:p w:rsidR="005041DC" w:rsidRPr="005041DC" w:rsidRDefault="005041DC" w:rsidP="001B7DE1">
      <w:pPr>
        <w:pStyle w:val="ListParagraph"/>
        <w:numPr>
          <w:ilvl w:val="0"/>
          <w:numId w:val="25"/>
        </w:numPr>
        <w:rPr>
          <w:rFonts w:ascii="Times New (W1)" w:hAnsi="Times New (W1)"/>
        </w:rPr>
      </w:pPr>
      <w:r w:rsidRPr="005041DC">
        <w:rPr>
          <w:rFonts w:ascii="Times New (W1)" w:hAnsi="Times New (W1)"/>
        </w:rPr>
        <w:t>Setup and Chair of programme Technical Design Authority</w:t>
      </w:r>
    </w:p>
    <w:p w:rsidR="006E5AB2" w:rsidRPr="00F40F41" w:rsidRDefault="009076C4" w:rsidP="006E5AB2">
      <w:pPr>
        <w:pStyle w:val="ListParagraph"/>
        <w:numPr>
          <w:ilvl w:val="0"/>
          <w:numId w:val="25"/>
        </w:numPr>
        <w:spacing w:after="160" w:line="259" w:lineRule="auto"/>
        <w:jc w:val="both"/>
      </w:pPr>
      <w:r>
        <w:t>Provide</w:t>
      </w:r>
      <w:r w:rsidR="006E5AB2" w:rsidRPr="00F40F41">
        <w:t xml:space="preserve"> technical leadership, in the development, operation and ongoing improvement of complex, transformational digital ser</w:t>
      </w:r>
      <w:r w:rsidR="001A2A96">
        <w:t>vices serving millions of users</w:t>
      </w:r>
    </w:p>
    <w:p w:rsidR="006E5AB2" w:rsidRPr="00F40F41" w:rsidRDefault="006E5AB2" w:rsidP="006E5AB2">
      <w:pPr>
        <w:pStyle w:val="ListParagraph"/>
        <w:numPr>
          <w:ilvl w:val="0"/>
          <w:numId w:val="25"/>
        </w:numPr>
        <w:spacing w:after="160" w:line="259" w:lineRule="auto"/>
        <w:jc w:val="both"/>
      </w:pPr>
      <w:r w:rsidRPr="00F40F41">
        <w:t>Act as the technical authority in prospective, information gathering and scene setting meetings with other government departments, evaluate technical proposals from external suppliers, and make implementation recomme</w:t>
      </w:r>
      <w:r w:rsidR="001A2A96">
        <w:t>ndations to senior stakeholders</w:t>
      </w:r>
    </w:p>
    <w:p w:rsidR="006E5AB2" w:rsidRPr="00F40F41" w:rsidRDefault="006E5AB2" w:rsidP="006E5AB2">
      <w:pPr>
        <w:pStyle w:val="ListParagraph"/>
        <w:numPr>
          <w:ilvl w:val="0"/>
          <w:numId w:val="25"/>
        </w:numPr>
        <w:spacing w:after="160" w:line="259" w:lineRule="auto"/>
        <w:jc w:val="both"/>
      </w:pPr>
      <w:r w:rsidRPr="00F40F41">
        <w:t>Advise on, manage and implement agile delivery projects within government departments, providing guidance, mentoring and training in agile technical delivery and evolutionary software architecture to gove</w:t>
      </w:r>
      <w:r w:rsidR="001A2A96">
        <w:t>rnment departments and agencies</w:t>
      </w:r>
    </w:p>
    <w:p w:rsidR="006E5AB2" w:rsidRPr="00F40F41" w:rsidRDefault="006E5AB2" w:rsidP="006E5AB2">
      <w:pPr>
        <w:pStyle w:val="ListParagraph"/>
        <w:numPr>
          <w:ilvl w:val="0"/>
          <w:numId w:val="25"/>
        </w:numPr>
        <w:spacing w:after="160" w:line="259" w:lineRule="auto"/>
        <w:jc w:val="both"/>
      </w:pPr>
      <w:r w:rsidRPr="00F40F41">
        <w:t>Assist with building a culture of continuous delivery and improvement, ensuring that key systems are regularly an</w:t>
      </w:r>
      <w:r w:rsidR="001A2A96">
        <w:t>alysed, maintained and improved</w:t>
      </w:r>
    </w:p>
    <w:p w:rsidR="006E5AB2" w:rsidRPr="00F40F41" w:rsidRDefault="006E5AB2" w:rsidP="006E5AB2">
      <w:pPr>
        <w:pStyle w:val="ListParagraph"/>
        <w:numPr>
          <w:ilvl w:val="0"/>
          <w:numId w:val="25"/>
        </w:numPr>
        <w:spacing w:after="160" w:line="259" w:lineRule="auto"/>
        <w:jc w:val="both"/>
      </w:pPr>
      <w:r w:rsidRPr="00F40F41">
        <w:t>Develop approved technical standards, and the platform design and promote reuse, make progress towards the future state architecture, simplify the technical environment, and reduce the co</w:t>
      </w:r>
      <w:r w:rsidR="001A2A96">
        <w:t>st and timeframe of development</w:t>
      </w:r>
    </w:p>
    <w:p w:rsidR="006E5AB2" w:rsidRPr="00F40F41" w:rsidRDefault="006E5AB2" w:rsidP="006E5AB2">
      <w:pPr>
        <w:pStyle w:val="ListParagraph"/>
        <w:numPr>
          <w:ilvl w:val="0"/>
          <w:numId w:val="25"/>
        </w:numPr>
        <w:spacing w:after="160" w:line="259" w:lineRule="auto"/>
        <w:jc w:val="both"/>
      </w:pPr>
      <w:r w:rsidRPr="00F40F41">
        <w:t>Strategic alignment of technical design and architecture to meet business growth and direction</w:t>
      </w:r>
    </w:p>
    <w:p w:rsidR="006E5AB2" w:rsidRPr="00F40F41" w:rsidRDefault="006E5AB2" w:rsidP="006E5AB2">
      <w:pPr>
        <w:pStyle w:val="ListParagraph"/>
        <w:numPr>
          <w:ilvl w:val="0"/>
          <w:numId w:val="25"/>
        </w:numPr>
        <w:spacing w:after="160" w:line="259" w:lineRule="auto"/>
        <w:jc w:val="both"/>
      </w:pPr>
      <w:r w:rsidRPr="00F40F41">
        <w:t xml:space="preserve">Provide mentorship and knowledge transfer to internal team members with the goal of the internal team being self-sufficient </w:t>
      </w:r>
      <w:r w:rsidR="001A2A96">
        <w:t>in a planned timescale</w:t>
      </w:r>
    </w:p>
    <w:p w:rsidR="006E5AB2" w:rsidRPr="00F40F41" w:rsidRDefault="006E5AB2" w:rsidP="006E5AB2">
      <w:pPr>
        <w:pStyle w:val="ListParagraph"/>
        <w:numPr>
          <w:ilvl w:val="0"/>
          <w:numId w:val="25"/>
        </w:numPr>
        <w:spacing w:after="160" w:line="259" w:lineRule="auto"/>
        <w:jc w:val="both"/>
      </w:pPr>
      <w:r w:rsidRPr="00F40F41">
        <w:lastRenderedPageBreak/>
        <w:t>Sharing knowledge of tools and techniques with the wider team, both developers and non-developers</w:t>
      </w:r>
    </w:p>
    <w:p w:rsidR="006E5AB2" w:rsidRPr="00F40F41" w:rsidRDefault="006E5AB2" w:rsidP="006E5AB2">
      <w:pPr>
        <w:pStyle w:val="ListParagraph"/>
        <w:numPr>
          <w:ilvl w:val="0"/>
          <w:numId w:val="25"/>
        </w:numPr>
        <w:spacing w:after="160" w:line="259" w:lineRule="auto"/>
        <w:jc w:val="both"/>
      </w:pPr>
      <w:r w:rsidRPr="00F40F41">
        <w:t xml:space="preserve">Support </w:t>
      </w:r>
      <w:r>
        <w:t>the Department</w:t>
      </w:r>
      <w:r w:rsidRPr="00F40F41">
        <w:t xml:space="preserve"> as a subject matter expert on service-oriented architecture design patterns and related middleware and messaging API design and management, to improve our ability to meet key objectives relating to development and product delivery; quality, availability, security, and capacity/performance; and future state strategy</w:t>
      </w:r>
    </w:p>
    <w:p w:rsidR="006E5AB2" w:rsidRDefault="006E5AB2" w:rsidP="006E5AB2">
      <w:pPr>
        <w:pStyle w:val="ListParagraph"/>
        <w:numPr>
          <w:ilvl w:val="0"/>
          <w:numId w:val="25"/>
        </w:numPr>
        <w:rPr>
          <w:rFonts w:ascii="Times New (W1)" w:hAnsi="Times New (W1)"/>
        </w:rPr>
      </w:pPr>
      <w:r w:rsidRPr="00F40F41">
        <w:t>Work broadly with a team of architects and development leads to define and document architecture patterns and technology standards to accommodate delivery of functional</w:t>
      </w:r>
    </w:p>
    <w:p w:rsidR="006E5AB2" w:rsidRPr="006E5AB2" w:rsidRDefault="006E5AB2" w:rsidP="006E5AB2">
      <w:pPr>
        <w:pStyle w:val="ListParagraph"/>
        <w:numPr>
          <w:ilvl w:val="0"/>
          <w:numId w:val="25"/>
        </w:numPr>
        <w:rPr>
          <w:rFonts w:ascii="Times New (W1)" w:hAnsi="Times New (W1)"/>
        </w:rPr>
      </w:pPr>
      <w:r w:rsidRPr="006A0C9A">
        <w:t>Define all interfaces between technology components and subsystems in sufficient details to support delivery groups (Enabling Epics and Features)</w:t>
      </w:r>
    </w:p>
    <w:p w:rsidR="006E5AB2" w:rsidRPr="006E5AB2" w:rsidRDefault="006E5AB2" w:rsidP="006E5AB2">
      <w:pPr>
        <w:pStyle w:val="ListParagraph"/>
        <w:numPr>
          <w:ilvl w:val="0"/>
          <w:numId w:val="25"/>
        </w:numPr>
        <w:rPr>
          <w:rFonts w:ascii="Times New (W1)" w:hAnsi="Times New (W1)"/>
        </w:rPr>
      </w:pPr>
      <w:r w:rsidRPr="006A0C9A">
        <w:t>Facilitate regular review of the end-to-end solution by CTO to ensure that the low level solution design aligns with the overarching programme design and architectural blueprints</w:t>
      </w:r>
    </w:p>
    <w:p w:rsidR="006E5AB2" w:rsidRDefault="006E5AB2" w:rsidP="006E5AB2">
      <w:pPr>
        <w:pStyle w:val="ListParagraph"/>
        <w:rPr>
          <w:rFonts w:ascii="Times New (W1)" w:hAnsi="Times New (W1)"/>
        </w:rPr>
      </w:pPr>
    </w:p>
    <w:p w:rsidR="00843E37" w:rsidRPr="00541799" w:rsidRDefault="00843E37" w:rsidP="00E34C17">
      <w:pPr>
        <w:rPr>
          <w:rFonts w:ascii="Times New (W1)" w:hAnsi="Times New (W1)"/>
          <w:b/>
          <w:color w:val="0000FF"/>
          <w:u w:val="single"/>
        </w:rPr>
      </w:pPr>
    </w:p>
    <w:p w:rsidR="006432B4" w:rsidRDefault="006432B4" w:rsidP="00541799">
      <w:pPr>
        <w:rPr>
          <w:rFonts w:ascii="Times New (W1)" w:hAnsi="Times New (W1)"/>
          <w:b/>
          <w:color w:val="0000FF"/>
          <w:u w:val="single"/>
        </w:rPr>
      </w:pPr>
    </w:p>
    <w:p w:rsidR="006432B4" w:rsidRDefault="006432B4" w:rsidP="00541799">
      <w:pPr>
        <w:rPr>
          <w:rFonts w:ascii="Times New (W1)" w:hAnsi="Times New (W1)"/>
          <w:b/>
          <w:color w:val="0000FF"/>
          <w:u w:val="single"/>
        </w:rPr>
      </w:pPr>
    </w:p>
    <w:p w:rsidR="00E34C17" w:rsidRDefault="00E34C17" w:rsidP="00541799">
      <w:pPr>
        <w:rPr>
          <w:rFonts w:ascii="Times New (W1)" w:hAnsi="Times New (W1)"/>
          <w:b/>
          <w:color w:val="0000FF"/>
          <w:u w:val="single"/>
        </w:rPr>
      </w:pPr>
      <w:r>
        <w:rPr>
          <w:rFonts w:ascii="Times New (W1)" w:hAnsi="Times New (W1)"/>
          <w:b/>
          <w:color w:val="0000FF"/>
          <w:u w:val="single"/>
        </w:rPr>
        <w:t>Admiral In</w:t>
      </w:r>
      <w:r w:rsidR="006E2460">
        <w:rPr>
          <w:rFonts w:ascii="Times New (W1)" w:hAnsi="Times New (W1)"/>
          <w:b/>
          <w:color w:val="0000FF"/>
          <w:u w:val="single"/>
        </w:rPr>
        <w:t>surance Group (April</w:t>
      </w:r>
      <w:r w:rsidR="00843E37">
        <w:rPr>
          <w:rFonts w:ascii="Times New (W1)" w:hAnsi="Times New (W1)"/>
          <w:b/>
          <w:color w:val="0000FF"/>
          <w:u w:val="single"/>
        </w:rPr>
        <w:t xml:space="preserve"> 2015 – Oct 2016</w:t>
      </w:r>
      <w:r>
        <w:rPr>
          <w:rFonts w:ascii="Times New (W1)" w:hAnsi="Times New (W1)"/>
          <w:b/>
          <w:color w:val="0000FF"/>
          <w:u w:val="single"/>
        </w:rPr>
        <w:t>)</w:t>
      </w:r>
    </w:p>
    <w:p w:rsidR="00E34C17" w:rsidRDefault="00E34C17" w:rsidP="00541799">
      <w:pPr>
        <w:rPr>
          <w:rFonts w:ascii="Times New (W1)" w:hAnsi="Times New (W1)"/>
          <w:b/>
          <w:color w:val="0000FF"/>
          <w:u w:val="single"/>
        </w:rPr>
      </w:pPr>
    </w:p>
    <w:p w:rsidR="00384080" w:rsidRPr="001A2A96" w:rsidRDefault="00E34C17" w:rsidP="00541799">
      <w:pPr>
        <w:rPr>
          <w:rFonts w:ascii="Times New (W1)" w:hAnsi="Times New (W1)"/>
          <w:b/>
        </w:rPr>
      </w:pPr>
      <w:r w:rsidRPr="001A2A96">
        <w:rPr>
          <w:rFonts w:ascii="Times New (W1)" w:hAnsi="Times New (W1)"/>
          <w:b/>
        </w:rPr>
        <w:t xml:space="preserve">Enterprise Architect </w:t>
      </w:r>
      <w:r w:rsidR="003D6E57" w:rsidRPr="001A2A96">
        <w:rPr>
          <w:rFonts w:ascii="Times New (W1)" w:hAnsi="Times New (W1)"/>
          <w:b/>
        </w:rPr>
        <w:t>on the BOLT Program</w:t>
      </w:r>
      <w:r w:rsidR="001D1D18">
        <w:rPr>
          <w:rFonts w:ascii="Times New (W1)" w:hAnsi="Times New (W1)"/>
          <w:b/>
        </w:rPr>
        <w:t>me</w:t>
      </w:r>
      <w:r w:rsidR="003D6E57" w:rsidRPr="001A2A96">
        <w:rPr>
          <w:rFonts w:ascii="Times New (W1)" w:hAnsi="Times New (W1)"/>
          <w:b/>
        </w:rPr>
        <w:t xml:space="preserve"> Phase 1</w:t>
      </w:r>
    </w:p>
    <w:p w:rsidR="00384080" w:rsidRDefault="00384080" w:rsidP="00541799">
      <w:pPr>
        <w:rPr>
          <w:rFonts w:ascii="Times New (W1)" w:hAnsi="Times New (W1)"/>
          <w:b/>
          <w:color w:val="0000FF"/>
          <w:u w:val="single"/>
        </w:rPr>
      </w:pPr>
    </w:p>
    <w:p w:rsidR="003D6E57" w:rsidRPr="00384080" w:rsidRDefault="003D6E57" w:rsidP="00541799">
      <w:pPr>
        <w:rPr>
          <w:rFonts w:ascii="Times New (W1)" w:hAnsi="Times New (W1)"/>
          <w:b/>
          <w:color w:val="0000FF"/>
          <w:u w:val="single"/>
        </w:rPr>
      </w:pPr>
      <w:r w:rsidRPr="003D6E57">
        <w:rPr>
          <w:rFonts w:cs="Times New Roman"/>
          <w:bCs/>
        </w:rPr>
        <w:t xml:space="preserve">Large and complex project to re-platform and </w:t>
      </w:r>
      <w:r>
        <w:rPr>
          <w:rFonts w:cs="Times New Roman"/>
          <w:bCs/>
        </w:rPr>
        <w:t>modernis</w:t>
      </w:r>
      <w:r w:rsidRPr="003D6E57">
        <w:rPr>
          <w:rFonts w:cs="Times New Roman"/>
          <w:bCs/>
        </w:rPr>
        <w:t>e the groups back office operations wit</w:t>
      </w:r>
      <w:r>
        <w:rPr>
          <w:rFonts w:cs="Times New Roman"/>
          <w:bCs/>
        </w:rPr>
        <w:t>h</w:t>
      </w:r>
      <w:r w:rsidRPr="003D6E57">
        <w:rPr>
          <w:rFonts w:cs="Times New Roman"/>
          <w:bCs/>
        </w:rPr>
        <w:t xml:space="preserve"> the leading insurance software from Guidewire.  I have been responsible for a number of component level designs as well as review and assurance of the overall approach.  I </w:t>
      </w:r>
      <w:r w:rsidR="00E36542">
        <w:rPr>
          <w:rFonts w:cs="Times New Roman"/>
          <w:bCs/>
        </w:rPr>
        <w:t>attend both the program steering committee meeting and the Technical Governance quality gates to provide technical guidance.</w:t>
      </w:r>
    </w:p>
    <w:p w:rsidR="003E1587" w:rsidRDefault="003E1587" w:rsidP="00541799">
      <w:pPr>
        <w:rPr>
          <w:rFonts w:cs="Times New Roman"/>
          <w:bCs/>
        </w:rPr>
      </w:pPr>
    </w:p>
    <w:p w:rsidR="00BE1C6B" w:rsidRDefault="00BE1C6B" w:rsidP="00E36542">
      <w:pPr>
        <w:rPr>
          <w:b/>
        </w:rPr>
      </w:pPr>
    </w:p>
    <w:p w:rsidR="00E36542" w:rsidRDefault="00E36542" w:rsidP="00E36542">
      <w:pPr>
        <w:rPr>
          <w:b/>
        </w:rPr>
      </w:pPr>
      <w:r w:rsidRPr="00F512BF">
        <w:rPr>
          <w:b/>
        </w:rPr>
        <w:t>Responsibilities included:</w:t>
      </w:r>
    </w:p>
    <w:p w:rsidR="00E36542" w:rsidRPr="00E36542" w:rsidRDefault="00E36542" w:rsidP="00E36542">
      <w:pPr>
        <w:rPr>
          <w:b/>
        </w:rPr>
      </w:pPr>
    </w:p>
    <w:p w:rsidR="00BA244B" w:rsidRDefault="00BA244B" w:rsidP="00E36542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</w:pPr>
      <w:r>
        <w:t>Authored environment strategy document and infrastructure design principals</w:t>
      </w:r>
    </w:p>
    <w:p w:rsidR="00E36542" w:rsidRDefault="00E36542" w:rsidP="00E36542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</w:pPr>
      <w:r>
        <w:t>Authored 7 of the 13 Infrastructure High Level Service Solution Designs</w:t>
      </w:r>
    </w:p>
    <w:p w:rsidR="00494A13" w:rsidRDefault="00494A13" w:rsidP="00E36542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</w:pPr>
      <w:r>
        <w:t>Redesigned batch processing and file movement processes</w:t>
      </w:r>
    </w:p>
    <w:p w:rsidR="005A5722" w:rsidRDefault="00984EA3" w:rsidP="005A5722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</w:pPr>
      <w:r>
        <w:t xml:space="preserve">Reviewed service design artifacts </w:t>
      </w:r>
      <w:r w:rsidR="005A5722">
        <w:t xml:space="preserve">applying </w:t>
      </w:r>
      <w:r>
        <w:t>SOA principles and patterns</w:t>
      </w:r>
    </w:p>
    <w:p w:rsidR="00BA244B" w:rsidRDefault="00BA244B" w:rsidP="005A5722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</w:pPr>
      <w:r>
        <w:t xml:space="preserve">Authored PolicyCenter and BillingCenter </w:t>
      </w:r>
      <w:r w:rsidR="00494A13">
        <w:t xml:space="preserve">design / </w:t>
      </w:r>
      <w:r>
        <w:t>deployment strategy</w:t>
      </w:r>
    </w:p>
    <w:p w:rsidR="00065094" w:rsidRDefault="00494A13" w:rsidP="005A5722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</w:pPr>
      <w:r>
        <w:t>Authored / implemented / governed</w:t>
      </w:r>
      <w:r w:rsidR="00065094">
        <w:t xml:space="preserve"> pre-production infrastructure change management processes</w:t>
      </w:r>
    </w:p>
    <w:p w:rsidR="005A5722" w:rsidRDefault="005A5722" w:rsidP="005A5722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</w:pPr>
      <w:r>
        <w:t>Authored JBOSS deployment strategy and overseen the automated build and deployment procedures</w:t>
      </w:r>
    </w:p>
    <w:p w:rsidR="000E4CCF" w:rsidRDefault="008D07F1" w:rsidP="00E36542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</w:pPr>
      <w:r>
        <w:t xml:space="preserve">Infrastructure </w:t>
      </w:r>
      <w:r w:rsidR="005A5722">
        <w:t xml:space="preserve">Stream lead on the </w:t>
      </w:r>
      <w:r w:rsidR="000E4CCF">
        <w:t>performance test de-risking effort</w:t>
      </w:r>
    </w:p>
    <w:p w:rsidR="000E4CCF" w:rsidRDefault="000E4CCF" w:rsidP="00E36542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</w:pPr>
      <w:r>
        <w:t>Sizing of the full performance environment, production environment and the training environments</w:t>
      </w:r>
    </w:p>
    <w:p w:rsidR="005A5722" w:rsidRDefault="000E4CCF" w:rsidP="00E36542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</w:pPr>
      <w:r>
        <w:t>Responsible for integration testing of the performance and production environments</w:t>
      </w:r>
    </w:p>
    <w:p w:rsidR="000E4CCF" w:rsidRDefault="000E4CCF" w:rsidP="00E36542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</w:pPr>
      <w:r>
        <w:t>Member of the OAT and cut-over planning team</w:t>
      </w:r>
    </w:p>
    <w:p w:rsidR="000E4CCF" w:rsidRDefault="000E4CCF" w:rsidP="00E36542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</w:pPr>
      <w:r>
        <w:t>Resource planning of the environment build and support teams</w:t>
      </w:r>
    </w:p>
    <w:p w:rsidR="000E4CCF" w:rsidRDefault="000E4CCF" w:rsidP="00E36542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</w:pPr>
      <w:r>
        <w:lastRenderedPageBreak/>
        <w:t>Technical engagement for the third-party security testing</w:t>
      </w:r>
    </w:p>
    <w:p w:rsidR="007D1810" w:rsidRDefault="007D1810" w:rsidP="00E36542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</w:pPr>
      <w:r>
        <w:t xml:space="preserve">Contributed to the setup of the Live Service Command Centre </w:t>
      </w:r>
      <w:r w:rsidR="00065094">
        <w:t>support structures</w:t>
      </w:r>
    </w:p>
    <w:p w:rsidR="003E1587" w:rsidRDefault="003E1587" w:rsidP="00541799">
      <w:pPr>
        <w:rPr>
          <w:rFonts w:cs="Times New Roman"/>
          <w:bCs/>
        </w:rPr>
      </w:pPr>
    </w:p>
    <w:p w:rsidR="00384080" w:rsidRDefault="00384080" w:rsidP="003D6E57">
      <w:pPr>
        <w:rPr>
          <w:b/>
          <w:bCs/>
        </w:rPr>
      </w:pPr>
    </w:p>
    <w:p w:rsidR="00843E37" w:rsidRDefault="00843E37" w:rsidP="003D6E57">
      <w:pPr>
        <w:rPr>
          <w:b/>
          <w:bCs/>
        </w:rPr>
      </w:pPr>
    </w:p>
    <w:p w:rsidR="003D6E57" w:rsidRPr="00A34297" w:rsidRDefault="003D6E57" w:rsidP="003D6E57">
      <w:pPr>
        <w:rPr>
          <w:b/>
          <w:bCs/>
        </w:rPr>
      </w:pPr>
      <w:r w:rsidRPr="00A34297">
        <w:rPr>
          <w:b/>
          <w:bCs/>
        </w:rPr>
        <w:t>Technology Stack</w:t>
      </w:r>
    </w:p>
    <w:p w:rsidR="003D6E57" w:rsidRDefault="003D6E57" w:rsidP="003D6E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2"/>
        <w:gridCol w:w="3090"/>
        <w:gridCol w:w="3120"/>
      </w:tblGrid>
      <w:tr w:rsidR="003D6E57" w:rsidTr="00CB7ED8">
        <w:tc>
          <w:tcPr>
            <w:tcW w:w="3510" w:type="dxa"/>
          </w:tcPr>
          <w:p w:rsidR="003D6E57" w:rsidRDefault="003D6E57" w:rsidP="00FD23EA">
            <w:r>
              <w:t xml:space="preserve">JBOSS EAP 6.4 </w:t>
            </w:r>
          </w:p>
          <w:p w:rsidR="00984EA3" w:rsidRDefault="00984EA3" w:rsidP="00FD23EA">
            <w:r>
              <w:t>Domain Mode</w:t>
            </w:r>
          </w:p>
        </w:tc>
        <w:tc>
          <w:tcPr>
            <w:tcW w:w="3474" w:type="dxa"/>
          </w:tcPr>
          <w:p w:rsidR="003D6E57" w:rsidRDefault="003D6E57" w:rsidP="00CB7ED8">
            <w:r>
              <w:t>VMware 5.5</w:t>
            </w:r>
          </w:p>
          <w:p w:rsidR="00984EA3" w:rsidRDefault="00984EA3" w:rsidP="00CB7ED8">
            <w:r>
              <w:t>Power CLI</w:t>
            </w:r>
          </w:p>
        </w:tc>
        <w:tc>
          <w:tcPr>
            <w:tcW w:w="3492" w:type="dxa"/>
          </w:tcPr>
          <w:p w:rsidR="003D6E57" w:rsidRDefault="00FD23EA" w:rsidP="00CB7ED8">
            <w:r>
              <w:t>RHEL 6.7</w:t>
            </w:r>
          </w:p>
          <w:p w:rsidR="00984EA3" w:rsidRDefault="00984EA3" w:rsidP="00CB7ED8">
            <w:r>
              <w:t>Satellite</w:t>
            </w:r>
          </w:p>
        </w:tc>
      </w:tr>
      <w:tr w:rsidR="003D6E57" w:rsidTr="00CB7ED8">
        <w:tc>
          <w:tcPr>
            <w:tcW w:w="3510" w:type="dxa"/>
          </w:tcPr>
          <w:p w:rsidR="003D6E57" w:rsidRDefault="006D272A" w:rsidP="003D6E57">
            <w:r>
              <w:t>RHEL Cluster +GFS2</w:t>
            </w:r>
          </w:p>
        </w:tc>
        <w:tc>
          <w:tcPr>
            <w:tcW w:w="3474" w:type="dxa"/>
          </w:tcPr>
          <w:p w:rsidR="003D6E57" w:rsidRDefault="00FD23EA" w:rsidP="00CB7ED8">
            <w:r>
              <w:t>Guidewire Policy Center 8.02</w:t>
            </w:r>
          </w:p>
          <w:p w:rsidR="008F24A9" w:rsidRDefault="008F24A9" w:rsidP="00CB7ED8">
            <w:r>
              <w:t>J2EE Application</w:t>
            </w:r>
          </w:p>
        </w:tc>
        <w:tc>
          <w:tcPr>
            <w:tcW w:w="3492" w:type="dxa"/>
          </w:tcPr>
          <w:p w:rsidR="003D6E57" w:rsidRDefault="00FD23EA" w:rsidP="00CB7ED8">
            <w:r>
              <w:t>Guidewire Billing Center 8.02</w:t>
            </w:r>
          </w:p>
          <w:p w:rsidR="008F24A9" w:rsidRDefault="008F24A9" w:rsidP="00CB7ED8">
            <w:r>
              <w:t>J2EE Application</w:t>
            </w:r>
          </w:p>
        </w:tc>
      </w:tr>
      <w:tr w:rsidR="003D6E57" w:rsidTr="00CB7ED8">
        <w:tc>
          <w:tcPr>
            <w:tcW w:w="3510" w:type="dxa"/>
          </w:tcPr>
          <w:p w:rsidR="003D6E57" w:rsidRDefault="00FD23EA" w:rsidP="00CB7ED8">
            <w:r>
              <w:t>MuleSoft ESB 3.7</w:t>
            </w:r>
          </w:p>
        </w:tc>
        <w:tc>
          <w:tcPr>
            <w:tcW w:w="3474" w:type="dxa"/>
          </w:tcPr>
          <w:p w:rsidR="003D6E57" w:rsidRDefault="008F24A9" w:rsidP="00CB7ED8">
            <w:r>
              <w:t>Thunderhead Now</w:t>
            </w:r>
          </w:p>
          <w:p w:rsidR="008F24A9" w:rsidRDefault="008F24A9" w:rsidP="00CB7ED8">
            <w:r>
              <w:t>J2EE Document Production Application</w:t>
            </w:r>
          </w:p>
        </w:tc>
        <w:tc>
          <w:tcPr>
            <w:tcW w:w="3492" w:type="dxa"/>
          </w:tcPr>
          <w:p w:rsidR="003D6E57" w:rsidRDefault="003E1587" w:rsidP="00CB7ED8">
            <w:r>
              <w:t>CGI Ratabase</w:t>
            </w:r>
          </w:p>
          <w:p w:rsidR="003E1587" w:rsidRDefault="003E1587" w:rsidP="00CB7ED8">
            <w:r>
              <w:t>J2EE Application</w:t>
            </w:r>
          </w:p>
        </w:tc>
      </w:tr>
      <w:tr w:rsidR="003D6E57" w:rsidTr="00CB7ED8">
        <w:tc>
          <w:tcPr>
            <w:tcW w:w="3510" w:type="dxa"/>
          </w:tcPr>
          <w:p w:rsidR="003D6E57" w:rsidRDefault="003E028F" w:rsidP="00CB7ED8">
            <w:r>
              <w:t>REDIS</w:t>
            </w:r>
          </w:p>
          <w:p w:rsidR="003E028F" w:rsidRDefault="003E028F" w:rsidP="00CB7ED8">
            <w:r>
              <w:t>NoSQL</w:t>
            </w:r>
          </w:p>
        </w:tc>
        <w:tc>
          <w:tcPr>
            <w:tcW w:w="3474" w:type="dxa"/>
          </w:tcPr>
          <w:p w:rsidR="003E028F" w:rsidRDefault="003E028F" w:rsidP="00CB7ED8">
            <w:r>
              <w:t>Oracle RAC</w:t>
            </w:r>
            <w:r w:rsidR="000163F0">
              <w:t xml:space="preserve"> 12c</w:t>
            </w:r>
          </w:p>
        </w:tc>
        <w:tc>
          <w:tcPr>
            <w:tcW w:w="3492" w:type="dxa"/>
          </w:tcPr>
          <w:p w:rsidR="003D6E57" w:rsidRPr="003E028F" w:rsidRDefault="00C812B5" w:rsidP="00CB7ED8">
            <w:r>
              <w:t>Teradata</w:t>
            </w:r>
            <w:r w:rsidR="00D3723F">
              <w:t xml:space="preserve"> 14.10</w:t>
            </w:r>
          </w:p>
        </w:tc>
      </w:tr>
      <w:tr w:rsidR="00065094" w:rsidTr="00CB7ED8">
        <w:tc>
          <w:tcPr>
            <w:tcW w:w="3510" w:type="dxa"/>
          </w:tcPr>
          <w:p w:rsidR="00026097" w:rsidRDefault="00026097" w:rsidP="00026097">
            <w:r>
              <w:t>BIG IP / F5 Network Infrastructure</w:t>
            </w:r>
          </w:p>
          <w:p w:rsidR="00065094" w:rsidRDefault="00065094" w:rsidP="00CB7ED8"/>
        </w:tc>
        <w:tc>
          <w:tcPr>
            <w:tcW w:w="3474" w:type="dxa"/>
          </w:tcPr>
          <w:p w:rsidR="00065094" w:rsidRDefault="00065094" w:rsidP="00CB7ED8">
            <w:r>
              <w:t>Infomatica</w:t>
            </w:r>
            <w:r w:rsidR="00D3723F">
              <w:t xml:space="preserve"> PowerCenter 9.5</w:t>
            </w:r>
          </w:p>
        </w:tc>
        <w:tc>
          <w:tcPr>
            <w:tcW w:w="3492" w:type="dxa"/>
          </w:tcPr>
          <w:p w:rsidR="00065094" w:rsidRPr="003E028F" w:rsidRDefault="00065094" w:rsidP="00CB7ED8">
            <w:r>
              <w:t>Microstrategy</w:t>
            </w:r>
            <w:r w:rsidR="00D3723F">
              <w:t xml:space="preserve"> </w:t>
            </w:r>
            <w:r w:rsidR="002979C3">
              <w:t>10.1</w:t>
            </w:r>
          </w:p>
        </w:tc>
      </w:tr>
      <w:tr w:rsidR="003E028F" w:rsidTr="00CB7ED8">
        <w:tc>
          <w:tcPr>
            <w:tcW w:w="3510" w:type="dxa"/>
          </w:tcPr>
          <w:p w:rsidR="003E028F" w:rsidRDefault="003E028F" w:rsidP="00CB7ED8">
            <w:r>
              <w:t>Puppet 4.0</w:t>
            </w:r>
          </w:p>
        </w:tc>
        <w:tc>
          <w:tcPr>
            <w:tcW w:w="3474" w:type="dxa"/>
          </w:tcPr>
          <w:p w:rsidR="003E028F" w:rsidRDefault="00CC26AF" w:rsidP="00CB7ED8">
            <w:r>
              <w:t>SolrCloud</w:t>
            </w:r>
          </w:p>
        </w:tc>
        <w:tc>
          <w:tcPr>
            <w:tcW w:w="3492" w:type="dxa"/>
          </w:tcPr>
          <w:p w:rsidR="003E028F" w:rsidRDefault="003E028F" w:rsidP="00CB7ED8">
            <w:r>
              <w:t xml:space="preserve">Subversion </w:t>
            </w:r>
          </w:p>
          <w:p w:rsidR="003E028F" w:rsidRDefault="003E028F" w:rsidP="00CB7ED8">
            <w:r>
              <w:t>Tortoise SVN</w:t>
            </w:r>
          </w:p>
        </w:tc>
      </w:tr>
      <w:tr w:rsidR="003E1587" w:rsidTr="00CB7ED8">
        <w:tc>
          <w:tcPr>
            <w:tcW w:w="3510" w:type="dxa"/>
          </w:tcPr>
          <w:p w:rsidR="003E1587" w:rsidRPr="003E1587" w:rsidRDefault="006A003A" w:rsidP="00CB7ED8">
            <w:hyperlink r:id="rId9" w:history="1">
              <w:r w:rsidR="003E1587" w:rsidRPr="003E1587">
                <w:rPr>
                  <w:rStyle w:val="Hyperlink"/>
                  <w:color w:val="auto"/>
                </w:rPr>
                <w:t>AppDynamics</w:t>
              </w:r>
            </w:hyperlink>
            <w:r w:rsidR="003E1587">
              <w:t xml:space="preserve"> </w:t>
            </w:r>
          </w:p>
        </w:tc>
        <w:tc>
          <w:tcPr>
            <w:tcW w:w="3474" w:type="dxa"/>
          </w:tcPr>
          <w:p w:rsidR="00026097" w:rsidRDefault="0097385D" w:rsidP="00CB7ED8">
            <w:r>
              <w:t xml:space="preserve">Jmeter </w:t>
            </w:r>
          </w:p>
        </w:tc>
        <w:tc>
          <w:tcPr>
            <w:tcW w:w="3492" w:type="dxa"/>
          </w:tcPr>
          <w:p w:rsidR="003E1587" w:rsidRDefault="006D272A" w:rsidP="00CB7ED8">
            <w:r>
              <w:t>JAVA 1.8</w:t>
            </w:r>
          </w:p>
        </w:tc>
      </w:tr>
      <w:tr w:rsidR="00C812B5" w:rsidTr="00CB7ED8">
        <w:tc>
          <w:tcPr>
            <w:tcW w:w="3510" w:type="dxa"/>
          </w:tcPr>
          <w:p w:rsidR="00C812B5" w:rsidRDefault="00C812B5" w:rsidP="00CB7ED8">
            <w:r w:rsidRPr="003E028F">
              <w:t xml:space="preserve">Confluence </w:t>
            </w:r>
            <w:r>
              <w:t xml:space="preserve"> 5.6</w:t>
            </w:r>
          </w:p>
        </w:tc>
        <w:tc>
          <w:tcPr>
            <w:tcW w:w="3474" w:type="dxa"/>
          </w:tcPr>
          <w:p w:rsidR="00C812B5" w:rsidRDefault="00C812B5" w:rsidP="00CB7ED8">
            <w:r>
              <w:t>JIRA</w:t>
            </w:r>
          </w:p>
        </w:tc>
        <w:tc>
          <w:tcPr>
            <w:tcW w:w="3492" w:type="dxa"/>
          </w:tcPr>
          <w:p w:rsidR="00C812B5" w:rsidRDefault="004B65E5" w:rsidP="00CB7ED8">
            <w:r>
              <w:t>SOAP UI</w:t>
            </w:r>
          </w:p>
        </w:tc>
      </w:tr>
      <w:tr w:rsidR="000163F0" w:rsidTr="00CB7ED8">
        <w:tc>
          <w:tcPr>
            <w:tcW w:w="3510" w:type="dxa"/>
          </w:tcPr>
          <w:p w:rsidR="000163F0" w:rsidRPr="003E028F" w:rsidRDefault="000163F0" w:rsidP="00CB7ED8">
            <w:r>
              <w:t xml:space="preserve">IBM </w:t>
            </w:r>
            <w:proofErr w:type="spellStart"/>
            <w:r>
              <w:t>Iseries</w:t>
            </w:r>
            <w:proofErr w:type="spellEnd"/>
            <w:r>
              <w:t xml:space="preserve"> Power6 – Power8</w:t>
            </w:r>
          </w:p>
        </w:tc>
        <w:tc>
          <w:tcPr>
            <w:tcW w:w="3474" w:type="dxa"/>
          </w:tcPr>
          <w:p w:rsidR="000163F0" w:rsidRDefault="000163F0" w:rsidP="00CB7ED8">
            <w:r>
              <w:t>AS400</w:t>
            </w:r>
          </w:p>
        </w:tc>
        <w:tc>
          <w:tcPr>
            <w:tcW w:w="3492" w:type="dxa"/>
          </w:tcPr>
          <w:p w:rsidR="000163F0" w:rsidRDefault="000163F0" w:rsidP="00CB7ED8">
            <w:r>
              <w:t>DB2</w:t>
            </w:r>
          </w:p>
        </w:tc>
      </w:tr>
    </w:tbl>
    <w:p w:rsidR="00BA244B" w:rsidRDefault="00BA244B" w:rsidP="00541799">
      <w:pPr>
        <w:rPr>
          <w:rFonts w:ascii="Times New (W1)" w:hAnsi="Times New (W1)"/>
          <w:b/>
          <w:color w:val="0000FF"/>
          <w:u w:val="single"/>
        </w:rPr>
      </w:pPr>
    </w:p>
    <w:p w:rsidR="00843E37" w:rsidRDefault="00843E37" w:rsidP="00541799">
      <w:pPr>
        <w:rPr>
          <w:rFonts w:ascii="Times New (W1)" w:hAnsi="Times New (W1)"/>
          <w:b/>
          <w:color w:val="0000FF"/>
          <w:u w:val="single"/>
        </w:rPr>
      </w:pPr>
    </w:p>
    <w:p w:rsidR="00843E37" w:rsidRDefault="00843E37" w:rsidP="00843E37">
      <w:pPr>
        <w:rPr>
          <w:rFonts w:ascii="Times New (W1)" w:hAnsi="Times New (W1)"/>
          <w:b/>
          <w:color w:val="0000FF"/>
          <w:u w:val="single"/>
        </w:rPr>
      </w:pPr>
      <w:r>
        <w:rPr>
          <w:rFonts w:ascii="Times New (W1)" w:hAnsi="Times New (W1)"/>
          <w:b/>
          <w:color w:val="0000FF"/>
          <w:u w:val="single"/>
        </w:rPr>
        <w:t>RR Donnelley (June 2016 – Aug 2016)</w:t>
      </w:r>
    </w:p>
    <w:p w:rsidR="00843E37" w:rsidRDefault="00843E37" w:rsidP="00843E37"/>
    <w:p w:rsidR="00843E37" w:rsidRDefault="00843E37" w:rsidP="00843E37">
      <w:r>
        <w:t>Consultancy role to advice on the possible integration options to offer a PaaS based Customer Communications services to the UK insurance industry.</w:t>
      </w:r>
    </w:p>
    <w:p w:rsidR="00843E37" w:rsidRDefault="00843E37" w:rsidP="00843E37"/>
    <w:p w:rsidR="00843E37" w:rsidRDefault="00843E37" w:rsidP="00843E37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  <w:rPr>
          <w:lang w:val="en-GB"/>
        </w:rPr>
      </w:pPr>
      <w:r>
        <w:rPr>
          <w:lang w:val="en-GB"/>
        </w:rPr>
        <w:t xml:space="preserve">Provide overview of Guidewire </w:t>
      </w:r>
      <w:proofErr w:type="spellStart"/>
      <w:r>
        <w:rPr>
          <w:lang w:val="en-GB"/>
        </w:rPr>
        <w:t>InsuranceSuite</w:t>
      </w:r>
      <w:proofErr w:type="spellEnd"/>
      <w:r>
        <w:rPr>
          <w:lang w:val="en-GB"/>
        </w:rPr>
        <w:t xml:space="preserve"> </w:t>
      </w:r>
    </w:p>
    <w:p w:rsidR="00843E37" w:rsidRDefault="00843E37" w:rsidP="00843E37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  <w:rPr>
          <w:lang w:val="en-GB"/>
        </w:rPr>
      </w:pPr>
      <w:r>
        <w:rPr>
          <w:lang w:val="en-GB"/>
        </w:rPr>
        <w:t>Business workshops</w:t>
      </w:r>
    </w:p>
    <w:p w:rsidR="00843E37" w:rsidRDefault="00843E37" w:rsidP="00843E37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  <w:rPr>
          <w:lang w:val="en-GB"/>
        </w:rPr>
      </w:pPr>
      <w:r>
        <w:rPr>
          <w:lang w:val="en-GB"/>
        </w:rPr>
        <w:t>Architecture workshops</w:t>
      </w:r>
    </w:p>
    <w:p w:rsidR="00843E37" w:rsidRDefault="00843E37" w:rsidP="00843E37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  <w:rPr>
          <w:lang w:val="en-GB"/>
        </w:rPr>
      </w:pPr>
      <w:r>
        <w:rPr>
          <w:lang w:val="en-GB"/>
        </w:rPr>
        <w:t>Strategy formulation</w:t>
      </w:r>
    </w:p>
    <w:p w:rsidR="00843E37" w:rsidRPr="008E152E" w:rsidRDefault="00843E37" w:rsidP="00843E37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</w:pPr>
      <w:r w:rsidRPr="008E152E">
        <w:rPr>
          <w:lang w:val="en-GB"/>
        </w:rPr>
        <w:t>Client engagement support</w:t>
      </w:r>
    </w:p>
    <w:p w:rsidR="00843E37" w:rsidRPr="00AA10F1" w:rsidRDefault="00843E37" w:rsidP="00843E37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</w:pPr>
      <w:r>
        <w:rPr>
          <w:lang w:val="en-GB"/>
        </w:rPr>
        <w:t>Q&amp;A follow up</w:t>
      </w:r>
    </w:p>
    <w:p w:rsidR="00843E37" w:rsidRDefault="00843E37" w:rsidP="00541799">
      <w:pPr>
        <w:rPr>
          <w:rFonts w:ascii="Times New (W1)" w:hAnsi="Times New (W1)"/>
          <w:b/>
          <w:color w:val="0000FF"/>
          <w:u w:val="single"/>
        </w:rPr>
      </w:pPr>
    </w:p>
    <w:p w:rsidR="00843E37" w:rsidRDefault="00843E37" w:rsidP="00541799">
      <w:pPr>
        <w:rPr>
          <w:rFonts w:ascii="Times New (W1)" w:hAnsi="Times New (W1)"/>
          <w:b/>
          <w:color w:val="0000FF"/>
          <w:u w:val="single"/>
        </w:rPr>
      </w:pPr>
    </w:p>
    <w:p w:rsidR="00541799" w:rsidRPr="00541799" w:rsidRDefault="00541799" w:rsidP="00541799">
      <w:pPr>
        <w:rPr>
          <w:rFonts w:ascii="Times New (W1)" w:hAnsi="Times New (W1)"/>
          <w:b/>
          <w:color w:val="0000FF"/>
          <w:u w:val="single"/>
        </w:rPr>
      </w:pPr>
      <w:r w:rsidRPr="00541799">
        <w:rPr>
          <w:rFonts w:ascii="Times New (W1)" w:hAnsi="Times New (W1)"/>
          <w:b/>
          <w:color w:val="0000FF"/>
          <w:u w:val="single"/>
        </w:rPr>
        <w:t>Cap</w:t>
      </w:r>
      <w:r>
        <w:rPr>
          <w:rFonts w:ascii="Times New (W1)" w:hAnsi="Times New (W1)"/>
          <w:b/>
          <w:color w:val="0000FF"/>
          <w:u w:val="single"/>
        </w:rPr>
        <w:t>g</w:t>
      </w:r>
      <w:r w:rsidR="00B9672D">
        <w:rPr>
          <w:rFonts w:ascii="Times New (W1)" w:hAnsi="Times New (W1)"/>
          <w:b/>
          <w:color w:val="0000FF"/>
          <w:u w:val="single"/>
        </w:rPr>
        <w:t xml:space="preserve">emini UK (Aug’08 – </w:t>
      </w:r>
      <w:r w:rsidR="00E34C17">
        <w:rPr>
          <w:rFonts w:ascii="Times New (W1)" w:hAnsi="Times New (W1)"/>
          <w:b/>
          <w:color w:val="0000FF"/>
          <w:u w:val="single"/>
        </w:rPr>
        <w:t>Nov</w:t>
      </w:r>
      <w:r w:rsidR="00FE56CF">
        <w:rPr>
          <w:rFonts w:ascii="Times New (W1)" w:hAnsi="Times New (W1)"/>
          <w:b/>
          <w:color w:val="0000FF"/>
          <w:u w:val="single"/>
        </w:rPr>
        <w:t xml:space="preserve"> ‘14</w:t>
      </w:r>
      <w:r w:rsidRPr="00541799">
        <w:rPr>
          <w:rFonts w:ascii="Times New (W1)" w:hAnsi="Times New (W1)"/>
          <w:b/>
          <w:color w:val="0000FF"/>
          <w:u w:val="single"/>
        </w:rPr>
        <w:t>)</w:t>
      </w:r>
    </w:p>
    <w:p w:rsidR="00541799" w:rsidRDefault="00541799" w:rsidP="00E166E1"/>
    <w:p w:rsidR="00E36542" w:rsidRDefault="00E36542" w:rsidP="00560348">
      <w:pPr>
        <w:rPr>
          <w:rFonts w:ascii="Times New (W1)" w:hAnsi="Times New (W1)"/>
          <w:b/>
          <w:bCs/>
          <w:color w:val="0000FF"/>
          <w:u w:val="single"/>
        </w:rPr>
      </w:pPr>
    </w:p>
    <w:p w:rsidR="00560348" w:rsidRPr="00560348" w:rsidRDefault="001A2A96" w:rsidP="00560348">
      <w:pPr>
        <w:rPr>
          <w:rFonts w:ascii="Times New (W1)" w:hAnsi="Times New (W1)"/>
          <w:b/>
          <w:bCs/>
          <w:color w:val="0000FF"/>
          <w:u w:val="single"/>
        </w:rPr>
      </w:pPr>
      <w:r>
        <w:rPr>
          <w:rFonts w:ascii="Times New (W1)" w:hAnsi="Times New (W1)"/>
          <w:b/>
          <w:bCs/>
          <w:color w:val="0000FF"/>
          <w:u w:val="single"/>
        </w:rPr>
        <w:t xml:space="preserve">Lead </w:t>
      </w:r>
      <w:r w:rsidR="00AA10F1">
        <w:rPr>
          <w:rFonts w:ascii="Times New (W1)" w:hAnsi="Times New (W1)"/>
          <w:b/>
          <w:bCs/>
          <w:color w:val="0000FF"/>
          <w:u w:val="single"/>
        </w:rPr>
        <w:t>Solutions</w:t>
      </w:r>
      <w:r w:rsidR="00560348" w:rsidRPr="00560348">
        <w:rPr>
          <w:rFonts w:ascii="Times New (W1)" w:hAnsi="Times New (W1)"/>
          <w:b/>
          <w:bCs/>
          <w:color w:val="0000FF"/>
          <w:u w:val="single"/>
        </w:rPr>
        <w:t xml:space="preserve"> Architect – Evidence Exploitation Project (2011 -2014)</w:t>
      </w:r>
    </w:p>
    <w:p w:rsidR="00560348" w:rsidRPr="00560348" w:rsidRDefault="00560348" w:rsidP="00560348">
      <w:pPr>
        <w:rPr>
          <w:rFonts w:ascii="Times New (W1)" w:hAnsi="Times New (W1)"/>
          <w:b/>
          <w:color w:val="0000FF"/>
          <w:u w:val="single"/>
        </w:rPr>
      </w:pPr>
    </w:p>
    <w:p w:rsidR="007450F6" w:rsidRDefault="007450F6" w:rsidP="00E166E1">
      <w:r>
        <w:lastRenderedPageBreak/>
        <w:t>The project aims are to improve both the time taken to process bulk case material and to increase the number of successful prosecution supported by the Criminal Investigation teams.</w:t>
      </w:r>
    </w:p>
    <w:p w:rsidR="007450F6" w:rsidRDefault="007450F6" w:rsidP="00E166E1"/>
    <w:p w:rsidR="007450F6" w:rsidRDefault="00A86AA3" w:rsidP="00E166E1">
      <w:r>
        <w:t xml:space="preserve">To achieve these aims a </w:t>
      </w:r>
      <w:r w:rsidR="002564D5">
        <w:t xml:space="preserve">Big Data </w:t>
      </w:r>
      <w:r w:rsidR="00276B2E">
        <w:t xml:space="preserve">eDiscovery suite </w:t>
      </w:r>
      <w:r w:rsidR="00FA7E2F">
        <w:t>was</w:t>
      </w:r>
      <w:r w:rsidR="00FE56CF">
        <w:t xml:space="preserve"> selec</w:t>
      </w:r>
      <w:r w:rsidR="00690E9D">
        <w:t>ted, piloted and</w:t>
      </w:r>
      <w:r w:rsidR="00276B2E">
        <w:t xml:space="preserve"> deployed</w:t>
      </w:r>
      <w:r w:rsidR="00FA7E2F">
        <w:t xml:space="preserve"> on a virtualized </w:t>
      </w:r>
      <w:r w:rsidR="00411C34">
        <w:t>platform using vS</w:t>
      </w:r>
      <w:r w:rsidR="00FA7E2F">
        <w:t>phere to</w:t>
      </w:r>
      <w:r w:rsidR="00276B2E">
        <w:t xml:space="preserve"> ingest </w:t>
      </w:r>
      <w:r w:rsidR="00690E9D">
        <w:t xml:space="preserve">terabytes of </w:t>
      </w:r>
      <w:r w:rsidR="00276B2E">
        <w:t>data from various sources including third-party Digital Forensic and OCR scanning.</w:t>
      </w:r>
    </w:p>
    <w:p w:rsidR="00276B2E" w:rsidRDefault="00276B2E" w:rsidP="00E166E1"/>
    <w:p w:rsidR="00992F91" w:rsidRDefault="00992F91" w:rsidP="00276B2E">
      <w:pPr>
        <w:rPr>
          <w:b/>
        </w:rPr>
      </w:pPr>
    </w:p>
    <w:p w:rsidR="00992F91" w:rsidRDefault="00992F91" w:rsidP="00276B2E">
      <w:pPr>
        <w:rPr>
          <w:b/>
        </w:rPr>
      </w:pPr>
    </w:p>
    <w:p w:rsidR="00276B2E" w:rsidRDefault="00276B2E" w:rsidP="00276B2E">
      <w:pPr>
        <w:rPr>
          <w:b/>
        </w:rPr>
      </w:pPr>
      <w:r w:rsidRPr="00F512BF">
        <w:rPr>
          <w:b/>
        </w:rPr>
        <w:t>Responsibilities included:</w:t>
      </w:r>
    </w:p>
    <w:p w:rsidR="00276B2E" w:rsidRDefault="00276B2E" w:rsidP="00E166E1"/>
    <w:p w:rsidR="00276B2E" w:rsidRDefault="00276B2E" w:rsidP="00276B2E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</w:pPr>
      <w:r>
        <w:t>Requirement gatherin</w:t>
      </w:r>
      <w:r w:rsidR="00C153D8">
        <w:t>g workshops / User Stories</w:t>
      </w:r>
    </w:p>
    <w:p w:rsidR="00276B2E" w:rsidRDefault="00276B2E" w:rsidP="00276B2E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</w:pPr>
      <w:r>
        <w:t>Authored Full System Architecture documentation set (Define &amp; Design stages)</w:t>
      </w:r>
    </w:p>
    <w:p w:rsidR="00276B2E" w:rsidRDefault="00212AA7" w:rsidP="00276B2E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</w:pPr>
      <w:r>
        <w:t xml:space="preserve">Authored </w:t>
      </w:r>
      <w:r w:rsidR="00276B2E">
        <w:t>Component Design Architecture (CDA) documentation</w:t>
      </w:r>
    </w:p>
    <w:p w:rsidR="00276B2E" w:rsidRDefault="00276B2E" w:rsidP="00276B2E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</w:pPr>
      <w:r>
        <w:t>Technical assurance review process</w:t>
      </w:r>
    </w:p>
    <w:p w:rsidR="00212AA7" w:rsidRDefault="00276B2E" w:rsidP="00212AA7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</w:pPr>
      <w:r>
        <w:t>Low level designs</w:t>
      </w:r>
      <w:r w:rsidR="00212AA7">
        <w:t xml:space="preserve"> / System Use Cases</w:t>
      </w:r>
    </w:p>
    <w:p w:rsidR="00212AA7" w:rsidRDefault="00212AA7" w:rsidP="00212AA7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</w:pPr>
      <w:r>
        <w:t>Supervisions and sign off for third-party interfaces Connection Contracts</w:t>
      </w:r>
    </w:p>
    <w:p w:rsidR="00180B72" w:rsidRDefault="00180B72" w:rsidP="00212AA7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</w:pPr>
      <w:r>
        <w:t>TDA during project implementation phases supporting Project Managers</w:t>
      </w:r>
    </w:p>
    <w:p w:rsidR="00212AA7" w:rsidRDefault="00587100" w:rsidP="00276B2E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</w:pPr>
      <w:r>
        <w:t xml:space="preserve">Governance of </w:t>
      </w:r>
      <w:r w:rsidR="00212AA7">
        <w:t>Design / build and management of business system Labs</w:t>
      </w:r>
    </w:p>
    <w:p w:rsidR="00FA7E2F" w:rsidRDefault="00587100" w:rsidP="00276B2E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</w:pPr>
      <w:r>
        <w:t xml:space="preserve">Governance of </w:t>
      </w:r>
      <w:r w:rsidR="00FA7E2F">
        <w:t>Design / build and management of Pre-Production and Production environments</w:t>
      </w:r>
    </w:p>
    <w:p w:rsidR="00BD0305" w:rsidRDefault="00BD0305" w:rsidP="00BD0305"/>
    <w:p w:rsidR="00384080" w:rsidRDefault="00384080" w:rsidP="00BD0305">
      <w:pPr>
        <w:rPr>
          <w:b/>
          <w:bCs/>
        </w:rPr>
      </w:pPr>
    </w:p>
    <w:p w:rsidR="00384080" w:rsidRDefault="00384080" w:rsidP="00BD0305">
      <w:pPr>
        <w:rPr>
          <w:b/>
          <w:bCs/>
        </w:rPr>
      </w:pPr>
    </w:p>
    <w:p w:rsidR="00384080" w:rsidRDefault="00384080" w:rsidP="00BD0305">
      <w:pPr>
        <w:rPr>
          <w:b/>
          <w:bCs/>
        </w:rPr>
      </w:pPr>
    </w:p>
    <w:p w:rsidR="00384080" w:rsidRDefault="00384080" w:rsidP="00BD0305">
      <w:pPr>
        <w:rPr>
          <w:b/>
          <w:bCs/>
        </w:rPr>
      </w:pPr>
    </w:p>
    <w:p w:rsidR="00182C00" w:rsidRPr="00A34297" w:rsidRDefault="00182C00" w:rsidP="00BD0305">
      <w:pPr>
        <w:rPr>
          <w:b/>
          <w:bCs/>
        </w:rPr>
      </w:pPr>
      <w:r w:rsidRPr="00A34297">
        <w:rPr>
          <w:b/>
          <w:bCs/>
        </w:rPr>
        <w:t>Technology Stack</w:t>
      </w:r>
    </w:p>
    <w:p w:rsidR="006E77E4" w:rsidRDefault="006E77E4" w:rsidP="00BD03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2"/>
        <w:gridCol w:w="3084"/>
        <w:gridCol w:w="3106"/>
      </w:tblGrid>
      <w:tr w:rsidR="002B08C8" w:rsidTr="002B08C8">
        <w:tc>
          <w:tcPr>
            <w:tcW w:w="3510" w:type="dxa"/>
          </w:tcPr>
          <w:p w:rsidR="002B08C8" w:rsidRDefault="002B08C8" w:rsidP="002B08C8">
            <w:r>
              <w:t>JBOSS 5.1 (JAVA application server</w:t>
            </w:r>
          </w:p>
          <w:p w:rsidR="002B08C8" w:rsidRDefault="002B08C8" w:rsidP="00BD0305"/>
        </w:tc>
        <w:tc>
          <w:tcPr>
            <w:tcW w:w="3474" w:type="dxa"/>
          </w:tcPr>
          <w:p w:rsidR="002B08C8" w:rsidRDefault="00CA616C" w:rsidP="00CA616C">
            <w:r>
              <w:t>EMC Captiva (Intelligent Document recognition)</w:t>
            </w:r>
          </w:p>
        </w:tc>
        <w:tc>
          <w:tcPr>
            <w:tcW w:w="3492" w:type="dxa"/>
          </w:tcPr>
          <w:p w:rsidR="00CA616C" w:rsidRDefault="00CA616C" w:rsidP="00CA616C">
            <w:r>
              <w:t>APACHE 2.2.4 (web server)</w:t>
            </w:r>
          </w:p>
          <w:p w:rsidR="002B08C8" w:rsidRDefault="002B08C8" w:rsidP="00BD0305"/>
        </w:tc>
      </w:tr>
      <w:tr w:rsidR="00FF2106" w:rsidTr="002B08C8">
        <w:tc>
          <w:tcPr>
            <w:tcW w:w="3510" w:type="dxa"/>
          </w:tcPr>
          <w:p w:rsidR="00FF2106" w:rsidRDefault="00FF2106" w:rsidP="00CA616C">
            <w:r>
              <w:t>Oracle Weblogic server 11g</w:t>
            </w:r>
          </w:p>
          <w:p w:rsidR="00FF2106" w:rsidRDefault="00FF2106" w:rsidP="00BD0305"/>
        </w:tc>
        <w:tc>
          <w:tcPr>
            <w:tcW w:w="3474" w:type="dxa"/>
          </w:tcPr>
          <w:p w:rsidR="00FF2106" w:rsidRDefault="00FF2106" w:rsidP="00CA616C">
            <w:r>
              <w:t>MS SQL Server 2008</w:t>
            </w:r>
          </w:p>
        </w:tc>
        <w:tc>
          <w:tcPr>
            <w:tcW w:w="3492" w:type="dxa"/>
          </w:tcPr>
          <w:p w:rsidR="00FF2106" w:rsidRDefault="00FF2106" w:rsidP="00CB7ED8">
            <w:r>
              <w:t>Norman Endpoint, MacAfee (anti-virus)</w:t>
            </w:r>
          </w:p>
        </w:tc>
      </w:tr>
      <w:tr w:rsidR="00FF2106" w:rsidTr="002B08C8">
        <w:tc>
          <w:tcPr>
            <w:tcW w:w="3510" w:type="dxa"/>
          </w:tcPr>
          <w:p w:rsidR="00FF2106" w:rsidRDefault="00FF2106" w:rsidP="00CB7ED8">
            <w:r>
              <w:t>HPeD, HTML 5.0, JSON,</w:t>
            </w:r>
          </w:p>
        </w:tc>
        <w:tc>
          <w:tcPr>
            <w:tcW w:w="3474" w:type="dxa"/>
          </w:tcPr>
          <w:p w:rsidR="00FF2106" w:rsidRDefault="00FF2106" w:rsidP="00BD0305">
            <w:r>
              <w:t>FTK (forensic imaging)</w:t>
            </w:r>
          </w:p>
        </w:tc>
        <w:tc>
          <w:tcPr>
            <w:tcW w:w="3492" w:type="dxa"/>
          </w:tcPr>
          <w:p w:rsidR="00FF2106" w:rsidRDefault="00FF2106" w:rsidP="00CB7ED8">
            <w:r>
              <w:t>Solaris 10</w:t>
            </w:r>
          </w:p>
        </w:tc>
      </w:tr>
      <w:tr w:rsidR="00FF2106" w:rsidTr="002B08C8">
        <w:tc>
          <w:tcPr>
            <w:tcW w:w="3510" w:type="dxa"/>
          </w:tcPr>
          <w:p w:rsidR="00FF2106" w:rsidRDefault="00FF2106" w:rsidP="00CB7ED8">
            <w:r>
              <w:t>Visualizations, heat maps, message tracers, link maps</w:t>
            </w:r>
          </w:p>
        </w:tc>
        <w:tc>
          <w:tcPr>
            <w:tcW w:w="3474" w:type="dxa"/>
          </w:tcPr>
          <w:p w:rsidR="00FF2106" w:rsidRDefault="00FF2106" w:rsidP="00BD0305">
            <w:r>
              <w:t>IIS 7.5 (SFTP)</w:t>
            </w:r>
          </w:p>
        </w:tc>
        <w:tc>
          <w:tcPr>
            <w:tcW w:w="3492" w:type="dxa"/>
          </w:tcPr>
          <w:p w:rsidR="00FF2106" w:rsidRPr="00D838C8" w:rsidRDefault="00FF2106" w:rsidP="00CB7ED8">
            <w:pPr>
              <w:rPr>
                <w:b/>
                <w:bCs/>
              </w:rPr>
            </w:pPr>
            <w:r>
              <w:t>NAGIOS / Opsview environment monitoring</w:t>
            </w:r>
          </w:p>
        </w:tc>
      </w:tr>
      <w:tr w:rsidR="00FF2106" w:rsidTr="002B08C8">
        <w:tc>
          <w:tcPr>
            <w:tcW w:w="3510" w:type="dxa"/>
          </w:tcPr>
          <w:p w:rsidR="00FF2106" w:rsidRDefault="00FF2106" w:rsidP="00CB7ED8">
            <w:r>
              <w:t>HP Autonomy IDOL 10 (Enterprise Search)</w:t>
            </w:r>
          </w:p>
        </w:tc>
        <w:tc>
          <w:tcPr>
            <w:tcW w:w="3474" w:type="dxa"/>
          </w:tcPr>
          <w:p w:rsidR="00FF2106" w:rsidRDefault="00FF2106" w:rsidP="00BD0305">
            <w:r>
              <w:t>Windows 2008 R2, Windows 2012</w:t>
            </w:r>
          </w:p>
        </w:tc>
        <w:tc>
          <w:tcPr>
            <w:tcW w:w="3492" w:type="dxa"/>
          </w:tcPr>
          <w:p w:rsidR="00FF2106" w:rsidRDefault="00FF2106" w:rsidP="00BD0305">
            <w:r>
              <w:t>VPN setup</w:t>
            </w:r>
          </w:p>
        </w:tc>
      </w:tr>
    </w:tbl>
    <w:p w:rsidR="00560348" w:rsidRDefault="00560348" w:rsidP="00560348"/>
    <w:p w:rsidR="00560348" w:rsidRPr="00560348" w:rsidRDefault="00AA10F1" w:rsidP="00560348">
      <w:pPr>
        <w:rPr>
          <w:rFonts w:ascii="Times New (W1)" w:hAnsi="Times New (W1)"/>
          <w:b/>
          <w:bCs/>
          <w:color w:val="0000FF"/>
          <w:u w:val="single"/>
        </w:rPr>
      </w:pPr>
      <w:r>
        <w:rPr>
          <w:rFonts w:ascii="Times New (W1)" w:hAnsi="Times New (W1)"/>
          <w:b/>
          <w:bCs/>
          <w:color w:val="0000FF"/>
          <w:u w:val="single"/>
        </w:rPr>
        <w:t>Solutions</w:t>
      </w:r>
      <w:r w:rsidR="00560348" w:rsidRPr="00560348">
        <w:rPr>
          <w:rFonts w:ascii="Times New (W1)" w:hAnsi="Times New (W1)"/>
          <w:b/>
          <w:bCs/>
          <w:color w:val="0000FF"/>
          <w:u w:val="single"/>
        </w:rPr>
        <w:t xml:space="preserve"> Architect – Datacenter Consolidation &amp; Decommissioning Project (2010 -2011)</w:t>
      </w:r>
    </w:p>
    <w:p w:rsidR="004019E8" w:rsidRPr="00276B2E" w:rsidRDefault="004019E8" w:rsidP="004019E8">
      <w:pPr>
        <w:rPr>
          <w:b/>
          <w:bCs/>
        </w:rPr>
      </w:pPr>
    </w:p>
    <w:p w:rsidR="00A1189E" w:rsidRDefault="00A1189E" w:rsidP="00E166E1">
      <w:r>
        <w:t>An enterprise wide program of work to leverage existing assets and reduce I.T. service costs.  Due to</w:t>
      </w:r>
      <w:r w:rsidR="00B60BA0">
        <w:t xml:space="preserve"> the</w:t>
      </w:r>
      <w:r>
        <w:t xml:space="preserve"> size and complexity of the </w:t>
      </w:r>
      <w:r w:rsidR="00B60BA0">
        <w:t>architecture</w:t>
      </w:r>
      <w:r>
        <w:t xml:space="preserve"> a phased approach was implemented with domain experts leading the analysis and recommendations.  I was the lead for the confidential domain</w:t>
      </w:r>
      <w:r w:rsidR="00A843C3">
        <w:t xml:space="preserve"> and I achieved a 30% reduction in overall costs.</w:t>
      </w:r>
    </w:p>
    <w:p w:rsidR="00A843C3" w:rsidRDefault="00A843C3" w:rsidP="00E166E1"/>
    <w:p w:rsidR="00A843C3" w:rsidRDefault="00A843C3" w:rsidP="00A843C3">
      <w:pPr>
        <w:rPr>
          <w:b/>
        </w:rPr>
      </w:pPr>
      <w:r w:rsidRPr="00F512BF">
        <w:rPr>
          <w:b/>
        </w:rPr>
        <w:lastRenderedPageBreak/>
        <w:t>Responsibilities included:</w:t>
      </w:r>
    </w:p>
    <w:p w:rsidR="00A843C3" w:rsidRDefault="00A843C3" w:rsidP="00E166E1"/>
    <w:p w:rsidR="0016708B" w:rsidRDefault="0016708B" w:rsidP="0016708B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</w:pPr>
      <w:r>
        <w:t>Asses baseline architecture performance and usage</w:t>
      </w:r>
    </w:p>
    <w:p w:rsidR="0016708B" w:rsidRDefault="0016708B" w:rsidP="0016708B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</w:pPr>
      <w:r>
        <w:t>Identify candidate components and hardware to be decommissioned</w:t>
      </w:r>
    </w:p>
    <w:p w:rsidR="00D04F15" w:rsidRDefault="00D04F15" w:rsidP="0016708B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</w:pPr>
      <w:r>
        <w:t>Cross reference results with architecture roadmap</w:t>
      </w:r>
    </w:p>
    <w:p w:rsidR="0016708B" w:rsidRDefault="0016708B" w:rsidP="0016708B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</w:pPr>
      <w:r>
        <w:t xml:space="preserve">Present to Stakeholders </w:t>
      </w:r>
    </w:p>
    <w:p w:rsidR="00D04F15" w:rsidRDefault="00D04F15" w:rsidP="0016708B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</w:pPr>
      <w:r>
        <w:t>Co-ordinate planning and testing</w:t>
      </w:r>
    </w:p>
    <w:p w:rsidR="00D04F15" w:rsidRDefault="00D04F15" w:rsidP="0016708B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</w:pPr>
      <w:r>
        <w:t>Govern implementation</w:t>
      </w:r>
    </w:p>
    <w:p w:rsidR="00211490" w:rsidRDefault="00211490" w:rsidP="00E166E1"/>
    <w:p w:rsidR="00A34297" w:rsidRPr="00A34297" w:rsidRDefault="00A34297" w:rsidP="00A34297">
      <w:pPr>
        <w:rPr>
          <w:b/>
          <w:bCs/>
        </w:rPr>
      </w:pPr>
      <w:r w:rsidRPr="00A34297">
        <w:rPr>
          <w:b/>
          <w:bCs/>
        </w:rPr>
        <w:t>Technology Stack</w:t>
      </w:r>
    </w:p>
    <w:p w:rsidR="00D838C8" w:rsidRDefault="00D838C8" w:rsidP="00A342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4"/>
        <w:gridCol w:w="3085"/>
        <w:gridCol w:w="3123"/>
      </w:tblGrid>
      <w:tr w:rsidR="00CA616C" w:rsidTr="00CA616C">
        <w:tc>
          <w:tcPr>
            <w:tcW w:w="3492" w:type="dxa"/>
          </w:tcPr>
          <w:p w:rsidR="00CA616C" w:rsidRDefault="00CA616C" w:rsidP="00A34297">
            <w:r>
              <w:t>Oracle Weblogic server 11g</w:t>
            </w:r>
          </w:p>
        </w:tc>
        <w:tc>
          <w:tcPr>
            <w:tcW w:w="3492" w:type="dxa"/>
          </w:tcPr>
          <w:p w:rsidR="00CA616C" w:rsidRDefault="00CA616C" w:rsidP="00A34297">
            <w:r>
              <w:t>APACHE 2.2.4 (web server)</w:t>
            </w:r>
          </w:p>
        </w:tc>
        <w:tc>
          <w:tcPr>
            <w:tcW w:w="3492" w:type="dxa"/>
          </w:tcPr>
          <w:p w:rsidR="00CA616C" w:rsidRDefault="00CA616C" w:rsidP="00A34297">
            <w:r>
              <w:t>Windows 2008 R2</w:t>
            </w:r>
          </w:p>
        </w:tc>
      </w:tr>
      <w:tr w:rsidR="00E7688F" w:rsidTr="00CA616C">
        <w:tc>
          <w:tcPr>
            <w:tcW w:w="3492" w:type="dxa"/>
          </w:tcPr>
          <w:p w:rsidR="00E7688F" w:rsidRDefault="00E7688F" w:rsidP="00734A6E">
            <w:r>
              <w:t>HP Autonomy IDOL 7 (Enterprise Search)</w:t>
            </w:r>
          </w:p>
        </w:tc>
        <w:tc>
          <w:tcPr>
            <w:tcW w:w="3492" w:type="dxa"/>
          </w:tcPr>
          <w:p w:rsidR="00E7688F" w:rsidRDefault="00E7688F" w:rsidP="00A34297">
            <w:proofErr w:type="spellStart"/>
            <w:r>
              <w:t>GetAcess</w:t>
            </w:r>
            <w:proofErr w:type="spellEnd"/>
            <w:r>
              <w:t xml:space="preserve"> 7 (SSO)</w:t>
            </w:r>
          </w:p>
        </w:tc>
        <w:tc>
          <w:tcPr>
            <w:tcW w:w="3492" w:type="dxa"/>
          </w:tcPr>
          <w:p w:rsidR="00E7688F" w:rsidRDefault="00E7688F" w:rsidP="00A34297">
            <w:r>
              <w:t>Veritas Cluster</w:t>
            </w:r>
          </w:p>
        </w:tc>
      </w:tr>
      <w:tr w:rsidR="00E7688F" w:rsidTr="00CA616C">
        <w:tc>
          <w:tcPr>
            <w:tcW w:w="3492" w:type="dxa"/>
          </w:tcPr>
          <w:p w:rsidR="00E7688F" w:rsidRDefault="00E7688F" w:rsidP="00734A6E">
            <w:r w:rsidRPr="00822279">
              <w:t>EMC Documentum</w:t>
            </w:r>
            <w:r>
              <w:t xml:space="preserve"> 6.5</w:t>
            </w:r>
          </w:p>
        </w:tc>
        <w:tc>
          <w:tcPr>
            <w:tcW w:w="3492" w:type="dxa"/>
          </w:tcPr>
          <w:p w:rsidR="00E7688F" w:rsidRDefault="00E7688F" w:rsidP="00A34297">
            <w:r>
              <w:t>LDAP</w:t>
            </w:r>
          </w:p>
        </w:tc>
        <w:tc>
          <w:tcPr>
            <w:tcW w:w="3492" w:type="dxa"/>
          </w:tcPr>
          <w:p w:rsidR="00E7688F" w:rsidRDefault="00E7688F" w:rsidP="00CB7ED8">
            <w:r>
              <w:t xml:space="preserve">CA Introscope application monitoring </w:t>
            </w:r>
          </w:p>
        </w:tc>
      </w:tr>
      <w:tr w:rsidR="00E7688F" w:rsidTr="00CA616C">
        <w:tc>
          <w:tcPr>
            <w:tcW w:w="3492" w:type="dxa"/>
          </w:tcPr>
          <w:p w:rsidR="00E7688F" w:rsidRDefault="00E7688F" w:rsidP="00734A6E">
            <w:r>
              <w:t>ADOBE Forms 8.1</w:t>
            </w:r>
          </w:p>
        </w:tc>
        <w:tc>
          <w:tcPr>
            <w:tcW w:w="3492" w:type="dxa"/>
          </w:tcPr>
          <w:p w:rsidR="00E7688F" w:rsidRDefault="00E7688F" w:rsidP="00A34297">
            <w:r>
              <w:t xml:space="preserve">Oracle </w:t>
            </w:r>
            <w:proofErr w:type="spellStart"/>
            <w:r>
              <w:t>TopLink</w:t>
            </w:r>
            <w:proofErr w:type="spellEnd"/>
            <w:r>
              <w:t xml:space="preserve"> (Object Oriented data Layer)</w:t>
            </w:r>
          </w:p>
        </w:tc>
        <w:tc>
          <w:tcPr>
            <w:tcW w:w="3492" w:type="dxa"/>
          </w:tcPr>
          <w:p w:rsidR="00E7688F" w:rsidRPr="00CA616C" w:rsidRDefault="00E7688F" w:rsidP="00CB7ED8">
            <w:pPr>
              <w:rPr>
                <w:b/>
                <w:bCs/>
              </w:rPr>
            </w:pPr>
            <w:r>
              <w:t>NAGIOS / Opsview environment monitoring</w:t>
            </w:r>
          </w:p>
        </w:tc>
      </w:tr>
      <w:tr w:rsidR="00E7688F" w:rsidTr="00CA616C">
        <w:tc>
          <w:tcPr>
            <w:tcW w:w="3492" w:type="dxa"/>
          </w:tcPr>
          <w:p w:rsidR="00E7688F" w:rsidRDefault="00E7688F" w:rsidP="00734A6E">
            <w:proofErr w:type="spellStart"/>
            <w:r>
              <w:t>RedPrairie</w:t>
            </w:r>
            <w:proofErr w:type="spellEnd"/>
            <w:r>
              <w:t xml:space="preserve"> (Warehouse Management)</w:t>
            </w:r>
          </w:p>
        </w:tc>
        <w:tc>
          <w:tcPr>
            <w:tcW w:w="3492" w:type="dxa"/>
          </w:tcPr>
          <w:p w:rsidR="00E7688F" w:rsidRDefault="00E7688F" w:rsidP="00A34297">
            <w:r>
              <w:t>Oracle 10g (Including OLS &amp; CDC)</w:t>
            </w:r>
          </w:p>
        </w:tc>
        <w:tc>
          <w:tcPr>
            <w:tcW w:w="3492" w:type="dxa"/>
          </w:tcPr>
          <w:p w:rsidR="00E7688F" w:rsidRDefault="00E7688F" w:rsidP="00A34297">
            <w:r>
              <w:t>Solaris 10</w:t>
            </w:r>
          </w:p>
        </w:tc>
      </w:tr>
    </w:tbl>
    <w:p w:rsidR="00D838C8" w:rsidRDefault="00D838C8" w:rsidP="00A34297"/>
    <w:p w:rsidR="00560348" w:rsidRDefault="00560348" w:rsidP="00560348"/>
    <w:p w:rsidR="00560348" w:rsidRPr="00560348" w:rsidRDefault="00AA10F1" w:rsidP="00560348">
      <w:pPr>
        <w:rPr>
          <w:rFonts w:ascii="Times New (W1)" w:hAnsi="Times New (W1)"/>
          <w:b/>
          <w:bCs/>
          <w:color w:val="0000FF"/>
          <w:u w:val="single"/>
        </w:rPr>
      </w:pPr>
      <w:r>
        <w:rPr>
          <w:rFonts w:ascii="Times New (W1)" w:hAnsi="Times New (W1)"/>
          <w:b/>
          <w:bCs/>
          <w:color w:val="0000FF"/>
          <w:u w:val="single"/>
        </w:rPr>
        <w:t>Solutions</w:t>
      </w:r>
      <w:r w:rsidR="00560348" w:rsidRPr="00560348">
        <w:rPr>
          <w:rFonts w:ascii="Times New (W1)" w:hAnsi="Times New (W1)"/>
          <w:b/>
          <w:bCs/>
          <w:color w:val="0000FF"/>
          <w:u w:val="single"/>
        </w:rPr>
        <w:t xml:space="preserve"> Architect – Case Management Enhancements Project (2009 -2010)</w:t>
      </w:r>
    </w:p>
    <w:p w:rsidR="00560348" w:rsidRPr="00560348" w:rsidRDefault="00560348" w:rsidP="00560348">
      <w:pPr>
        <w:rPr>
          <w:b/>
          <w:bCs/>
        </w:rPr>
      </w:pPr>
    </w:p>
    <w:p w:rsidR="00B5054B" w:rsidRDefault="00B5054B" w:rsidP="00E166E1">
      <w:r w:rsidRPr="00B5054B">
        <w:t xml:space="preserve">An accreditation review </w:t>
      </w:r>
      <w:r>
        <w:t xml:space="preserve">highlighted a number of risks in relation to the Criminal Investigation case management system that led to a Change Request.  The focus of the change was </w:t>
      </w:r>
      <w:r w:rsidR="00106906">
        <w:t>to re-design the email lifecycle functionality.</w:t>
      </w:r>
      <w:r w:rsidR="00D04F15">
        <w:t xml:space="preserve">  I took a SOA approach with the re-design taking advantage of the </w:t>
      </w:r>
      <w:r w:rsidR="00761117">
        <w:t xml:space="preserve">Business Process Services functionality of the Documentum Content Server.  This approach required a dispensation from the Architecture board as the policy for email was to use MS Exchange. </w:t>
      </w:r>
      <w:r w:rsidR="004019E8">
        <w:t xml:space="preserve"> Introduction of a Single Sign On Solution </w:t>
      </w:r>
      <w:r w:rsidR="006C1446">
        <w:t>to unify authentication services and consolidate the LDAP authorization services.</w:t>
      </w:r>
    </w:p>
    <w:p w:rsidR="00FB6915" w:rsidRDefault="00FB6915" w:rsidP="00E166E1"/>
    <w:p w:rsidR="00FB6915" w:rsidRDefault="00FB6915" w:rsidP="00FB6915">
      <w:pPr>
        <w:rPr>
          <w:b/>
        </w:rPr>
      </w:pPr>
      <w:r w:rsidRPr="00F512BF">
        <w:rPr>
          <w:b/>
        </w:rPr>
        <w:t>Responsibilities included:</w:t>
      </w:r>
    </w:p>
    <w:p w:rsidR="00FB6915" w:rsidRPr="00B5054B" w:rsidRDefault="00FB6915" w:rsidP="00E166E1"/>
    <w:p w:rsidR="00D04F15" w:rsidRDefault="00761117" w:rsidP="00D04F15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</w:pPr>
      <w:r>
        <w:t>Baseline architecture assessment and gap analysis</w:t>
      </w:r>
    </w:p>
    <w:p w:rsidR="00761117" w:rsidRDefault="00761117" w:rsidP="00D04F15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</w:pPr>
      <w:r>
        <w:t>Presentation to Architecture Board for dispensation</w:t>
      </w:r>
    </w:p>
    <w:p w:rsidR="00761117" w:rsidRDefault="00761117" w:rsidP="00D04F15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</w:pPr>
      <w:r>
        <w:t xml:space="preserve">High / detailed </w:t>
      </w:r>
      <w:r w:rsidR="004019E8">
        <w:t>level Information Services and T</w:t>
      </w:r>
      <w:r>
        <w:t>echnology</w:t>
      </w:r>
      <w:r w:rsidR="004019E8">
        <w:t xml:space="preserve"> design</w:t>
      </w:r>
    </w:p>
    <w:p w:rsidR="00D04F15" w:rsidRDefault="004019E8" w:rsidP="00D04F15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</w:pPr>
      <w:r>
        <w:t>Update to RMADS (Risk Management)</w:t>
      </w:r>
    </w:p>
    <w:p w:rsidR="004019E8" w:rsidRDefault="004019E8" w:rsidP="00D04F15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</w:pPr>
      <w:r>
        <w:t>Engagement with the development team</w:t>
      </w:r>
    </w:p>
    <w:p w:rsidR="004019E8" w:rsidRDefault="004019E8" w:rsidP="00D04F15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</w:pPr>
      <w:r>
        <w:t>Managed third-party Penetration testing</w:t>
      </w:r>
    </w:p>
    <w:p w:rsidR="004019E8" w:rsidRDefault="004019E8" w:rsidP="00D04F15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</w:pPr>
      <w:r>
        <w:t>Governance of planning and testing efforts</w:t>
      </w:r>
    </w:p>
    <w:p w:rsidR="00F96155" w:rsidRDefault="00F96155" w:rsidP="00F96155"/>
    <w:p w:rsidR="00F96155" w:rsidRDefault="00F96155" w:rsidP="00F96155">
      <w:pPr>
        <w:rPr>
          <w:b/>
          <w:bCs/>
        </w:rPr>
      </w:pPr>
      <w:r w:rsidRPr="00A34297">
        <w:rPr>
          <w:b/>
          <w:bCs/>
        </w:rPr>
        <w:t>Technology Stack</w:t>
      </w:r>
    </w:p>
    <w:p w:rsidR="00443C55" w:rsidRPr="00A34297" w:rsidRDefault="00443C55" w:rsidP="00F9615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2"/>
        <w:gridCol w:w="3492"/>
      </w:tblGrid>
      <w:tr w:rsidR="00443C55" w:rsidTr="00F96155">
        <w:tc>
          <w:tcPr>
            <w:tcW w:w="3492" w:type="dxa"/>
          </w:tcPr>
          <w:p w:rsidR="00443C55" w:rsidRDefault="00443C55" w:rsidP="00F96155">
            <w:r w:rsidRPr="00822279">
              <w:t>EMC Documentum</w:t>
            </w:r>
            <w:r>
              <w:t xml:space="preserve"> 6.5</w:t>
            </w:r>
          </w:p>
        </w:tc>
        <w:tc>
          <w:tcPr>
            <w:tcW w:w="3492" w:type="dxa"/>
          </w:tcPr>
          <w:p w:rsidR="00443C55" w:rsidRDefault="00443C55" w:rsidP="00F96155">
            <w:r>
              <w:t>LDAP</w:t>
            </w:r>
          </w:p>
        </w:tc>
      </w:tr>
      <w:tr w:rsidR="00443C55" w:rsidTr="00F96155">
        <w:tc>
          <w:tcPr>
            <w:tcW w:w="3492" w:type="dxa"/>
          </w:tcPr>
          <w:p w:rsidR="00443C55" w:rsidRDefault="00443C55" w:rsidP="00F96155">
            <w:r>
              <w:lastRenderedPageBreak/>
              <w:t>MS Exchange 2003</w:t>
            </w:r>
          </w:p>
        </w:tc>
        <w:tc>
          <w:tcPr>
            <w:tcW w:w="3492" w:type="dxa"/>
          </w:tcPr>
          <w:p w:rsidR="00443C55" w:rsidRDefault="00443C55" w:rsidP="00F96155">
            <w:r>
              <w:t>GetAcces 7 (SSO)</w:t>
            </w:r>
          </w:p>
        </w:tc>
      </w:tr>
      <w:tr w:rsidR="00443C55" w:rsidTr="00F96155">
        <w:tc>
          <w:tcPr>
            <w:tcW w:w="3492" w:type="dxa"/>
          </w:tcPr>
          <w:p w:rsidR="00443C55" w:rsidRDefault="00AA10F1" w:rsidP="00F96155">
            <w:r>
              <w:t>HP Autonomy IDOL 7 (Enterprise Search)</w:t>
            </w:r>
          </w:p>
        </w:tc>
        <w:tc>
          <w:tcPr>
            <w:tcW w:w="3492" w:type="dxa"/>
          </w:tcPr>
          <w:p w:rsidR="00443C55" w:rsidRDefault="00443C55" w:rsidP="00F96155"/>
        </w:tc>
      </w:tr>
    </w:tbl>
    <w:p w:rsidR="00F96155" w:rsidRDefault="00F96155" w:rsidP="00F96155"/>
    <w:p w:rsidR="009129A2" w:rsidRDefault="009129A2" w:rsidP="00E166E1"/>
    <w:p w:rsidR="00E83C19" w:rsidRPr="00E166E1" w:rsidRDefault="009129A2" w:rsidP="00E83C19">
      <w:pPr>
        <w:rPr>
          <w:b/>
          <w:u w:val="single"/>
        </w:rPr>
      </w:pPr>
      <w:r>
        <w:rPr>
          <w:rFonts w:ascii="Times New (W1)" w:hAnsi="Times New (W1)"/>
          <w:b/>
          <w:color w:val="0000FF"/>
          <w:u w:val="single"/>
        </w:rPr>
        <w:t>HMRC (March ’05 – Aug ‘</w:t>
      </w:r>
      <w:r w:rsidR="00541799">
        <w:rPr>
          <w:rFonts w:ascii="Times New (W1)" w:hAnsi="Times New (W1)"/>
          <w:b/>
          <w:color w:val="0000FF"/>
          <w:u w:val="single"/>
        </w:rPr>
        <w:t>08</w:t>
      </w:r>
      <w:r w:rsidR="00E83C19" w:rsidRPr="00E166E1">
        <w:rPr>
          <w:rFonts w:ascii="Times New (W1)" w:hAnsi="Times New (W1)"/>
          <w:b/>
          <w:color w:val="0000FF"/>
          <w:u w:val="single"/>
        </w:rPr>
        <w:t>)</w:t>
      </w:r>
    </w:p>
    <w:p w:rsidR="00E83C19" w:rsidRDefault="00E83C19" w:rsidP="00E166E1"/>
    <w:p w:rsidR="00E83C19" w:rsidRDefault="001F3714" w:rsidP="00E166E1">
      <w:r>
        <w:t>Solutions architect for</w:t>
      </w:r>
      <w:r w:rsidR="00E83C19">
        <w:t xml:space="preserve"> the C</w:t>
      </w:r>
      <w:r w:rsidR="00E61A9A">
        <w:t xml:space="preserve">onfidential Spectrum programme.  The Case Management application set for </w:t>
      </w:r>
      <w:r w:rsidR="00FE56CF">
        <w:t>Spectrum was</w:t>
      </w:r>
      <w:r w:rsidR="00E61A9A">
        <w:t xml:space="preserve"> developed by a third party and then assurance tested on HMRC infrastructure in the functional test, regression, stress, migration and training environments before going into LIVE.</w:t>
      </w:r>
    </w:p>
    <w:p w:rsidR="00501744" w:rsidRDefault="00501744" w:rsidP="00E166E1"/>
    <w:p w:rsidR="00E61A9A" w:rsidRDefault="00E61A9A" w:rsidP="00E166E1">
      <w:pPr>
        <w:rPr>
          <w:b/>
        </w:rPr>
      </w:pPr>
      <w:r w:rsidRPr="00F512BF">
        <w:rPr>
          <w:b/>
        </w:rPr>
        <w:t>Responsibilities included:</w:t>
      </w:r>
    </w:p>
    <w:p w:rsidR="00E61A9A" w:rsidRDefault="00E61A9A" w:rsidP="00E166E1">
      <w:pPr>
        <w:rPr>
          <w:b/>
        </w:rPr>
      </w:pPr>
    </w:p>
    <w:p w:rsidR="00A001E7" w:rsidRDefault="00A001E7" w:rsidP="00A001E7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</w:pPr>
      <w:r>
        <w:t>Contribution to full system architecture documentation set</w:t>
      </w:r>
    </w:p>
    <w:p w:rsidR="004E655F" w:rsidRDefault="009129A2" w:rsidP="004E655F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</w:pPr>
      <w:r>
        <w:t>Component Design Architecture (</w:t>
      </w:r>
      <w:r w:rsidR="004E655F">
        <w:t>CDA</w:t>
      </w:r>
      <w:r>
        <w:t>)</w:t>
      </w:r>
      <w:r w:rsidR="004E655F">
        <w:t xml:space="preserve"> documentation</w:t>
      </w:r>
    </w:p>
    <w:p w:rsidR="00A72927" w:rsidRDefault="00A72927" w:rsidP="00A72927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</w:pPr>
      <w:r>
        <w:t>Technical assurance review process</w:t>
      </w:r>
    </w:p>
    <w:p w:rsidR="00A5301B" w:rsidRDefault="00A5301B" w:rsidP="00A72927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</w:pPr>
      <w:r>
        <w:t>Low level designs</w:t>
      </w:r>
    </w:p>
    <w:p w:rsidR="004E655F" w:rsidRDefault="004E655F" w:rsidP="00A72927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</w:pPr>
      <w:r>
        <w:t xml:space="preserve">Work package QR </w:t>
      </w:r>
    </w:p>
    <w:p w:rsidR="00A5301B" w:rsidRDefault="00A5301B" w:rsidP="00A72927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</w:pPr>
      <w:r>
        <w:t>Adherence policies for SC systems</w:t>
      </w:r>
    </w:p>
    <w:p w:rsidR="00A72927" w:rsidRDefault="00A72927" w:rsidP="00A001E7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</w:pPr>
      <w:r>
        <w:t>Cost Driver workshops</w:t>
      </w:r>
    </w:p>
    <w:p w:rsidR="00A72927" w:rsidRDefault="00A72927" w:rsidP="00A001E7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</w:pPr>
      <w:r>
        <w:t>DR design / process / procedures</w:t>
      </w:r>
    </w:p>
    <w:p w:rsidR="00A72927" w:rsidRDefault="00A72927" w:rsidP="00A001E7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</w:pPr>
      <w:r>
        <w:t>Penetration testing engagement management</w:t>
      </w:r>
    </w:p>
    <w:p w:rsidR="00A001E7" w:rsidRDefault="00A001E7" w:rsidP="00A001E7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</w:pPr>
      <w:r>
        <w:t>COTS product selection process</w:t>
      </w:r>
    </w:p>
    <w:p w:rsidR="00A001E7" w:rsidRDefault="00A001E7" w:rsidP="00A001E7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</w:pPr>
      <w:r>
        <w:t>Non-functional requirements gathering</w:t>
      </w:r>
    </w:p>
    <w:p w:rsidR="00A001E7" w:rsidRDefault="00A001E7" w:rsidP="00A001E7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</w:pPr>
      <w:r>
        <w:t>Supervision of proof of concept trails</w:t>
      </w:r>
    </w:p>
    <w:p w:rsidR="00A001E7" w:rsidRDefault="00A001E7" w:rsidP="00A001E7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</w:pPr>
      <w:r>
        <w:t>Project planning of environment requirements and timescales</w:t>
      </w:r>
    </w:p>
    <w:p w:rsidR="00A001E7" w:rsidRDefault="00A96BF5" w:rsidP="00A001E7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</w:pPr>
      <w:r>
        <w:t>System acceptance testing procedures</w:t>
      </w:r>
    </w:p>
    <w:p w:rsidR="00A001E7" w:rsidRDefault="00A001E7" w:rsidP="00A001E7">
      <w:pPr>
        <w:numPr>
          <w:ilvl w:val="0"/>
          <w:numId w:val="24"/>
        </w:numPr>
        <w:tabs>
          <w:tab w:val="clear" w:pos="720"/>
          <w:tab w:val="num" w:pos="360"/>
        </w:tabs>
        <w:ind w:left="0" w:firstLine="0"/>
      </w:pPr>
      <w:r>
        <w:t>Team lead responsibilities – mentoring / training / resourcing</w:t>
      </w:r>
    </w:p>
    <w:p w:rsidR="00384080" w:rsidRDefault="00384080" w:rsidP="008A7EE4">
      <w:pPr>
        <w:rPr>
          <w:b/>
          <w:bCs/>
        </w:rPr>
      </w:pPr>
    </w:p>
    <w:p w:rsidR="008A7EE4" w:rsidRDefault="008A7EE4" w:rsidP="008A7EE4">
      <w:pPr>
        <w:rPr>
          <w:b/>
          <w:bCs/>
        </w:rPr>
      </w:pPr>
      <w:r w:rsidRPr="00A34297">
        <w:rPr>
          <w:b/>
          <w:bCs/>
        </w:rPr>
        <w:t>Technology Stack</w:t>
      </w:r>
    </w:p>
    <w:p w:rsidR="00785611" w:rsidRPr="00A34297" w:rsidRDefault="00785611" w:rsidP="008A7EE4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1"/>
        <w:gridCol w:w="3119"/>
        <w:gridCol w:w="3092"/>
      </w:tblGrid>
      <w:tr w:rsidR="00785611" w:rsidTr="00CB7ED8">
        <w:tc>
          <w:tcPr>
            <w:tcW w:w="3492" w:type="dxa"/>
          </w:tcPr>
          <w:p w:rsidR="00785611" w:rsidRDefault="00785611" w:rsidP="00CB7ED8">
            <w:r>
              <w:t xml:space="preserve">Oracle Weblogic </w:t>
            </w:r>
            <w:r w:rsidR="00E60428">
              <w:t>server 10</w:t>
            </w:r>
            <w:r>
              <w:t>g</w:t>
            </w:r>
          </w:p>
        </w:tc>
        <w:tc>
          <w:tcPr>
            <w:tcW w:w="3492" w:type="dxa"/>
          </w:tcPr>
          <w:p w:rsidR="00785611" w:rsidRDefault="00785611" w:rsidP="00CB7ED8">
            <w:r>
              <w:t>APACHE 2.2.4 (web server)</w:t>
            </w:r>
          </w:p>
        </w:tc>
        <w:tc>
          <w:tcPr>
            <w:tcW w:w="3492" w:type="dxa"/>
          </w:tcPr>
          <w:p w:rsidR="00785611" w:rsidRDefault="00785611" w:rsidP="00CB7ED8">
            <w:r>
              <w:t>Windows 200</w:t>
            </w:r>
            <w:r w:rsidR="00E60428">
              <w:t>3</w:t>
            </w:r>
          </w:p>
        </w:tc>
      </w:tr>
      <w:tr w:rsidR="00AA10F1" w:rsidTr="00CB7ED8">
        <w:tc>
          <w:tcPr>
            <w:tcW w:w="3492" w:type="dxa"/>
          </w:tcPr>
          <w:p w:rsidR="00AA10F1" w:rsidRDefault="00AA10F1" w:rsidP="00734A6E">
            <w:r>
              <w:t>HP Autonomy IDOL 7 (Enterprise Search)</w:t>
            </w:r>
          </w:p>
        </w:tc>
        <w:tc>
          <w:tcPr>
            <w:tcW w:w="3492" w:type="dxa"/>
          </w:tcPr>
          <w:p w:rsidR="00AA10F1" w:rsidRDefault="00AA10F1" w:rsidP="00CB7ED8">
            <w:proofErr w:type="spellStart"/>
            <w:r>
              <w:t>GetAcess</w:t>
            </w:r>
            <w:proofErr w:type="spellEnd"/>
            <w:r>
              <w:t xml:space="preserve"> 7 (SSO)</w:t>
            </w:r>
          </w:p>
        </w:tc>
        <w:tc>
          <w:tcPr>
            <w:tcW w:w="3492" w:type="dxa"/>
          </w:tcPr>
          <w:p w:rsidR="00AA10F1" w:rsidRDefault="00AA10F1" w:rsidP="00CB7ED8">
            <w:r>
              <w:t>Veritas Cluster Server</w:t>
            </w:r>
          </w:p>
        </w:tc>
      </w:tr>
      <w:tr w:rsidR="00AA10F1" w:rsidTr="00CB7ED8">
        <w:tc>
          <w:tcPr>
            <w:tcW w:w="3492" w:type="dxa"/>
          </w:tcPr>
          <w:p w:rsidR="00AA10F1" w:rsidRDefault="00AA10F1" w:rsidP="00734A6E">
            <w:r w:rsidRPr="00822279">
              <w:t>EMC Documentum</w:t>
            </w:r>
            <w:r>
              <w:t xml:space="preserve"> 6.5</w:t>
            </w:r>
          </w:p>
        </w:tc>
        <w:tc>
          <w:tcPr>
            <w:tcW w:w="3492" w:type="dxa"/>
          </w:tcPr>
          <w:p w:rsidR="00AA10F1" w:rsidRDefault="00AA10F1" w:rsidP="00CB7ED8">
            <w:r>
              <w:t>LDAP</w:t>
            </w:r>
          </w:p>
        </w:tc>
        <w:tc>
          <w:tcPr>
            <w:tcW w:w="3492" w:type="dxa"/>
          </w:tcPr>
          <w:p w:rsidR="00AA10F1" w:rsidRDefault="00AA10F1" w:rsidP="00CB7ED8">
            <w:r>
              <w:t>BO Data Integrator / Reporting</w:t>
            </w:r>
          </w:p>
        </w:tc>
      </w:tr>
      <w:tr w:rsidR="00AA10F1" w:rsidTr="00CB7ED8">
        <w:tc>
          <w:tcPr>
            <w:tcW w:w="3492" w:type="dxa"/>
          </w:tcPr>
          <w:p w:rsidR="00AA10F1" w:rsidRDefault="00AA10F1" w:rsidP="00734A6E">
            <w:r>
              <w:t>ADOBE Forms 8.1</w:t>
            </w:r>
          </w:p>
        </w:tc>
        <w:tc>
          <w:tcPr>
            <w:tcW w:w="3492" w:type="dxa"/>
          </w:tcPr>
          <w:p w:rsidR="00AA10F1" w:rsidRDefault="00AA10F1" w:rsidP="00CB7ED8">
            <w:r>
              <w:t xml:space="preserve">Oracle </w:t>
            </w:r>
            <w:proofErr w:type="spellStart"/>
            <w:r>
              <w:t>TopLink</w:t>
            </w:r>
            <w:proofErr w:type="spellEnd"/>
            <w:r>
              <w:t xml:space="preserve"> (Object Oriented data Layer)</w:t>
            </w:r>
          </w:p>
        </w:tc>
        <w:tc>
          <w:tcPr>
            <w:tcW w:w="3492" w:type="dxa"/>
          </w:tcPr>
          <w:p w:rsidR="00AA10F1" w:rsidRPr="00CA616C" w:rsidRDefault="00AA10F1" w:rsidP="00CB7ED8">
            <w:pPr>
              <w:rPr>
                <w:b/>
                <w:bCs/>
              </w:rPr>
            </w:pPr>
          </w:p>
        </w:tc>
      </w:tr>
      <w:tr w:rsidR="00AA10F1" w:rsidTr="00CB7ED8">
        <w:tc>
          <w:tcPr>
            <w:tcW w:w="3492" w:type="dxa"/>
          </w:tcPr>
          <w:p w:rsidR="00AA10F1" w:rsidRDefault="00AA10F1" w:rsidP="00734A6E">
            <w:proofErr w:type="spellStart"/>
            <w:r>
              <w:t>RedPrairie</w:t>
            </w:r>
            <w:proofErr w:type="spellEnd"/>
            <w:r>
              <w:t xml:space="preserve"> (Warehouse Management)</w:t>
            </w:r>
          </w:p>
        </w:tc>
        <w:tc>
          <w:tcPr>
            <w:tcW w:w="3492" w:type="dxa"/>
          </w:tcPr>
          <w:p w:rsidR="00AA10F1" w:rsidRDefault="00AA10F1" w:rsidP="00CB7ED8">
            <w:r>
              <w:t>Oracle 10g (Including OLS &amp; CDC)</w:t>
            </w:r>
          </w:p>
        </w:tc>
        <w:tc>
          <w:tcPr>
            <w:tcW w:w="3492" w:type="dxa"/>
          </w:tcPr>
          <w:p w:rsidR="00AA10F1" w:rsidRDefault="00AA10F1" w:rsidP="00CB7ED8">
            <w:r>
              <w:t xml:space="preserve">CA Introscope application monitoring </w:t>
            </w:r>
          </w:p>
        </w:tc>
      </w:tr>
      <w:tr w:rsidR="00AA10F1" w:rsidTr="00CB7ED8">
        <w:tc>
          <w:tcPr>
            <w:tcW w:w="3492" w:type="dxa"/>
          </w:tcPr>
          <w:p w:rsidR="00AA10F1" w:rsidRDefault="00AA10F1" w:rsidP="00734A6E">
            <w:r>
              <w:t>Solaris 10</w:t>
            </w:r>
          </w:p>
        </w:tc>
        <w:tc>
          <w:tcPr>
            <w:tcW w:w="3492" w:type="dxa"/>
          </w:tcPr>
          <w:p w:rsidR="00AA10F1" w:rsidRPr="00CA616C" w:rsidRDefault="00AA10F1" w:rsidP="00734A6E">
            <w:pPr>
              <w:rPr>
                <w:b/>
                <w:bCs/>
              </w:rPr>
            </w:pPr>
            <w:r>
              <w:t xml:space="preserve">NAGIOS / </w:t>
            </w:r>
            <w:proofErr w:type="spellStart"/>
            <w:r>
              <w:t>Opsview</w:t>
            </w:r>
            <w:proofErr w:type="spellEnd"/>
            <w:r>
              <w:t xml:space="preserve"> environment monitoring</w:t>
            </w:r>
          </w:p>
        </w:tc>
        <w:tc>
          <w:tcPr>
            <w:tcW w:w="3492" w:type="dxa"/>
          </w:tcPr>
          <w:p w:rsidR="00AA10F1" w:rsidRPr="00CA616C" w:rsidRDefault="00AA10F1" w:rsidP="00CB7ED8">
            <w:pPr>
              <w:rPr>
                <w:b/>
                <w:bCs/>
              </w:rPr>
            </w:pPr>
          </w:p>
        </w:tc>
      </w:tr>
    </w:tbl>
    <w:p w:rsidR="008A7EE4" w:rsidRDefault="008A7EE4" w:rsidP="008A7EE4">
      <w:pPr>
        <w:rPr>
          <w:b/>
          <w:bCs/>
        </w:rPr>
      </w:pPr>
    </w:p>
    <w:p w:rsidR="00E83C19" w:rsidRDefault="00E83C19" w:rsidP="00E166E1"/>
    <w:p w:rsidR="00785611" w:rsidRDefault="00560348" w:rsidP="00A12AD1">
      <w:pPr>
        <w:rPr>
          <w:rFonts w:ascii="Times New (W1)" w:hAnsi="Times New (W1)"/>
          <w:b/>
          <w:color w:val="0000FF"/>
          <w:u w:val="single"/>
        </w:rPr>
      </w:pPr>
      <w:r>
        <w:rPr>
          <w:rFonts w:ascii="Times New (W1)" w:hAnsi="Times New (W1)"/>
          <w:b/>
          <w:color w:val="0000FF"/>
          <w:u w:val="single"/>
        </w:rPr>
        <w:lastRenderedPageBreak/>
        <w:t>Summarized</w:t>
      </w:r>
      <w:r w:rsidR="00AD3B19">
        <w:rPr>
          <w:rFonts w:ascii="Times New (W1)" w:hAnsi="Times New (W1)"/>
          <w:b/>
          <w:color w:val="0000FF"/>
          <w:u w:val="single"/>
        </w:rPr>
        <w:t xml:space="preserve"> Employment History </w:t>
      </w:r>
    </w:p>
    <w:p w:rsidR="00785611" w:rsidRDefault="00785611" w:rsidP="00A12AD1">
      <w:pPr>
        <w:rPr>
          <w:rFonts w:ascii="Times New (W1)" w:hAnsi="Times New (W1)"/>
          <w:b/>
          <w:color w:val="0000FF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7"/>
        <w:gridCol w:w="2981"/>
        <w:gridCol w:w="3054"/>
      </w:tblGrid>
      <w:tr w:rsidR="00AD3B19" w:rsidTr="00AD3B19">
        <w:tc>
          <w:tcPr>
            <w:tcW w:w="3492" w:type="dxa"/>
          </w:tcPr>
          <w:p w:rsidR="00AD3B19" w:rsidRPr="00E60428" w:rsidRDefault="00AD3B19" w:rsidP="00A12AD1">
            <w:pPr>
              <w:rPr>
                <w:rFonts w:ascii="Times New (W1)" w:hAnsi="Times New (W1)"/>
                <w:b/>
                <w:color w:val="0000FF"/>
                <w:sz w:val="28"/>
                <w:szCs w:val="28"/>
                <w:u w:val="single"/>
              </w:rPr>
            </w:pPr>
            <w:r w:rsidRPr="00E60428">
              <w:rPr>
                <w:rFonts w:ascii="Times New (W1)" w:hAnsi="Times New (W1)"/>
                <w:b/>
                <w:color w:val="0000FF"/>
                <w:sz w:val="28"/>
                <w:szCs w:val="28"/>
                <w:u w:val="single"/>
              </w:rPr>
              <w:t>Employer</w:t>
            </w:r>
          </w:p>
        </w:tc>
        <w:tc>
          <w:tcPr>
            <w:tcW w:w="3492" w:type="dxa"/>
          </w:tcPr>
          <w:p w:rsidR="00AD3B19" w:rsidRPr="00E60428" w:rsidRDefault="00AD3B19" w:rsidP="00A12AD1">
            <w:pPr>
              <w:rPr>
                <w:rFonts w:ascii="Times New (W1)" w:hAnsi="Times New (W1)"/>
                <w:b/>
                <w:color w:val="0000FF"/>
                <w:sz w:val="28"/>
                <w:szCs w:val="28"/>
                <w:u w:val="single"/>
              </w:rPr>
            </w:pPr>
            <w:r w:rsidRPr="00E60428">
              <w:rPr>
                <w:rFonts w:ascii="Times New (W1)" w:hAnsi="Times New (W1)"/>
                <w:b/>
                <w:color w:val="0000FF"/>
                <w:sz w:val="28"/>
                <w:szCs w:val="28"/>
                <w:u w:val="single"/>
              </w:rPr>
              <w:t>Dates</w:t>
            </w:r>
          </w:p>
        </w:tc>
        <w:tc>
          <w:tcPr>
            <w:tcW w:w="3492" w:type="dxa"/>
          </w:tcPr>
          <w:p w:rsidR="00AD3B19" w:rsidRPr="00E60428" w:rsidRDefault="00AD3B19" w:rsidP="00A12AD1">
            <w:pPr>
              <w:rPr>
                <w:rFonts w:ascii="Times New (W1)" w:hAnsi="Times New (W1)"/>
                <w:b/>
                <w:color w:val="0000FF"/>
                <w:sz w:val="28"/>
                <w:szCs w:val="28"/>
                <w:u w:val="single"/>
              </w:rPr>
            </w:pPr>
            <w:r w:rsidRPr="00E60428">
              <w:rPr>
                <w:rFonts w:ascii="Times New (W1)" w:hAnsi="Times New (W1)"/>
                <w:b/>
                <w:color w:val="0000FF"/>
                <w:sz w:val="28"/>
                <w:szCs w:val="28"/>
                <w:u w:val="single"/>
              </w:rPr>
              <w:t>Position</w:t>
            </w:r>
          </w:p>
        </w:tc>
      </w:tr>
      <w:tr w:rsidR="00AD3B19" w:rsidRPr="007156E0" w:rsidTr="00AD3B19">
        <w:tc>
          <w:tcPr>
            <w:tcW w:w="3492" w:type="dxa"/>
          </w:tcPr>
          <w:p w:rsidR="00AD3B19" w:rsidRPr="007156E0" w:rsidRDefault="001C2F32" w:rsidP="001C2F32">
            <w:pPr>
              <w:rPr>
                <w:rFonts w:ascii="Times New (W1)" w:hAnsi="Times New (W1)"/>
                <w:u w:val="single"/>
              </w:rPr>
            </w:pPr>
            <w:r w:rsidRPr="007156E0">
              <w:rPr>
                <w:rFonts w:ascii="Times New (W1)" w:hAnsi="Times New (W1)"/>
                <w:u w:val="single"/>
              </w:rPr>
              <w:t xml:space="preserve">HMCE </w:t>
            </w:r>
          </w:p>
        </w:tc>
        <w:tc>
          <w:tcPr>
            <w:tcW w:w="3492" w:type="dxa"/>
          </w:tcPr>
          <w:p w:rsidR="00AD3B19" w:rsidRPr="007156E0" w:rsidRDefault="001C2F32" w:rsidP="00A12AD1">
            <w:pPr>
              <w:rPr>
                <w:u w:val="single"/>
              </w:rPr>
            </w:pPr>
            <w:r w:rsidRPr="007156E0">
              <w:rPr>
                <w:rFonts w:ascii="Times New (W1)" w:hAnsi="Times New (W1)"/>
                <w:u w:val="single"/>
              </w:rPr>
              <w:t>June ’04 – March ‘05</w:t>
            </w:r>
          </w:p>
        </w:tc>
        <w:tc>
          <w:tcPr>
            <w:tcW w:w="3492" w:type="dxa"/>
          </w:tcPr>
          <w:p w:rsidR="00AD3B19" w:rsidRPr="007156E0" w:rsidRDefault="00BE1C6B" w:rsidP="00A12AD1">
            <w:pPr>
              <w:rPr>
                <w:rFonts w:ascii="Times New (W1)" w:hAnsi="Times New (W1)"/>
                <w:u w:val="single"/>
              </w:rPr>
            </w:pPr>
            <w:r w:rsidRPr="007156E0">
              <w:rPr>
                <w:bCs/>
                <w:u w:val="single"/>
              </w:rPr>
              <w:t>Technical Architect</w:t>
            </w:r>
          </w:p>
        </w:tc>
      </w:tr>
      <w:tr w:rsidR="00AD3B19" w:rsidRPr="007156E0" w:rsidTr="00AD3B19">
        <w:tc>
          <w:tcPr>
            <w:tcW w:w="3492" w:type="dxa"/>
          </w:tcPr>
          <w:p w:rsidR="00AD3B19" w:rsidRPr="007156E0" w:rsidRDefault="001C2F32" w:rsidP="001C2F32">
            <w:pPr>
              <w:rPr>
                <w:rFonts w:ascii="Times New (W1)" w:hAnsi="Times New (W1)"/>
                <w:u w:val="single"/>
              </w:rPr>
            </w:pPr>
            <w:r w:rsidRPr="007156E0">
              <w:rPr>
                <w:u w:val="single"/>
              </w:rPr>
              <w:t>Bea Systems</w:t>
            </w:r>
          </w:p>
        </w:tc>
        <w:tc>
          <w:tcPr>
            <w:tcW w:w="3492" w:type="dxa"/>
          </w:tcPr>
          <w:p w:rsidR="00AD3B19" w:rsidRPr="007156E0" w:rsidRDefault="001C2F32" w:rsidP="00A12AD1">
            <w:pPr>
              <w:rPr>
                <w:rFonts w:ascii="Times New (W1)" w:hAnsi="Times New (W1)"/>
                <w:u w:val="single"/>
              </w:rPr>
            </w:pPr>
            <w:r w:rsidRPr="007156E0">
              <w:rPr>
                <w:u w:val="single"/>
              </w:rPr>
              <w:t>May ’04</w:t>
            </w:r>
          </w:p>
        </w:tc>
        <w:tc>
          <w:tcPr>
            <w:tcW w:w="3492" w:type="dxa"/>
          </w:tcPr>
          <w:p w:rsidR="00AD3B19" w:rsidRPr="007156E0" w:rsidRDefault="001C2F32" w:rsidP="00A12AD1">
            <w:pPr>
              <w:rPr>
                <w:rFonts w:ascii="Times New (W1)" w:hAnsi="Times New (W1)"/>
                <w:u w:val="single"/>
              </w:rPr>
            </w:pPr>
            <w:r w:rsidRPr="007156E0">
              <w:rPr>
                <w:u w:val="single"/>
              </w:rPr>
              <w:t>Consultant</w:t>
            </w:r>
          </w:p>
        </w:tc>
      </w:tr>
      <w:tr w:rsidR="00AD3B19" w:rsidRPr="007156E0" w:rsidTr="00AD3B19">
        <w:tc>
          <w:tcPr>
            <w:tcW w:w="3492" w:type="dxa"/>
          </w:tcPr>
          <w:p w:rsidR="00AD3B19" w:rsidRPr="007156E0" w:rsidRDefault="001C2F32" w:rsidP="00A12AD1">
            <w:pPr>
              <w:rPr>
                <w:rFonts w:ascii="Times New (W1)" w:hAnsi="Times New (W1)"/>
                <w:u w:val="single"/>
              </w:rPr>
            </w:pPr>
            <w:r w:rsidRPr="007156E0">
              <w:rPr>
                <w:u w:val="single"/>
              </w:rPr>
              <w:t>EDS / Inland Revenue account</w:t>
            </w:r>
          </w:p>
        </w:tc>
        <w:tc>
          <w:tcPr>
            <w:tcW w:w="3492" w:type="dxa"/>
          </w:tcPr>
          <w:p w:rsidR="00AD3B19" w:rsidRPr="007156E0" w:rsidRDefault="001C2F32" w:rsidP="00A12AD1">
            <w:pPr>
              <w:rPr>
                <w:rFonts w:ascii="Times New (W1)" w:hAnsi="Times New (W1)"/>
                <w:u w:val="single"/>
              </w:rPr>
            </w:pPr>
            <w:r w:rsidRPr="007156E0">
              <w:rPr>
                <w:u w:val="single"/>
              </w:rPr>
              <w:t>Oct ’03 – March ‘04</w:t>
            </w:r>
          </w:p>
        </w:tc>
        <w:tc>
          <w:tcPr>
            <w:tcW w:w="3492" w:type="dxa"/>
          </w:tcPr>
          <w:p w:rsidR="00AD3B19" w:rsidRPr="007156E0" w:rsidRDefault="001C2F32" w:rsidP="00A12AD1">
            <w:pPr>
              <w:rPr>
                <w:rFonts w:ascii="Times New (W1)" w:hAnsi="Times New (W1)"/>
                <w:u w:val="single"/>
              </w:rPr>
            </w:pPr>
            <w:r w:rsidRPr="007156E0">
              <w:t>Technical Architect</w:t>
            </w:r>
          </w:p>
        </w:tc>
      </w:tr>
      <w:tr w:rsidR="00AD3B19" w:rsidRPr="007156E0" w:rsidTr="00AD3B19">
        <w:tc>
          <w:tcPr>
            <w:tcW w:w="3492" w:type="dxa"/>
          </w:tcPr>
          <w:p w:rsidR="00AD3B19" w:rsidRPr="007156E0" w:rsidRDefault="001C2F32" w:rsidP="001C2F32">
            <w:pPr>
              <w:rPr>
                <w:rFonts w:ascii="Times New (W1)" w:hAnsi="Times New (W1)"/>
                <w:u w:val="single"/>
              </w:rPr>
            </w:pPr>
            <w:r w:rsidRPr="007156E0">
              <w:rPr>
                <w:u w:val="single"/>
              </w:rPr>
              <w:t xml:space="preserve">Bea Systems </w:t>
            </w:r>
          </w:p>
        </w:tc>
        <w:tc>
          <w:tcPr>
            <w:tcW w:w="3492" w:type="dxa"/>
          </w:tcPr>
          <w:p w:rsidR="00AD3B19" w:rsidRPr="007156E0" w:rsidRDefault="001C2F32" w:rsidP="00A12AD1">
            <w:pPr>
              <w:rPr>
                <w:rFonts w:ascii="Times New (W1)" w:hAnsi="Times New (W1)"/>
                <w:u w:val="single"/>
              </w:rPr>
            </w:pPr>
            <w:r w:rsidRPr="007156E0">
              <w:rPr>
                <w:u w:val="single"/>
              </w:rPr>
              <w:t>Sept ’03 - Oct ’03</w:t>
            </w:r>
          </w:p>
        </w:tc>
        <w:tc>
          <w:tcPr>
            <w:tcW w:w="3492" w:type="dxa"/>
          </w:tcPr>
          <w:p w:rsidR="00AD3B19" w:rsidRPr="007156E0" w:rsidRDefault="001C2F32" w:rsidP="00A12AD1">
            <w:pPr>
              <w:rPr>
                <w:rFonts w:ascii="Times New (W1)" w:hAnsi="Times New (W1)"/>
                <w:u w:val="single"/>
              </w:rPr>
            </w:pPr>
            <w:r w:rsidRPr="007156E0">
              <w:rPr>
                <w:u w:val="single"/>
              </w:rPr>
              <w:t>Consultant</w:t>
            </w:r>
          </w:p>
        </w:tc>
      </w:tr>
      <w:tr w:rsidR="001C2F32" w:rsidRPr="007156E0" w:rsidTr="00AD3B19">
        <w:tc>
          <w:tcPr>
            <w:tcW w:w="3492" w:type="dxa"/>
          </w:tcPr>
          <w:p w:rsidR="001C2F32" w:rsidRPr="007156E0" w:rsidRDefault="001C2F32" w:rsidP="00A12AD1">
            <w:pPr>
              <w:rPr>
                <w:rFonts w:ascii="Times New (W1)" w:hAnsi="Times New (W1)"/>
                <w:u w:val="single"/>
              </w:rPr>
            </w:pPr>
            <w:r w:rsidRPr="007156E0">
              <w:rPr>
                <w:u w:val="single"/>
              </w:rPr>
              <w:t>Environment Agency</w:t>
            </w:r>
          </w:p>
        </w:tc>
        <w:tc>
          <w:tcPr>
            <w:tcW w:w="3492" w:type="dxa"/>
          </w:tcPr>
          <w:p w:rsidR="001C2F32" w:rsidRPr="007156E0" w:rsidRDefault="007156E0" w:rsidP="00A12AD1">
            <w:pPr>
              <w:rPr>
                <w:rFonts w:ascii="Times New (W1)" w:hAnsi="Times New (W1)"/>
                <w:u w:val="single"/>
              </w:rPr>
            </w:pPr>
            <w:r w:rsidRPr="007156E0">
              <w:rPr>
                <w:u w:val="single"/>
              </w:rPr>
              <w:t>Dec</w:t>
            </w:r>
            <w:r w:rsidR="001C2F32" w:rsidRPr="007156E0">
              <w:rPr>
                <w:u w:val="single"/>
              </w:rPr>
              <w:t xml:space="preserve"> ’02 - Sept ‘03</w:t>
            </w:r>
          </w:p>
        </w:tc>
        <w:tc>
          <w:tcPr>
            <w:tcW w:w="3492" w:type="dxa"/>
          </w:tcPr>
          <w:p w:rsidR="001C2F32" w:rsidRPr="007156E0" w:rsidRDefault="001C2F32" w:rsidP="00A12AD1">
            <w:pPr>
              <w:rPr>
                <w:rFonts w:ascii="Times New (W1)" w:hAnsi="Times New (W1)"/>
                <w:u w:val="single"/>
              </w:rPr>
            </w:pPr>
            <w:r w:rsidRPr="007156E0">
              <w:t>Technical Architect</w:t>
            </w:r>
          </w:p>
        </w:tc>
      </w:tr>
      <w:tr w:rsidR="001C2F32" w:rsidRPr="007156E0" w:rsidTr="00AD3B19">
        <w:tc>
          <w:tcPr>
            <w:tcW w:w="3492" w:type="dxa"/>
          </w:tcPr>
          <w:p w:rsidR="001C2F32" w:rsidRPr="007156E0" w:rsidRDefault="007156E0" w:rsidP="007156E0">
            <w:pPr>
              <w:rPr>
                <w:rFonts w:ascii="Times New (W1)" w:hAnsi="Times New (W1)"/>
                <w:u w:val="single"/>
              </w:rPr>
            </w:pPr>
            <w:r w:rsidRPr="007156E0">
              <w:rPr>
                <w:bCs/>
                <w:u w:val="single"/>
              </w:rPr>
              <w:t xml:space="preserve">KPN Telecom Netherlands </w:t>
            </w:r>
          </w:p>
        </w:tc>
        <w:tc>
          <w:tcPr>
            <w:tcW w:w="3492" w:type="dxa"/>
          </w:tcPr>
          <w:p w:rsidR="001C2F32" w:rsidRPr="007156E0" w:rsidRDefault="001C2F32" w:rsidP="00A12AD1">
            <w:pPr>
              <w:rPr>
                <w:rFonts w:ascii="Times New (W1)" w:hAnsi="Times New (W1)"/>
                <w:u w:val="single"/>
              </w:rPr>
            </w:pPr>
            <w:r w:rsidRPr="007156E0">
              <w:rPr>
                <w:bCs/>
                <w:u w:val="single"/>
              </w:rPr>
              <w:t xml:space="preserve">Aug ’01 </w:t>
            </w:r>
            <w:r w:rsidRPr="007156E0">
              <w:rPr>
                <w:bCs/>
                <w:noProof/>
                <w:u w:val="single"/>
              </w:rPr>
              <w:t>–</w:t>
            </w:r>
            <w:r w:rsidRPr="007156E0">
              <w:rPr>
                <w:bCs/>
                <w:u w:val="single"/>
              </w:rPr>
              <w:t xml:space="preserve"> Oct ‘02</w:t>
            </w:r>
          </w:p>
        </w:tc>
        <w:tc>
          <w:tcPr>
            <w:tcW w:w="3492" w:type="dxa"/>
          </w:tcPr>
          <w:p w:rsidR="001C2F32" w:rsidRPr="007156E0" w:rsidRDefault="007156E0" w:rsidP="00A12AD1">
            <w:pPr>
              <w:rPr>
                <w:rFonts w:ascii="Times New (W1)" w:hAnsi="Times New (W1)"/>
                <w:u w:val="single"/>
              </w:rPr>
            </w:pPr>
            <w:r w:rsidRPr="007156E0">
              <w:rPr>
                <w:bCs/>
                <w:u w:val="single"/>
              </w:rPr>
              <w:t>Technical Architect</w:t>
            </w:r>
          </w:p>
        </w:tc>
      </w:tr>
      <w:tr w:rsidR="001C2F32" w:rsidRPr="007156E0" w:rsidTr="00AD3B19">
        <w:tc>
          <w:tcPr>
            <w:tcW w:w="3492" w:type="dxa"/>
          </w:tcPr>
          <w:p w:rsidR="001C2F32" w:rsidRPr="007156E0" w:rsidRDefault="007156E0" w:rsidP="00A12AD1">
            <w:pPr>
              <w:rPr>
                <w:rFonts w:ascii="Times New (W1)" w:hAnsi="Times New (W1)"/>
                <w:u w:val="single"/>
              </w:rPr>
            </w:pPr>
            <w:r w:rsidRPr="007156E0">
              <w:rPr>
                <w:bCs/>
                <w:u w:val="single"/>
              </w:rPr>
              <w:t>Atos Origin</w:t>
            </w:r>
          </w:p>
        </w:tc>
        <w:tc>
          <w:tcPr>
            <w:tcW w:w="3492" w:type="dxa"/>
          </w:tcPr>
          <w:p w:rsidR="001C2F32" w:rsidRPr="007156E0" w:rsidRDefault="007156E0" w:rsidP="00A12AD1">
            <w:pPr>
              <w:rPr>
                <w:rFonts w:ascii="Times New (W1)" w:hAnsi="Times New (W1)"/>
                <w:u w:val="single"/>
              </w:rPr>
            </w:pPr>
            <w:r w:rsidRPr="007156E0">
              <w:rPr>
                <w:bCs/>
                <w:u w:val="single"/>
              </w:rPr>
              <w:t>March ’01 – Aug ’01</w:t>
            </w:r>
          </w:p>
        </w:tc>
        <w:tc>
          <w:tcPr>
            <w:tcW w:w="3492" w:type="dxa"/>
          </w:tcPr>
          <w:p w:rsidR="001C2F32" w:rsidRPr="007156E0" w:rsidRDefault="007156E0" w:rsidP="00A12AD1">
            <w:pPr>
              <w:rPr>
                <w:rFonts w:ascii="Times New (W1)" w:hAnsi="Times New (W1)"/>
                <w:u w:val="single"/>
              </w:rPr>
            </w:pPr>
            <w:r w:rsidRPr="007156E0">
              <w:rPr>
                <w:rFonts w:ascii="Times New (W1)" w:hAnsi="Times New (W1)"/>
                <w:u w:val="single"/>
              </w:rPr>
              <w:t>Senior Engineer</w:t>
            </w:r>
          </w:p>
        </w:tc>
      </w:tr>
      <w:tr w:rsidR="001C2F32" w:rsidRPr="007156E0" w:rsidTr="00AD3B19">
        <w:tc>
          <w:tcPr>
            <w:tcW w:w="3492" w:type="dxa"/>
          </w:tcPr>
          <w:p w:rsidR="001C2F32" w:rsidRPr="007156E0" w:rsidRDefault="007156E0" w:rsidP="00A12AD1">
            <w:pPr>
              <w:rPr>
                <w:rFonts w:ascii="Times New (W1)" w:hAnsi="Times New (W1)"/>
                <w:u w:val="single"/>
              </w:rPr>
            </w:pPr>
            <w:r w:rsidRPr="007156E0">
              <w:t>PricewaterhouseCoopers</w:t>
            </w:r>
          </w:p>
        </w:tc>
        <w:tc>
          <w:tcPr>
            <w:tcW w:w="3492" w:type="dxa"/>
          </w:tcPr>
          <w:p w:rsidR="001C2F32" w:rsidRPr="007156E0" w:rsidRDefault="007156E0" w:rsidP="00A12AD1">
            <w:pPr>
              <w:rPr>
                <w:rFonts w:ascii="Times New (W1)" w:hAnsi="Times New (W1)"/>
                <w:u w:val="single"/>
              </w:rPr>
            </w:pPr>
            <w:r w:rsidRPr="007156E0">
              <w:t>Feb ‘98 - March ‘01</w:t>
            </w:r>
          </w:p>
        </w:tc>
        <w:tc>
          <w:tcPr>
            <w:tcW w:w="3492" w:type="dxa"/>
          </w:tcPr>
          <w:p w:rsidR="001C2F32" w:rsidRPr="007156E0" w:rsidRDefault="007156E0" w:rsidP="00A12AD1">
            <w:pPr>
              <w:rPr>
                <w:rFonts w:ascii="Times New (W1)" w:hAnsi="Times New (W1)"/>
                <w:u w:val="single"/>
              </w:rPr>
            </w:pPr>
            <w:r w:rsidRPr="007156E0">
              <w:t>Principal Consultant</w:t>
            </w:r>
          </w:p>
        </w:tc>
      </w:tr>
    </w:tbl>
    <w:p w:rsidR="00785611" w:rsidRPr="007156E0" w:rsidRDefault="00785611" w:rsidP="00A12AD1">
      <w:pPr>
        <w:rPr>
          <w:rFonts w:ascii="Times New (W1)" w:hAnsi="Times New (W1)"/>
          <w:color w:val="0000FF"/>
          <w:u w:val="single"/>
        </w:rPr>
      </w:pPr>
    </w:p>
    <w:sectPr w:rsidR="00785611" w:rsidRPr="007156E0" w:rsidSect="00C91215">
      <w:footerReference w:type="default" r:id="rId10"/>
      <w:pgSz w:w="12242" w:h="15842" w:code="1"/>
      <w:pgMar w:top="1440" w:right="1440" w:bottom="1440" w:left="1440" w:header="709" w:footer="709" w:gutter="0"/>
      <w:pgBorders w:zOrder="back" w:offsetFrom="page">
        <w:top w:val="single" w:sz="4" w:space="4" w:color="auto"/>
        <w:left w:val="single" w:sz="4" w:space="30" w:color="auto"/>
        <w:bottom w:val="single" w:sz="4" w:space="4" w:color="auto"/>
        <w:right w:val="single" w:sz="4" w:space="3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03A" w:rsidRDefault="006A003A">
      <w:r>
        <w:separator/>
      </w:r>
    </w:p>
  </w:endnote>
  <w:endnote w:type="continuationSeparator" w:id="0">
    <w:p w:rsidR="006A003A" w:rsidRDefault="006A0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(W1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6A5E" w:rsidRPr="00123301" w:rsidRDefault="00986A5E" w:rsidP="00123301">
    <w:pPr>
      <w:pStyle w:val="Footer"/>
      <w:rPr>
        <w:b/>
      </w:rPr>
    </w:pPr>
    <w:r>
      <w:tab/>
      <w:t xml:space="preserve">                               </w:t>
    </w:r>
    <w:r w:rsidR="004C689B">
      <w:t xml:space="preserve">                   </w:t>
    </w:r>
    <w:r w:rsidR="004C689B">
      <w:tab/>
      <w:t xml:space="preserve"> Version 1.</w:t>
    </w:r>
    <w:r w:rsidR="00C91215">
      <w:t>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03A" w:rsidRDefault="006A003A">
      <w:r>
        <w:separator/>
      </w:r>
    </w:p>
  </w:footnote>
  <w:footnote w:type="continuationSeparator" w:id="0">
    <w:p w:rsidR="006A003A" w:rsidRDefault="006A0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80F93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9134E5"/>
    <w:multiLevelType w:val="multilevel"/>
    <w:tmpl w:val="F9666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46A9A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B4427FD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04E0ADB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8D4000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851CBB"/>
    <w:multiLevelType w:val="hybridMultilevel"/>
    <w:tmpl w:val="AE86F968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2492C"/>
    <w:multiLevelType w:val="hybridMultilevel"/>
    <w:tmpl w:val="AFE22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877A8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381795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432663D"/>
    <w:multiLevelType w:val="hybridMultilevel"/>
    <w:tmpl w:val="1ECCE0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5D213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E2D49C5"/>
    <w:multiLevelType w:val="hybridMultilevel"/>
    <w:tmpl w:val="DBF2709C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02BF5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5932226"/>
    <w:multiLevelType w:val="hybridMultilevel"/>
    <w:tmpl w:val="85800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387162"/>
    <w:multiLevelType w:val="hybridMultilevel"/>
    <w:tmpl w:val="2D1E24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593F0B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F2C750F"/>
    <w:multiLevelType w:val="hybridMultilevel"/>
    <w:tmpl w:val="44BC56E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42169F"/>
    <w:multiLevelType w:val="hybridMultilevel"/>
    <w:tmpl w:val="F96662DC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7F4976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4A430BD"/>
    <w:multiLevelType w:val="multilevel"/>
    <w:tmpl w:val="2386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2A7F6B"/>
    <w:multiLevelType w:val="hybridMultilevel"/>
    <w:tmpl w:val="F2DCA324"/>
    <w:lvl w:ilvl="0" w:tplc="45960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6B0096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9843E80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455E6C"/>
    <w:multiLevelType w:val="hybridMultilevel"/>
    <w:tmpl w:val="2E18A706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9A6A4B"/>
    <w:multiLevelType w:val="multilevel"/>
    <w:tmpl w:val="2D1E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E939FC"/>
    <w:multiLevelType w:val="hybridMultilevel"/>
    <w:tmpl w:val="626E6EEE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5"/>
  </w:num>
  <w:num w:numId="4">
    <w:abstractNumId w:val="22"/>
  </w:num>
  <w:num w:numId="5">
    <w:abstractNumId w:val="4"/>
  </w:num>
  <w:num w:numId="6">
    <w:abstractNumId w:val="3"/>
  </w:num>
  <w:num w:numId="7">
    <w:abstractNumId w:val="16"/>
  </w:num>
  <w:num w:numId="8">
    <w:abstractNumId w:val="13"/>
  </w:num>
  <w:num w:numId="9">
    <w:abstractNumId w:val="2"/>
  </w:num>
  <w:num w:numId="10">
    <w:abstractNumId w:val="19"/>
  </w:num>
  <w:num w:numId="11">
    <w:abstractNumId w:val="23"/>
  </w:num>
  <w:num w:numId="12">
    <w:abstractNumId w:val="8"/>
  </w:num>
  <w:num w:numId="13">
    <w:abstractNumId w:val="0"/>
  </w:num>
  <w:num w:numId="14">
    <w:abstractNumId w:val="11"/>
  </w:num>
  <w:num w:numId="15">
    <w:abstractNumId w:val="15"/>
  </w:num>
  <w:num w:numId="16">
    <w:abstractNumId w:val="18"/>
  </w:num>
  <w:num w:numId="17">
    <w:abstractNumId w:val="1"/>
  </w:num>
  <w:num w:numId="18">
    <w:abstractNumId w:val="25"/>
  </w:num>
  <w:num w:numId="19">
    <w:abstractNumId w:val="26"/>
  </w:num>
  <w:num w:numId="20">
    <w:abstractNumId w:val="24"/>
  </w:num>
  <w:num w:numId="21">
    <w:abstractNumId w:val="17"/>
  </w:num>
  <w:num w:numId="22">
    <w:abstractNumId w:val="6"/>
  </w:num>
  <w:num w:numId="23">
    <w:abstractNumId w:val="12"/>
  </w:num>
  <w:num w:numId="24">
    <w:abstractNumId w:val="10"/>
  </w:num>
  <w:num w:numId="25">
    <w:abstractNumId w:val="7"/>
  </w:num>
  <w:num w:numId="26">
    <w:abstractNumId w:val="14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20"/>
    <w:rsid w:val="00010DEE"/>
    <w:rsid w:val="00011186"/>
    <w:rsid w:val="00011BAB"/>
    <w:rsid w:val="00015CA4"/>
    <w:rsid w:val="000163F0"/>
    <w:rsid w:val="00022DF7"/>
    <w:rsid w:val="00026097"/>
    <w:rsid w:val="000261C4"/>
    <w:rsid w:val="00033B93"/>
    <w:rsid w:val="00061EE1"/>
    <w:rsid w:val="0006286A"/>
    <w:rsid w:val="00065094"/>
    <w:rsid w:val="000807BF"/>
    <w:rsid w:val="00082AB6"/>
    <w:rsid w:val="00085178"/>
    <w:rsid w:val="00090DD5"/>
    <w:rsid w:val="000964A7"/>
    <w:rsid w:val="000A096A"/>
    <w:rsid w:val="000A5D7C"/>
    <w:rsid w:val="000B2CC9"/>
    <w:rsid w:val="000B5B8A"/>
    <w:rsid w:val="000C062A"/>
    <w:rsid w:val="000C151B"/>
    <w:rsid w:val="000C5E4F"/>
    <w:rsid w:val="000D183E"/>
    <w:rsid w:val="000D7743"/>
    <w:rsid w:val="000E4CCF"/>
    <w:rsid w:val="00106906"/>
    <w:rsid w:val="00114459"/>
    <w:rsid w:val="001168A7"/>
    <w:rsid w:val="001211D3"/>
    <w:rsid w:val="001215EB"/>
    <w:rsid w:val="00123301"/>
    <w:rsid w:val="00126B47"/>
    <w:rsid w:val="00145784"/>
    <w:rsid w:val="00146033"/>
    <w:rsid w:val="00152BA7"/>
    <w:rsid w:val="0016332B"/>
    <w:rsid w:val="0016708B"/>
    <w:rsid w:val="00170BF9"/>
    <w:rsid w:val="00180B72"/>
    <w:rsid w:val="0018101A"/>
    <w:rsid w:val="00182C00"/>
    <w:rsid w:val="001A2A96"/>
    <w:rsid w:val="001B1CBB"/>
    <w:rsid w:val="001C2F32"/>
    <w:rsid w:val="001D13D0"/>
    <w:rsid w:val="001D1569"/>
    <w:rsid w:val="001D1D18"/>
    <w:rsid w:val="001D739F"/>
    <w:rsid w:val="001E0617"/>
    <w:rsid w:val="001E227F"/>
    <w:rsid w:val="001F07AB"/>
    <w:rsid w:val="001F0C38"/>
    <w:rsid w:val="001F3143"/>
    <w:rsid w:val="001F3714"/>
    <w:rsid w:val="001F3E02"/>
    <w:rsid w:val="0020220E"/>
    <w:rsid w:val="00203B81"/>
    <w:rsid w:val="00211490"/>
    <w:rsid w:val="00212AA7"/>
    <w:rsid w:val="0021412B"/>
    <w:rsid w:val="002173E4"/>
    <w:rsid w:val="00230588"/>
    <w:rsid w:val="0023263E"/>
    <w:rsid w:val="00244E99"/>
    <w:rsid w:val="002561F2"/>
    <w:rsid w:val="002564D5"/>
    <w:rsid w:val="00261A8E"/>
    <w:rsid w:val="0026329D"/>
    <w:rsid w:val="00274267"/>
    <w:rsid w:val="00276B2E"/>
    <w:rsid w:val="00280B39"/>
    <w:rsid w:val="00283286"/>
    <w:rsid w:val="002979C3"/>
    <w:rsid w:val="002A4628"/>
    <w:rsid w:val="002B08C8"/>
    <w:rsid w:val="002C130C"/>
    <w:rsid w:val="002E3E9F"/>
    <w:rsid w:val="00312743"/>
    <w:rsid w:val="003146DE"/>
    <w:rsid w:val="00320A6A"/>
    <w:rsid w:val="00320B77"/>
    <w:rsid w:val="003425D8"/>
    <w:rsid w:val="0034272E"/>
    <w:rsid w:val="0034601E"/>
    <w:rsid w:val="003725F5"/>
    <w:rsid w:val="0037513B"/>
    <w:rsid w:val="00382E6B"/>
    <w:rsid w:val="00384080"/>
    <w:rsid w:val="00397893"/>
    <w:rsid w:val="003B6FD6"/>
    <w:rsid w:val="003D37A3"/>
    <w:rsid w:val="003D66FC"/>
    <w:rsid w:val="003D6E57"/>
    <w:rsid w:val="003E028F"/>
    <w:rsid w:val="003E1587"/>
    <w:rsid w:val="004019E8"/>
    <w:rsid w:val="004077BA"/>
    <w:rsid w:val="00411C34"/>
    <w:rsid w:val="00422EC3"/>
    <w:rsid w:val="004231EF"/>
    <w:rsid w:val="0042579E"/>
    <w:rsid w:val="00443C55"/>
    <w:rsid w:val="00456A9F"/>
    <w:rsid w:val="00457E5E"/>
    <w:rsid w:val="00466659"/>
    <w:rsid w:val="004779D0"/>
    <w:rsid w:val="00477AC2"/>
    <w:rsid w:val="0048034A"/>
    <w:rsid w:val="00494A13"/>
    <w:rsid w:val="004A0EAD"/>
    <w:rsid w:val="004A1BE4"/>
    <w:rsid w:val="004B65E5"/>
    <w:rsid w:val="004C689B"/>
    <w:rsid w:val="004D012F"/>
    <w:rsid w:val="004D4475"/>
    <w:rsid w:val="004E2F5F"/>
    <w:rsid w:val="004E655F"/>
    <w:rsid w:val="004E7B15"/>
    <w:rsid w:val="004F2434"/>
    <w:rsid w:val="004F4E45"/>
    <w:rsid w:val="00501744"/>
    <w:rsid w:val="00503FCB"/>
    <w:rsid w:val="005041DC"/>
    <w:rsid w:val="00511B74"/>
    <w:rsid w:val="00523FDF"/>
    <w:rsid w:val="00541799"/>
    <w:rsid w:val="005439C5"/>
    <w:rsid w:val="005475E4"/>
    <w:rsid w:val="00560348"/>
    <w:rsid w:val="00564C2D"/>
    <w:rsid w:val="00571520"/>
    <w:rsid w:val="005836CF"/>
    <w:rsid w:val="0058443B"/>
    <w:rsid w:val="00587100"/>
    <w:rsid w:val="005A5722"/>
    <w:rsid w:val="005C0433"/>
    <w:rsid w:val="005C28A1"/>
    <w:rsid w:val="005C3C84"/>
    <w:rsid w:val="005C4E0B"/>
    <w:rsid w:val="005C5D0B"/>
    <w:rsid w:val="00614FE9"/>
    <w:rsid w:val="00620C95"/>
    <w:rsid w:val="00622AED"/>
    <w:rsid w:val="00622E40"/>
    <w:rsid w:val="006240CF"/>
    <w:rsid w:val="006328EF"/>
    <w:rsid w:val="00641976"/>
    <w:rsid w:val="006432B4"/>
    <w:rsid w:val="0065730E"/>
    <w:rsid w:val="00663642"/>
    <w:rsid w:val="006669D9"/>
    <w:rsid w:val="00670742"/>
    <w:rsid w:val="006755F8"/>
    <w:rsid w:val="00687217"/>
    <w:rsid w:val="00690E9D"/>
    <w:rsid w:val="006A003A"/>
    <w:rsid w:val="006A1011"/>
    <w:rsid w:val="006B48BD"/>
    <w:rsid w:val="006B5494"/>
    <w:rsid w:val="006B5D72"/>
    <w:rsid w:val="006C1446"/>
    <w:rsid w:val="006C2C91"/>
    <w:rsid w:val="006D272A"/>
    <w:rsid w:val="006E02B6"/>
    <w:rsid w:val="006E2460"/>
    <w:rsid w:val="006E39EB"/>
    <w:rsid w:val="006E5AB2"/>
    <w:rsid w:val="006E711F"/>
    <w:rsid w:val="006E77E4"/>
    <w:rsid w:val="006F4B35"/>
    <w:rsid w:val="006F7557"/>
    <w:rsid w:val="007156E0"/>
    <w:rsid w:val="00720CE5"/>
    <w:rsid w:val="007319EB"/>
    <w:rsid w:val="00734A6E"/>
    <w:rsid w:val="007450F6"/>
    <w:rsid w:val="00750A71"/>
    <w:rsid w:val="00761117"/>
    <w:rsid w:val="007615DC"/>
    <w:rsid w:val="00782F9D"/>
    <w:rsid w:val="00785611"/>
    <w:rsid w:val="007A2B3A"/>
    <w:rsid w:val="007A6AFB"/>
    <w:rsid w:val="007C0D50"/>
    <w:rsid w:val="007C63E5"/>
    <w:rsid w:val="007D1810"/>
    <w:rsid w:val="007D1B40"/>
    <w:rsid w:val="007E6F98"/>
    <w:rsid w:val="007F1C46"/>
    <w:rsid w:val="008018FC"/>
    <w:rsid w:val="00813442"/>
    <w:rsid w:val="00816FFA"/>
    <w:rsid w:val="00822279"/>
    <w:rsid w:val="008250D3"/>
    <w:rsid w:val="00843E37"/>
    <w:rsid w:val="008611FA"/>
    <w:rsid w:val="00864605"/>
    <w:rsid w:val="00870F3E"/>
    <w:rsid w:val="00873C96"/>
    <w:rsid w:val="00877397"/>
    <w:rsid w:val="00891652"/>
    <w:rsid w:val="00892077"/>
    <w:rsid w:val="008A02E6"/>
    <w:rsid w:val="008A3752"/>
    <w:rsid w:val="008A7033"/>
    <w:rsid w:val="008A7EE4"/>
    <w:rsid w:val="008B256F"/>
    <w:rsid w:val="008C2BD9"/>
    <w:rsid w:val="008D07F1"/>
    <w:rsid w:val="008E152E"/>
    <w:rsid w:val="008E6D94"/>
    <w:rsid w:val="008F24A9"/>
    <w:rsid w:val="009076C4"/>
    <w:rsid w:val="009129A2"/>
    <w:rsid w:val="00920CD1"/>
    <w:rsid w:val="00922358"/>
    <w:rsid w:val="00941B22"/>
    <w:rsid w:val="00943A47"/>
    <w:rsid w:val="00946387"/>
    <w:rsid w:val="00951396"/>
    <w:rsid w:val="00953AF1"/>
    <w:rsid w:val="0095618D"/>
    <w:rsid w:val="00962421"/>
    <w:rsid w:val="0097385D"/>
    <w:rsid w:val="00980B57"/>
    <w:rsid w:val="00984EA3"/>
    <w:rsid w:val="00986A5E"/>
    <w:rsid w:val="00990907"/>
    <w:rsid w:val="00992ABE"/>
    <w:rsid w:val="00992F91"/>
    <w:rsid w:val="009B2674"/>
    <w:rsid w:val="009B4069"/>
    <w:rsid w:val="009B5F2F"/>
    <w:rsid w:val="009D3976"/>
    <w:rsid w:val="009E4DA2"/>
    <w:rsid w:val="00A001E7"/>
    <w:rsid w:val="00A1189E"/>
    <w:rsid w:val="00A124B0"/>
    <w:rsid w:val="00A12AD1"/>
    <w:rsid w:val="00A15D20"/>
    <w:rsid w:val="00A34297"/>
    <w:rsid w:val="00A40683"/>
    <w:rsid w:val="00A41E42"/>
    <w:rsid w:val="00A4798B"/>
    <w:rsid w:val="00A5301B"/>
    <w:rsid w:val="00A573AD"/>
    <w:rsid w:val="00A677CC"/>
    <w:rsid w:val="00A72927"/>
    <w:rsid w:val="00A72B89"/>
    <w:rsid w:val="00A843C3"/>
    <w:rsid w:val="00A86AA3"/>
    <w:rsid w:val="00A96BF5"/>
    <w:rsid w:val="00AA10F1"/>
    <w:rsid w:val="00AB271C"/>
    <w:rsid w:val="00AD3B19"/>
    <w:rsid w:val="00AD5A9E"/>
    <w:rsid w:val="00AE348F"/>
    <w:rsid w:val="00AE5DE7"/>
    <w:rsid w:val="00AF4072"/>
    <w:rsid w:val="00B01E65"/>
    <w:rsid w:val="00B02AE8"/>
    <w:rsid w:val="00B0596A"/>
    <w:rsid w:val="00B14464"/>
    <w:rsid w:val="00B2663A"/>
    <w:rsid w:val="00B34661"/>
    <w:rsid w:val="00B46D3E"/>
    <w:rsid w:val="00B5054B"/>
    <w:rsid w:val="00B533EA"/>
    <w:rsid w:val="00B541C9"/>
    <w:rsid w:val="00B60BA0"/>
    <w:rsid w:val="00B61D70"/>
    <w:rsid w:val="00B93BC2"/>
    <w:rsid w:val="00B9672D"/>
    <w:rsid w:val="00BA244B"/>
    <w:rsid w:val="00BA3BA8"/>
    <w:rsid w:val="00BB747D"/>
    <w:rsid w:val="00BC2A7F"/>
    <w:rsid w:val="00BD0305"/>
    <w:rsid w:val="00BD3BF0"/>
    <w:rsid w:val="00BE1C6B"/>
    <w:rsid w:val="00C05933"/>
    <w:rsid w:val="00C11FEF"/>
    <w:rsid w:val="00C153D8"/>
    <w:rsid w:val="00C22D18"/>
    <w:rsid w:val="00C265CF"/>
    <w:rsid w:val="00C346A4"/>
    <w:rsid w:val="00C57305"/>
    <w:rsid w:val="00C60BE4"/>
    <w:rsid w:val="00C631C4"/>
    <w:rsid w:val="00C716E0"/>
    <w:rsid w:val="00C812B5"/>
    <w:rsid w:val="00C91215"/>
    <w:rsid w:val="00C9760E"/>
    <w:rsid w:val="00CA616C"/>
    <w:rsid w:val="00CB7ED8"/>
    <w:rsid w:val="00CC1EEC"/>
    <w:rsid w:val="00CC26AF"/>
    <w:rsid w:val="00CC29EE"/>
    <w:rsid w:val="00CE44F1"/>
    <w:rsid w:val="00CE5C1B"/>
    <w:rsid w:val="00D04F15"/>
    <w:rsid w:val="00D3723F"/>
    <w:rsid w:val="00D4075A"/>
    <w:rsid w:val="00D838C8"/>
    <w:rsid w:val="00D9376A"/>
    <w:rsid w:val="00D951AB"/>
    <w:rsid w:val="00DA15CA"/>
    <w:rsid w:val="00DB4A94"/>
    <w:rsid w:val="00DD6D97"/>
    <w:rsid w:val="00DF6AF8"/>
    <w:rsid w:val="00E13977"/>
    <w:rsid w:val="00E166E1"/>
    <w:rsid w:val="00E34C17"/>
    <w:rsid w:val="00E36542"/>
    <w:rsid w:val="00E465E6"/>
    <w:rsid w:val="00E546F5"/>
    <w:rsid w:val="00E60428"/>
    <w:rsid w:val="00E61A9A"/>
    <w:rsid w:val="00E630EA"/>
    <w:rsid w:val="00E6517F"/>
    <w:rsid w:val="00E664BD"/>
    <w:rsid w:val="00E72631"/>
    <w:rsid w:val="00E7688F"/>
    <w:rsid w:val="00E83C19"/>
    <w:rsid w:val="00EA6102"/>
    <w:rsid w:val="00EB1E9D"/>
    <w:rsid w:val="00EE4592"/>
    <w:rsid w:val="00EF012F"/>
    <w:rsid w:val="00EF5C43"/>
    <w:rsid w:val="00EF73BA"/>
    <w:rsid w:val="00F01EC9"/>
    <w:rsid w:val="00F172CE"/>
    <w:rsid w:val="00F2010B"/>
    <w:rsid w:val="00F2602F"/>
    <w:rsid w:val="00F275FF"/>
    <w:rsid w:val="00F2772C"/>
    <w:rsid w:val="00F27C80"/>
    <w:rsid w:val="00F50B47"/>
    <w:rsid w:val="00F512BF"/>
    <w:rsid w:val="00F96155"/>
    <w:rsid w:val="00FA5F9D"/>
    <w:rsid w:val="00FA7E2F"/>
    <w:rsid w:val="00FB059A"/>
    <w:rsid w:val="00FB6915"/>
    <w:rsid w:val="00FC163D"/>
    <w:rsid w:val="00FC3604"/>
    <w:rsid w:val="00FD1A5E"/>
    <w:rsid w:val="00FD23EA"/>
    <w:rsid w:val="00FE56CF"/>
    <w:rsid w:val="00FF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docId w15:val="{51BFCCEA-EBC4-412B-B39C-68B64894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GB" w:eastAsia="en-GB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B2E"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2022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0220E"/>
    <w:pPr>
      <w:keepNext/>
      <w:spacing w:before="240" w:after="60"/>
      <w:outlineLvl w:val="1"/>
    </w:pPr>
    <w:rPr>
      <w:rFonts w:ascii="Arial" w:hAnsi="Arial"/>
      <w:b/>
      <w:i/>
      <w:szCs w:val="20"/>
      <w:lang w:val="en-GB"/>
    </w:rPr>
  </w:style>
  <w:style w:type="paragraph" w:styleId="Heading3">
    <w:name w:val="heading 3"/>
    <w:basedOn w:val="Normal"/>
    <w:next w:val="Normal"/>
    <w:qFormat/>
    <w:rsid w:val="0020220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20220E"/>
    <w:rPr>
      <w:rFonts w:ascii="Courier New" w:hAnsi="Courier New"/>
      <w:sz w:val="20"/>
      <w:szCs w:val="20"/>
      <w:lang w:val="en-GB"/>
    </w:rPr>
  </w:style>
  <w:style w:type="character" w:styleId="Hyperlink">
    <w:name w:val="Hyperlink"/>
    <w:basedOn w:val="DefaultParagraphFont"/>
    <w:rsid w:val="0020220E"/>
    <w:rPr>
      <w:color w:val="0000FF"/>
      <w:u w:val="single"/>
    </w:rPr>
  </w:style>
  <w:style w:type="paragraph" w:styleId="NormalWeb">
    <w:name w:val="Normal (Web)"/>
    <w:basedOn w:val="Normal"/>
    <w:rsid w:val="0020220E"/>
    <w:pPr>
      <w:spacing w:before="100" w:beforeAutospacing="1" w:after="100" w:afterAutospacing="1"/>
    </w:pPr>
  </w:style>
  <w:style w:type="paragraph" w:styleId="Header">
    <w:name w:val="header"/>
    <w:basedOn w:val="Normal"/>
    <w:rsid w:val="0012330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2330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1233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B0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6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group.org/certifications/togaf9-progra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larke_milo@yaho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google.co.uk/url?sa=t&amp;rct=j&amp;q=&amp;esrc=s&amp;source=web&amp;cd=7&amp;cad=rja&amp;uact=8&amp;ved=0CGcQFjAGahUKEwj0rd3fwcXIAhWD1hQKHTTVAmE&amp;url=http%3A%2F%2Fwww.appdynamics.com%2F&amp;usg=AFQjCNEok4JU-HIMZA6g-29PHiR6XoFY8w&amp;sig2=RV4GQtdIFYsHWrW0HkuJQ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7386</TotalTime>
  <Pages>9</Pages>
  <Words>2188</Words>
  <Characters>12472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MILO CLARKE</vt:lpstr>
    </vt:vector>
  </TitlesOfParts>
  <Company>Admiral Group PLC</Company>
  <LinksUpToDate>false</LinksUpToDate>
  <CharactersWithSpaces>14631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MILO CLARKE</dc:title>
  <dc:creator>Milo Clarke</dc:creator>
  <cp:lastModifiedBy>Nat Clarke</cp:lastModifiedBy>
  <cp:revision>5</cp:revision>
  <cp:lastPrinted>2004-03-04T15:21:00Z</cp:lastPrinted>
  <dcterms:created xsi:type="dcterms:W3CDTF">2019-07-17T14:06:00Z</dcterms:created>
  <dcterms:modified xsi:type="dcterms:W3CDTF">2019-07-31T11:23:00Z</dcterms:modified>
</cp:coreProperties>
</file>