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69AD8" w14:textId="77777777" w:rsidR="00D901E7" w:rsidRDefault="00D827C5">
      <w:r>
        <w:t xml:space="preserve">    </w:t>
      </w:r>
    </w:p>
    <w:tbl>
      <w:tblPr>
        <w:tblW w:w="9781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528"/>
      </w:tblGrid>
      <w:tr w:rsidR="00782EC7" w:rsidRPr="001328DE" w14:paraId="7AC27CA2" w14:textId="77777777" w:rsidTr="00F32AAA">
        <w:trPr>
          <w:trHeight w:val="851"/>
        </w:trPr>
        <w:tc>
          <w:tcPr>
            <w:tcW w:w="4253" w:type="dxa"/>
          </w:tcPr>
          <w:p w14:paraId="2DDF1EFF" w14:textId="77777777" w:rsidR="00086CAA" w:rsidRPr="00C63A7B" w:rsidRDefault="00086CAA" w:rsidP="00FB2EFE">
            <w:pPr>
              <w:pStyle w:val="Achievement"/>
              <w:rPr>
                <w:rFonts w:ascii="Calibri" w:hAnsi="Calibri"/>
                <w:b/>
              </w:rPr>
            </w:pPr>
            <w:r w:rsidRPr="00C63A7B">
              <w:rPr>
                <w:rFonts w:ascii="Calibri" w:hAnsi="Calibri"/>
                <w:b/>
              </w:rPr>
              <w:t>VMware Certified Professional (VCP)</w:t>
            </w:r>
          </w:p>
          <w:p w14:paraId="63B4DDE6" w14:textId="77777777" w:rsidR="00FB2EFE" w:rsidRPr="00C63A7B" w:rsidRDefault="00FB2EFE" w:rsidP="00FB2EFE">
            <w:pPr>
              <w:pStyle w:val="Achievement"/>
              <w:rPr>
                <w:rFonts w:ascii="Calibri" w:hAnsi="Calibri"/>
                <w:b/>
              </w:rPr>
            </w:pPr>
            <w:r w:rsidRPr="00C63A7B">
              <w:rPr>
                <w:rFonts w:ascii="Calibri" w:hAnsi="Calibri"/>
                <w:b/>
              </w:rPr>
              <w:t xml:space="preserve">Microsoft </w:t>
            </w:r>
            <w:r w:rsidRPr="00C63A7B">
              <w:rPr>
                <w:rFonts w:ascii="Calibri" w:hAnsi="Calibri"/>
                <w:b/>
                <w:highlight w:val="white"/>
              </w:rPr>
              <w:t>Certified Systems E</w:t>
            </w:r>
            <w:r w:rsidRPr="00C63A7B">
              <w:rPr>
                <w:rFonts w:ascii="Calibri" w:hAnsi="Calibri"/>
                <w:b/>
              </w:rPr>
              <w:t>ngineer (MCSE)</w:t>
            </w:r>
          </w:p>
          <w:p w14:paraId="2CB1A26A" w14:textId="77777777" w:rsidR="00782EC7" w:rsidRPr="00C63A7B" w:rsidRDefault="00782EC7" w:rsidP="00194612">
            <w:pPr>
              <w:pStyle w:val="Achievement"/>
              <w:rPr>
                <w:rFonts w:ascii="Calibri" w:hAnsi="Calibri"/>
                <w:b/>
              </w:rPr>
            </w:pPr>
            <w:r w:rsidRPr="00C63A7B">
              <w:rPr>
                <w:rFonts w:ascii="Calibri" w:hAnsi="Calibri"/>
                <w:b/>
              </w:rPr>
              <w:t>HP Accredited Systems Engineer (ASE)</w:t>
            </w:r>
          </w:p>
          <w:p w14:paraId="35B07887" w14:textId="77777777" w:rsidR="00782EC7" w:rsidRPr="00C63A7B" w:rsidRDefault="00782EC7" w:rsidP="00194612">
            <w:pPr>
              <w:pStyle w:val="Achievement"/>
              <w:rPr>
                <w:rFonts w:ascii="Calibri" w:hAnsi="Calibri"/>
                <w:b/>
              </w:rPr>
            </w:pPr>
            <w:r w:rsidRPr="00C63A7B">
              <w:rPr>
                <w:rFonts w:ascii="Calibri" w:hAnsi="Calibri"/>
                <w:b/>
              </w:rPr>
              <w:t xml:space="preserve">Novell </w:t>
            </w:r>
            <w:r w:rsidRPr="00C63A7B">
              <w:rPr>
                <w:rFonts w:ascii="Calibri" w:hAnsi="Calibri"/>
                <w:b/>
                <w:highlight w:val="white"/>
              </w:rPr>
              <w:t>Certified Netware E</w:t>
            </w:r>
            <w:r w:rsidRPr="00C63A7B">
              <w:rPr>
                <w:rFonts w:ascii="Calibri" w:hAnsi="Calibri"/>
                <w:b/>
              </w:rPr>
              <w:t>ngineer (CNE)</w:t>
            </w:r>
          </w:p>
          <w:p w14:paraId="4E0C997A" w14:textId="77777777" w:rsidR="00782EC7" w:rsidRPr="00B82701" w:rsidRDefault="00782EC7" w:rsidP="00194612">
            <w:pPr>
              <w:pStyle w:val="Achievement"/>
            </w:pPr>
            <w:proofErr w:type="gramStart"/>
            <w:r w:rsidRPr="00C63A7B">
              <w:rPr>
                <w:rFonts w:ascii="Calibri" w:hAnsi="Calibri"/>
                <w:b/>
              </w:rPr>
              <w:t>BSc(</w:t>
            </w:r>
            <w:proofErr w:type="gramEnd"/>
            <w:r w:rsidRPr="00C63A7B">
              <w:rPr>
                <w:rFonts w:ascii="Calibri" w:hAnsi="Calibri"/>
                <w:b/>
              </w:rPr>
              <w:t>Hon) Computer Science</w:t>
            </w:r>
          </w:p>
        </w:tc>
        <w:tc>
          <w:tcPr>
            <w:tcW w:w="5528" w:type="dxa"/>
          </w:tcPr>
          <w:p w14:paraId="5468AD45" w14:textId="0338C589" w:rsidR="00782EC7" w:rsidRPr="00AC7933" w:rsidRDefault="00782EC7" w:rsidP="00CF2FEF">
            <w:pPr>
              <w:pStyle w:val="SectionTitle"/>
            </w:pPr>
            <w:r w:rsidRPr="00AC7933">
              <w:rPr>
                <w:color w:val="FF0000"/>
              </w:rPr>
              <w:t xml:space="preserve"> </w:t>
            </w:r>
            <w:r w:rsidR="00CF2FEF" w:rsidRPr="00AC7933">
              <w:rPr>
                <w:color w:val="FF0000"/>
              </w:rPr>
              <w:t xml:space="preserve">  </w:t>
            </w:r>
            <w:r w:rsidRPr="00AC7933">
              <w:t>Alan Wilson</w:t>
            </w:r>
          </w:p>
          <w:p w14:paraId="4ECC02A3" w14:textId="59EEA1FA" w:rsidR="00F32AAA" w:rsidRDefault="0098128F" w:rsidP="00D0100B">
            <w:pPr>
              <w:jc w:val="center"/>
              <w:rPr>
                <w:rFonts w:ascii="Calibri" w:hAnsi="Calibri" w:cs="Tahoma"/>
                <w:b/>
                <w:color w:val="002060"/>
                <w:sz w:val="24"/>
                <w:szCs w:val="24"/>
                <w:lang w:eastAsia="en-US"/>
              </w:rPr>
            </w:pPr>
            <w:r w:rsidRPr="00AC7933">
              <w:rPr>
                <w:rFonts w:ascii="Calibri" w:hAnsi="Calibri" w:cs="Tahoma"/>
                <w:b/>
                <w:color w:val="002060"/>
                <w:sz w:val="24"/>
                <w:szCs w:val="24"/>
                <w:lang w:eastAsia="en-US"/>
              </w:rPr>
              <w:t xml:space="preserve">07891 683 765 </w:t>
            </w:r>
            <w:hyperlink r:id="rId8" w:history="1">
              <w:r w:rsidR="00934E43" w:rsidRPr="00197199">
                <w:rPr>
                  <w:rStyle w:val="Hyperlink"/>
                  <w:rFonts w:ascii="Calibri" w:hAnsi="Calibri" w:cs="Tahoma"/>
                  <w:b/>
                  <w:sz w:val="24"/>
                  <w:szCs w:val="24"/>
                  <w:lang w:eastAsia="en-US"/>
                </w:rPr>
                <w:t>alan.wilson@postmaster.co.uk</w:t>
              </w:r>
            </w:hyperlink>
          </w:p>
          <w:p w14:paraId="71E15B70" w14:textId="6A058C45" w:rsidR="00934E43" w:rsidRPr="00AC7933" w:rsidRDefault="00934E43" w:rsidP="00934E43">
            <w:pPr>
              <w:jc w:val="center"/>
              <w:rPr>
                <w:rFonts w:ascii="Calibri" w:hAnsi="Calibri" w:cs="Tahoma"/>
                <w:b/>
                <w:color w:val="002060"/>
                <w:sz w:val="24"/>
                <w:szCs w:val="24"/>
                <w:lang w:eastAsia="en-US"/>
              </w:rPr>
            </w:pPr>
            <w:r>
              <w:rPr>
                <w:rFonts w:ascii="Calibri" w:hAnsi="Calibri" w:cs="Tahoma"/>
                <w:b/>
                <w:color w:val="002060"/>
                <w:sz w:val="24"/>
                <w:szCs w:val="24"/>
                <w:lang w:eastAsia="en-US"/>
              </w:rPr>
              <w:t>Based in Greater Manchester</w:t>
            </w:r>
          </w:p>
          <w:p w14:paraId="038E0780" w14:textId="77777777" w:rsidR="00D0100B" w:rsidRPr="001328DE" w:rsidRDefault="00D0100B" w:rsidP="00934E43">
            <w:pPr>
              <w:jc w:val="center"/>
              <w:rPr>
                <w:rFonts w:cs="Tahoma"/>
                <w:color w:val="FF0000"/>
                <w:lang w:eastAsia="en-US"/>
              </w:rPr>
            </w:pPr>
          </w:p>
        </w:tc>
      </w:tr>
    </w:tbl>
    <w:p w14:paraId="7AF32262" w14:textId="77777777" w:rsidR="0098128F" w:rsidRDefault="0098128F"/>
    <w:p w14:paraId="5C7B06BB" w14:textId="77777777" w:rsidR="00B82701" w:rsidRPr="00EC1999" w:rsidRDefault="00C32D5B" w:rsidP="00C32D5B">
      <w:pPr>
        <w:shd w:val="clear" w:color="auto" w:fill="DFDFDF"/>
        <w:spacing w:after="120"/>
        <w:jc w:val="both"/>
        <w:rPr>
          <w:rFonts w:ascii="Arial" w:hAnsi="Arial" w:cs="Arial"/>
          <w:b/>
          <w:i/>
          <w:color w:val="002060"/>
          <w:sz w:val="22"/>
          <w:szCs w:val="22"/>
        </w:rPr>
      </w:pPr>
      <w:r w:rsidRPr="00EC1999">
        <w:rPr>
          <w:rFonts w:ascii="Arial" w:hAnsi="Arial" w:cs="Arial"/>
          <w:b/>
          <w:i/>
          <w:color w:val="002060"/>
          <w:sz w:val="22"/>
          <w:szCs w:val="22"/>
        </w:rPr>
        <w:t>Personal Profile</w:t>
      </w:r>
    </w:p>
    <w:p w14:paraId="76BE1AF5" w14:textId="77777777" w:rsidR="00B82701" w:rsidRPr="00E44848" w:rsidRDefault="00C32D5B" w:rsidP="00B82701">
      <w:pPr>
        <w:numPr>
          <w:ilvl w:val="0"/>
          <w:numId w:val="5"/>
        </w:numPr>
        <w:tabs>
          <w:tab w:val="clear" w:pos="720"/>
        </w:tabs>
        <w:suppressAutoHyphens/>
        <w:autoSpaceDE/>
        <w:autoSpaceDN/>
        <w:ind w:left="426"/>
        <w:jc w:val="both"/>
        <w:rPr>
          <w:rFonts w:cs="Tahoma"/>
        </w:rPr>
      </w:pPr>
      <w:r w:rsidRPr="00E44848">
        <w:rPr>
          <w:rFonts w:cs="Tahoma"/>
        </w:rPr>
        <w:t>Seasoned,</w:t>
      </w:r>
      <w:r w:rsidR="00B82701" w:rsidRPr="00E44848">
        <w:rPr>
          <w:rFonts w:cs="Tahoma"/>
        </w:rPr>
        <w:t xml:space="preserve"> motivated and focused IT professional, with </w:t>
      </w:r>
      <w:r w:rsidR="00F61D7A" w:rsidRPr="00E44848">
        <w:rPr>
          <w:rFonts w:cs="Tahoma"/>
        </w:rPr>
        <w:t xml:space="preserve">over </w:t>
      </w:r>
      <w:r w:rsidRPr="00E44848">
        <w:rPr>
          <w:rFonts w:cs="Tahoma"/>
        </w:rPr>
        <w:t>20</w:t>
      </w:r>
      <w:r w:rsidR="00B82701" w:rsidRPr="00E44848">
        <w:rPr>
          <w:rFonts w:cs="Tahoma"/>
        </w:rPr>
        <w:t xml:space="preserve"> years commercial system support and project experience</w:t>
      </w:r>
      <w:r w:rsidRPr="00E44848">
        <w:rPr>
          <w:rFonts w:cs="Tahoma"/>
        </w:rPr>
        <w:t xml:space="preserve"> in retail, banking and legal environments</w:t>
      </w:r>
      <w:r w:rsidR="00B82701" w:rsidRPr="00E44848">
        <w:rPr>
          <w:rFonts w:cs="Tahoma"/>
        </w:rPr>
        <w:t>.</w:t>
      </w:r>
    </w:p>
    <w:p w14:paraId="761D1FD6" w14:textId="77777777" w:rsidR="00B82701" w:rsidRPr="00E44848" w:rsidRDefault="00B82701" w:rsidP="00C32D5B">
      <w:pPr>
        <w:numPr>
          <w:ilvl w:val="0"/>
          <w:numId w:val="5"/>
        </w:numPr>
        <w:tabs>
          <w:tab w:val="clear" w:pos="720"/>
        </w:tabs>
        <w:suppressAutoHyphens/>
        <w:autoSpaceDE/>
        <w:autoSpaceDN/>
        <w:ind w:left="426"/>
        <w:jc w:val="both"/>
        <w:rPr>
          <w:rFonts w:cs="Tahoma"/>
        </w:rPr>
      </w:pPr>
      <w:r w:rsidRPr="00E44848">
        <w:rPr>
          <w:rFonts w:cs="Tahoma"/>
        </w:rPr>
        <w:t>Educated to degree level and holding multiple IT certifications</w:t>
      </w:r>
      <w:r w:rsidR="00C32D5B" w:rsidRPr="00E44848">
        <w:rPr>
          <w:rFonts w:cs="Tahoma"/>
        </w:rPr>
        <w:t>.</w:t>
      </w:r>
    </w:p>
    <w:p w14:paraId="565B583E" w14:textId="77777777" w:rsidR="00C32D5B" w:rsidRPr="00E44848" w:rsidRDefault="00C32D5B" w:rsidP="00C32D5B">
      <w:pPr>
        <w:numPr>
          <w:ilvl w:val="0"/>
          <w:numId w:val="5"/>
        </w:numPr>
        <w:tabs>
          <w:tab w:val="clear" w:pos="720"/>
        </w:tabs>
        <w:suppressAutoHyphens/>
        <w:autoSpaceDE/>
        <w:autoSpaceDN/>
        <w:ind w:left="426"/>
        <w:jc w:val="both"/>
        <w:rPr>
          <w:rFonts w:cs="Tahoma"/>
        </w:rPr>
      </w:pPr>
      <w:r w:rsidRPr="00E44848">
        <w:rPr>
          <w:rFonts w:cs="Tahoma"/>
        </w:rPr>
        <w:t>Accustomed to working within high security confidential systems.</w:t>
      </w:r>
    </w:p>
    <w:p w14:paraId="095513F9" w14:textId="77777777" w:rsidR="00C5345B" w:rsidRPr="00E44848" w:rsidRDefault="00C5345B" w:rsidP="00B82701">
      <w:pPr>
        <w:numPr>
          <w:ilvl w:val="0"/>
          <w:numId w:val="5"/>
        </w:numPr>
        <w:tabs>
          <w:tab w:val="clear" w:pos="720"/>
        </w:tabs>
        <w:suppressAutoHyphens/>
        <w:autoSpaceDE/>
        <w:autoSpaceDN/>
        <w:ind w:left="426"/>
        <w:jc w:val="both"/>
        <w:rPr>
          <w:rFonts w:cs="Tahoma"/>
        </w:rPr>
      </w:pPr>
      <w:r w:rsidRPr="00E44848">
        <w:rPr>
          <w:rFonts w:cs="Tahoma"/>
        </w:rPr>
        <w:t xml:space="preserve">Customer </w:t>
      </w:r>
      <w:r w:rsidR="00A6299F">
        <w:rPr>
          <w:rFonts w:cs="Tahoma"/>
        </w:rPr>
        <w:t>oriented</w:t>
      </w:r>
      <w:r w:rsidRPr="00E44848">
        <w:rPr>
          <w:rFonts w:cs="Tahoma"/>
        </w:rPr>
        <w:t xml:space="preserve">, </w:t>
      </w:r>
      <w:r w:rsidR="00683C6E" w:rsidRPr="00E44848">
        <w:rPr>
          <w:rFonts w:cs="Tahoma"/>
        </w:rPr>
        <w:t>business driven, with a determination to deliver projects to a high standard whilst bearing in mind client objectives and direction.</w:t>
      </w:r>
    </w:p>
    <w:p w14:paraId="1FEBFBF2" w14:textId="77777777" w:rsidR="00EF0D31" w:rsidRPr="00EC1999" w:rsidRDefault="00EF0D31">
      <w:pPr>
        <w:rPr>
          <w:sz w:val="22"/>
          <w:szCs w:val="22"/>
        </w:rPr>
      </w:pPr>
    </w:p>
    <w:p w14:paraId="3B2D2724" w14:textId="77777777" w:rsidR="00EF0D31" w:rsidRPr="00EC1999" w:rsidRDefault="00EF0D31" w:rsidP="00EF0D31">
      <w:pPr>
        <w:shd w:val="clear" w:color="auto" w:fill="DFDFDF"/>
        <w:jc w:val="both"/>
        <w:rPr>
          <w:rFonts w:ascii="Arial" w:hAnsi="Arial" w:cs="Arial"/>
          <w:b/>
          <w:i/>
          <w:color w:val="002060"/>
          <w:sz w:val="22"/>
          <w:szCs w:val="22"/>
        </w:rPr>
      </w:pPr>
      <w:r w:rsidRPr="00EC1999">
        <w:rPr>
          <w:rFonts w:ascii="Arial" w:hAnsi="Arial" w:cs="Arial"/>
          <w:b/>
          <w:i/>
          <w:color w:val="002060"/>
          <w:sz w:val="22"/>
          <w:szCs w:val="22"/>
        </w:rPr>
        <w:t>Technical Proficiencies</w:t>
      </w:r>
    </w:p>
    <w:p w14:paraId="4E435AB5" w14:textId="77777777" w:rsidR="00EF0D31" w:rsidRPr="00745682" w:rsidRDefault="00EF0D31" w:rsidP="00EF0D31">
      <w:pPr>
        <w:jc w:val="both"/>
        <w:rPr>
          <w:rFonts w:ascii="Arial" w:hAnsi="Arial" w:cs="Arial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4B2A1A" w:rsidRPr="00745682" w14:paraId="436B76D8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09DFBC64" w14:textId="48E8D96E" w:rsidR="004B2A1A" w:rsidRPr="00F72C7E" w:rsidRDefault="004B2A1A" w:rsidP="004B2A1A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Software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B00D2" w14:textId="7F01B6BB" w:rsidR="004B2A1A" w:rsidRPr="00F72C7E" w:rsidRDefault="004B2A1A" w:rsidP="004B2A1A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 xml:space="preserve">MS Azure, </w:t>
            </w:r>
            <w:r>
              <w:rPr>
                <w:rFonts w:cs="Tahoma"/>
              </w:rPr>
              <w:t xml:space="preserve">Office 365, </w:t>
            </w:r>
            <w:r w:rsidR="002C0FE9">
              <w:rPr>
                <w:rFonts w:cs="Tahoma"/>
              </w:rPr>
              <w:t xml:space="preserve">SharePoint, Intune, </w:t>
            </w:r>
            <w:r w:rsidRPr="00F72C7E">
              <w:rPr>
                <w:rFonts w:cs="Tahoma"/>
              </w:rPr>
              <w:t xml:space="preserve">SQL Server, SCCM, Clustering, IIS, WSUS, </w:t>
            </w:r>
            <w:proofErr w:type="spellStart"/>
            <w:r w:rsidRPr="00F72C7E">
              <w:rPr>
                <w:rFonts w:cs="Tahoma"/>
              </w:rPr>
              <w:t>ePolicy</w:t>
            </w:r>
            <w:proofErr w:type="spellEnd"/>
            <w:r w:rsidRPr="00F72C7E">
              <w:rPr>
                <w:rFonts w:cs="Tahoma"/>
              </w:rPr>
              <w:t xml:space="preserve"> Orchestrator, Symantec and McAfee Security products, NHS specialist software</w:t>
            </w:r>
            <w:r w:rsidR="002C0FE9">
              <w:rPr>
                <w:rFonts w:cs="Tahoma"/>
              </w:rPr>
              <w:t xml:space="preserve">, </w:t>
            </w:r>
            <w:proofErr w:type="spellStart"/>
            <w:r w:rsidR="002C0FE9">
              <w:rPr>
                <w:rFonts w:cs="Tahoma"/>
              </w:rPr>
              <w:t>BatchPatch</w:t>
            </w:r>
            <w:proofErr w:type="spellEnd"/>
          </w:p>
        </w:tc>
      </w:tr>
      <w:tr w:rsidR="00E2303C" w:rsidRPr="00745682" w14:paraId="43329CAD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3FBBDF24" w14:textId="56F7B4CB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Scripting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6C34CF" w14:textId="77DFBEF0" w:rsidR="00E2303C" w:rsidRPr="00F72C7E" w:rsidRDefault="00E2303C" w:rsidP="00E2303C">
            <w:pPr>
              <w:jc w:val="both"/>
              <w:rPr>
                <w:rFonts w:cs="Tahoma"/>
              </w:rPr>
            </w:pPr>
            <w:proofErr w:type="spellStart"/>
            <w:r w:rsidRPr="00F72C7E">
              <w:rPr>
                <w:rFonts w:cs="Tahoma"/>
              </w:rPr>
              <w:t>Powershell</w:t>
            </w:r>
            <w:proofErr w:type="spellEnd"/>
            <w:r w:rsidRPr="00F72C7E">
              <w:rPr>
                <w:rFonts w:cs="Tahoma"/>
              </w:rPr>
              <w:t>, SQL, VB, KIX32, batch files, Java</w:t>
            </w:r>
          </w:p>
        </w:tc>
      </w:tr>
      <w:tr w:rsidR="00E2303C" w:rsidRPr="00745682" w14:paraId="3B6B4C07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08FBA84D" w14:textId="170E1CB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Operating Systems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743D95" w14:textId="7904EB31" w:rsidR="00E2303C" w:rsidRPr="00F72C7E" w:rsidRDefault="00E2303C" w:rsidP="00E2303C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>Windows Server 2016 and earlier, Windows 10 and earlier, Linux various versions</w:t>
            </w:r>
          </w:p>
        </w:tc>
      </w:tr>
      <w:tr w:rsidR="00E2303C" w:rsidRPr="00745682" w14:paraId="4819F0D7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1E508CA6" w14:textId="7777777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Virtualisation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0898F" w14:textId="38219E07" w:rsidR="00E2303C" w:rsidRPr="00F72C7E" w:rsidRDefault="00E2303C" w:rsidP="00E2303C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Hyper-V, </w:t>
            </w:r>
            <w:r w:rsidRPr="00F72C7E">
              <w:rPr>
                <w:rFonts w:cs="Tahoma"/>
              </w:rPr>
              <w:t>VMware vSphere, Citrix Server</w:t>
            </w:r>
          </w:p>
        </w:tc>
      </w:tr>
      <w:tr w:rsidR="00E2303C" w:rsidRPr="00745682" w14:paraId="16BED841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3EA4390D" w14:textId="7777777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Email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D87C8" w14:textId="77777777" w:rsidR="00E2303C" w:rsidRPr="00F72C7E" w:rsidRDefault="00E2303C" w:rsidP="00E2303C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>Microsoft Exchange Server all versions and including Outlook client</w:t>
            </w:r>
          </w:p>
        </w:tc>
      </w:tr>
      <w:tr w:rsidR="00E2303C" w:rsidRPr="00745682" w14:paraId="01C1D8E4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327AEBDD" w14:textId="7777777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Hardware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7443E" w14:textId="77777777" w:rsidR="00E2303C" w:rsidRPr="00F72C7E" w:rsidRDefault="00E2303C" w:rsidP="00E2303C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>HP, Dell and IBM servers, storage and enclosures</w:t>
            </w:r>
          </w:p>
        </w:tc>
      </w:tr>
      <w:tr w:rsidR="00E2303C" w:rsidRPr="00745682" w14:paraId="6B526BDE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319B5D88" w14:textId="7777777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Storage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5FEEA1" w14:textId="5A34CB6B" w:rsidR="00E2303C" w:rsidRPr="00F72C7E" w:rsidRDefault="00E2303C" w:rsidP="00E2303C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>Nimble Storage, NetApp Filers</w:t>
            </w:r>
          </w:p>
        </w:tc>
      </w:tr>
      <w:tr w:rsidR="00E2303C" w:rsidRPr="00745682" w14:paraId="578EB8FB" w14:textId="77777777" w:rsidTr="00CF2FEF">
        <w:trPr>
          <w:trHeight w:val="27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</w:tcPr>
          <w:p w14:paraId="54010FE2" w14:textId="77777777" w:rsidR="00E2303C" w:rsidRPr="00F72C7E" w:rsidRDefault="00E2303C" w:rsidP="00E2303C">
            <w:pPr>
              <w:rPr>
                <w:rFonts w:cs="Tahoma"/>
                <w:b/>
              </w:rPr>
            </w:pPr>
            <w:r w:rsidRPr="00F72C7E">
              <w:rPr>
                <w:rFonts w:cs="Tahoma"/>
                <w:b/>
              </w:rPr>
              <w:t>Networking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CB2672" w14:textId="404FCCCC" w:rsidR="00E2303C" w:rsidRPr="00F72C7E" w:rsidRDefault="00E2303C" w:rsidP="00E2303C">
            <w:pPr>
              <w:jc w:val="both"/>
              <w:rPr>
                <w:rFonts w:cs="Tahoma"/>
              </w:rPr>
            </w:pPr>
            <w:r w:rsidRPr="00F72C7E">
              <w:rPr>
                <w:rFonts w:cs="Tahoma"/>
              </w:rPr>
              <w:t>Cisco Meraki switches and routers, Skybox</w:t>
            </w:r>
          </w:p>
        </w:tc>
      </w:tr>
    </w:tbl>
    <w:p w14:paraId="195B5FA9" w14:textId="77777777" w:rsidR="00EF0D31" w:rsidRDefault="00EF0D31" w:rsidP="00EF0D31">
      <w:pPr>
        <w:jc w:val="both"/>
        <w:rPr>
          <w:rFonts w:ascii="Arial" w:hAnsi="Arial" w:cs="Arial"/>
        </w:rPr>
      </w:pPr>
    </w:p>
    <w:p w14:paraId="61718E24" w14:textId="77777777" w:rsidR="00683C6E" w:rsidRPr="00745682" w:rsidRDefault="00683C6E" w:rsidP="00EF0D31">
      <w:pPr>
        <w:jc w:val="both"/>
        <w:rPr>
          <w:rFonts w:ascii="Arial" w:hAnsi="Arial" w:cs="Arial"/>
        </w:rPr>
      </w:pPr>
    </w:p>
    <w:p w14:paraId="5C66DA50" w14:textId="77777777" w:rsidR="00EF0D31" w:rsidRPr="00EC1999" w:rsidRDefault="00EF0D31" w:rsidP="00EF0D31">
      <w:pPr>
        <w:shd w:val="clear" w:color="auto" w:fill="DFDFDF"/>
        <w:ind w:left="2160" w:hanging="2160"/>
        <w:jc w:val="both"/>
        <w:rPr>
          <w:rFonts w:ascii="Arial" w:hAnsi="Arial" w:cs="Arial"/>
          <w:b/>
          <w:i/>
          <w:color w:val="002060"/>
          <w:sz w:val="22"/>
          <w:szCs w:val="22"/>
        </w:rPr>
      </w:pPr>
      <w:r w:rsidRPr="00EC1999">
        <w:rPr>
          <w:rFonts w:ascii="Arial" w:hAnsi="Arial" w:cs="Arial"/>
          <w:b/>
          <w:i/>
          <w:color w:val="002060"/>
          <w:sz w:val="22"/>
          <w:szCs w:val="22"/>
        </w:rPr>
        <w:t>Professional Highlights</w:t>
      </w:r>
    </w:p>
    <w:p w14:paraId="5C5D3A7C" w14:textId="77777777" w:rsidR="008F6234" w:rsidRDefault="008F6234" w:rsidP="002B74C3">
      <w:pPr>
        <w:rPr>
          <w:lang w:val="en-US"/>
        </w:rPr>
      </w:pPr>
    </w:p>
    <w:p w14:paraId="4C3FAEB2" w14:textId="5B8F3BD0" w:rsidR="00E2303C" w:rsidRDefault="00E320F0" w:rsidP="002B74C3">
      <w:pPr>
        <w:rPr>
          <w:lang w:val="en-US"/>
        </w:rPr>
      </w:pPr>
      <w:r>
        <w:rPr>
          <w:noProof/>
        </w:rPr>
        <w:pict w14:anchorId="11DF3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424.05pt;margin-top:6.65pt;width:41.5pt;height:17.5pt;z-index:-251651584" wrapcoords="-393 0 -393 20661 21600 20661 21600 0 -393 0">
            <v:imagedata r:id="rId9" o:title="nhs"/>
            <w10:wrap type="through"/>
          </v:shape>
        </w:pict>
      </w:r>
    </w:p>
    <w:p w14:paraId="077F4744" w14:textId="118FBEC1" w:rsidR="00B04733" w:rsidRDefault="00E2303C" w:rsidP="00E2303C">
      <w:pPr>
        <w:pStyle w:val="Heading3"/>
      </w:pPr>
      <w:r>
        <w:t>November 2018 to Present – Technical Engineer</w:t>
      </w:r>
    </w:p>
    <w:p w14:paraId="5295A703" w14:textId="65F3D14D" w:rsidR="00106B41" w:rsidRPr="00106B41" w:rsidRDefault="009D4C6C" w:rsidP="00106B41">
      <w:pPr>
        <w:pStyle w:val="Heading3"/>
      </w:pPr>
      <w:r>
        <w:t>(Leeds)</w:t>
      </w:r>
    </w:p>
    <w:p w14:paraId="414C4BD5" w14:textId="2705F755" w:rsidR="00E2303C" w:rsidRDefault="00E2303C" w:rsidP="002B74C3">
      <w:pPr>
        <w:rPr>
          <w:lang w:val="en-US"/>
        </w:rPr>
      </w:pPr>
    </w:p>
    <w:p w14:paraId="36B6E5C6" w14:textId="7240A226" w:rsidR="00402884" w:rsidRDefault="00402884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Provided operational </w:t>
      </w:r>
      <w:r w:rsidR="00007A03">
        <w:rPr>
          <w:lang w:val="en-US"/>
        </w:rPr>
        <w:t xml:space="preserve">support for </w:t>
      </w:r>
      <w:r w:rsidR="00BF2209">
        <w:rPr>
          <w:lang w:val="en-US"/>
        </w:rPr>
        <w:t xml:space="preserve">a </w:t>
      </w:r>
      <w:r w:rsidR="00007A03">
        <w:rPr>
          <w:lang w:val="en-US"/>
        </w:rPr>
        <w:t xml:space="preserve">large </w:t>
      </w:r>
      <w:r w:rsidR="00840024">
        <w:rPr>
          <w:lang w:val="en-US"/>
        </w:rPr>
        <w:t>group</w:t>
      </w:r>
      <w:r w:rsidR="00007A03">
        <w:rPr>
          <w:lang w:val="en-US"/>
        </w:rPr>
        <w:t xml:space="preserve"> of people </w:t>
      </w:r>
      <w:r w:rsidR="0049256E">
        <w:rPr>
          <w:lang w:val="en-US"/>
        </w:rPr>
        <w:t xml:space="preserve">in the Future Services Project (FSP) </w:t>
      </w:r>
      <w:r w:rsidR="004108A4">
        <w:rPr>
          <w:lang w:val="en-US"/>
        </w:rPr>
        <w:t>and was</w:t>
      </w:r>
      <w:r w:rsidR="00E113FC">
        <w:rPr>
          <w:lang w:val="en-US"/>
        </w:rPr>
        <w:t xml:space="preserve"> </w:t>
      </w:r>
      <w:r w:rsidR="0049256E">
        <w:rPr>
          <w:lang w:val="en-US"/>
        </w:rPr>
        <w:t xml:space="preserve">responsible for setting up </w:t>
      </w:r>
      <w:r w:rsidR="007009E1">
        <w:rPr>
          <w:lang w:val="en-US"/>
        </w:rPr>
        <w:t>Azure and</w:t>
      </w:r>
      <w:r w:rsidR="00606EFB">
        <w:rPr>
          <w:lang w:val="en-US"/>
        </w:rPr>
        <w:t xml:space="preserve"> </w:t>
      </w:r>
      <w:r w:rsidR="007009E1">
        <w:rPr>
          <w:lang w:val="en-US"/>
        </w:rPr>
        <w:t xml:space="preserve">Office 365 </w:t>
      </w:r>
      <w:r w:rsidR="00606EFB">
        <w:rPr>
          <w:lang w:val="en-US"/>
        </w:rPr>
        <w:t>at the NHS.</w:t>
      </w:r>
      <w:r w:rsidR="00E320F0">
        <w:rPr>
          <w:lang w:val="en-US"/>
        </w:rPr>
        <w:t xml:space="preserve"> </w:t>
      </w:r>
      <w:bookmarkStart w:id="0" w:name="_GoBack"/>
      <w:bookmarkEnd w:id="0"/>
    </w:p>
    <w:p w14:paraId="1DAC393B" w14:textId="0FD5BE9E" w:rsidR="00E2303C" w:rsidRDefault="00E2303C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Involved in the design and implementation of Azure automation and Office 365 </w:t>
      </w:r>
      <w:r w:rsidR="0007300A">
        <w:rPr>
          <w:lang w:val="en-US"/>
        </w:rPr>
        <w:t xml:space="preserve">configuration for the consuming </w:t>
      </w:r>
      <w:proofErr w:type="spellStart"/>
      <w:r w:rsidR="0007300A">
        <w:rPr>
          <w:lang w:val="en-US"/>
        </w:rPr>
        <w:t>organisations</w:t>
      </w:r>
      <w:proofErr w:type="spellEnd"/>
      <w:r w:rsidR="0007300A">
        <w:rPr>
          <w:lang w:val="en-US"/>
        </w:rPr>
        <w:t>.</w:t>
      </w:r>
    </w:p>
    <w:p w14:paraId="2AEE4043" w14:textId="7B7060AD" w:rsidR="00E2303C" w:rsidRDefault="00E2303C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Wrote PowerShell scripts to create </w:t>
      </w:r>
      <w:r w:rsidR="000D304E">
        <w:rPr>
          <w:lang w:val="en-US"/>
        </w:rPr>
        <w:t xml:space="preserve">and remove </w:t>
      </w:r>
      <w:r>
        <w:rPr>
          <w:lang w:val="en-US"/>
        </w:rPr>
        <w:t>user</w:t>
      </w:r>
      <w:r w:rsidR="000D304E">
        <w:rPr>
          <w:lang w:val="en-US"/>
        </w:rPr>
        <w:t xml:space="preserve"> accounts</w:t>
      </w:r>
      <w:r>
        <w:rPr>
          <w:lang w:val="en-US"/>
        </w:rPr>
        <w:t>, add users to groups etc.</w:t>
      </w:r>
    </w:p>
    <w:p w14:paraId="7F2DAE60" w14:textId="4C4E3FCC" w:rsidR="00E2303C" w:rsidRDefault="00E2303C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Responsible for the creation of Office 365 groups and configuration of MS Teams.</w:t>
      </w:r>
    </w:p>
    <w:p w14:paraId="70F25BFC" w14:textId="59C692F0" w:rsidR="00E2303C" w:rsidRDefault="00E2303C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Duties also included implementation of MS </w:t>
      </w:r>
      <w:r w:rsidR="00F93E95">
        <w:rPr>
          <w:lang w:val="en-US"/>
        </w:rPr>
        <w:t xml:space="preserve">Intune </w:t>
      </w:r>
      <w:r>
        <w:rPr>
          <w:lang w:val="en-US"/>
        </w:rPr>
        <w:t xml:space="preserve">and </w:t>
      </w:r>
      <w:r w:rsidR="00F93E95">
        <w:rPr>
          <w:lang w:val="en-US"/>
        </w:rPr>
        <w:t xml:space="preserve">Autopilot </w:t>
      </w:r>
      <w:r w:rsidR="007B7604">
        <w:rPr>
          <w:lang w:val="en-US"/>
        </w:rPr>
        <w:t xml:space="preserve">and creation of associated policies and profiles. Produced documentation </w:t>
      </w:r>
      <w:r w:rsidR="00A810FC">
        <w:rPr>
          <w:lang w:val="en-US"/>
        </w:rPr>
        <w:t>for these systems</w:t>
      </w:r>
      <w:r w:rsidR="007B7604">
        <w:rPr>
          <w:lang w:val="en-US"/>
        </w:rPr>
        <w:t>.</w:t>
      </w:r>
    </w:p>
    <w:p w14:paraId="741C761F" w14:textId="5988DF2D" w:rsidR="007B7604" w:rsidRDefault="007B7604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Created and </w:t>
      </w:r>
      <w:r w:rsidR="00B84951">
        <w:rPr>
          <w:lang w:val="en-US"/>
        </w:rPr>
        <w:t xml:space="preserve">added to </w:t>
      </w:r>
      <w:r>
        <w:rPr>
          <w:lang w:val="en-US"/>
        </w:rPr>
        <w:t xml:space="preserve">a document for </w:t>
      </w:r>
      <w:r w:rsidR="002D30D0">
        <w:rPr>
          <w:lang w:val="en-US"/>
        </w:rPr>
        <w:t xml:space="preserve">approximately 40 </w:t>
      </w:r>
      <w:r>
        <w:rPr>
          <w:lang w:val="en-US"/>
        </w:rPr>
        <w:t xml:space="preserve">standard processes which was </w:t>
      </w:r>
      <w:r w:rsidR="00213D64">
        <w:rPr>
          <w:lang w:val="en-US"/>
        </w:rPr>
        <w:t xml:space="preserve">published in SharePoint and </w:t>
      </w:r>
      <w:r w:rsidR="00AB1CB0">
        <w:rPr>
          <w:lang w:val="en-US"/>
        </w:rPr>
        <w:t>used as a template for automation.</w:t>
      </w:r>
    </w:p>
    <w:p w14:paraId="63AE61B0" w14:textId="75708F9C" w:rsidR="007B7604" w:rsidRDefault="007B7604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>Responsible for educating users in the installation of Office 365, and additional components such as Visio and Project.</w:t>
      </w:r>
    </w:p>
    <w:p w14:paraId="5379D25F" w14:textId="0D0FB58A" w:rsidR="007B7604" w:rsidRDefault="00AB1CB0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Also </w:t>
      </w:r>
      <w:r w:rsidR="007B7604">
        <w:rPr>
          <w:lang w:val="en-US"/>
        </w:rPr>
        <w:t>responsible for blocking user access and initiating user sign-out as necessary.</w:t>
      </w:r>
    </w:p>
    <w:p w14:paraId="2EB4369E" w14:textId="127165D2" w:rsidR="00B60770" w:rsidRDefault="00B60770" w:rsidP="00E2303C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Role also included configuring access to SharePoint sites, libraries and folders, and </w:t>
      </w:r>
      <w:r w:rsidR="00840682">
        <w:rPr>
          <w:lang w:val="en-US"/>
        </w:rPr>
        <w:t>various tasks such as creating email aliases.</w:t>
      </w:r>
    </w:p>
    <w:p w14:paraId="63D80B50" w14:textId="7E16F8F5" w:rsidR="00B04733" w:rsidRDefault="00E320F0" w:rsidP="002B74C3">
      <w:pPr>
        <w:rPr>
          <w:lang w:val="en-US"/>
        </w:rPr>
      </w:pPr>
      <w:r>
        <w:rPr>
          <w:noProof/>
        </w:rPr>
        <w:pict w14:anchorId="11DF38EE">
          <v:shape id="_x0000_s1047" type="#_x0000_t75" style="position:absolute;margin-left:423.55pt;margin-top:7.8pt;width:41.5pt;height:17.5pt;z-index:-251652608" wrapcoords="-393 0 -393 20661 21600 20661 21600 0 -393 0">
            <v:imagedata r:id="rId9" o:title="nhs"/>
            <w10:wrap type="through"/>
          </v:shape>
        </w:pict>
      </w:r>
    </w:p>
    <w:p w14:paraId="432565C5" w14:textId="7D76EA4F" w:rsidR="008F6234" w:rsidRDefault="00B04733" w:rsidP="00B04733">
      <w:pPr>
        <w:pStyle w:val="Heading3"/>
      </w:pPr>
      <w:r>
        <w:t>August 2018 to November 2018 – Server Engineer</w:t>
      </w:r>
    </w:p>
    <w:p w14:paraId="5607E317" w14:textId="031C0FB5" w:rsidR="00D1132E" w:rsidRPr="00D1132E" w:rsidRDefault="00106B41" w:rsidP="00106B41">
      <w:pPr>
        <w:pStyle w:val="Heading3"/>
      </w:pPr>
      <w:r>
        <w:t>(</w:t>
      </w:r>
      <w:proofErr w:type="spellStart"/>
      <w:r>
        <w:t>Huddersfield</w:t>
      </w:r>
      <w:proofErr w:type="spellEnd"/>
      <w:r>
        <w:t xml:space="preserve"> and Halifax)</w:t>
      </w:r>
    </w:p>
    <w:p w14:paraId="717443DE" w14:textId="77777777" w:rsidR="008F6234" w:rsidRDefault="008F6234" w:rsidP="002B74C3">
      <w:pPr>
        <w:rPr>
          <w:lang w:val="en-US"/>
        </w:rPr>
      </w:pPr>
    </w:p>
    <w:p w14:paraId="4DCBDE16" w14:textId="4209D38A" w:rsidR="00B04733" w:rsidRDefault="00B04733" w:rsidP="00B0473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Designed and implemented a patching program for the larg</w:t>
      </w:r>
      <w:r w:rsidR="004B2A1A">
        <w:rPr>
          <w:lang w:val="en-US"/>
        </w:rPr>
        <w:t>e</w:t>
      </w:r>
      <w:r>
        <w:rPr>
          <w:lang w:val="en-US"/>
        </w:rPr>
        <w:t xml:space="preserve"> server estate at </w:t>
      </w:r>
      <w:proofErr w:type="spellStart"/>
      <w:r>
        <w:rPr>
          <w:lang w:val="en-US"/>
        </w:rPr>
        <w:t>Huddersfield</w:t>
      </w:r>
      <w:proofErr w:type="spellEnd"/>
      <w:r>
        <w:rPr>
          <w:lang w:val="en-US"/>
        </w:rPr>
        <w:t xml:space="preserve"> and Halifax using </w:t>
      </w:r>
      <w:proofErr w:type="spellStart"/>
      <w:r>
        <w:rPr>
          <w:lang w:val="en-US"/>
        </w:rPr>
        <w:t>BatchPatch</w:t>
      </w:r>
      <w:proofErr w:type="spellEnd"/>
      <w:r>
        <w:rPr>
          <w:lang w:val="en-US"/>
        </w:rPr>
        <w:t xml:space="preserve"> software. Patched according to a schedule approved by senior management which then required approval from multiple stakeholders.</w:t>
      </w:r>
    </w:p>
    <w:p w14:paraId="189B19D1" w14:textId="3AAF3576" w:rsidR="00B04733" w:rsidRDefault="00B04733" w:rsidP="00B0473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Successfully set up a schedule and patched infrastructure servers.</w:t>
      </w:r>
    </w:p>
    <w:p w14:paraId="74EB3A87" w14:textId="596F0BE5" w:rsidR="004B2A1A" w:rsidRDefault="004B2A1A" w:rsidP="004B2A1A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Created a plan for patching the remainder of the estate and was involved in meetings with the stakeholders to agree schedules.</w:t>
      </w:r>
    </w:p>
    <w:p w14:paraId="14283F03" w14:textId="084567F8" w:rsidR="004B2A1A" w:rsidRPr="004B2A1A" w:rsidRDefault="004B2A1A" w:rsidP="004B2A1A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Played a valuable role in the decision on the chosen software and was responsible for communications with the vendor.</w:t>
      </w:r>
    </w:p>
    <w:p w14:paraId="5D7D944A" w14:textId="3173E1A9" w:rsidR="00BE2F04" w:rsidRDefault="00E320F0" w:rsidP="002B74C3">
      <w:pPr>
        <w:rPr>
          <w:lang w:val="en-US"/>
        </w:rPr>
      </w:pPr>
      <w:r>
        <w:rPr>
          <w:noProof/>
        </w:rPr>
        <w:pict w14:anchorId="48BC4B5E">
          <v:shape id="_x0000_s1046" type="#_x0000_t75" style="position:absolute;margin-left:405.7pt;margin-top:6.6pt;width:62.6pt;height:33.2pt;z-index:251652608;mso-position-horizontal-relative:text;mso-position-vertical-relative:text">
            <v:imagedata r:id="rId10" o:title="slater&amp;gordon1"/>
          </v:shape>
        </w:pict>
      </w:r>
    </w:p>
    <w:p w14:paraId="1CA08A4D" w14:textId="38D3D3DF" w:rsidR="00BE2F04" w:rsidRDefault="00C4035D" w:rsidP="00BE2F04">
      <w:pPr>
        <w:pStyle w:val="Heading3"/>
      </w:pPr>
      <w:r>
        <w:t>May</w:t>
      </w:r>
      <w:r w:rsidR="00BE2F04" w:rsidRPr="00D44C6B">
        <w:t xml:space="preserve"> 201</w:t>
      </w:r>
      <w:r>
        <w:t>8</w:t>
      </w:r>
      <w:r w:rsidR="00BE2F04" w:rsidRPr="00D44C6B">
        <w:t xml:space="preserve"> to </w:t>
      </w:r>
      <w:r>
        <w:t>July</w:t>
      </w:r>
      <w:r w:rsidR="00BE2F04">
        <w:t xml:space="preserve"> 2018</w:t>
      </w:r>
      <w:r w:rsidR="00BE2F04" w:rsidRPr="00D44C6B">
        <w:t xml:space="preserve"> – </w:t>
      </w:r>
      <w:r w:rsidR="00BE2F04">
        <w:t>Security</w:t>
      </w:r>
      <w:r w:rsidR="00BE2F04" w:rsidRPr="00D44C6B">
        <w:t xml:space="preserve"> Engineer</w:t>
      </w:r>
    </w:p>
    <w:p w14:paraId="57DAE0C0" w14:textId="3FD05222" w:rsidR="00BE2F04" w:rsidRPr="00BE2F04" w:rsidRDefault="00BE2F04" w:rsidP="00BE2F04">
      <w:pPr>
        <w:rPr>
          <w:b/>
          <w:lang w:val="en-US"/>
        </w:rPr>
      </w:pPr>
      <w:r w:rsidRPr="00BE2F04">
        <w:rPr>
          <w:b/>
          <w:lang w:val="en-US"/>
        </w:rPr>
        <w:t>(Slater &amp; Gordon)</w:t>
      </w:r>
    </w:p>
    <w:p w14:paraId="0B800190" w14:textId="09A094C5" w:rsidR="00BE2F04" w:rsidRDefault="00BE2F04" w:rsidP="002B74C3">
      <w:pPr>
        <w:rPr>
          <w:lang w:val="en-US"/>
        </w:rPr>
      </w:pPr>
    </w:p>
    <w:p w14:paraId="53F69019" w14:textId="51000170" w:rsidR="00BE2F04" w:rsidRDefault="00AC6079" w:rsidP="00AC6079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Built and commissioned new Security Information and Event Management (SIEM) system using ManageEngine Event Log Analyzer including configuration of assets across multiple domains and connection to existing network management system</w:t>
      </w:r>
      <w:r w:rsidR="006224DC">
        <w:rPr>
          <w:lang w:val="en-US"/>
        </w:rPr>
        <w:t xml:space="preserve"> on a Windows 2016 server</w:t>
      </w:r>
      <w:r>
        <w:rPr>
          <w:lang w:val="en-US"/>
        </w:rPr>
        <w:t>.</w:t>
      </w:r>
      <w:r w:rsidR="00CC5964">
        <w:rPr>
          <w:lang w:val="en-US"/>
        </w:rPr>
        <w:t xml:space="preserve"> </w:t>
      </w:r>
    </w:p>
    <w:p w14:paraId="6CAD304E" w14:textId="6AC09F00" w:rsidR="006224DC" w:rsidRDefault="006224DC" w:rsidP="00AC6079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Produced a server performance baseline and monitored database growth during commissioning. Work involved increasing vCPU, memory and disk with relevant justification.</w:t>
      </w:r>
    </w:p>
    <w:p w14:paraId="639BD0E9" w14:textId="4FB5ECDB" w:rsidR="00AC6079" w:rsidRDefault="00AC6079" w:rsidP="00AC6079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Created SCCM system for Windows Updates using WSUS and tested in proof of concept on non-production systems.</w:t>
      </w:r>
    </w:p>
    <w:p w14:paraId="6EA8FE9F" w14:textId="48C8A1DE" w:rsidR="008F2BFC" w:rsidRDefault="00E320F0" w:rsidP="002B74C3">
      <w:pPr>
        <w:rPr>
          <w:lang w:val="en-US"/>
        </w:rPr>
      </w:pPr>
      <w:r>
        <w:rPr>
          <w:noProof/>
        </w:rPr>
        <w:pict w14:anchorId="5E753388">
          <v:shape id="_x0000_s1045" type="#_x0000_t75" style="position:absolute;margin-left:417.8pt;margin-top:12.1pt;width:52.4pt;height:18.4pt;z-index:251651584;mso-position-horizontal-relative:text;mso-position-vertical-relative:text">
            <v:imagedata r:id="rId11" o:title="new-lookers-logo"/>
          </v:shape>
        </w:pict>
      </w:r>
    </w:p>
    <w:p w14:paraId="12F41F2C" w14:textId="2CD2CA43" w:rsidR="008F2BFC" w:rsidRDefault="008F2BFC" w:rsidP="00D44C6B">
      <w:pPr>
        <w:pStyle w:val="Heading3"/>
      </w:pPr>
      <w:r w:rsidRPr="00D44C6B">
        <w:t xml:space="preserve">December 2017 to </w:t>
      </w:r>
      <w:r w:rsidR="00BE2F04">
        <w:t>April 2018</w:t>
      </w:r>
      <w:r w:rsidRPr="00D44C6B">
        <w:t xml:space="preserve"> – 3</w:t>
      </w:r>
      <w:r w:rsidRPr="00D44C6B">
        <w:rPr>
          <w:vertAlign w:val="superscript"/>
        </w:rPr>
        <w:t>rd</w:t>
      </w:r>
      <w:r w:rsidRPr="00D44C6B">
        <w:t xml:space="preserve"> Line </w:t>
      </w:r>
      <w:r w:rsidR="00B14F49" w:rsidRPr="00D44C6B">
        <w:t>Infrastructure</w:t>
      </w:r>
      <w:r w:rsidRPr="00D44C6B">
        <w:t xml:space="preserve"> Engineer</w:t>
      </w:r>
    </w:p>
    <w:p w14:paraId="138826A1" w14:textId="5077D901" w:rsidR="000E198F" w:rsidRPr="000E198F" w:rsidRDefault="000E198F" w:rsidP="000E198F">
      <w:pPr>
        <w:rPr>
          <w:b/>
          <w:lang w:val="en-US"/>
        </w:rPr>
      </w:pPr>
      <w:r w:rsidRPr="000E198F">
        <w:rPr>
          <w:b/>
          <w:lang w:val="en-US"/>
        </w:rPr>
        <w:t>(Lookers Manchester)</w:t>
      </w:r>
    </w:p>
    <w:p w14:paraId="15E7C84A" w14:textId="6B25900A" w:rsidR="008F2BFC" w:rsidRDefault="008F2BFC" w:rsidP="002B74C3">
      <w:pPr>
        <w:rPr>
          <w:lang w:val="en-US"/>
        </w:rPr>
      </w:pPr>
    </w:p>
    <w:p w14:paraId="540BB83B" w14:textId="3E5C1E14" w:rsidR="00CE1254" w:rsidRDefault="00CE1254" w:rsidP="004C003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Built and commissioned 2016 and 2012 servers physical and virtual using </w:t>
      </w:r>
      <w:proofErr w:type="spellStart"/>
      <w:r>
        <w:rPr>
          <w:lang w:val="en-US"/>
        </w:rPr>
        <w:t>VSphere</w:t>
      </w:r>
      <w:proofErr w:type="spellEnd"/>
      <w:r>
        <w:rPr>
          <w:lang w:val="en-US"/>
        </w:rPr>
        <w:t xml:space="preserve"> 6.5 on Nimble storage and in the Azure cloud.</w:t>
      </w:r>
    </w:p>
    <w:p w14:paraId="2EF77701" w14:textId="6EFAA95F" w:rsidR="00155E4C" w:rsidRPr="00155E4C" w:rsidRDefault="004D7F92" w:rsidP="00155E4C">
      <w:pPr>
        <w:numPr>
          <w:ilvl w:val="0"/>
          <w:numId w:val="18"/>
        </w:numPr>
        <w:rPr>
          <w:lang w:val="en-US"/>
        </w:rPr>
      </w:pPr>
      <w:r w:rsidRPr="00155E4C">
        <w:rPr>
          <w:lang w:val="en-US"/>
        </w:rPr>
        <w:t xml:space="preserve">Further </w:t>
      </w:r>
      <w:r w:rsidR="00881084" w:rsidRPr="00155E4C">
        <w:rPr>
          <w:lang w:val="en-US"/>
        </w:rPr>
        <w:t>d</w:t>
      </w:r>
      <w:r w:rsidRPr="00155E4C">
        <w:rPr>
          <w:lang w:val="en-US"/>
        </w:rPr>
        <w:t>eveloped</w:t>
      </w:r>
      <w:r w:rsidR="00881084" w:rsidRPr="00155E4C">
        <w:rPr>
          <w:lang w:val="en-US"/>
        </w:rPr>
        <w:t xml:space="preserve"> </w:t>
      </w:r>
      <w:proofErr w:type="spellStart"/>
      <w:r w:rsidR="00881084" w:rsidRPr="00155E4C">
        <w:rPr>
          <w:lang w:val="en-US"/>
        </w:rPr>
        <w:t>Powershell</w:t>
      </w:r>
      <w:proofErr w:type="spellEnd"/>
      <w:r w:rsidR="00881084" w:rsidRPr="00155E4C">
        <w:rPr>
          <w:lang w:val="en-US"/>
        </w:rPr>
        <w:t xml:space="preserve"> scripting skills </w:t>
      </w:r>
      <w:r w:rsidR="008C5AEF" w:rsidRPr="00155E4C">
        <w:rPr>
          <w:lang w:val="en-US"/>
        </w:rPr>
        <w:t>both on-premise and in Office 365.</w:t>
      </w:r>
    </w:p>
    <w:p w14:paraId="3C03F786" w14:textId="5B1E8296" w:rsidR="00531940" w:rsidRDefault="00531940" w:rsidP="004C003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Created and configured Group Policy Objects (GPOs) </w:t>
      </w:r>
      <w:r w:rsidR="0095017C">
        <w:rPr>
          <w:lang w:val="en-US"/>
        </w:rPr>
        <w:t>for various purpose</w:t>
      </w:r>
      <w:r w:rsidR="008A6972">
        <w:rPr>
          <w:lang w:val="en-US"/>
        </w:rPr>
        <w:t>s</w:t>
      </w:r>
      <w:r w:rsidR="0095017C">
        <w:rPr>
          <w:lang w:val="en-US"/>
        </w:rPr>
        <w:t xml:space="preserve"> including folder redirection and printing.</w:t>
      </w:r>
    </w:p>
    <w:p w14:paraId="3B84FED4" w14:textId="712E3453" w:rsidR="00E06E1C" w:rsidRDefault="007E7DEF" w:rsidP="004C003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Configured and used </w:t>
      </w:r>
      <w:r w:rsidR="004425A6">
        <w:rPr>
          <w:lang w:val="en-US"/>
        </w:rPr>
        <w:t>Site Recovery Manager (SRM) across two site</w:t>
      </w:r>
      <w:r w:rsidR="00CE1254">
        <w:rPr>
          <w:lang w:val="en-US"/>
        </w:rPr>
        <w:t>s</w:t>
      </w:r>
      <w:r w:rsidR="004425A6">
        <w:rPr>
          <w:lang w:val="en-US"/>
        </w:rPr>
        <w:t>.</w:t>
      </w:r>
    </w:p>
    <w:p w14:paraId="70C2255C" w14:textId="77777777" w:rsidR="00620D68" w:rsidRDefault="00E06E1C" w:rsidP="004C003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Used VEEAM to backup and restore data across the virtual estate.</w:t>
      </w:r>
    </w:p>
    <w:p w14:paraId="773D5EA9" w14:textId="78A9F5D7" w:rsidR="00CA1220" w:rsidRPr="00CA1220" w:rsidRDefault="00620D68" w:rsidP="00CA1220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Implemented WSUS across three sites </w:t>
      </w:r>
      <w:r w:rsidR="001E53E8">
        <w:rPr>
          <w:lang w:val="en-US"/>
        </w:rPr>
        <w:t xml:space="preserve">using </w:t>
      </w:r>
      <w:r w:rsidR="00160968">
        <w:rPr>
          <w:lang w:val="en-US"/>
        </w:rPr>
        <w:t xml:space="preserve">MS Server 2016 </w:t>
      </w:r>
      <w:r w:rsidR="00585983">
        <w:rPr>
          <w:lang w:val="en-US"/>
        </w:rPr>
        <w:t>to perform patching of the server estate.</w:t>
      </w:r>
    </w:p>
    <w:p w14:paraId="1888CDF2" w14:textId="5948E8AC" w:rsidR="006E0749" w:rsidRDefault="006E0749" w:rsidP="004C003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Was responsible for migration of shares</w:t>
      </w:r>
      <w:r w:rsidR="00E05F65">
        <w:rPr>
          <w:lang w:val="en-US"/>
        </w:rPr>
        <w:t xml:space="preserve"> and data into the organization following a merger</w:t>
      </w:r>
      <w:r w:rsidR="00560952">
        <w:rPr>
          <w:lang w:val="en-US"/>
        </w:rPr>
        <w:t xml:space="preserve"> </w:t>
      </w:r>
      <w:r w:rsidR="00D912C8">
        <w:rPr>
          <w:lang w:val="en-US"/>
        </w:rPr>
        <w:t>(</w:t>
      </w:r>
      <w:r w:rsidR="00560952">
        <w:rPr>
          <w:lang w:val="en-US"/>
        </w:rPr>
        <w:t>using Robocopy</w:t>
      </w:r>
      <w:r w:rsidR="00D912C8">
        <w:rPr>
          <w:lang w:val="en-US"/>
        </w:rPr>
        <w:t>)</w:t>
      </w:r>
      <w:r w:rsidR="00E05F65">
        <w:rPr>
          <w:lang w:val="en-US"/>
        </w:rPr>
        <w:t>.</w:t>
      </w:r>
    </w:p>
    <w:p w14:paraId="70D203BB" w14:textId="77FB8D41" w:rsidR="002B74C3" w:rsidRPr="002B74C3" w:rsidRDefault="00E320F0" w:rsidP="002B74C3">
      <w:pPr>
        <w:rPr>
          <w:lang w:val="en-US"/>
        </w:rPr>
      </w:pPr>
      <w:r>
        <w:rPr>
          <w:rFonts w:ascii="Arial" w:hAnsi="Arial"/>
          <w:noProof/>
        </w:rPr>
        <w:pict w14:anchorId="162A8729">
          <v:shape id="_x0000_s1042" type="#_x0000_t75" style="position:absolute;margin-left:401.5pt;margin-top:4.2pt;width:81.75pt;height:28.5pt;z-index:-251655680" wrapcoords="-198 0 -198 20463 21402 20463 21402 0 -198 0">
            <v:imagedata r:id="rId12" o:title=""/>
            <w10:wrap type="through"/>
          </v:shape>
        </w:pict>
      </w:r>
    </w:p>
    <w:p w14:paraId="43E60083" w14:textId="303D638C" w:rsidR="00561647" w:rsidRDefault="00561647" w:rsidP="00D44C6B">
      <w:pPr>
        <w:pStyle w:val="Heading3"/>
      </w:pPr>
      <w:r>
        <w:t xml:space="preserve">February 2017 to </w:t>
      </w:r>
      <w:r w:rsidR="00DA6DE8">
        <w:t>October</w:t>
      </w:r>
      <w:r w:rsidR="00120494">
        <w:t xml:space="preserve"> 2017</w:t>
      </w:r>
      <w:r>
        <w:t xml:space="preserve"> – </w:t>
      </w:r>
      <w:r w:rsidR="003A5D71">
        <w:t>3</w:t>
      </w:r>
      <w:r w:rsidR="003A5D71" w:rsidRPr="003A5D71">
        <w:rPr>
          <w:vertAlign w:val="superscript"/>
        </w:rPr>
        <w:t>rd</w:t>
      </w:r>
      <w:r w:rsidR="003A5D71">
        <w:t xml:space="preserve"> Line</w:t>
      </w:r>
      <w:r>
        <w:t xml:space="preserve"> G</w:t>
      </w:r>
      <w:r w:rsidR="00031CDF">
        <w:t xml:space="preserve">roup </w:t>
      </w:r>
      <w:r>
        <w:t>S</w:t>
      </w:r>
      <w:r w:rsidR="00031CDF">
        <w:t>ecurity</w:t>
      </w:r>
      <w:r>
        <w:t xml:space="preserve"> Engineer</w:t>
      </w:r>
    </w:p>
    <w:p w14:paraId="1838C3FC" w14:textId="701318D2" w:rsidR="00C00818" w:rsidRPr="000E198F" w:rsidRDefault="00C00818" w:rsidP="00C00818">
      <w:pPr>
        <w:rPr>
          <w:b/>
          <w:lang w:val="en-US"/>
        </w:rPr>
      </w:pPr>
      <w:r w:rsidRPr="000E198F">
        <w:rPr>
          <w:b/>
          <w:lang w:val="en-US"/>
        </w:rPr>
        <w:t xml:space="preserve">(Barclays </w:t>
      </w:r>
      <w:proofErr w:type="spellStart"/>
      <w:r w:rsidR="000E198F" w:rsidRPr="000E198F">
        <w:rPr>
          <w:b/>
          <w:lang w:val="en-US"/>
        </w:rPr>
        <w:t>Knutsford</w:t>
      </w:r>
      <w:proofErr w:type="spellEnd"/>
      <w:r w:rsidR="000E198F" w:rsidRPr="000E198F">
        <w:rPr>
          <w:b/>
          <w:lang w:val="en-US"/>
        </w:rPr>
        <w:t>)</w:t>
      </w:r>
    </w:p>
    <w:p w14:paraId="69AE8ADD" w14:textId="77777777" w:rsidR="00561647" w:rsidRDefault="00561647" w:rsidP="00561647">
      <w:pPr>
        <w:rPr>
          <w:rFonts w:ascii="Arial" w:hAnsi="Arial" w:cs="Arial"/>
          <w:b/>
          <w:bCs/>
          <w:szCs w:val="26"/>
          <w:lang w:val="en-US"/>
        </w:rPr>
      </w:pPr>
    </w:p>
    <w:p w14:paraId="42161E85" w14:textId="4313E278" w:rsidR="000578C7" w:rsidRDefault="000578C7" w:rsidP="00585EAC">
      <w:pPr>
        <w:pStyle w:val="ListParagraph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ahoma" w:hAnsi="Tahoma" w:cs="Tahoma"/>
          <w:sz w:val="20"/>
          <w:szCs w:val="20"/>
        </w:rPr>
      </w:pPr>
      <w:r w:rsidRPr="00585EAC">
        <w:rPr>
          <w:rFonts w:ascii="Tahoma" w:hAnsi="Tahoma" w:cs="Tahoma"/>
          <w:sz w:val="20"/>
          <w:szCs w:val="20"/>
        </w:rPr>
        <w:t xml:space="preserve">Implemented </w:t>
      </w:r>
      <w:proofErr w:type="spellStart"/>
      <w:r w:rsidRPr="00585EAC">
        <w:rPr>
          <w:rFonts w:ascii="Tahoma" w:hAnsi="Tahoma" w:cs="Tahoma"/>
          <w:sz w:val="20"/>
          <w:szCs w:val="20"/>
        </w:rPr>
        <w:t>Solidcore</w:t>
      </w:r>
      <w:proofErr w:type="spellEnd"/>
      <w:r w:rsidRPr="00585EAC">
        <w:rPr>
          <w:rFonts w:ascii="Tahoma" w:hAnsi="Tahoma" w:cs="Tahoma"/>
          <w:sz w:val="20"/>
          <w:szCs w:val="20"/>
        </w:rPr>
        <w:t xml:space="preserve"> </w:t>
      </w:r>
      <w:r w:rsidR="00ED1A73">
        <w:rPr>
          <w:rFonts w:ascii="Tahoma" w:hAnsi="Tahoma" w:cs="Tahoma"/>
          <w:sz w:val="20"/>
          <w:szCs w:val="20"/>
        </w:rPr>
        <w:t xml:space="preserve">application control </w:t>
      </w:r>
      <w:r w:rsidRPr="00585EAC">
        <w:rPr>
          <w:rFonts w:ascii="Tahoma" w:hAnsi="Tahoma" w:cs="Tahoma"/>
          <w:sz w:val="20"/>
          <w:szCs w:val="20"/>
        </w:rPr>
        <w:t xml:space="preserve">across </w:t>
      </w:r>
      <w:r w:rsidR="00C047AB">
        <w:rPr>
          <w:rFonts w:ascii="Tahoma" w:hAnsi="Tahoma" w:cs="Tahoma"/>
          <w:sz w:val="20"/>
          <w:szCs w:val="20"/>
        </w:rPr>
        <w:t xml:space="preserve">the large estate </w:t>
      </w:r>
      <w:r w:rsidRPr="00585EAC">
        <w:rPr>
          <w:rFonts w:ascii="Tahoma" w:hAnsi="Tahoma" w:cs="Tahoma"/>
          <w:sz w:val="20"/>
          <w:szCs w:val="20"/>
        </w:rPr>
        <w:t>o</w:t>
      </w:r>
      <w:r w:rsidR="00ED1A73">
        <w:rPr>
          <w:rFonts w:ascii="Tahoma" w:hAnsi="Tahoma" w:cs="Tahoma"/>
          <w:sz w:val="20"/>
          <w:szCs w:val="20"/>
        </w:rPr>
        <w:t>n</w:t>
      </w:r>
      <w:r w:rsidRPr="00585EAC">
        <w:rPr>
          <w:rFonts w:ascii="Tahoma" w:hAnsi="Tahoma" w:cs="Tahoma"/>
          <w:sz w:val="20"/>
          <w:szCs w:val="20"/>
        </w:rPr>
        <w:t xml:space="preserve"> </w:t>
      </w:r>
      <w:r w:rsidR="00ED1A73">
        <w:rPr>
          <w:rFonts w:ascii="Tahoma" w:hAnsi="Tahoma" w:cs="Tahoma"/>
          <w:sz w:val="20"/>
          <w:szCs w:val="20"/>
        </w:rPr>
        <w:t>multiple domains</w:t>
      </w:r>
      <w:r w:rsidR="00C047AB">
        <w:rPr>
          <w:rFonts w:ascii="Tahoma" w:hAnsi="Tahoma" w:cs="Tahoma"/>
          <w:sz w:val="20"/>
          <w:szCs w:val="20"/>
        </w:rPr>
        <w:t>.</w:t>
      </w:r>
    </w:p>
    <w:p w14:paraId="659DA383" w14:textId="77777777" w:rsidR="00ED1A73" w:rsidRDefault="00ED1A73" w:rsidP="00ED1A73">
      <w:pPr>
        <w:pStyle w:val="ListParagraph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Carried out deployment </w:t>
      </w:r>
      <w:proofErr w:type="gramStart"/>
      <w:r>
        <w:rPr>
          <w:rFonts w:ascii="Tahoma" w:hAnsi="Tahoma" w:cs="Tahoma"/>
          <w:sz w:val="20"/>
          <w:szCs w:val="20"/>
        </w:rPr>
        <w:t>trouble</w:t>
      </w:r>
      <w:r w:rsidRPr="00ED1A73">
        <w:rPr>
          <w:rFonts w:ascii="Tahoma" w:hAnsi="Tahoma" w:cs="Tahoma"/>
          <w:sz w:val="20"/>
          <w:szCs w:val="20"/>
        </w:rPr>
        <w:t>-shooting</w:t>
      </w:r>
      <w:proofErr w:type="gramEnd"/>
      <w:r w:rsidRPr="00ED1A73">
        <w:rPr>
          <w:rFonts w:ascii="Tahoma" w:hAnsi="Tahoma" w:cs="Tahoma"/>
          <w:sz w:val="20"/>
          <w:szCs w:val="20"/>
        </w:rPr>
        <w:t xml:space="preserve"> on </w:t>
      </w:r>
      <w:r>
        <w:rPr>
          <w:rFonts w:ascii="Tahoma" w:hAnsi="Tahoma" w:cs="Tahoma"/>
          <w:sz w:val="20"/>
          <w:szCs w:val="20"/>
        </w:rPr>
        <w:t>pr</w:t>
      </w:r>
      <w:r w:rsidR="00EB6190">
        <w:rPr>
          <w:rFonts w:ascii="Tahoma" w:hAnsi="Tahoma" w:cs="Tahoma"/>
          <w:sz w:val="20"/>
          <w:szCs w:val="20"/>
        </w:rPr>
        <w:t>oblem machines</w:t>
      </w:r>
      <w:r>
        <w:rPr>
          <w:rFonts w:ascii="Tahoma" w:hAnsi="Tahoma" w:cs="Tahoma"/>
          <w:sz w:val="20"/>
          <w:szCs w:val="20"/>
        </w:rPr>
        <w:t xml:space="preserve">, covering </w:t>
      </w:r>
      <w:r w:rsidR="00563EF8">
        <w:rPr>
          <w:rFonts w:ascii="Tahoma" w:hAnsi="Tahoma" w:cs="Tahoma"/>
          <w:sz w:val="20"/>
          <w:szCs w:val="20"/>
        </w:rPr>
        <w:t>issues</w:t>
      </w:r>
      <w:r>
        <w:rPr>
          <w:rFonts w:ascii="Tahoma" w:hAnsi="Tahoma" w:cs="Tahoma"/>
          <w:sz w:val="20"/>
          <w:szCs w:val="20"/>
        </w:rPr>
        <w:t xml:space="preserve"> from failing NICs through insufficient disk space up to performance checking using tools such as </w:t>
      </w:r>
      <w:proofErr w:type="spellStart"/>
      <w:r>
        <w:rPr>
          <w:rFonts w:ascii="Tahoma" w:hAnsi="Tahoma" w:cs="Tahoma"/>
          <w:sz w:val="20"/>
          <w:szCs w:val="20"/>
        </w:rPr>
        <w:t>Sysinternals</w:t>
      </w:r>
      <w:proofErr w:type="spellEnd"/>
      <w:r>
        <w:rPr>
          <w:rFonts w:ascii="Tahoma" w:hAnsi="Tahoma" w:cs="Tahoma"/>
          <w:sz w:val="20"/>
          <w:szCs w:val="20"/>
        </w:rPr>
        <w:t xml:space="preserve"> Process Explorer</w:t>
      </w:r>
      <w:r w:rsidR="00C0158D">
        <w:rPr>
          <w:rFonts w:ascii="Tahoma" w:hAnsi="Tahoma" w:cs="Tahoma"/>
          <w:sz w:val="20"/>
          <w:szCs w:val="20"/>
        </w:rPr>
        <w:t>.</w:t>
      </w:r>
    </w:p>
    <w:p w14:paraId="074DFD9B" w14:textId="541F73B5" w:rsidR="007B578D" w:rsidRPr="007B578D" w:rsidRDefault="00527EA5" w:rsidP="00585EAC">
      <w:pPr>
        <w:pStyle w:val="ListParagraph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cs="Tahoma"/>
        </w:rPr>
      </w:pPr>
      <w:r w:rsidRPr="007B578D">
        <w:rPr>
          <w:rFonts w:ascii="Tahoma" w:hAnsi="Tahoma" w:cs="Tahoma"/>
          <w:sz w:val="20"/>
          <w:szCs w:val="20"/>
        </w:rPr>
        <w:t xml:space="preserve">Resolved </w:t>
      </w:r>
      <w:r w:rsidR="00F47423" w:rsidRPr="007B578D">
        <w:rPr>
          <w:rFonts w:ascii="Tahoma" w:hAnsi="Tahoma" w:cs="Tahoma"/>
          <w:sz w:val="20"/>
          <w:szCs w:val="20"/>
        </w:rPr>
        <w:t xml:space="preserve">server-client issues regarding </w:t>
      </w:r>
      <w:r w:rsidR="000578C7" w:rsidRPr="007B578D">
        <w:rPr>
          <w:rFonts w:ascii="Tahoma" w:hAnsi="Tahoma" w:cs="Tahoma"/>
          <w:sz w:val="20"/>
          <w:szCs w:val="20"/>
        </w:rPr>
        <w:t>communication</w:t>
      </w:r>
      <w:r w:rsidR="00F47423" w:rsidRPr="007B578D">
        <w:rPr>
          <w:rFonts w:ascii="Tahoma" w:hAnsi="Tahoma" w:cs="Tahoma"/>
          <w:sz w:val="20"/>
          <w:szCs w:val="20"/>
        </w:rPr>
        <w:t>,</w:t>
      </w:r>
      <w:r w:rsidR="000578C7" w:rsidRPr="007B578D">
        <w:rPr>
          <w:rFonts w:ascii="Tahoma" w:hAnsi="Tahoma" w:cs="Tahoma"/>
          <w:sz w:val="20"/>
          <w:szCs w:val="20"/>
        </w:rPr>
        <w:t xml:space="preserve"> policy update </w:t>
      </w:r>
      <w:r w:rsidR="00ED1A73" w:rsidRPr="007B578D">
        <w:rPr>
          <w:rFonts w:ascii="Tahoma" w:hAnsi="Tahoma" w:cs="Tahoma"/>
          <w:sz w:val="20"/>
          <w:szCs w:val="20"/>
        </w:rPr>
        <w:t>and client update issues</w:t>
      </w:r>
      <w:r w:rsidR="00C0158D" w:rsidRPr="007B578D">
        <w:rPr>
          <w:rFonts w:ascii="Tahoma" w:hAnsi="Tahoma" w:cs="Tahoma"/>
          <w:sz w:val="20"/>
          <w:szCs w:val="20"/>
        </w:rPr>
        <w:t>.</w:t>
      </w:r>
    </w:p>
    <w:p w14:paraId="08F8DD37" w14:textId="3532BAA4" w:rsidR="00031CDF" w:rsidRPr="00444B7F" w:rsidRDefault="007E4FE0" w:rsidP="00585EAC">
      <w:pPr>
        <w:pStyle w:val="ListParagraph"/>
        <w:numPr>
          <w:ilvl w:val="0"/>
          <w:numId w:val="16"/>
        </w:numPr>
        <w:spacing w:after="0" w:line="240" w:lineRule="auto"/>
        <w:ind w:left="714" w:hanging="357"/>
        <w:contextualSpacing w:val="0"/>
        <w:rPr>
          <w:rFonts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 extension, i</w:t>
      </w:r>
      <w:r w:rsidR="000578C7" w:rsidRPr="00444B7F">
        <w:rPr>
          <w:rFonts w:ascii="Tahoma" w:hAnsi="Tahoma" w:cs="Tahoma"/>
          <w:sz w:val="20"/>
          <w:szCs w:val="20"/>
        </w:rPr>
        <w:t>mplement</w:t>
      </w:r>
      <w:r w:rsidR="00F47423" w:rsidRPr="00444B7F">
        <w:rPr>
          <w:rFonts w:ascii="Tahoma" w:hAnsi="Tahoma" w:cs="Tahoma"/>
          <w:sz w:val="20"/>
          <w:szCs w:val="20"/>
        </w:rPr>
        <w:t>ed</w:t>
      </w:r>
      <w:r w:rsidR="000578C7" w:rsidRPr="00444B7F">
        <w:rPr>
          <w:rFonts w:ascii="Tahoma" w:hAnsi="Tahoma" w:cs="Tahoma"/>
          <w:sz w:val="20"/>
          <w:szCs w:val="20"/>
        </w:rPr>
        <w:t xml:space="preserve"> </w:t>
      </w:r>
      <w:r w:rsidR="00204BA9" w:rsidRPr="00444B7F">
        <w:rPr>
          <w:rFonts w:ascii="Tahoma" w:hAnsi="Tahoma" w:cs="Tahoma"/>
          <w:sz w:val="20"/>
          <w:szCs w:val="20"/>
        </w:rPr>
        <w:t xml:space="preserve">Symantec </w:t>
      </w:r>
      <w:r w:rsidR="00F47423" w:rsidRPr="00444B7F">
        <w:rPr>
          <w:rFonts w:ascii="Tahoma" w:hAnsi="Tahoma" w:cs="Tahoma"/>
          <w:sz w:val="20"/>
          <w:szCs w:val="20"/>
        </w:rPr>
        <w:t xml:space="preserve">(v14) </w:t>
      </w:r>
      <w:r w:rsidR="00C047AB">
        <w:rPr>
          <w:rFonts w:ascii="Tahoma" w:hAnsi="Tahoma" w:cs="Tahoma"/>
          <w:sz w:val="20"/>
          <w:szCs w:val="20"/>
        </w:rPr>
        <w:t xml:space="preserve">on the </w:t>
      </w:r>
      <w:r w:rsidR="0017296C" w:rsidRPr="00444B7F">
        <w:rPr>
          <w:rFonts w:ascii="Tahoma" w:hAnsi="Tahoma" w:cs="Tahoma"/>
          <w:sz w:val="20"/>
          <w:szCs w:val="20"/>
        </w:rPr>
        <w:t xml:space="preserve">existing SEP </w:t>
      </w:r>
      <w:r w:rsidR="00693FCA" w:rsidRPr="00444B7F">
        <w:rPr>
          <w:rFonts w:ascii="Tahoma" w:hAnsi="Tahoma" w:cs="Tahoma"/>
          <w:sz w:val="20"/>
          <w:szCs w:val="20"/>
        </w:rPr>
        <w:t xml:space="preserve">and </w:t>
      </w:r>
      <w:r w:rsidR="00C1199D" w:rsidRPr="00444B7F">
        <w:rPr>
          <w:rFonts w:ascii="Tahoma" w:hAnsi="Tahoma" w:cs="Tahoma"/>
          <w:sz w:val="20"/>
          <w:szCs w:val="20"/>
        </w:rPr>
        <w:t xml:space="preserve">McAfee </w:t>
      </w:r>
      <w:r w:rsidR="0017296C" w:rsidRPr="00444B7F">
        <w:rPr>
          <w:rFonts w:ascii="Tahoma" w:hAnsi="Tahoma" w:cs="Tahoma"/>
          <w:sz w:val="20"/>
          <w:szCs w:val="20"/>
        </w:rPr>
        <w:t>estate</w:t>
      </w:r>
      <w:r w:rsidR="000578C7" w:rsidRPr="00444B7F">
        <w:rPr>
          <w:rFonts w:ascii="Tahoma" w:hAnsi="Tahoma" w:cs="Tahoma"/>
          <w:sz w:val="20"/>
          <w:szCs w:val="20"/>
        </w:rPr>
        <w:t>.</w:t>
      </w:r>
    </w:p>
    <w:p w14:paraId="07B1C30F" w14:textId="77777777" w:rsidR="000E20A7" w:rsidRDefault="000E20A7" w:rsidP="00585EAC">
      <w:pPr>
        <w:rPr>
          <w:rFonts w:ascii="Arial" w:hAnsi="Arial" w:cs="Arial"/>
          <w:b/>
          <w:bCs/>
          <w:szCs w:val="26"/>
          <w:lang w:val="en-US"/>
        </w:rPr>
      </w:pPr>
    </w:p>
    <w:p w14:paraId="4994D6D0" w14:textId="77777777" w:rsidR="000C4F49" w:rsidRDefault="00E320F0" w:rsidP="00D44C6B">
      <w:pPr>
        <w:pStyle w:val="Heading3"/>
      </w:pPr>
      <w:r>
        <w:rPr>
          <w:noProof/>
          <w:lang w:val="en-GB"/>
        </w:rPr>
        <w:pict w14:anchorId="788FF6C6">
          <v:shape id="_x0000_s1043" type="#_x0000_t75" style="position:absolute;margin-left:400.35pt;margin-top:-6.9pt;width:81.75pt;height:28.5pt;z-index:-251654656" wrapcoords="-198 0 -198 20463 21402 20463 21402 0 -198 0">
            <v:imagedata r:id="rId12" o:title=""/>
            <w10:wrap type="through"/>
          </v:shape>
        </w:pict>
      </w:r>
      <w:r w:rsidR="002B74C3">
        <w:t xml:space="preserve">March 2015 to </w:t>
      </w:r>
      <w:r w:rsidR="00F77767">
        <w:t>December 2016</w:t>
      </w:r>
      <w:r w:rsidR="002B74C3">
        <w:t xml:space="preserve"> – </w:t>
      </w:r>
      <w:r w:rsidR="005E11DA">
        <w:t>3</w:t>
      </w:r>
      <w:r w:rsidR="005E11DA" w:rsidRPr="005E11DA">
        <w:rPr>
          <w:vertAlign w:val="superscript"/>
        </w:rPr>
        <w:t>rd</w:t>
      </w:r>
      <w:r w:rsidR="005E11DA">
        <w:t xml:space="preserve"> Line </w:t>
      </w:r>
      <w:r w:rsidR="00B2005A">
        <w:t>Vulnerability Specialist</w:t>
      </w:r>
    </w:p>
    <w:p w14:paraId="6E01C486" w14:textId="53CBD576" w:rsidR="002B74C3" w:rsidRDefault="002B74C3" w:rsidP="00D44C6B">
      <w:pPr>
        <w:pStyle w:val="Heading3"/>
      </w:pPr>
      <w:r>
        <w:t>(</w:t>
      </w:r>
      <w:r w:rsidR="00491655">
        <w:t xml:space="preserve">Subject Matter Expert - </w:t>
      </w:r>
      <w:r>
        <w:t xml:space="preserve">Barclays </w:t>
      </w:r>
      <w:proofErr w:type="spellStart"/>
      <w:r>
        <w:t>Knutsford</w:t>
      </w:r>
      <w:proofErr w:type="spellEnd"/>
      <w:r>
        <w:t>)</w:t>
      </w:r>
    </w:p>
    <w:p w14:paraId="54DD3626" w14:textId="77777777" w:rsidR="002B74C3" w:rsidRPr="002B74C3" w:rsidRDefault="002B74C3" w:rsidP="00D44C6B">
      <w:pPr>
        <w:pStyle w:val="Heading3"/>
      </w:pPr>
    </w:p>
    <w:p w14:paraId="3F764F37" w14:textId="4F0A178C" w:rsidR="00995FB3" w:rsidRDefault="00084AA6" w:rsidP="0027160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D</w:t>
      </w:r>
      <w:r w:rsidR="00995FB3">
        <w:rPr>
          <w:lang w:val="en-US"/>
        </w:rPr>
        <w:t>esign</w:t>
      </w:r>
      <w:r>
        <w:rPr>
          <w:lang w:val="en-US"/>
        </w:rPr>
        <w:t>ed</w:t>
      </w:r>
      <w:r w:rsidR="00995FB3">
        <w:rPr>
          <w:lang w:val="en-US"/>
        </w:rPr>
        <w:t xml:space="preserve"> and implement</w:t>
      </w:r>
      <w:r>
        <w:rPr>
          <w:lang w:val="en-US"/>
        </w:rPr>
        <w:t>ed</w:t>
      </w:r>
      <w:r w:rsidR="00995FB3">
        <w:rPr>
          <w:lang w:val="en-US"/>
        </w:rPr>
        <w:t xml:space="preserve"> Tenable Nessus system replac</w:t>
      </w:r>
      <w:r>
        <w:rPr>
          <w:lang w:val="en-US"/>
        </w:rPr>
        <w:t>ing</w:t>
      </w:r>
      <w:r w:rsidR="00995FB3">
        <w:rPr>
          <w:lang w:val="en-US"/>
        </w:rPr>
        <w:t xml:space="preserve"> M</w:t>
      </w:r>
      <w:r w:rsidR="008726C5">
        <w:rPr>
          <w:lang w:val="en-US"/>
        </w:rPr>
        <w:t xml:space="preserve">cAfee </w:t>
      </w:r>
      <w:r w:rsidR="00995FB3">
        <w:rPr>
          <w:lang w:val="en-US"/>
        </w:rPr>
        <w:t>V</w:t>
      </w:r>
      <w:r w:rsidR="008726C5">
        <w:rPr>
          <w:lang w:val="en-US"/>
        </w:rPr>
        <w:t>ulnerability Manager</w:t>
      </w:r>
      <w:r w:rsidR="00995FB3">
        <w:rPr>
          <w:lang w:val="en-US"/>
        </w:rPr>
        <w:t xml:space="preserve"> </w:t>
      </w:r>
      <w:r w:rsidR="00EE33E6">
        <w:rPr>
          <w:lang w:val="en-US"/>
        </w:rPr>
        <w:t xml:space="preserve">(MVM) </w:t>
      </w:r>
      <w:r w:rsidR="00995FB3">
        <w:rPr>
          <w:lang w:val="en-US"/>
        </w:rPr>
        <w:t>following</w:t>
      </w:r>
      <w:r>
        <w:rPr>
          <w:lang w:val="en-US"/>
        </w:rPr>
        <w:t xml:space="preserve"> </w:t>
      </w:r>
      <w:r w:rsidR="00C0158D">
        <w:rPr>
          <w:lang w:val="en-US"/>
        </w:rPr>
        <w:t>its retirement.</w:t>
      </w:r>
    </w:p>
    <w:p w14:paraId="2E20C6DD" w14:textId="77777777" w:rsidR="00271608" w:rsidRPr="00C0158D" w:rsidRDefault="00F67C24" w:rsidP="00D7219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Wrote and amended SQL</w:t>
      </w:r>
      <w:r w:rsidR="00271608" w:rsidRPr="00C0158D">
        <w:rPr>
          <w:lang w:val="en-US"/>
        </w:rPr>
        <w:t xml:space="preserve"> </w:t>
      </w:r>
      <w:r>
        <w:rPr>
          <w:lang w:val="en-US"/>
        </w:rPr>
        <w:t xml:space="preserve">queries to run against </w:t>
      </w:r>
      <w:r w:rsidR="00271608" w:rsidRPr="00C0158D">
        <w:rPr>
          <w:lang w:val="en-US"/>
        </w:rPr>
        <w:t>production database</w:t>
      </w:r>
      <w:r w:rsidR="00B21577">
        <w:rPr>
          <w:lang w:val="en-US"/>
        </w:rPr>
        <w:t>.</w:t>
      </w:r>
      <w:r w:rsidR="00271608" w:rsidRPr="00C0158D">
        <w:rPr>
          <w:lang w:val="en-US"/>
        </w:rPr>
        <w:t xml:space="preserve"> </w:t>
      </w:r>
    </w:p>
    <w:p w14:paraId="3A79CC80" w14:textId="3B76130E" w:rsidR="00271608" w:rsidRDefault="007E4FE0" w:rsidP="0027160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On extension, p</w:t>
      </w:r>
      <w:r w:rsidR="00721C06">
        <w:rPr>
          <w:lang w:val="en-US"/>
        </w:rPr>
        <w:t>rovided</w:t>
      </w:r>
      <w:r w:rsidR="00275467">
        <w:rPr>
          <w:lang w:val="en-US"/>
        </w:rPr>
        <w:t xml:space="preserve"> main </w:t>
      </w:r>
      <w:r w:rsidR="00C840A8">
        <w:rPr>
          <w:lang w:val="en-US"/>
        </w:rPr>
        <w:t xml:space="preserve">escalation </w:t>
      </w:r>
      <w:r w:rsidR="00275467">
        <w:rPr>
          <w:lang w:val="en-US"/>
        </w:rPr>
        <w:t xml:space="preserve">point for vulnerability issues </w:t>
      </w:r>
      <w:r w:rsidR="00C840A8">
        <w:rPr>
          <w:lang w:val="en-US"/>
        </w:rPr>
        <w:t>when 3</w:t>
      </w:r>
      <w:r w:rsidR="00C840A8" w:rsidRPr="00C840A8">
        <w:rPr>
          <w:vertAlign w:val="superscript"/>
          <w:lang w:val="en-US"/>
        </w:rPr>
        <w:t>rd</w:t>
      </w:r>
      <w:r w:rsidR="00C840A8">
        <w:rPr>
          <w:lang w:val="en-US"/>
        </w:rPr>
        <w:t xml:space="preserve"> party support contract not renewed</w:t>
      </w:r>
      <w:r w:rsidR="007D0498">
        <w:rPr>
          <w:lang w:val="en-US"/>
        </w:rPr>
        <w:t>.</w:t>
      </w:r>
    </w:p>
    <w:p w14:paraId="3E3E6564" w14:textId="77777777" w:rsidR="00C56492" w:rsidRDefault="00923796" w:rsidP="00271608">
      <w:pPr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and performed test scanning </w:t>
      </w:r>
      <w:r w:rsidR="00B36315">
        <w:rPr>
          <w:lang w:val="en-US"/>
        </w:rPr>
        <w:t>while replacing SSH keys a</w:t>
      </w:r>
      <w:r>
        <w:rPr>
          <w:lang w:val="en-US"/>
        </w:rPr>
        <w:t>cross the Unix and Linux estate</w:t>
      </w:r>
      <w:r w:rsidR="007D0498">
        <w:rPr>
          <w:lang w:val="en-US"/>
        </w:rPr>
        <w:t>.</w:t>
      </w:r>
    </w:p>
    <w:p w14:paraId="6293367F" w14:textId="77777777" w:rsidR="002B74C3" w:rsidRPr="002B74C3" w:rsidRDefault="00E320F0" w:rsidP="002B74C3">
      <w:pPr>
        <w:rPr>
          <w:lang w:val="en-US"/>
        </w:rPr>
      </w:pPr>
      <w:r>
        <w:rPr>
          <w:b/>
          <w:noProof/>
        </w:rPr>
        <w:pict w14:anchorId="45FB03B0">
          <v:shape id="_x0000_s1037" type="#_x0000_t75" style="position:absolute;margin-left:430.05pt;margin-top:11.35pt;width:56pt;height:35.8pt;z-index:-251656704" wrapcoords="-292 0 -292 21140 21600 21140 21600 0 -292 0">
            <v:imagedata r:id="rId13" o:title="Lloyds logo"/>
            <w10:wrap type="through"/>
          </v:shape>
        </w:pict>
      </w:r>
    </w:p>
    <w:p w14:paraId="449E88AB" w14:textId="77777777" w:rsidR="007656C4" w:rsidRDefault="00ED31BB" w:rsidP="00D44C6B">
      <w:pPr>
        <w:pStyle w:val="Heading3"/>
      </w:pPr>
      <w:r>
        <w:t>October</w:t>
      </w:r>
      <w:r w:rsidR="00E73A49">
        <w:t xml:space="preserve"> 2014 to </w:t>
      </w:r>
      <w:r w:rsidR="002B74C3">
        <w:t>March 2015</w:t>
      </w:r>
      <w:r w:rsidR="00E73A49">
        <w:t xml:space="preserve"> – </w:t>
      </w:r>
      <w:r w:rsidR="007656C4">
        <w:t>Vulnerability Specialist</w:t>
      </w:r>
    </w:p>
    <w:p w14:paraId="10EDDC7E" w14:textId="77777777" w:rsidR="00E73A49" w:rsidRDefault="007656C4" w:rsidP="00D44C6B">
      <w:pPr>
        <w:pStyle w:val="Heading3"/>
      </w:pPr>
      <w:r>
        <w:t>(</w:t>
      </w:r>
      <w:r w:rsidR="00A370FF">
        <w:t>S</w:t>
      </w:r>
      <w:r>
        <w:t xml:space="preserve">ubject </w:t>
      </w:r>
      <w:r w:rsidR="00A370FF">
        <w:t>M</w:t>
      </w:r>
      <w:r>
        <w:t xml:space="preserve">atter </w:t>
      </w:r>
      <w:r w:rsidR="00A370FF">
        <w:t>E</w:t>
      </w:r>
      <w:r>
        <w:t>xpert</w:t>
      </w:r>
      <w:r w:rsidR="00E73A49">
        <w:t xml:space="preserve"> Lloyds Bank </w:t>
      </w:r>
      <w:proofErr w:type="spellStart"/>
      <w:r w:rsidR="00E73A49">
        <w:t>Pudsey</w:t>
      </w:r>
      <w:proofErr w:type="spellEnd"/>
      <w:r w:rsidR="00E73A49">
        <w:t>)</w:t>
      </w:r>
    </w:p>
    <w:p w14:paraId="1030957C" w14:textId="77777777" w:rsidR="00E73A49" w:rsidRDefault="00E73A49" w:rsidP="00D44C6B">
      <w:pPr>
        <w:pStyle w:val="Heading3"/>
      </w:pPr>
    </w:p>
    <w:p w14:paraId="35EB6B88" w14:textId="260780C1" w:rsidR="00A82465" w:rsidRDefault="00A82465" w:rsidP="0057339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Replaced the existing MVM Subject Matter Expert who was leaving the company.</w:t>
      </w:r>
    </w:p>
    <w:p w14:paraId="2191B994" w14:textId="58CBA04F" w:rsidR="00573393" w:rsidRDefault="00573393" w:rsidP="0057339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Produced vulnerability reports for teams across multiple platforms including Windows, Unix and Linux, </w:t>
      </w:r>
      <w:r w:rsidR="004B4DCA">
        <w:rPr>
          <w:lang w:val="en-US"/>
        </w:rPr>
        <w:t>mid-range</w:t>
      </w:r>
      <w:r w:rsidR="0020323D">
        <w:rPr>
          <w:lang w:val="en-US"/>
        </w:rPr>
        <w:t xml:space="preserve">, </w:t>
      </w:r>
      <w:r w:rsidR="004B4DCA">
        <w:rPr>
          <w:lang w:val="en-US"/>
        </w:rPr>
        <w:t>mainframe</w:t>
      </w:r>
      <w:r>
        <w:rPr>
          <w:lang w:val="en-US"/>
        </w:rPr>
        <w:t>, ESX and other platforms</w:t>
      </w:r>
      <w:r w:rsidR="007D0498">
        <w:rPr>
          <w:lang w:val="en-US"/>
        </w:rPr>
        <w:t>.</w:t>
      </w:r>
    </w:p>
    <w:p w14:paraId="6E892DFE" w14:textId="77777777" w:rsidR="00495F9B" w:rsidRDefault="00D06C85" w:rsidP="0057339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On-boa</w:t>
      </w:r>
      <w:r w:rsidR="00ED31BB">
        <w:rPr>
          <w:lang w:val="en-US"/>
        </w:rPr>
        <w:t xml:space="preserve">rded new platform teams both </w:t>
      </w:r>
      <w:r w:rsidR="00DC13D8">
        <w:rPr>
          <w:lang w:val="en-US"/>
        </w:rPr>
        <w:t>in</w:t>
      </w:r>
      <w:r w:rsidR="00ED31BB">
        <w:rPr>
          <w:lang w:val="en-US"/>
        </w:rPr>
        <w:t xml:space="preserve"> the UK</w:t>
      </w:r>
      <w:r>
        <w:rPr>
          <w:lang w:val="en-US"/>
        </w:rPr>
        <w:t xml:space="preserve"> and </w:t>
      </w:r>
      <w:r w:rsidR="00BF126C">
        <w:rPr>
          <w:lang w:val="en-US"/>
        </w:rPr>
        <w:t>abroad.</w:t>
      </w:r>
    </w:p>
    <w:p w14:paraId="3055E8F8" w14:textId="77777777" w:rsidR="00FA33F2" w:rsidRDefault="00FA33F2" w:rsidP="0057339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Wrote and modified SQL queries to extract inf</w:t>
      </w:r>
      <w:r w:rsidR="00C917F8">
        <w:rPr>
          <w:lang w:val="en-US"/>
        </w:rPr>
        <w:t>ormation from the MVM database.</w:t>
      </w:r>
    </w:p>
    <w:p w14:paraId="6063832D" w14:textId="77777777" w:rsidR="00ED31BB" w:rsidRDefault="00E320F0" w:rsidP="00ED31BB">
      <w:pPr>
        <w:ind w:left="360"/>
        <w:rPr>
          <w:lang w:val="en-US"/>
        </w:rPr>
      </w:pPr>
      <w:r>
        <w:rPr>
          <w:noProof/>
        </w:rPr>
        <w:pict w14:anchorId="49C95738">
          <v:shape id="_x0000_s1036" type="#_x0000_t75" style="position:absolute;left:0;text-align:left;margin-left:417.3pt;margin-top:5.9pt;width:81.3pt;height:27.55pt;z-index:-251657728" wrapcoords="-260 0 -260 20829 21600 20829 21600 0 -260 0">
            <v:imagedata r:id="rId14" o:title="barclays logo"/>
            <w10:wrap type="through"/>
          </v:shape>
        </w:pict>
      </w:r>
    </w:p>
    <w:p w14:paraId="64AC3E05" w14:textId="55A6B8F3" w:rsidR="004054DA" w:rsidRDefault="00234976" w:rsidP="00D44C6B">
      <w:pPr>
        <w:pStyle w:val="Heading3"/>
      </w:pPr>
      <w:r>
        <w:t>May 2014 to September 2014 –</w:t>
      </w:r>
      <w:r w:rsidR="00F83431">
        <w:t xml:space="preserve"> </w:t>
      </w:r>
      <w:r w:rsidR="005E445E">
        <w:t xml:space="preserve">Skybox </w:t>
      </w:r>
      <w:r w:rsidR="006F3B69">
        <w:t xml:space="preserve">and MVM </w:t>
      </w:r>
      <w:r w:rsidR="005E445E">
        <w:t xml:space="preserve">Analyst (Barclays </w:t>
      </w:r>
      <w:proofErr w:type="spellStart"/>
      <w:r w:rsidR="005E445E">
        <w:t>Knutsford</w:t>
      </w:r>
      <w:proofErr w:type="spellEnd"/>
      <w:r w:rsidR="005E445E">
        <w:t>)</w:t>
      </w:r>
    </w:p>
    <w:p w14:paraId="3ED43C81" w14:textId="77777777" w:rsidR="00234976" w:rsidRPr="00234976" w:rsidRDefault="00234976" w:rsidP="00234976">
      <w:pPr>
        <w:rPr>
          <w:lang w:val="en-US"/>
        </w:rPr>
      </w:pPr>
    </w:p>
    <w:p w14:paraId="452863A9" w14:textId="16B81A91" w:rsidR="006F3B69" w:rsidRDefault="00AD5A44" w:rsidP="006F3B69">
      <w:pPr>
        <w:numPr>
          <w:ilvl w:val="0"/>
          <w:numId w:val="13"/>
        </w:numPr>
        <w:rPr>
          <w:rFonts w:cs="Tahoma"/>
        </w:rPr>
      </w:pPr>
      <w:r>
        <w:rPr>
          <w:rFonts w:cs="Tahoma"/>
        </w:rPr>
        <w:t>Created processes</w:t>
      </w:r>
      <w:r w:rsidR="006F3B69" w:rsidRPr="00C96034">
        <w:rPr>
          <w:rFonts w:cs="Tahoma"/>
        </w:rPr>
        <w:t xml:space="preserve"> </w:t>
      </w:r>
      <w:r w:rsidR="00842F53">
        <w:rPr>
          <w:rFonts w:cs="Tahoma"/>
        </w:rPr>
        <w:t>to</w:t>
      </w:r>
      <w:r>
        <w:rPr>
          <w:rFonts w:cs="Tahoma"/>
        </w:rPr>
        <w:t xml:space="preserve"> report on </w:t>
      </w:r>
      <w:r w:rsidR="00842F53">
        <w:rPr>
          <w:rFonts w:cs="Tahoma"/>
        </w:rPr>
        <w:t xml:space="preserve">firewall security </w:t>
      </w:r>
      <w:r w:rsidR="006F3B69" w:rsidRPr="00C96034">
        <w:rPr>
          <w:rFonts w:cs="Tahoma"/>
        </w:rPr>
        <w:t>violations</w:t>
      </w:r>
      <w:r w:rsidR="00842F53">
        <w:rPr>
          <w:rFonts w:cs="Tahoma"/>
        </w:rPr>
        <w:t xml:space="preserve"> acros</w:t>
      </w:r>
      <w:r w:rsidR="006F3B69" w:rsidRPr="00C96034">
        <w:rPr>
          <w:rFonts w:cs="Tahoma"/>
        </w:rPr>
        <w:t>s the global estate</w:t>
      </w:r>
      <w:r>
        <w:rPr>
          <w:rFonts w:cs="Tahoma"/>
        </w:rPr>
        <w:t xml:space="preserve">. </w:t>
      </w:r>
      <w:r w:rsidR="006F3B69">
        <w:rPr>
          <w:rFonts w:cs="Tahoma"/>
        </w:rPr>
        <w:t xml:space="preserve">Created </w:t>
      </w:r>
      <w:r>
        <w:rPr>
          <w:rFonts w:cs="Tahoma"/>
        </w:rPr>
        <w:t>m</w:t>
      </w:r>
      <w:r w:rsidR="006F3B69" w:rsidRPr="00C96034">
        <w:rPr>
          <w:rFonts w:cs="Tahoma"/>
        </w:rPr>
        <w:t xml:space="preserve">acros to parse this information </w:t>
      </w:r>
      <w:r>
        <w:rPr>
          <w:rFonts w:cs="Tahoma"/>
        </w:rPr>
        <w:t>using</w:t>
      </w:r>
      <w:r w:rsidR="006F3B69" w:rsidRPr="00C96034">
        <w:rPr>
          <w:rFonts w:cs="Tahoma"/>
        </w:rPr>
        <w:t xml:space="preserve"> Excel.</w:t>
      </w:r>
    </w:p>
    <w:p w14:paraId="346D8D0D" w14:textId="59396D1C" w:rsidR="00C96034" w:rsidRDefault="007E4FE0" w:rsidP="00C96034">
      <w:pPr>
        <w:numPr>
          <w:ilvl w:val="0"/>
          <w:numId w:val="12"/>
        </w:numPr>
        <w:rPr>
          <w:rFonts w:cs="Tahoma"/>
        </w:rPr>
      </w:pPr>
      <w:r>
        <w:rPr>
          <w:rFonts w:cs="Tahoma"/>
        </w:rPr>
        <w:t>On extension, i</w:t>
      </w:r>
      <w:r w:rsidR="00C96034" w:rsidRPr="00C96034">
        <w:rPr>
          <w:rFonts w:cs="Tahoma"/>
        </w:rPr>
        <w:t xml:space="preserve">mplemented vulnerability scanning for </w:t>
      </w:r>
      <w:r w:rsidR="00842F53">
        <w:rPr>
          <w:rFonts w:cs="Tahoma"/>
        </w:rPr>
        <w:t>two countries</w:t>
      </w:r>
      <w:r w:rsidR="00C96034" w:rsidRPr="00C96034">
        <w:rPr>
          <w:rFonts w:cs="Tahoma"/>
        </w:rPr>
        <w:t>, including all testing, piloting and commissioning into BAU</w:t>
      </w:r>
      <w:r w:rsidR="00345398">
        <w:rPr>
          <w:rFonts w:cs="Tahoma"/>
        </w:rPr>
        <w:t>.</w:t>
      </w:r>
    </w:p>
    <w:p w14:paraId="5D46953F" w14:textId="5E77DED0" w:rsidR="00CA260F" w:rsidRDefault="00E320F0" w:rsidP="00C96034">
      <w:pPr>
        <w:rPr>
          <w:rFonts w:cs="Tahoma"/>
        </w:rPr>
      </w:pPr>
      <w:r>
        <w:rPr>
          <w:noProof/>
        </w:rPr>
        <w:pict w14:anchorId="4C23E8D8">
          <v:shape id="_x0000_s1034" type="#_x0000_t75" style="position:absolute;margin-left:425.8pt;margin-top:8.4pt;width:56.3pt;height:36.75pt;z-index:251650560">
            <v:imagedata r:id="rId15" o:title="lndis gyr logo"/>
          </v:shape>
        </w:pict>
      </w:r>
    </w:p>
    <w:p w14:paraId="456187F7" w14:textId="77777777" w:rsidR="004054DA" w:rsidRDefault="004054DA" w:rsidP="00D44C6B">
      <w:pPr>
        <w:pStyle w:val="Heading3"/>
      </w:pPr>
      <w:r>
        <w:t xml:space="preserve">March </w:t>
      </w:r>
      <w:r w:rsidRPr="009808F3">
        <w:t>201</w:t>
      </w:r>
      <w:r w:rsidR="008F699A">
        <w:t>4</w:t>
      </w:r>
      <w:r w:rsidRPr="009808F3">
        <w:t xml:space="preserve"> to </w:t>
      </w:r>
      <w:r>
        <w:t>May 2014</w:t>
      </w:r>
      <w:r w:rsidRPr="009808F3">
        <w:t xml:space="preserve"> </w:t>
      </w:r>
      <w:r w:rsidR="00E35118">
        <w:t>–</w:t>
      </w:r>
      <w:r w:rsidRPr="009808F3">
        <w:t xml:space="preserve"> </w:t>
      </w:r>
      <w:r w:rsidR="00E35118">
        <w:t>3</w:t>
      </w:r>
      <w:r w:rsidR="00E35118" w:rsidRPr="00E35118">
        <w:rPr>
          <w:vertAlign w:val="superscript"/>
        </w:rPr>
        <w:t>rd</w:t>
      </w:r>
      <w:r w:rsidR="00E35118">
        <w:t xml:space="preserve"> line </w:t>
      </w:r>
      <w:r w:rsidR="001240BC">
        <w:t>IT Specialist</w:t>
      </w:r>
      <w:r w:rsidR="005F5FB3">
        <w:t xml:space="preserve"> (Landis </w:t>
      </w:r>
      <w:proofErr w:type="spellStart"/>
      <w:r w:rsidR="005F5FB3">
        <w:t>Gyr</w:t>
      </w:r>
      <w:proofErr w:type="spellEnd"/>
      <w:r w:rsidR="00E35118">
        <w:t xml:space="preserve"> </w:t>
      </w:r>
      <w:r w:rsidR="005F5FB3">
        <w:t>in Stockport)</w:t>
      </w:r>
      <w:r w:rsidR="00234976">
        <w:tab/>
      </w:r>
      <w:r w:rsidR="00234976">
        <w:tab/>
      </w:r>
      <w:r w:rsidR="00234976">
        <w:tab/>
      </w:r>
      <w:r w:rsidR="00234976">
        <w:tab/>
      </w:r>
    </w:p>
    <w:p w14:paraId="504C9BEF" w14:textId="2BE0AD6F" w:rsidR="00523E6C" w:rsidRDefault="00523E6C" w:rsidP="00D44C6B">
      <w:pPr>
        <w:pStyle w:val="Heading3"/>
        <w:numPr>
          <w:ilvl w:val="0"/>
          <w:numId w:val="11"/>
        </w:numPr>
        <w:rPr>
          <w:b w:val="0"/>
        </w:rPr>
      </w:pPr>
      <w:r>
        <w:rPr>
          <w:b w:val="0"/>
        </w:rPr>
        <w:t>Performed team leader role while the head of IT was on paternity leave.</w:t>
      </w:r>
    </w:p>
    <w:p w14:paraId="5269A29E" w14:textId="3A5DA8EC" w:rsidR="00180599" w:rsidRPr="00FB4632" w:rsidRDefault="00180599" w:rsidP="00D44C6B">
      <w:pPr>
        <w:pStyle w:val="Heading3"/>
        <w:numPr>
          <w:ilvl w:val="0"/>
          <w:numId w:val="11"/>
        </w:numPr>
        <w:rPr>
          <w:b w:val="0"/>
        </w:rPr>
      </w:pPr>
      <w:r w:rsidRPr="00FB4632">
        <w:rPr>
          <w:b w:val="0"/>
        </w:rPr>
        <w:t>Provided 3</w:t>
      </w:r>
      <w:r w:rsidRPr="00FB4632">
        <w:rPr>
          <w:b w:val="0"/>
          <w:vertAlign w:val="superscript"/>
        </w:rPr>
        <w:t>rd</w:t>
      </w:r>
      <w:r w:rsidRPr="00FB4632">
        <w:rPr>
          <w:b w:val="0"/>
        </w:rPr>
        <w:t xml:space="preserve"> line administr</w:t>
      </w:r>
      <w:r w:rsidR="00234976" w:rsidRPr="00FB4632">
        <w:rPr>
          <w:b w:val="0"/>
        </w:rPr>
        <w:t>ation</w:t>
      </w:r>
      <w:r w:rsidRPr="00FB4632">
        <w:rPr>
          <w:b w:val="0"/>
        </w:rPr>
        <w:t xml:space="preserve"> </w:t>
      </w:r>
      <w:r w:rsidR="00234976" w:rsidRPr="00FB4632">
        <w:rPr>
          <w:b w:val="0"/>
        </w:rPr>
        <w:t xml:space="preserve">of </w:t>
      </w:r>
      <w:r w:rsidRPr="00FB4632">
        <w:rPr>
          <w:b w:val="0"/>
        </w:rPr>
        <w:t xml:space="preserve">the Cisco network, NetApp filer, VMware </w:t>
      </w:r>
      <w:proofErr w:type="spellStart"/>
      <w:r w:rsidRPr="00FB4632">
        <w:rPr>
          <w:b w:val="0"/>
        </w:rPr>
        <w:t>ESXi</w:t>
      </w:r>
      <w:proofErr w:type="spellEnd"/>
      <w:r w:rsidRPr="00FB4632">
        <w:rPr>
          <w:b w:val="0"/>
        </w:rPr>
        <w:t xml:space="preserve"> environment and factory floor infrastructure</w:t>
      </w:r>
      <w:r w:rsidR="00523E6C">
        <w:rPr>
          <w:b w:val="0"/>
        </w:rPr>
        <w:t>.</w:t>
      </w:r>
    </w:p>
    <w:p w14:paraId="39906609" w14:textId="36264425" w:rsidR="00234976" w:rsidRDefault="00E320F0" w:rsidP="00D44C6B">
      <w:pPr>
        <w:pStyle w:val="Heading3"/>
        <w:numPr>
          <w:ilvl w:val="0"/>
          <w:numId w:val="11"/>
        </w:numPr>
      </w:pPr>
      <w:r>
        <w:rPr>
          <w:noProof/>
          <w:lang w:val="en-GB"/>
        </w:rPr>
        <w:pict w14:anchorId="18A876B8">
          <v:shape id="_x0000_s1026" type="#_x0000_t75" style="position:absolute;left:0;text-align:left;margin-left:425.8pt;margin-top:11.95pt;width:56.3pt;height:34.25pt;z-index:-251662848" wrapcoords="-332 0 -332 21046 21600 21046 21600 0 -332 0">
            <v:imagedata r:id="rId16" o:title="kellogg"/>
            <w10:wrap type="through"/>
          </v:shape>
        </w:pict>
      </w:r>
      <w:r w:rsidR="00234976" w:rsidRPr="00FB4632">
        <w:rPr>
          <w:b w:val="0"/>
        </w:rPr>
        <w:t>Filled the role of technical lead and provided guidance to the small 2</w:t>
      </w:r>
      <w:r w:rsidR="00234976" w:rsidRPr="00FB4632">
        <w:rPr>
          <w:b w:val="0"/>
          <w:vertAlign w:val="superscript"/>
        </w:rPr>
        <w:t>nd</w:t>
      </w:r>
      <w:r w:rsidR="00234976" w:rsidRPr="00FB4632">
        <w:rPr>
          <w:b w:val="0"/>
        </w:rPr>
        <w:t xml:space="preserve"> line team</w:t>
      </w:r>
      <w:r w:rsidR="00523E6C">
        <w:rPr>
          <w:b w:val="0"/>
        </w:rPr>
        <w:t>.</w:t>
      </w:r>
    </w:p>
    <w:p w14:paraId="73A72A8D" w14:textId="16C29F4F" w:rsidR="00CA260F" w:rsidRPr="00CA260F" w:rsidRDefault="00CA260F" w:rsidP="00CA260F">
      <w:pPr>
        <w:rPr>
          <w:lang w:val="en-US"/>
        </w:rPr>
      </w:pPr>
    </w:p>
    <w:p w14:paraId="1651D6D9" w14:textId="78122614" w:rsidR="00CA260F" w:rsidRDefault="00234976" w:rsidP="00D44C6B">
      <w:pPr>
        <w:pStyle w:val="Heading3"/>
      </w:pPr>
      <w:r>
        <w:t xml:space="preserve"> </w:t>
      </w:r>
      <w:r w:rsidR="00B9379E">
        <w:t>September</w:t>
      </w:r>
      <w:r w:rsidR="0068226F">
        <w:t xml:space="preserve"> </w:t>
      </w:r>
      <w:r w:rsidR="0068226F" w:rsidRPr="009808F3">
        <w:t>201</w:t>
      </w:r>
      <w:r w:rsidR="0068226F">
        <w:t>3</w:t>
      </w:r>
      <w:r w:rsidR="0068226F" w:rsidRPr="009808F3">
        <w:t xml:space="preserve"> to </w:t>
      </w:r>
      <w:r>
        <w:t>February</w:t>
      </w:r>
      <w:r w:rsidR="00851033">
        <w:t xml:space="preserve"> 2014</w:t>
      </w:r>
      <w:r w:rsidR="0068226F" w:rsidRPr="009808F3">
        <w:t xml:space="preserve"> - 3</w:t>
      </w:r>
      <w:r w:rsidR="0068226F" w:rsidRPr="009808F3">
        <w:rPr>
          <w:vertAlign w:val="superscript"/>
        </w:rPr>
        <w:t>rd</w:t>
      </w:r>
      <w:r w:rsidR="0068226F" w:rsidRPr="009808F3">
        <w:t xml:space="preserve"> Line </w:t>
      </w:r>
      <w:r w:rsidR="003B01F5">
        <w:t>Infrastructure</w:t>
      </w:r>
      <w:r w:rsidR="0068226F">
        <w:t xml:space="preserve"> S</w:t>
      </w:r>
      <w:r w:rsidR="00851033">
        <w:t>pecialist</w:t>
      </w:r>
    </w:p>
    <w:p w14:paraId="2B007CF6" w14:textId="497B42F9" w:rsidR="003D5E3E" w:rsidRPr="003D5E3E" w:rsidRDefault="003D5E3E" w:rsidP="003D5E3E">
      <w:pPr>
        <w:rPr>
          <w:b/>
          <w:lang w:val="en-US"/>
        </w:rPr>
      </w:pPr>
      <w:r w:rsidRPr="003D5E3E">
        <w:rPr>
          <w:b/>
          <w:lang w:val="en-US"/>
        </w:rPr>
        <w:t>(Kellogg’s)</w:t>
      </w:r>
    </w:p>
    <w:p w14:paraId="5CABF40F" w14:textId="6938D627" w:rsidR="0068226F" w:rsidRPr="009808F3" w:rsidRDefault="0068226F" w:rsidP="00D44C6B">
      <w:pPr>
        <w:pStyle w:val="Heading3"/>
      </w:pPr>
    </w:p>
    <w:p w14:paraId="7161DB2E" w14:textId="462C2F55" w:rsidR="0068226F" w:rsidRPr="005C3B56" w:rsidRDefault="006F3B69" w:rsidP="00B04F7F">
      <w:pPr>
        <w:pStyle w:val="ListParagraph"/>
        <w:numPr>
          <w:ilvl w:val="0"/>
          <w:numId w:val="10"/>
        </w:numPr>
        <w:spacing w:after="0"/>
        <w:ind w:left="714" w:hanging="357"/>
        <w:contextualSpacing w:val="0"/>
        <w:rPr>
          <w:rFonts w:ascii="Tahoma" w:hAnsi="Tahoma" w:cs="Tahoma"/>
          <w:sz w:val="20"/>
          <w:szCs w:val="20"/>
        </w:rPr>
      </w:pPr>
      <w:r w:rsidRPr="005C3B56">
        <w:rPr>
          <w:rFonts w:ascii="Tahoma" w:hAnsi="Tahoma" w:cs="Tahoma"/>
          <w:sz w:val="20"/>
          <w:szCs w:val="20"/>
        </w:rPr>
        <w:t>Replaced Windows</w:t>
      </w:r>
      <w:r w:rsidR="0068226F" w:rsidRPr="005C3B56">
        <w:rPr>
          <w:rFonts w:ascii="Tahoma" w:hAnsi="Tahoma" w:cs="Tahoma"/>
          <w:sz w:val="20"/>
          <w:szCs w:val="20"/>
        </w:rPr>
        <w:t xml:space="preserve"> Server 2003</w:t>
      </w:r>
      <w:r w:rsidR="006E7FF1" w:rsidRPr="005C3B56">
        <w:rPr>
          <w:rFonts w:ascii="Tahoma" w:hAnsi="Tahoma" w:cs="Tahoma"/>
          <w:sz w:val="20"/>
          <w:szCs w:val="20"/>
        </w:rPr>
        <w:t xml:space="preserve"> with </w:t>
      </w:r>
      <w:r w:rsidRPr="005C3B56">
        <w:rPr>
          <w:rFonts w:ascii="Tahoma" w:hAnsi="Tahoma" w:cs="Tahoma"/>
          <w:sz w:val="20"/>
          <w:szCs w:val="20"/>
        </w:rPr>
        <w:t xml:space="preserve">2008 and 2012 including </w:t>
      </w:r>
      <w:r w:rsidR="0068226F" w:rsidRPr="005C3B56">
        <w:rPr>
          <w:rFonts w:ascii="Tahoma" w:hAnsi="Tahoma" w:cs="Tahoma"/>
          <w:sz w:val="20"/>
          <w:szCs w:val="20"/>
        </w:rPr>
        <w:t xml:space="preserve">virtual machines under </w:t>
      </w:r>
      <w:r w:rsidR="00DD74F9">
        <w:rPr>
          <w:rFonts w:ascii="Tahoma" w:hAnsi="Tahoma" w:cs="Tahoma"/>
          <w:sz w:val="20"/>
          <w:szCs w:val="20"/>
        </w:rPr>
        <w:t>VMware</w:t>
      </w:r>
      <w:r w:rsidR="0068226F" w:rsidRPr="005C3B56">
        <w:rPr>
          <w:rFonts w:ascii="Tahoma" w:hAnsi="Tahoma" w:cs="Tahoma"/>
          <w:sz w:val="20"/>
          <w:szCs w:val="20"/>
        </w:rPr>
        <w:t>.</w:t>
      </w:r>
    </w:p>
    <w:p w14:paraId="52225D0F" w14:textId="3EE7598F" w:rsidR="0068226F" w:rsidRPr="005C3B56" w:rsidRDefault="00423EB4" w:rsidP="00B04F7F">
      <w:pPr>
        <w:pStyle w:val="ListParagraph"/>
        <w:numPr>
          <w:ilvl w:val="0"/>
          <w:numId w:val="10"/>
        </w:numPr>
        <w:spacing w:after="0"/>
        <w:ind w:left="714" w:hanging="357"/>
        <w:contextualSpacing w:val="0"/>
        <w:rPr>
          <w:rFonts w:ascii="Tahoma" w:hAnsi="Tahoma" w:cs="Tahoma"/>
          <w:sz w:val="20"/>
          <w:szCs w:val="20"/>
        </w:rPr>
      </w:pPr>
      <w:r w:rsidRPr="005C3B56">
        <w:rPr>
          <w:rFonts w:ascii="Tahoma" w:hAnsi="Tahoma" w:cs="Tahoma"/>
          <w:sz w:val="20"/>
          <w:szCs w:val="20"/>
        </w:rPr>
        <w:t>Authored</w:t>
      </w:r>
      <w:r w:rsidR="0068226F" w:rsidRPr="005C3B5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8226F" w:rsidRPr="005C3B56">
        <w:rPr>
          <w:rFonts w:ascii="Tahoma" w:hAnsi="Tahoma" w:cs="Tahoma"/>
          <w:sz w:val="20"/>
          <w:szCs w:val="20"/>
        </w:rPr>
        <w:t>Powershell</w:t>
      </w:r>
      <w:proofErr w:type="spellEnd"/>
      <w:r w:rsidR="0068226F" w:rsidRPr="005C3B56">
        <w:rPr>
          <w:rFonts w:ascii="Tahoma" w:hAnsi="Tahoma" w:cs="Tahoma"/>
          <w:sz w:val="20"/>
          <w:szCs w:val="20"/>
        </w:rPr>
        <w:t xml:space="preserve"> scripts to create user shares, assign permissions and perform </w:t>
      </w:r>
      <w:r w:rsidRPr="005C3B56">
        <w:rPr>
          <w:rFonts w:ascii="Tahoma" w:hAnsi="Tahoma" w:cs="Tahoma"/>
          <w:sz w:val="20"/>
          <w:szCs w:val="20"/>
        </w:rPr>
        <w:t xml:space="preserve">various </w:t>
      </w:r>
      <w:r w:rsidR="0068226F" w:rsidRPr="005C3B56">
        <w:rPr>
          <w:rFonts w:ascii="Tahoma" w:hAnsi="Tahoma" w:cs="Tahoma"/>
          <w:sz w:val="20"/>
          <w:szCs w:val="20"/>
        </w:rPr>
        <w:t>other tasks</w:t>
      </w:r>
      <w:r w:rsidR="00DD74F9">
        <w:rPr>
          <w:rFonts w:ascii="Tahoma" w:hAnsi="Tahoma" w:cs="Tahoma"/>
          <w:sz w:val="20"/>
          <w:szCs w:val="20"/>
        </w:rPr>
        <w:t>.</w:t>
      </w:r>
    </w:p>
    <w:p w14:paraId="0B58F147" w14:textId="77777777" w:rsidR="0068226F" w:rsidRPr="005C3B56" w:rsidRDefault="0068226F" w:rsidP="00B04F7F">
      <w:pPr>
        <w:pStyle w:val="ListParagraph"/>
        <w:numPr>
          <w:ilvl w:val="0"/>
          <w:numId w:val="10"/>
        </w:numPr>
        <w:spacing w:after="0"/>
        <w:ind w:left="714" w:hanging="357"/>
        <w:contextualSpacing w:val="0"/>
        <w:rPr>
          <w:rFonts w:ascii="Tahoma" w:hAnsi="Tahoma" w:cs="Tahoma"/>
          <w:sz w:val="20"/>
          <w:szCs w:val="20"/>
        </w:rPr>
      </w:pPr>
      <w:r w:rsidRPr="005C3B56">
        <w:rPr>
          <w:rFonts w:ascii="Tahoma" w:hAnsi="Tahoma" w:cs="Tahoma"/>
          <w:sz w:val="20"/>
          <w:szCs w:val="20"/>
        </w:rPr>
        <w:t xml:space="preserve">Moved users, data and applications from legacy systems and created incremental copy procedures and testing to </w:t>
      </w:r>
      <w:proofErr w:type="spellStart"/>
      <w:r w:rsidRPr="005C3B56">
        <w:rPr>
          <w:rFonts w:ascii="Tahoma" w:hAnsi="Tahoma" w:cs="Tahoma"/>
          <w:sz w:val="20"/>
          <w:szCs w:val="20"/>
        </w:rPr>
        <w:t>minimise</w:t>
      </w:r>
      <w:proofErr w:type="spellEnd"/>
      <w:r w:rsidRPr="005C3B56">
        <w:rPr>
          <w:rFonts w:ascii="Tahoma" w:hAnsi="Tahoma" w:cs="Tahoma"/>
          <w:sz w:val="20"/>
          <w:szCs w:val="20"/>
        </w:rPr>
        <w:t xml:space="preserve"> downtime during commissioning of new systems.</w:t>
      </w:r>
    </w:p>
    <w:p w14:paraId="6E2CE8B0" w14:textId="77777777" w:rsidR="0068226F" w:rsidRPr="005C3B56" w:rsidRDefault="0068226F" w:rsidP="00B04F7F">
      <w:pPr>
        <w:pStyle w:val="ListParagraph"/>
        <w:numPr>
          <w:ilvl w:val="0"/>
          <w:numId w:val="10"/>
        </w:numPr>
        <w:spacing w:after="0"/>
        <w:ind w:left="714" w:hanging="357"/>
        <w:contextualSpacing w:val="0"/>
        <w:rPr>
          <w:rFonts w:ascii="Tahoma" w:hAnsi="Tahoma" w:cs="Tahoma"/>
          <w:sz w:val="20"/>
          <w:szCs w:val="20"/>
        </w:rPr>
      </w:pPr>
      <w:r w:rsidRPr="005C3B56">
        <w:rPr>
          <w:rFonts w:ascii="Tahoma" w:hAnsi="Tahoma" w:cs="Tahoma"/>
          <w:sz w:val="20"/>
          <w:szCs w:val="20"/>
        </w:rPr>
        <w:t xml:space="preserve">Installed and configured </w:t>
      </w:r>
      <w:proofErr w:type="spellStart"/>
      <w:r w:rsidRPr="005C3B56">
        <w:rPr>
          <w:rFonts w:ascii="Tahoma" w:hAnsi="Tahoma" w:cs="Tahoma"/>
          <w:sz w:val="20"/>
          <w:szCs w:val="20"/>
        </w:rPr>
        <w:t>ESXi</w:t>
      </w:r>
      <w:proofErr w:type="spellEnd"/>
      <w:r w:rsidRPr="005C3B56">
        <w:rPr>
          <w:rFonts w:ascii="Tahoma" w:hAnsi="Tahoma" w:cs="Tahoma"/>
          <w:sz w:val="20"/>
          <w:szCs w:val="20"/>
        </w:rPr>
        <w:t xml:space="preserve"> v5.1 </w:t>
      </w:r>
      <w:proofErr w:type="gramStart"/>
      <w:r w:rsidRPr="005C3B56">
        <w:rPr>
          <w:rFonts w:ascii="Tahoma" w:hAnsi="Tahoma" w:cs="Tahoma"/>
          <w:sz w:val="20"/>
          <w:szCs w:val="20"/>
        </w:rPr>
        <w:t>hosts</w:t>
      </w:r>
      <w:proofErr w:type="gramEnd"/>
      <w:r w:rsidRPr="005C3B56">
        <w:rPr>
          <w:rFonts w:ascii="Tahoma" w:hAnsi="Tahoma" w:cs="Tahoma"/>
          <w:sz w:val="20"/>
          <w:szCs w:val="20"/>
        </w:rPr>
        <w:t xml:space="preserve"> on HP BL460 blade servers.</w:t>
      </w:r>
    </w:p>
    <w:p w14:paraId="19A702EF" w14:textId="6063A742" w:rsidR="00871D6E" w:rsidRDefault="00E320F0">
      <w:r>
        <w:rPr>
          <w:noProof/>
        </w:rPr>
        <w:pict w14:anchorId="11DF38EE">
          <v:shape id="_x0000_s1027" type="#_x0000_t75" style="position:absolute;margin-left:430.05pt;margin-top:8.5pt;width:41.5pt;height:17.5pt;z-index:-251661824" wrapcoords="-393 0 -393 20661 21600 20661 21600 0 -393 0">
            <v:imagedata r:id="rId9" o:title="nhs"/>
            <w10:wrap type="through"/>
          </v:shape>
        </w:pict>
      </w:r>
    </w:p>
    <w:p w14:paraId="0E501FAD" w14:textId="3574E435" w:rsidR="008C10ED" w:rsidRPr="00AB5C51" w:rsidRDefault="00B67B69" w:rsidP="00F57B83">
      <w:pPr>
        <w:rPr>
          <w:rFonts w:cs="Tahoma"/>
          <w:b/>
        </w:rPr>
      </w:pPr>
      <w:r w:rsidRPr="00AB5C51">
        <w:rPr>
          <w:rFonts w:cs="Tahoma"/>
          <w:b/>
        </w:rPr>
        <w:t xml:space="preserve">April </w:t>
      </w:r>
      <w:r w:rsidR="008C10ED" w:rsidRPr="00AB5C51">
        <w:rPr>
          <w:rFonts w:cs="Tahoma"/>
          <w:b/>
        </w:rPr>
        <w:t>201</w:t>
      </w:r>
      <w:r w:rsidRPr="00AB5C51">
        <w:rPr>
          <w:rFonts w:cs="Tahoma"/>
          <w:b/>
        </w:rPr>
        <w:t>3</w:t>
      </w:r>
      <w:r w:rsidR="008C10ED" w:rsidRPr="00AB5C51">
        <w:rPr>
          <w:rFonts w:cs="Tahoma"/>
          <w:b/>
        </w:rPr>
        <w:t xml:space="preserve"> to </w:t>
      </w:r>
      <w:r w:rsidR="00B875E3" w:rsidRPr="00AB5C51">
        <w:rPr>
          <w:rFonts w:cs="Tahoma"/>
          <w:b/>
        </w:rPr>
        <w:t>Octo</w:t>
      </w:r>
      <w:r w:rsidR="0068226F" w:rsidRPr="00AB5C51">
        <w:rPr>
          <w:rFonts w:cs="Tahoma"/>
          <w:b/>
        </w:rPr>
        <w:t>ber 2013</w:t>
      </w:r>
      <w:r w:rsidR="008C10ED" w:rsidRPr="00AB5C51">
        <w:rPr>
          <w:rFonts w:cs="Tahoma"/>
          <w:b/>
        </w:rPr>
        <w:t xml:space="preserve"> </w:t>
      </w:r>
      <w:r w:rsidR="00B875E3" w:rsidRPr="00AB5C51">
        <w:rPr>
          <w:rFonts w:cs="Tahoma"/>
          <w:b/>
        </w:rPr>
        <w:t>–</w:t>
      </w:r>
      <w:r w:rsidR="008C10ED" w:rsidRPr="00AB5C51">
        <w:rPr>
          <w:rFonts w:cs="Tahoma"/>
          <w:b/>
        </w:rPr>
        <w:t xml:space="preserve"> </w:t>
      </w:r>
      <w:r w:rsidR="00B875E3" w:rsidRPr="00AB5C51">
        <w:rPr>
          <w:rFonts w:cs="Tahoma"/>
          <w:b/>
        </w:rPr>
        <w:t>Data Centre</w:t>
      </w:r>
      <w:r w:rsidR="008C10ED" w:rsidRPr="00AB5C51">
        <w:rPr>
          <w:rFonts w:cs="Tahoma"/>
          <w:b/>
        </w:rPr>
        <w:t xml:space="preserve"> </w:t>
      </w:r>
      <w:r w:rsidR="004B3816" w:rsidRPr="00AB5C51">
        <w:rPr>
          <w:rFonts w:cs="Tahoma"/>
          <w:b/>
        </w:rPr>
        <w:t>Engineer</w:t>
      </w:r>
      <w:r w:rsidR="00F100C8" w:rsidRPr="00AB5C51">
        <w:rPr>
          <w:rFonts w:cs="Tahoma"/>
          <w:b/>
        </w:rPr>
        <w:t xml:space="preserve"> (</w:t>
      </w:r>
      <w:r w:rsidR="00B83F8A" w:rsidRPr="00AB5C51">
        <w:rPr>
          <w:rFonts w:cs="Tahoma"/>
          <w:b/>
        </w:rPr>
        <w:t xml:space="preserve">NHS </w:t>
      </w:r>
      <w:r w:rsidR="008C10ED" w:rsidRPr="00AB5C51">
        <w:rPr>
          <w:rFonts w:cs="Tahoma"/>
          <w:b/>
        </w:rPr>
        <w:t>GMCSU</w:t>
      </w:r>
      <w:r w:rsidR="00F100C8" w:rsidRPr="00AB5C51">
        <w:rPr>
          <w:rFonts w:cs="Tahoma"/>
          <w:b/>
        </w:rPr>
        <w:t>)</w:t>
      </w:r>
      <w:r w:rsidR="002B554F" w:rsidRPr="00AB5C51">
        <w:rPr>
          <w:rFonts w:cs="Tahoma"/>
          <w:b/>
        </w:rPr>
        <w:t xml:space="preserve"> </w:t>
      </w:r>
    </w:p>
    <w:p w14:paraId="32DBF4C8" w14:textId="77777777" w:rsidR="00CB2DB5" w:rsidRPr="00AB5C51" w:rsidRDefault="00CB2DB5" w:rsidP="00D44C6B">
      <w:pPr>
        <w:pStyle w:val="Heading3"/>
      </w:pPr>
    </w:p>
    <w:p w14:paraId="10018F58" w14:textId="677E96DA" w:rsidR="00A82396" w:rsidRPr="00B56458" w:rsidRDefault="00A82396" w:rsidP="00A82396">
      <w:pPr>
        <w:numPr>
          <w:ilvl w:val="0"/>
          <w:numId w:val="9"/>
        </w:numPr>
        <w:rPr>
          <w:rFonts w:cs="Tahoma"/>
          <w:lang w:val="en-US"/>
        </w:rPr>
      </w:pPr>
      <w:r w:rsidRPr="00B56458">
        <w:rPr>
          <w:rFonts w:cs="Tahoma"/>
          <w:lang w:val="en-US"/>
        </w:rPr>
        <w:t>Produc</w:t>
      </w:r>
      <w:r w:rsidR="00B67B69" w:rsidRPr="00B56458">
        <w:rPr>
          <w:rFonts w:cs="Tahoma"/>
          <w:lang w:val="en-US"/>
        </w:rPr>
        <w:t xml:space="preserve">ed detailed </w:t>
      </w:r>
      <w:r w:rsidRPr="00B56458">
        <w:rPr>
          <w:rFonts w:cs="Tahoma"/>
          <w:lang w:val="en-US"/>
        </w:rPr>
        <w:t xml:space="preserve">Server Infrastructure Review </w:t>
      </w:r>
      <w:r w:rsidR="00B67B69" w:rsidRPr="00B56458">
        <w:rPr>
          <w:rFonts w:cs="Tahoma"/>
          <w:lang w:val="en-US"/>
        </w:rPr>
        <w:t>document</w:t>
      </w:r>
      <w:r w:rsidR="002D6584" w:rsidRPr="00B56458">
        <w:rPr>
          <w:rFonts w:cs="Tahoma"/>
          <w:lang w:val="en-US"/>
        </w:rPr>
        <w:t xml:space="preserve"> </w:t>
      </w:r>
      <w:r w:rsidR="00047883" w:rsidRPr="00B56458">
        <w:rPr>
          <w:rFonts w:cs="Tahoma"/>
          <w:lang w:val="en-US"/>
        </w:rPr>
        <w:t>for each of three regions</w:t>
      </w:r>
      <w:r w:rsidR="00AA3060" w:rsidRPr="00B56458">
        <w:rPr>
          <w:rFonts w:cs="Tahoma"/>
          <w:lang w:val="en-US"/>
        </w:rPr>
        <w:t xml:space="preserve"> which was</w:t>
      </w:r>
      <w:r w:rsidR="00B83F8A" w:rsidRPr="00B56458">
        <w:rPr>
          <w:rFonts w:cs="Tahoma"/>
          <w:lang w:val="en-US"/>
        </w:rPr>
        <w:t xml:space="preserve"> used as a template for the rest of the team in the other regions.</w:t>
      </w:r>
    </w:p>
    <w:p w14:paraId="26E4EA4D" w14:textId="782418BF" w:rsidR="00AC357E" w:rsidRPr="00B56458" w:rsidRDefault="00504FEB" w:rsidP="00A82396">
      <w:pPr>
        <w:numPr>
          <w:ilvl w:val="0"/>
          <w:numId w:val="9"/>
        </w:numPr>
        <w:rPr>
          <w:rFonts w:cs="Tahoma"/>
          <w:lang w:val="en-US"/>
        </w:rPr>
      </w:pPr>
      <w:r>
        <w:rPr>
          <w:rFonts w:cs="Tahoma"/>
          <w:lang w:val="en-US"/>
        </w:rPr>
        <w:t xml:space="preserve">Maintained </w:t>
      </w:r>
      <w:r w:rsidR="00AC357E" w:rsidRPr="00B56458">
        <w:rPr>
          <w:rFonts w:cs="Tahoma"/>
          <w:lang w:val="en-US"/>
        </w:rPr>
        <w:t>and suppo</w:t>
      </w:r>
      <w:r>
        <w:rPr>
          <w:rFonts w:cs="Tahoma"/>
          <w:lang w:val="en-US"/>
        </w:rPr>
        <w:t>rted</w:t>
      </w:r>
      <w:r w:rsidR="00AC357E" w:rsidRPr="00B56458">
        <w:rPr>
          <w:rFonts w:cs="Tahoma"/>
          <w:lang w:val="en-US"/>
        </w:rPr>
        <w:t xml:space="preserve"> VMware environments </w:t>
      </w:r>
      <w:r w:rsidR="002C24A1" w:rsidRPr="00B56458">
        <w:rPr>
          <w:rFonts w:cs="Tahoma"/>
          <w:lang w:val="en-US"/>
        </w:rPr>
        <w:t xml:space="preserve">(v5.1) </w:t>
      </w:r>
      <w:r w:rsidR="00AC357E" w:rsidRPr="00B56458">
        <w:rPr>
          <w:rFonts w:cs="Tahoma"/>
          <w:lang w:val="en-US"/>
        </w:rPr>
        <w:t>across</w:t>
      </w:r>
      <w:r w:rsidR="002C24A1" w:rsidRPr="00B56458">
        <w:rPr>
          <w:rFonts w:cs="Tahoma"/>
          <w:lang w:val="en-US"/>
        </w:rPr>
        <w:t xml:space="preserve"> the three regions.</w:t>
      </w:r>
    </w:p>
    <w:p w14:paraId="6223818F" w14:textId="38D69C4D" w:rsidR="00A82396" w:rsidRPr="004D4E29" w:rsidRDefault="002C24A1" w:rsidP="00B67B69">
      <w:pPr>
        <w:numPr>
          <w:ilvl w:val="0"/>
          <w:numId w:val="9"/>
        </w:numPr>
        <w:rPr>
          <w:rFonts w:cs="Tahoma"/>
          <w:lang w:val="en-US"/>
        </w:rPr>
      </w:pPr>
      <w:r w:rsidRPr="004D4E29">
        <w:rPr>
          <w:rFonts w:cs="Tahoma"/>
          <w:lang w:val="en-US"/>
        </w:rPr>
        <w:t>Supported MS Exchange (2003 – 2010), SQL, Citrix</w:t>
      </w:r>
      <w:r w:rsidR="004B3816" w:rsidRPr="004D4E29">
        <w:rPr>
          <w:rFonts w:cs="Tahoma"/>
          <w:lang w:val="en-US"/>
        </w:rPr>
        <w:t xml:space="preserve"> and Active Directory under Server 2003 and 2008.</w:t>
      </w:r>
    </w:p>
    <w:p w14:paraId="072E308E" w14:textId="77777777" w:rsidR="007266A1" w:rsidRDefault="00E320F0" w:rsidP="00D44C6B">
      <w:pPr>
        <w:pStyle w:val="Heading3"/>
      </w:pPr>
      <w:r>
        <w:rPr>
          <w:noProof/>
        </w:rPr>
        <w:pict w14:anchorId="3B97ABE6">
          <v:shape id="_x0000_s1030" type="#_x0000_t75" style="position:absolute;margin-left:432.8pt;margin-top:8.4pt;width:41.5pt;height:17.5pt;z-index:-251660800" wrapcoords="-393 0 -393 20661 21600 20661 21600 0 -393 0">
            <v:imagedata r:id="rId9" o:title="nhs"/>
            <w10:wrap type="through"/>
          </v:shape>
        </w:pict>
      </w:r>
    </w:p>
    <w:p w14:paraId="120976C1" w14:textId="77777777" w:rsidR="00883C1E" w:rsidRPr="009808F3" w:rsidRDefault="00883C1E" w:rsidP="00D44C6B">
      <w:pPr>
        <w:pStyle w:val="Heading3"/>
      </w:pPr>
      <w:r w:rsidRPr="009808F3">
        <w:t xml:space="preserve">July 2012 to </w:t>
      </w:r>
      <w:r w:rsidR="008C10ED">
        <w:t>April 2013</w:t>
      </w:r>
      <w:r w:rsidRPr="009808F3">
        <w:t xml:space="preserve"> - 3</w:t>
      </w:r>
      <w:r w:rsidRPr="009808F3">
        <w:rPr>
          <w:vertAlign w:val="superscript"/>
        </w:rPr>
        <w:t>rd</w:t>
      </w:r>
      <w:r w:rsidRPr="009808F3">
        <w:t xml:space="preserve"> Line Infrastru</w:t>
      </w:r>
      <w:r w:rsidR="00420381">
        <w:t xml:space="preserve">cture </w:t>
      </w:r>
      <w:r w:rsidR="00B875E3">
        <w:t>Technician</w:t>
      </w:r>
      <w:r w:rsidR="00420381">
        <w:t xml:space="preserve"> </w:t>
      </w:r>
      <w:r w:rsidR="00F100C8">
        <w:t>(</w:t>
      </w:r>
      <w:r w:rsidR="00420381">
        <w:t>NHS Cheshire ICT</w:t>
      </w:r>
      <w:r w:rsidR="00F100C8">
        <w:t>)</w:t>
      </w:r>
      <w:r w:rsidR="00420381">
        <w:t xml:space="preserve"> </w:t>
      </w:r>
    </w:p>
    <w:p w14:paraId="101D8250" w14:textId="77777777" w:rsidR="00883C1E" w:rsidRPr="009808F3" w:rsidRDefault="00883C1E" w:rsidP="00883C1E">
      <w:pPr>
        <w:rPr>
          <w:rFonts w:ascii="Arial" w:hAnsi="Arial" w:cs="Arial"/>
          <w:lang w:val="en-US"/>
        </w:rPr>
      </w:pPr>
    </w:p>
    <w:p w14:paraId="571CF361" w14:textId="77777777" w:rsidR="005E2DC0" w:rsidRPr="00B4367A" w:rsidRDefault="00927628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T</w:t>
      </w:r>
      <w:r w:rsidR="005E2DC0" w:rsidRPr="00B4367A">
        <w:rPr>
          <w:rFonts w:cs="Tahoma"/>
          <w:lang w:val="en-US"/>
        </w:rPr>
        <w:t xml:space="preserve">echnical lead </w:t>
      </w:r>
      <w:r w:rsidR="00D064BE" w:rsidRPr="00B4367A">
        <w:rPr>
          <w:rFonts w:cs="Tahoma"/>
          <w:lang w:val="en-US"/>
        </w:rPr>
        <w:t>during</w:t>
      </w:r>
      <w:r w:rsidR="005E2DC0" w:rsidRPr="00B4367A">
        <w:rPr>
          <w:rFonts w:cs="Tahoma"/>
          <w:lang w:val="en-US"/>
        </w:rPr>
        <w:t xml:space="preserve"> </w:t>
      </w:r>
      <w:r w:rsidR="00C61F26" w:rsidRPr="00B4367A">
        <w:rPr>
          <w:rFonts w:cs="Tahoma"/>
          <w:lang w:val="en-US"/>
        </w:rPr>
        <w:t xml:space="preserve">migration of </w:t>
      </w:r>
      <w:r w:rsidR="00377D51" w:rsidRPr="00B4367A">
        <w:rPr>
          <w:rFonts w:cs="Tahoma"/>
          <w:lang w:val="en-US"/>
        </w:rPr>
        <w:t>users</w:t>
      </w:r>
      <w:r w:rsidR="00C61F26" w:rsidRPr="00B4367A">
        <w:rPr>
          <w:rFonts w:cs="Tahoma"/>
          <w:lang w:val="en-US"/>
        </w:rPr>
        <w:t xml:space="preserve"> into the NHS </w:t>
      </w:r>
      <w:r w:rsidR="002727D7" w:rsidRPr="00B4367A">
        <w:rPr>
          <w:rFonts w:cs="Tahoma"/>
          <w:lang w:val="en-US"/>
        </w:rPr>
        <w:t xml:space="preserve">Exchange 2010 </w:t>
      </w:r>
      <w:r w:rsidR="00C61F26" w:rsidRPr="00B4367A">
        <w:rPr>
          <w:rFonts w:cs="Tahoma"/>
          <w:lang w:val="en-US"/>
        </w:rPr>
        <w:t>mail system</w:t>
      </w:r>
      <w:r w:rsidR="000C05DD" w:rsidRPr="00B4367A">
        <w:rPr>
          <w:rFonts w:cs="Tahoma"/>
          <w:lang w:val="en-US"/>
        </w:rPr>
        <w:t xml:space="preserve"> </w:t>
      </w:r>
      <w:r w:rsidR="008D7328" w:rsidRPr="00B4367A">
        <w:rPr>
          <w:rFonts w:cs="Tahoma"/>
          <w:lang w:val="en-US"/>
        </w:rPr>
        <w:t>from Exchange 2003 and 2007</w:t>
      </w:r>
      <w:r w:rsidR="00D064BE" w:rsidRPr="00B4367A">
        <w:rPr>
          <w:rFonts w:cs="Tahoma"/>
          <w:lang w:val="en-US"/>
        </w:rPr>
        <w:t>.</w:t>
      </w:r>
    </w:p>
    <w:p w14:paraId="181B6454" w14:textId="77777777" w:rsidR="00572595" w:rsidRPr="00B4367A" w:rsidRDefault="007A5D2E" w:rsidP="00572595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C</w:t>
      </w:r>
      <w:r w:rsidR="00572595" w:rsidRPr="00B4367A">
        <w:rPr>
          <w:rFonts w:cs="Tahoma"/>
          <w:lang w:val="en-US"/>
        </w:rPr>
        <w:t>onfigured Operating System Deployment (OSD) using PXE boot and reference images.</w:t>
      </w:r>
    </w:p>
    <w:p w14:paraId="6DE49838" w14:textId="77777777" w:rsidR="00D064BE" w:rsidRPr="00B4367A" w:rsidRDefault="00593D5B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Adminis</w:t>
      </w:r>
      <w:r w:rsidR="00D064BE" w:rsidRPr="00B4367A">
        <w:rPr>
          <w:rFonts w:cs="Tahoma"/>
          <w:lang w:val="en-US"/>
        </w:rPr>
        <w:t>t</w:t>
      </w:r>
      <w:r w:rsidR="007A5D2E" w:rsidRPr="00B4367A">
        <w:rPr>
          <w:rFonts w:cs="Tahoma"/>
          <w:lang w:val="en-US"/>
        </w:rPr>
        <w:t>ered</w:t>
      </w:r>
      <w:r w:rsidRPr="00B4367A">
        <w:rPr>
          <w:rFonts w:cs="Tahoma"/>
          <w:lang w:val="en-US"/>
        </w:rPr>
        <w:t xml:space="preserve"> Mc</w:t>
      </w:r>
      <w:r w:rsidR="00D064BE" w:rsidRPr="00B4367A">
        <w:rPr>
          <w:rFonts w:cs="Tahoma"/>
          <w:lang w:val="en-US"/>
        </w:rPr>
        <w:t xml:space="preserve">Afee </w:t>
      </w:r>
      <w:proofErr w:type="spellStart"/>
      <w:r w:rsidR="00D064BE" w:rsidRPr="00B4367A">
        <w:rPr>
          <w:rFonts w:cs="Tahoma"/>
          <w:lang w:val="en-US"/>
        </w:rPr>
        <w:t>ePolicy</w:t>
      </w:r>
      <w:proofErr w:type="spellEnd"/>
      <w:r w:rsidR="00D064BE" w:rsidRPr="00B4367A">
        <w:rPr>
          <w:rFonts w:cs="Tahoma"/>
          <w:lang w:val="en-US"/>
        </w:rPr>
        <w:t xml:space="preserve"> Orchestrator (</w:t>
      </w:r>
      <w:proofErr w:type="spellStart"/>
      <w:r w:rsidR="00D064BE" w:rsidRPr="00B4367A">
        <w:rPr>
          <w:rFonts w:cs="Tahoma"/>
          <w:lang w:val="en-US"/>
        </w:rPr>
        <w:t>ePO</w:t>
      </w:r>
      <w:proofErr w:type="spellEnd"/>
      <w:r w:rsidR="00D064BE" w:rsidRPr="00B4367A">
        <w:rPr>
          <w:rFonts w:cs="Tahoma"/>
          <w:lang w:val="en-US"/>
        </w:rPr>
        <w:t>).</w:t>
      </w:r>
    </w:p>
    <w:p w14:paraId="75B094E7" w14:textId="365A8E57" w:rsidR="003F01FA" w:rsidRPr="00B4367A" w:rsidRDefault="00AF6707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P</w:t>
      </w:r>
      <w:r w:rsidR="004D4E29">
        <w:rPr>
          <w:rFonts w:cs="Tahoma"/>
          <w:lang w:val="en-US"/>
        </w:rPr>
        <w:t>erformed t</w:t>
      </w:r>
      <w:r w:rsidR="003F01FA" w:rsidRPr="00B4367A">
        <w:rPr>
          <w:rFonts w:cs="Tahoma"/>
          <w:lang w:val="en-US"/>
        </w:rPr>
        <w:t xml:space="preserve">roubleshooting </w:t>
      </w:r>
      <w:r w:rsidRPr="00B4367A">
        <w:rPr>
          <w:rFonts w:cs="Tahoma"/>
          <w:lang w:val="en-US"/>
        </w:rPr>
        <w:t>for</w:t>
      </w:r>
      <w:r w:rsidR="003F01FA" w:rsidRPr="00B4367A">
        <w:rPr>
          <w:rFonts w:cs="Tahoma"/>
          <w:lang w:val="en-US"/>
        </w:rPr>
        <w:t xml:space="preserve"> NHS systems including EMIS, EMIS Web, </w:t>
      </w:r>
      <w:proofErr w:type="spellStart"/>
      <w:r w:rsidR="003F01FA" w:rsidRPr="00B4367A">
        <w:rPr>
          <w:rFonts w:cs="Tahoma"/>
          <w:lang w:val="en-US"/>
        </w:rPr>
        <w:t>Medisec</w:t>
      </w:r>
      <w:proofErr w:type="spellEnd"/>
      <w:r w:rsidR="003F01FA" w:rsidRPr="00B4367A">
        <w:rPr>
          <w:rFonts w:cs="Tahoma"/>
          <w:lang w:val="en-US"/>
        </w:rPr>
        <w:t xml:space="preserve"> and </w:t>
      </w:r>
      <w:proofErr w:type="spellStart"/>
      <w:r w:rsidR="003F01FA" w:rsidRPr="00B4367A">
        <w:rPr>
          <w:rFonts w:cs="Tahoma"/>
          <w:lang w:val="en-US"/>
        </w:rPr>
        <w:t>DocMan</w:t>
      </w:r>
      <w:proofErr w:type="spellEnd"/>
      <w:r w:rsidR="003F01FA" w:rsidRPr="00B4367A">
        <w:rPr>
          <w:rFonts w:cs="Tahoma"/>
          <w:lang w:val="en-US"/>
        </w:rPr>
        <w:t>.</w:t>
      </w:r>
    </w:p>
    <w:p w14:paraId="124D45CD" w14:textId="77777777" w:rsidR="00C61F26" w:rsidRPr="00B4367A" w:rsidRDefault="00D05A56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I</w:t>
      </w:r>
      <w:r w:rsidR="00AF6707" w:rsidRPr="00B4367A">
        <w:rPr>
          <w:rFonts w:cs="Tahoma"/>
          <w:lang w:val="en-US"/>
        </w:rPr>
        <w:t>mplemented</w:t>
      </w:r>
      <w:r w:rsidR="000C05DD" w:rsidRPr="00B4367A">
        <w:rPr>
          <w:rFonts w:cs="Tahoma"/>
          <w:lang w:val="en-US"/>
        </w:rPr>
        <w:t xml:space="preserve"> </w:t>
      </w:r>
      <w:r w:rsidR="00C61F26" w:rsidRPr="00B4367A">
        <w:rPr>
          <w:rFonts w:cs="Tahoma"/>
          <w:lang w:val="en-US"/>
        </w:rPr>
        <w:t>WSUS</w:t>
      </w:r>
      <w:r w:rsidR="000C05DD" w:rsidRPr="00B4367A">
        <w:rPr>
          <w:rFonts w:cs="Tahoma"/>
          <w:lang w:val="en-US"/>
        </w:rPr>
        <w:t xml:space="preserve"> in the virtual environment (</w:t>
      </w:r>
      <w:proofErr w:type="spellStart"/>
      <w:r w:rsidR="000C05DD" w:rsidRPr="00B4367A">
        <w:rPr>
          <w:rFonts w:cs="Tahoma"/>
          <w:lang w:val="en-US"/>
        </w:rPr>
        <w:t>VSphere</w:t>
      </w:r>
      <w:proofErr w:type="spellEnd"/>
      <w:r w:rsidR="000C05DD" w:rsidRPr="00B4367A">
        <w:rPr>
          <w:rFonts w:cs="Tahoma"/>
          <w:lang w:val="en-US"/>
        </w:rPr>
        <w:t xml:space="preserve"> v5.</w:t>
      </w:r>
      <w:r w:rsidR="00AF6707" w:rsidRPr="00B4367A">
        <w:rPr>
          <w:rFonts w:cs="Tahoma"/>
          <w:lang w:val="en-US"/>
        </w:rPr>
        <w:t>1</w:t>
      </w:r>
      <w:r w:rsidR="000C05DD" w:rsidRPr="00B4367A">
        <w:rPr>
          <w:rFonts w:cs="Tahoma"/>
          <w:lang w:val="en-US"/>
        </w:rPr>
        <w:t>)</w:t>
      </w:r>
      <w:r w:rsidRPr="00B4367A">
        <w:rPr>
          <w:rFonts w:cs="Tahoma"/>
          <w:lang w:val="en-US"/>
        </w:rPr>
        <w:t>.</w:t>
      </w:r>
    </w:p>
    <w:p w14:paraId="5232FF6A" w14:textId="6716CD6D" w:rsidR="003C1284" w:rsidRPr="00B4367A" w:rsidRDefault="00C61F26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Implemented Office 2010 on the Citrix farm (</w:t>
      </w:r>
      <w:proofErr w:type="spellStart"/>
      <w:r w:rsidRPr="00B4367A">
        <w:rPr>
          <w:rFonts w:cs="Tahoma"/>
          <w:lang w:val="en-US"/>
        </w:rPr>
        <w:t>Metaframe</w:t>
      </w:r>
      <w:proofErr w:type="spellEnd"/>
      <w:r w:rsidRPr="00B4367A">
        <w:rPr>
          <w:rFonts w:cs="Tahoma"/>
          <w:lang w:val="en-US"/>
        </w:rPr>
        <w:t xml:space="preserve"> v4.</w:t>
      </w:r>
      <w:r w:rsidR="00D63F36" w:rsidRPr="00B4367A">
        <w:rPr>
          <w:rFonts w:cs="Tahoma"/>
          <w:lang w:val="en-US"/>
        </w:rPr>
        <w:t>5</w:t>
      </w:r>
      <w:r w:rsidRPr="00B4367A">
        <w:rPr>
          <w:rFonts w:cs="Tahoma"/>
          <w:lang w:val="en-US"/>
        </w:rPr>
        <w:t>)</w:t>
      </w:r>
      <w:r w:rsidR="000C05DD" w:rsidRPr="00B4367A">
        <w:rPr>
          <w:rFonts w:cs="Tahoma"/>
          <w:lang w:val="en-US"/>
        </w:rPr>
        <w:t>.</w:t>
      </w:r>
      <w:r w:rsidR="00D639A2" w:rsidRPr="00B4367A">
        <w:rPr>
          <w:rFonts w:cs="Tahoma"/>
          <w:lang w:val="en-US"/>
        </w:rPr>
        <w:t xml:space="preserve"> </w:t>
      </w:r>
      <w:r w:rsidR="00815F41" w:rsidRPr="00B4367A">
        <w:rPr>
          <w:rFonts w:cs="Tahoma"/>
          <w:lang w:val="en-US"/>
        </w:rPr>
        <w:t>P</w:t>
      </w:r>
      <w:r w:rsidR="00AD61BB" w:rsidRPr="00B4367A">
        <w:rPr>
          <w:rFonts w:cs="Tahoma"/>
          <w:lang w:val="en-US"/>
        </w:rPr>
        <w:t>erformed u</w:t>
      </w:r>
      <w:r w:rsidR="003C1284" w:rsidRPr="00B4367A">
        <w:rPr>
          <w:rFonts w:cs="Tahoma"/>
          <w:lang w:val="en-US"/>
        </w:rPr>
        <w:t>pgrade</w:t>
      </w:r>
      <w:r w:rsidR="007A5D2E" w:rsidRPr="00B4367A">
        <w:rPr>
          <w:rFonts w:cs="Tahoma"/>
          <w:lang w:val="en-US"/>
        </w:rPr>
        <w:t xml:space="preserve"> </w:t>
      </w:r>
      <w:r w:rsidR="00815F41" w:rsidRPr="00B4367A">
        <w:rPr>
          <w:rFonts w:cs="Tahoma"/>
          <w:lang w:val="en-US"/>
        </w:rPr>
        <w:t xml:space="preserve">and </w:t>
      </w:r>
      <w:r w:rsidR="003C1284" w:rsidRPr="00B4367A">
        <w:rPr>
          <w:rFonts w:cs="Tahoma"/>
          <w:lang w:val="en-US"/>
        </w:rPr>
        <w:t>administration of Citrix servers.</w:t>
      </w:r>
    </w:p>
    <w:p w14:paraId="097D5B74" w14:textId="2356CF12" w:rsidR="009871ED" w:rsidRPr="00B4367A" w:rsidRDefault="00AF6707" w:rsidP="00C61F26">
      <w:pPr>
        <w:numPr>
          <w:ilvl w:val="0"/>
          <w:numId w:val="4"/>
        </w:numPr>
        <w:rPr>
          <w:rFonts w:cs="Tahoma"/>
          <w:lang w:val="en-US"/>
        </w:rPr>
      </w:pPr>
      <w:r w:rsidRPr="00B4367A">
        <w:rPr>
          <w:rFonts w:cs="Tahoma"/>
          <w:lang w:val="en-US"/>
        </w:rPr>
        <w:t>Created</w:t>
      </w:r>
      <w:r w:rsidR="009871ED" w:rsidRPr="00B4367A">
        <w:rPr>
          <w:rFonts w:cs="Tahoma"/>
          <w:lang w:val="en-US"/>
        </w:rPr>
        <w:t xml:space="preserve"> </w:t>
      </w:r>
      <w:r w:rsidR="00815F41" w:rsidRPr="00B4367A">
        <w:rPr>
          <w:rFonts w:cs="Tahoma"/>
          <w:lang w:val="en-US"/>
        </w:rPr>
        <w:t xml:space="preserve">storage </w:t>
      </w:r>
      <w:r w:rsidR="009871ED" w:rsidRPr="00B4367A">
        <w:rPr>
          <w:rFonts w:cs="Tahoma"/>
          <w:lang w:val="en-US"/>
        </w:rPr>
        <w:t xml:space="preserve">LUNs and </w:t>
      </w:r>
      <w:r w:rsidR="00344A9C" w:rsidRPr="00B4367A">
        <w:rPr>
          <w:rFonts w:cs="Tahoma"/>
          <w:lang w:val="en-US"/>
        </w:rPr>
        <w:t xml:space="preserve">volumes </w:t>
      </w:r>
      <w:r w:rsidR="00D90E4D">
        <w:rPr>
          <w:rFonts w:cs="Tahoma"/>
          <w:lang w:val="en-US"/>
        </w:rPr>
        <w:t xml:space="preserve">in </w:t>
      </w:r>
      <w:r w:rsidR="00344A9C" w:rsidRPr="00B4367A">
        <w:rPr>
          <w:rFonts w:cs="Tahoma"/>
          <w:lang w:val="en-US"/>
        </w:rPr>
        <w:t>NetApp</w:t>
      </w:r>
      <w:r w:rsidR="00D90E4D">
        <w:rPr>
          <w:rFonts w:cs="Tahoma"/>
          <w:lang w:val="en-US"/>
        </w:rPr>
        <w:t>.</w:t>
      </w:r>
    </w:p>
    <w:p w14:paraId="0EF855CC" w14:textId="522F083C" w:rsidR="00A13D5C" w:rsidRDefault="00E320F0" w:rsidP="00883C1E">
      <w:pPr>
        <w:rPr>
          <w:rFonts w:ascii="Arial" w:hAnsi="Arial" w:cs="Arial"/>
          <w:lang w:val="en-US"/>
        </w:rPr>
      </w:pPr>
      <w:r>
        <w:rPr>
          <w:noProof/>
        </w:rPr>
        <w:pict w14:anchorId="44AA5B30">
          <v:shape id="_x0000_s1031" type="#_x0000_t75" style="position:absolute;margin-left:420.8pt;margin-top:2.9pt;width:63.5pt;height:31.75pt;z-index:-251659776" wrapcoords="-216 0 -216 21168 21600 21168 21600 0 -216 0">
            <v:imagedata r:id="rId17" o:title="BW"/>
            <w10:wrap type="through"/>
          </v:shape>
        </w:pict>
      </w:r>
    </w:p>
    <w:p w14:paraId="6800362B" w14:textId="77777777" w:rsidR="00090E49" w:rsidRPr="00872955" w:rsidRDefault="00902F9F" w:rsidP="00154219">
      <w:pPr>
        <w:rPr>
          <w:rFonts w:cs="Tahoma"/>
          <w:b/>
        </w:rPr>
      </w:pPr>
      <w:r w:rsidRPr="00872955">
        <w:rPr>
          <w:rFonts w:cs="Tahoma"/>
          <w:b/>
        </w:rPr>
        <w:t>October</w:t>
      </w:r>
      <w:r w:rsidR="003F72F6" w:rsidRPr="00872955">
        <w:rPr>
          <w:rFonts w:cs="Tahoma"/>
          <w:b/>
        </w:rPr>
        <w:t xml:space="preserve"> 2010 to </w:t>
      </w:r>
      <w:r w:rsidR="00883C1E" w:rsidRPr="00872955">
        <w:rPr>
          <w:rFonts w:cs="Tahoma"/>
          <w:b/>
        </w:rPr>
        <w:t>June 2012</w:t>
      </w:r>
      <w:r w:rsidR="003F72F6" w:rsidRPr="00872955">
        <w:rPr>
          <w:rFonts w:cs="Tahoma"/>
          <w:b/>
        </w:rPr>
        <w:t xml:space="preserve"> </w:t>
      </w:r>
      <w:r w:rsidR="00C53B74" w:rsidRPr="00872955">
        <w:rPr>
          <w:rFonts w:cs="Tahoma"/>
          <w:b/>
        </w:rPr>
        <w:t>–</w:t>
      </w:r>
      <w:r w:rsidR="00826DC8" w:rsidRPr="00872955">
        <w:rPr>
          <w:rFonts w:cs="Tahoma"/>
          <w:b/>
        </w:rPr>
        <w:t xml:space="preserve"> </w:t>
      </w:r>
      <w:r w:rsidR="00C53B74" w:rsidRPr="00872955">
        <w:rPr>
          <w:rFonts w:cs="Tahoma"/>
          <w:b/>
        </w:rPr>
        <w:t xml:space="preserve">Senior Infrastructure </w:t>
      </w:r>
      <w:r w:rsidR="00A13D5C" w:rsidRPr="00872955">
        <w:rPr>
          <w:rFonts w:cs="Tahoma"/>
          <w:b/>
        </w:rPr>
        <w:t>Specialist</w:t>
      </w:r>
    </w:p>
    <w:p w14:paraId="6B2AFF43" w14:textId="77777777" w:rsidR="003F72F6" w:rsidRPr="00872955" w:rsidRDefault="00381BF1" w:rsidP="00154219">
      <w:pPr>
        <w:rPr>
          <w:rFonts w:cs="Tahoma"/>
          <w:b/>
        </w:rPr>
      </w:pPr>
      <w:r w:rsidRPr="00872955">
        <w:rPr>
          <w:rFonts w:cs="Tahoma"/>
          <w:b/>
        </w:rPr>
        <w:t>(</w:t>
      </w:r>
      <w:r w:rsidR="00F100C8" w:rsidRPr="00872955">
        <w:rPr>
          <w:rFonts w:cs="Tahoma"/>
          <w:b/>
        </w:rPr>
        <w:t xml:space="preserve">BorgWarner </w:t>
      </w:r>
      <w:r w:rsidR="002B2EA2" w:rsidRPr="00872955">
        <w:rPr>
          <w:rFonts w:cs="Tahoma"/>
          <w:b/>
        </w:rPr>
        <w:t>in</w:t>
      </w:r>
      <w:r w:rsidR="00F100C8" w:rsidRPr="00872955">
        <w:rPr>
          <w:rFonts w:cs="Tahoma"/>
          <w:b/>
        </w:rPr>
        <w:t xml:space="preserve"> </w:t>
      </w:r>
      <w:r w:rsidR="002733E2" w:rsidRPr="00872955">
        <w:rPr>
          <w:rFonts w:cs="Tahoma"/>
          <w:b/>
        </w:rPr>
        <w:t>Bradford</w:t>
      </w:r>
      <w:r w:rsidRPr="00872955">
        <w:rPr>
          <w:rFonts w:cs="Tahoma"/>
          <w:b/>
        </w:rPr>
        <w:t>)</w:t>
      </w:r>
    </w:p>
    <w:p w14:paraId="6B8F9FE7" w14:textId="77777777" w:rsidR="003F72F6" w:rsidRPr="00872955" w:rsidRDefault="003F72F6" w:rsidP="003F72F6">
      <w:pPr>
        <w:rPr>
          <w:rFonts w:cs="Tahoma"/>
          <w:lang w:val="en-US"/>
        </w:rPr>
      </w:pPr>
    </w:p>
    <w:p w14:paraId="7FF656C7" w14:textId="77777777" w:rsidR="0098128F" w:rsidRPr="00872955" w:rsidRDefault="00317B34" w:rsidP="003F72F6">
      <w:pPr>
        <w:rPr>
          <w:rFonts w:cs="Tahoma"/>
          <w:lang w:val="en-US"/>
        </w:rPr>
      </w:pPr>
      <w:r w:rsidRPr="00872955">
        <w:rPr>
          <w:rFonts w:cs="Tahoma"/>
          <w:lang w:val="en-US"/>
        </w:rPr>
        <w:t xml:space="preserve">Role involved </w:t>
      </w:r>
      <w:r w:rsidR="00B5377D" w:rsidRPr="00872955">
        <w:rPr>
          <w:rFonts w:cs="Tahoma"/>
          <w:lang w:val="en-US"/>
        </w:rPr>
        <w:t>re</w:t>
      </w:r>
      <w:r w:rsidRPr="00872955">
        <w:rPr>
          <w:rFonts w:cs="Tahoma"/>
          <w:lang w:val="en-US"/>
        </w:rPr>
        <w:t>building</w:t>
      </w:r>
      <w:r w:rsidR="00B5377D" w:rsidRPr="00872955">
        <w:rPr>
          <w:rFonts w:cs="Tahoma"/>
          <w:lang w:val="en-US"/>
        </w:rPr>
        <w:t xml:space="preserve"> the IT infrastructure and creating processes and procedures for the daily</w:t>
      </w:r>
      <w:r w:rsidR="0039703C" w:rsidRPr="00872955">
        <w:rPr>
          <w:rFonts w:cs="Tahoma"/>
          <w:lang w:val="en-US"/>
        </w:rPr>
        <w:t xml:space="preserve"> running of the operational environment</w:t>
      </w:r>
      <w:r w:rsidR="00B5377D" w:rsidRPr="00872955">
        <w:rPr>
          <w:rFonts w:cs="Tahoma"/>
          <w:lang w:val="en-US"/>
        </w:rPr>
        <w:t>.</w:t>
      </w:r>
      <w:r w:rsidR="00B93022" w:rsidRPr="00872955">
        <w:rPr>
          <w:rFonts w:cs="Tahoma"/>
          <w:lang w:val="en-US"/>
        </w:rPr>
        <w:t xml:space="preserve"> Originally on contract </w:t>
      </w:r>
      <w:r w:rsidR="007F78DF" w:rsidRPr="00872955">
        <w:rPr>
          <w:rFonts w:cs="Tahoma"/>
          <w:lang w:val="en-US"/>
        </w:rPr>
        <w:t xml:space="preserve">between </w:t>
      </w:r>
      <w:r w:rsidR="00B93022" w:rsidRPr="00872955">
        <w:rPr>
          <w:rFonts w:cs="Tahoma"/>
          <w:lang w:val="en-US"/>
        </w:rPr>
        <w:t>2007</w:t>
      </w:r>
      <w:r w:rsidR="007F78DF" w:rsidRPr="00872955">
        <w:rPr>
          <w:rFonts w:cs="Tahoma"/>
          <w:lang w:val="en-US"/>
        </w:rPr>
        <w:t xml:space="preserve"> and 2009</w:t>
      </w:r>
      <w:r w:rsidR="00B93022" w:rsidRPr="00872955">
        <w:rPr>
          <w:rFonts w:cs="Tahoma"/>
          <w:lang w:val="en-US"/>
        </w:rPr>
        <w:t>, was asked back to implement new projects in 2010.</w:t>
      </w:r>
      <w:r w:rsidR="00B5377D" w:rsidRPr="00872955">
        <w:rPr>
          <w:rFonts w:cs="Tahoma"/>
          <w:lang w:val="en-US"/>
        </w:rPr>
        <w:t xml:space="preserve"> </w:t>
      </w:r>
      <w:r w:rsidR="0039703C" w:rsidRPr="00872955">
        <w:rPr>
          <w:rFonts w:cs="Tahoma"/>
          <w:lang w:val="en-US"/>
        </w:rPr>
        <w:t>Work outlined here covers both contracts.</w:t>
      </w:r>
    </w:p>
    <w:p w14:paraId="286C05DB" w14:textId="77777777" w:rsidR="00B5377D" w:rsidRPr="00872955" w:rsidRDefault="00B5377D" w:rsidP="003F72F6">
      <w:pPr>
        <w:rPr>
          <w:rFonts w:cs="Tahoma"/>
          <w:lang w:val="en-US"/>
        </w:rPr>
      </w:pPr>
    </w:p>
    <w:p w14:paraId="53297C3F" w14:textId="2D8B24F8" w:rsidR="00B5377D" w:rsidRPr="00872955" w:rsidRDefault="00E0328A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M</w:t>
      </w:r>
      <w:r w:rsidR="00B5377D" w:rsidRPr="00872955">
        <w:rPr>
          <w:rFonts w:cs="Tahoma"/>
          <w:lang w:val="en-US"/>
        </w:rPr>
        <w:t>igrate</w:t>
      </w:r>
      <w:r w:rsidRPr="00872955">
        <w:rPr>
          <w:rFonts w:cs="Tahoma"/>
          <w:lang w:val="en-US"/>
        </w:rPr>
        <w:t>d</w:t>
      </w:r>
      <w:r w:rsidR="00B5377D" w:rsidRPr="00872955">
        <w:rPr>
          <w:rFonts w:cs="Tahoma"/>
          <w:lang w:val="en-US"/>
        </w:rPr>
        <w:t xml:space="preserve"> main </w:t>
      </w:r>
      <w:r w:rsidR="00433F1E" w:rsidRPr="00872955">
        <w:rPr>
          <w:rFonts w:cs="Tahoma"/>
          <w:lang w:val="en-US"/>
        </w:rPr>
        <w:t>c</w:t>
      </w:r>
      <w:r w:rsidR="00B5377D" w:rsidRPr="00872955">
        <w:rPr>
          <w:rFonts w:cs="Tahoma"/>
          <w:lang w:val="en-US"/>
        </w:rPr>
        <w:t>omputer room to new location to avoid financial penalties</w:t>
      </w:r>
      <w:r w:rsidR="00B60975">
        <w:rPr>
          <w:rFonts w:cs="Tahoma"/>
          <w:lang w:val="en-US"/>
        </w:rPr>
        <w:t xml:space="preserve"> during new building work</w:t>
      </w:r>
      <w:r w:rsidRPr="00872955">
        <w:rPr>
          <w:rFonts w:cs="Tahoma"/>
          <w:lang w:val="en-US"/>
        </w:rPr>
        <w:t>.</w:t>
      </w:r>
      <w:r w:rsidR="00B5377D" w:rsidRPr="00872955">
        <w:rPr>
          <w:rFonts w:cs="Tahoma"/>
          <w:lang w:val="en-US"/>
        </w:rPr>
        <w:t xml:space="preserve"> </w:t>
      </w:r>
      <w:r w:rsidR="00B60975">
        <w:rPr>
          <w:rFonts w:cs="Tahoma"/>
          <w:lang w:val="en-US"/>
        </w:rPr>
        <w:t xml:space="preserve">Designed and built new room </w:t>
      </w:r>
      <w:r w:rsidR="00B5377D" w:rsidRPr="00872955">
        <w:rPr>
          <w:rFonts w:cs="Tahoma"/>
          <w:lang w:val="en-US"/>
        </w:rPr>
        <w:t>with three phase power</w:t>
      </w:r>
      <w:r w:rsidR="0074512D" w:rsidRPr="00872955">
        <w:rPr>
          <w:rFonts w:cs="Tahoma"/>
          <w:lang w:val="en-US"/>
        </w:rPr>
        <w:t>, air-conditioning</w:t>
      </w:r>
      <w:r w:rsidR="00B5377D" w:rsidRPr="00872955">
        <w:rPr>
          <w:rFonts w:cs="Tahoma"/>
          <w:lang w:val="en-US"/>
        </w:rPr>
        <w:t xml:space="preserve"> and new cab</w:t>
      </w:r>
      <w:r w:rsidR="00B60975">
        <w:rPr>
          <w:rFonts w:cs="Tahoma"/>
          <w:lang w:val="en-US"/>
        </w:rPr>
        <w:t>s</w:t>
      </w:r>
      <w:r w:rsidR="00B5377D" w:rsidRPr="00872955">
        <w:rPr>
          <w:rFonts w:cs="Tahoma"/>
          <w:lang w:val="en-US"/>
        </w:rPr>
        <w:t xml:space="preserve"> under UPS protection. Successfully moved server equipment, voice exchange, links to German sister company, </w:t>
      </w:r>
      <w:r w:rsidR="00B5377D" w:rsidRPr="00872955">
        <w:rPr>
          <w:rFonts w:cs="Tahoma"/>
          <w:lang w:val="en-US"/>
        </w:rPr>
        <w:lastRenderedPageBreak/>
        <w:t>internet links and all associated infrastructure to new server room and commissioned within agreed deadlines.</w:t>
      </w:r>
    </w:p>
    <w:p w14:paraId="799066FB" w14:textId="24A72916" w:rsidR="00494D2B" w:rsidRPr="00872955" w:rsidRDefault="00494D2B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 xml:space="preserve">Designed and built ESX VMware cluster </w:t>
      </w:r>
      <w:r w:rsidR="003A2A68" w:rsidRPr="00872955">
        <w:rPr>
          <w:rFonts w:cs="Tahoma"/>
          <w:lang w:val="en-US"/>
        </w:rPr>
        <w:t>using HA and DRS</w:t>
      </w:r>
      <w:r w:rsidR="00956D3D" w:rsidRPr="00872955">
        <w:rPr>
          <w:rFonts w:cs="Tahoma"/>
          <w:lang w:val="en-US"/>
        </w:rPr>
        <w:t xml:space="preserve"> after becoming VCP</w:t>
      </w:r>
      <w:r w:rsidRPr="00872955">
        <w:rPr>
          <w:rFonts w:cs="Tahoma"/>
          <w:lang w:val="en-US"/>
        </w:rPr>
        <w:t xml:space="preserve">. </w:t>
      </w:r>
      <w:r w:rsidR="005B0169">
        <w:rPr>
          <w:rFonts w:cs="Tahoma"/>
          <w:lang w:val="en-US"/>
        </w:rPr>
        <w:t>R</w:t>
      </w:r>
      <w:r w:rsidRPr="00872955">
        <w:rPr>
          <w:rFonts w:cs="Tahoma"/>
          <w:lang w:val="en-US"/>
        </w:rPr>
        <w:t xml:space="preserve">eplaced cluster with </w:t>
      </w:r>
      <w:proofErr w:type="spellStart"/>
      <w:r w:rsidRPr="00872955">
        <w:rPr>
          <w:rFonts w:cs="Tahoma"/>
          <w:lang w:val="en-US"/>
        </w:rPr>
        <w:t>VSphere</w:t>
      </w:r>
      <w:proofErr w:type="spellEnd"/>
      <w:r w:rsidRPr="00872955">
        <w:rPr>
          <w:rFonts w:cs="Tahoma"/>
          <w:lang w:val="en-US"/>
        </w:rPr>
        <w:t xml:space="preserve"> v4.0 on Dell </w:t>
      </w:r>
      <w:proofErr w:type="spellStart"/>
      <w:r w:rsidRPr="00872955">
        <w:rPr>
          <w:rFonts w:cs="Tahoma"/>
          <w:lang w:val="en-US"/>
        </w:rPr>
        <w:t>Poweredge</w:t>
      </w:r>
      <w:proofErr w:type="spellEnd"/>
      <w:r w:rsidRPr="00872955">
        <w:rPr>
          <w:rFonts w:cs="Tahoma"/>
          <w:lang w:val="en-US"/>
        </w:rPr>
        <w:t xml:space="preserve"> R710 serve</w:t>
      </w:r>
      <w:r w:rsidR="00A90E19" w:rsidRPr="00872955">
        <w:rPr>
          <w:rFonts w:cs="Tahoma"/>
          <w:lang w:val="en-US"/>
        </w:rPr>
        <w:t>r</w:t>
      </w:r>
      <w:r w:rsidRPr="00872955">
        <w:rPr>
          <w:rFonts w:cs="Tahoma"/>
          <w:lang w:val="en-US"/>
        </w:rPr>
        <w:t>s.</w:t>
      </w:r>
    </w:p>
    <w:p w14:paraId="33CBB32E" w14:textId="406AEB55" w:rsidR="00B5377D" w:rsidRPr="00872955" w:rsidRDefault="00A63F4A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R</w:t>
      </w:r>
      <w:r w:rsidR="00B5377D" w:rsidRPr="00872955">
        <w:rPr>
          <w:rFonts w:cs="Tahoma"/>
          <w:lang w:val="en-US"/>
        </w:rPr>
        <w:t>eplac</w:t>
      </w:r>
      <w:r w:rsidRPr="00872955">
        <w:rPr>
          <w:rFonts w:cs="Tahoma"/>
          <w:lang w:val="en-US"/>
        </w:rPr>
        <w:t>ed</w:t>
      </w:r>
      <w:r w:rsidR="00B5377D" w:rsidRPr="00872955">
        <w:rPr>
          <w:rFonts w:cs="Tahoma"/>
          <w:lang w:val="en-US"/>
        </w:rPr>
        <w:t xml:space="preserve"> </w:t>
      </w:r>
      <w:r w:rsidRPr="00872955">
        <w:rPr>
          <w:rFonts w:cs="Tahoma"/>
          <w:lang w:val="en-US"/>
        </w:rPr>
        <w:t xml:space="preserve">ageing </w:t>
      </w:r>
      <w:r w:rsidR="00BA028A">
        <w:rPr>
          <w:rFonts w:cs="Tahoma"/>
          <w:lang w:val="en-US"/>
        </w:rPr>
        <w:t>network equipment</w:t>
      </w:r>
      <w:r w:rsidR="00B5377D" w:rsidRPr="00872955">
        <w:rPr>
          <w:rFonts w:cs="Tahoma"/>
          <w:lang w:val="en-US"/>
        </w:rPr>
        <w:t xml:space="preserve"> with Cisco</w:t>
      </w:r>
      <w:r w:rsidR="00BA028A">
        <w:rPr>
          <w:rFonts w:cs="Tahoma"/>
          <w:lang w:val="en-US"/>
        </w:rPr>
        <w:t xml:space="preserve"> </w:t>
      </w:r>
      <w:r w:rsidR="00B5377D" w:rsidRPr="00872955">
        <w:rPr>
          <w:rFonts w:cs="Tahoma"/>
          <w:lang w:val="en-US"/>
        </w:rPr>
        <w:t>switches. Created and documented switch configuration including VLANs for Internet access and VPN.</w:t>
      </w:r>
    </w:p>
    <w:p w14:paraId="28A5B943" w14:textId="0E8EF7B1" w:rsidR="00B5377D" w:rsidRPr="00872955" w:rsidRDefault="00B5377D" w:rsidP="004077AF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Implemented remote offsite data backups for all systems</w:t>
      </w:r>
      <w:r w:rsidR="004077AF" w:rsidRPr="00872955">
        <w:rPr>
          <w:rFonts w:cs="Tahoma"/>
          <w:lang w:val="en-US"/>
        </w:rPr>
        <w:t>.</w:t>
      </w:r>
      <w:r w:rsidRPr="00872955">
        <w:rPr>
          <w:rFonts w:cs="Tahoma"/>
          <w:lang w:val="en-US"/>
        </w:rPr>
        <w:t xml:space="preserve"> </w:t>
      </w:r>
    </w:p>
    <w:p w14:paraId="78C1191A" w14:textId="77777777" w:rsidR="00D6581F" w:rsidRPr="00872955" w:rsidRDefault="00D6581F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Supported in-house MS Exchange servers.</w:t>
      </w:r>
    </w:p>
    <w:p w14:paraId="22ECEB84" w14:textId="581097D8" w:rsidR="004077AF" w:rsidRPr="00872955" w:rsidRDefault="00B5377D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Implemented MS WSUS acro</w:t>
      </w:r>
      <w:r w:rsidR="007B2882" w:rsidRPr="00872955">
        <w:rPr>
          <w:rFonts w:cs="Tahoma"/>
          <w:lang w:val="en-US"/>
        </w:rPr>
        <w:t>ss the server and desktop estate.</w:t>
      </w:r>
    </w:p>
    <w:p w14:paraId="733F392A" w14:textId="79564095" w:rsidR="00434366" w:rsidRPr="00872955" w:rsidRDefault="00434366" w:rsidP="00B5377D">
      <w:pPr>
        <w:numPr>
          <w:ilvl w:val="0"/>
          <w:numId w:val="6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 xml:space="preserve">Installed SQL 2005 server and </w:t>
      </w:r>
      <w:r w:rsidR="007979FC">
        <w:rPr>
          <w:rFonts w:cs="Tahoma"/>
          <w:lang w:val="en-US"/>
        </w:rPr>
        <w:t xml:space="preserve">WASP </w:t>
      </w:r>
      <w:r w:rsidRPr="00872955">
        <w:rPr>
          <w:rFonts w:cs="Tahoma"/>
          <w:lang w:val="en-US"/>
        </w:rPr>
        <w:t>asset management software for the factory warehouse</w:t>
      </w:r>
      <w:r w:rsidR="00783E1B" w:rsidRPr="00872955">
        <w:rPr>
          <w:rFonts w:cs="Tahoma"/>
          <w:lang w:val="en-US"/>
        </w:rPr>
        <w:t>.</w:t>
      </w:r>
    </w:p>
    <w:p w14:paraId="5B80F1C6" w14:textId="17426BE3" w:rsidR="00B5377D" w:rsidRPr="00872955" w:rsidRDefault="00E320F0" w:rsidP="00B5377D">
      <w:pPr>
        <w:numPr>
          <w:ilvl w:val="0"/>
          <w:numId w:val="6"/>
        </w:numPr>
        <w:rPr>
          <w:rFonts w:cs="Tahoma"/>
          <w:lang w:val="en-US"/>
        </w:rPr>
      </w:pPr>
      <w:r>
        <w:rPr>
          <w:rFonts w:cs="Tahoma"/>
          <w:noProof/>
          <w:szCs w:val="26"/>
        </w:rPr>
        <w:pict w14:anchorId="567928F6">
          <v:shape id="_x0000_s1032" type="#_x0000_t75" style="position:absolute;left:0;text-align:left;margin-left:434.15pt;margin-top:23.2pt;width:48.2pt;height:33.8pt;z-index:-251658752" wrapcoords="-304 0 -304 21168 21600 21168 21600 0 -304 0">
            <v:imagedata r:id="rId18" o:title="morrisons"/>
            <w10:wrap type="through"/>
          </v:shape>
        </w:pict>
      </w:r>
      <w:r w:rsidR="00B5377D" w:rsidRPr="00872955">
        <w:rPr>
          <w:rFonts w:cs="Tahoma"/>
          <w:lang w:val="en-US"/>
        </w:rPr>
        <w:t xml:space="preserve">Designed and implemented MS Operations Manager, McAfee </w:t>
      </w:r>
      <w:proofErr w:type="spellStart"/>
      <w:r w:rsidR="00B5377D" w:rsidRPr="00872955">
        <w:rPr>
          <w:rFonts w:cs="Tahoma"/>
          <w:lang w:val="en-US"/>
        </w:rPr>
        <w:t>ePolicy</w:t>
      </w:r>
      <w:proofErr w:type="spellEnd"/>
      <w:r w:rsidR="00B5377D" w:rsidRPr="00872955">
        <w:rPr>
          <w:rFonts w:cs="Tahoma"/>
          <w:lang w:val="en-US"/>
        </w:rPr>
        <w:t xml:space="preserve"> Orchestrator site wide, and Symantec Enterprise Vault for offsite data archiving.</w:t>
      </w:r>
    </w:p>
    <w:p w14:paraId="7CC819F5" w14:textId="45F30638" w:rsidR="00C917F8" w:rsidRPr="00872955" w:rsidRDefault="00C917F8" w:rsidP="00C917F8">
      <w:pPr>
        <w:rPr>
          <w:rFonts w:cs="Tahoma"/>
          <w:lang w:val="en-US"/>
        </w:rPr>
      </w:pPr>
    </w:p>
    <w:p w14:paraId="39297034" w14:textId="77777777" w:rsidR="008B7B03" w:rsidRPr="00872955" w:rsidRDefault="009E16DA" w:rsidP="00D44C6B">
      <w:pPr>
        <w:pStyle w:val="Heading3"/>
      </w:pPr>
      <w:r w:rsidRPr="00872955">
        <w:t>March</w:t>
      </w:r>
      <w:r w:rsidR="008B7B03" w:rsidRPr="00872955">
        <w:t xml:space="preserve"> </w:t>
      </w:r>
      <w:r w:rsidR="00F96EB9" w:rsidRPr="00872955">
        <w:t>20</w:t>
      </w:r>
      <w:r w:rsidR="008B7B03" w:rsidRPr="00872955">
        <w:t xml:space="preserve">09 to </w:t>
      </w:r>
      <w:r w:rsidR="00F65B42" w:rsidRPr="00872955">
        <w:t>October</w:t>
      </w:r>
      <w:r w:rsidR="0070115E" w:rsidRPr="00872955">
        <w:t xml:space="preserve"> 2010</w:t>
      </w:r>
      <w:r w:rsidR="008B7B03" w:rsidRPr="00872955">
        <w:t xml:space="preserve"> – </w:t>
      </w:r>
      <w:r w:rsidR="007537F1" w:rsidRPr="00872955">
        <w:t>Technical</w:t>
      </w:r>
      <w:r w:rsidR="00422AC6" w:rsidRPr="00872955">
        <w:t xml:space="preserve"> </w:t>
      </w:r>
      <w:r w:rsidR="00D54B5E" w:rsidRPr="00872955">
        <w:t>Speci</w:t>
      </w:r>
      <w:r w:rsidR="0021661E" w:rsidRPr="00872955">
        <w:t>a</w:t>
      </w:r>
      <w:r w:rsidR="00D54B5E" w:rsidRPr="00872955">
        <w:t>list</w:t>
      </w:r>
      <w:r w:rsidR="00F100C8" w:rsidRPr="00872955">
        <w:t xml:space="preserve"> (Morrisons </w:t>
      </w:r>
      <w:r w:rsidR="002B2EA2" w:rsidRPr="00872955">
        <w:t>in</w:t>
      </w:r>
      <w:r w:rsidR="00F100C8" w:rsidRPr="00872955">
        <w:t xml:space="preserve"> Bradford)</w:t>
      </w:r>
    </w:p>
    <w:p w14:paraId="05C254A9" w14:textId="77777777" w:rsidR="00031CEF" w:rsidRPr="00872955" w:rsidRDefault="00031CEF" w:rsidP="008B7B03">
      <w:pPr>
        <w:rPr>
          <w:rFonts w:cs="Tahoma"/>
          <w:lang w:val="en-US"/>
        </w:rPr>
      </w:pPr>
    </w:p>
    <w:p w14:paraId="0B367BBD" w14:textId="57442217" w:rsidR="00BD0641" w:rsidRPr="00872955" w:rsidRDefault="000F6142" w:rsidP="00BD0641">
      <w:pPr>
        <w:numPr>
          <w:ilvl w:val="0"/>
          <w:numId w:val="7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 xml:space="preserve">Supported SAN booting Microsoft clusters used in </w:t>
      </w:r>
      <w:r w:rsidR="00741DA5">
        <w:rPr>
          <w:rFonts w:cs="Tahoma"/>
          <w:lang w:val="en-US"/>
        </w:rPr>
        <w:t>a</w:t>
      </w:r>
      <w:r w:rsidRPr="00872955">
        <w:rPr>
          <w:rFonts w:cs="Tahoma"/>
          <w:lang w:val="en-US"/>
        </w:rPr>
        <w:t xml:space="preserve"> new voice picking system. </w:t>
      </w:r>
      <w:r w:rsidR="00A04ACC" w:rsidRPr="00872955">
        <w:rPr>
          <w:rFonts w:cs="Tahoma"/>
          <w:lang w:val="en-US"/>
        </w:rPr>
        <w:t>C</w:t>
      </w:r>
      <w:r w:rsidRPr="00872955">
        <w:rPr>
          <w:rFonts w:cs="Tahoma"/>
          <w:lang w:val="en-US"/>
        </w:rPr>
        <w:t>onfigur</w:t>
      </w:r>
      <w:r w:rsidR="00A04ACC" w:rsidRPr="00872955">
        <w:rPr>
          <w:rFonts w:cs="Tahoma"/>
          <w:lang w:val="en-US"/>
        </w:rPr>
        <w:t>ed</w:t>
      </w:r>
      <w:r w:rsidRPr="00872955">
        <w:rPr>
          <w:rFonts w:cs="Tahoma"/>
          <w:lang w:val="en-US"/>
        </w:rPr>
        <w:t xml:space="preserve"> BL460 servers within HP C7000 blade enclosures</w:t>
      </w:r>
      <w:r w:rsidR="00237EA8">
        <w:rPr>
          <w:rFonts w:cs="Tahoma"/>
          <w:lang w:val="en-US"/>
        </w:rPr>
        <w:t>.</w:t>
      </w:r>
      <w:r w:rsidR="00364645" w:rsidRPr="00872955">
        <w:rPr>
          <w:rFonts w:cs="Tahoma"/>
          <w:lang w:val="en-US"/>
        </w:rPr>
        <w:t xml:space="preserve"> </w:t>
      </w:r>
      <w:r w:rsidR="00A04ACC" w:rsidRPr="00872955">
        <w:rPr>
          <w:rFonts w:cs="Tahoma"/>
          <w:lang w:val="en-US"/>
        </w:rPr>
        <w:t xml:space="preserve">Created </w:t>
      </w:r>
      <w:r w:rsidR="00364645" w:rsidRPr="00872955">
        <w:rPr>
          <w:rFonts w:cs="Tahoma"/>
          <w:lang w:val="en-US"/>
        </w:rPr>
        <w:t>build procedures for hardware and Wintel</w:t>
      </w:r>
      <w:r w:rsidR="00237EA8">
        <w:rPr>
          <w:rFonts w:cs="Tahoma"/>
          <w:lang w:val="en-US"/>
        </w:rPr>
        <w:t xml:space="preserve"> for use by the implementers</w:t>
      </w:r>
      <w:r w:rsidR="00364645" w:rsidRPr="00872955">
        <w:rPr>
          <w:rFonts w:cs="Tahoma"/>
          <w:lang w:val="en-US"/>
        </w:rPr>
        <w:t>.</w:t>
      </w:r>
    </w:p>
    <w:p w14:paraId="4435B8CF" w14:textId="74D037B4" w:rsidR="00364645" w:rsidRPr="00872955" w:rsidRDefault="00237EA8" w:rsidP="00364645">
      <w:pPr>
        <w:numPr>
          <w:ilvl w:val="0"/>
          <w:numId w:val="7"/>
        </w:numPr>
        <w:rPr>
          <w:rFonts w:cs="Tahoma"/>
          <w:lang w:val="en-US"/>
        </w:rPr>
      </w:pPr>
      <w:r>
        <w:rPr>
          <w:rFonts w:cs="Tahoma"/>
          <w:lang w:val="en-US"/>
        </w:rPr>
        <w:t>Commissioned</w:t>
      </w:r>
      <w:r w:rsidR="00364645" w:rsidRPr="00872955">
        <w:rPr>
          <w:rFonts w:cs="Tahoma"/>
          <w:lang w:val="en-US"/>
        </w:rPr>
        <w:t xml:space="preserve"> WSUS across the head office server estate</w:t>
      </w:r>
      <w:r w:rsidR="00D54B5E" w:rsidRPr="00872955">
        <w:rPr>
          <w:rFonts w:cs="Tahoma"/>
          <w:lang w:val="en-US"/>
        </w:rPr>
        <w:t xml:space="preserve">. </w:t>
      </w:r>
      <w:r w:rsidR="00364645" w:rsidRPr="00872955">
        <w:rPr>
          <w:rFonts w:cs="Tahoma"/>
          <w:lang w:val="en-US"/>
        </w:rPr>
        <w:t>Created server minimum patch level</w:t>
      </w:r>
      <w:r w:rsidR="0039703C" w:rsidRPr="00872955">
        <w:rPr>
          <w:rFonts w:cs="Tahoma"/>
          <w:lang w:val="en-US"/>
        </w:rPr>
        <w:t>s</w:t>
      </w:r>
      <w:r w:rsidR="00364645" w:rsidRPr="00872955">
        <w:rPr>
          <w:rFonts w:cs="Tahoma"/>
          <w:lang w:val="en-US"/>
        </w:rPr>
        <w:t xml:space="preserve"> and</w:t>
      </w:r>
      <w:r>
        <w:rPr>
          <w:rFonts w:cs="Tahoma"/>
          <w:lang w:val="en-US"/>
        </w:rPr>
        <w:t xml:space="preserve"> documented related</w:t>
      </w:r>
      <w:r w:rsidR="00364645" w:rsidRPr="00872955">
        <w:rPr>
          <w:rFonts w:cs="Tahoma"/>
          <w:lang w:val="en-US"/>
        </w:rPr>
        <w:t xml:space="preserve"> process</w:t>
      </w:r>
      <w:r>
        <w:rPr>
          <w:rFonts w:cs="Tahoma"/>
          <w:lang w:val="en-US"/>
        </w:rPr>
        <w:t>es.</w:t>
      </w:r>
    </w:p>
    <w:p w14:paraId="5BFFAB0C" w14:textId="3AC3B3A2" w:rsidR="00364645" w:rsidRPr="00872955" w:rsidRDefault="00D54B5E" w:rsidP="00364645">
      <w:pPr>
        <w:numPr>
          <w:ilvl w:val="0"/>
          <w:numId w:val="7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 xml:space="preserve">Deployed new </w:t>
      </w:r>
      <w:r w:rsidR="00364645" w:rsidRPr="00872955">
        <w:rPr>
          <w:rFonts w:cs="Tahoma"/>
          <w:lang w:val="en-US"/>
        </w:rPr>
        <w:t xml:space="preserve">Pegasus system </w:t>
      </w:r>
      <w:proofErr w:type="spellStart"/>
      <w:r w:rsidR="00364645" w:rsidRPr="00872955">
        <w:rPr>
          <w:rFonts w:cs="Tahoma"/>
          <w:lang w:val="en-US"/>
        </w:rPr>
        <w:t>centralising</w:t>
      </w:r>
      <w:proofErr w:type="spellEnd"/>
      <w:r w:rsidR="00364645" w:rsidRPr="00872955">
        <w:rPr>
          <w:rFonts w:cs="Tahoma"/>
          <w:lang w:val="en-US"/>
        </w:rPr>
        <w:t xml:space="preserve"> cash office and pricing systems at the </w:t>
      </w:r>
      <w:r w:rsidR="00237EA8">
        <w:rPr>
          <w:rFonts w:cs="Tahoma"/>
          <w:lang w:val="en-US"/>
        </w:rPr>
        <w:t>large number of</w:t>
      </w:r>
      <w:r w:rsidR="00364645" w:rsidRPr="00872955">
        <w:rPr>
          <w:rFonts w:cs="Tahoma"/>
          <w:lang w:val="en-US"/>
        </w:rPr>
        <w:t xml:space="preserve"> stores throughout the country. Created and supported virtual servers </w:t>
      </w:r>
      <w:r w:rsidRPr="00872955">
        <w:rPr>
          <w:rFonts w:cs="Tahoma"/>
          <w:lang w:val="en-US"/>
        </w:rPr>
        <w:t>using VMware (v3.5)</w:t>
      </w:r>
      <w:r w:rsidR="008E38AE" w:rsidRPr="00872955">
        <w:rPr>
          <w:rFonts w:cs="Tahoma"/>
          <w:lang w:val="en-US"/>
        </w:rPr>
        <w:t>.</w:t>
      </w:r>
      <w:r w:rsidR="00364645" w:rsidRPr="00872955">
        <w:rPr>
          <w:rFonts w:cs="Tahoma"/>
          <w:lang w:val="en-US"/>
        </w:rPr>
        <w:t xml:space="preserve"> </w:t>
      </w:r>
      <w:r w:rsidR="00CF4670" w:rsidRPr="00872955">
        <w:rPr>
          <w:rFonts w:cs="Tahoma"/>
          <w:lang w:val="en-US"/>
        </w:rPr>
        <w:t xml:space="preserve">          </w:t>
      </w:r>
    </w:p>
    <w:p w14:paraId="7A51E0FE" w14:textId="77777777" w:rsidR="00CF4670" w:rsidRPr="00872955" w:rsidRDefault="00CF4670" w:rsidP="00CF4670">
      <w:pPr>
        <w:numPr>
          <w:ilvl w:val="0"/>
          <w:numId w:val="7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Planned, implemented and documented group policies (GPOs).</w:t>
      </w:r>
    </w:p>
    <w:p w14:paraId="2EB77E6E" w14:textId="77777777" w:rsidR="00F57074" w:rsidRPr="00872955" w:rsidRDefault="00E97B9D" w:rsidP="00CF4670">
      <w:pPr>
        <w:numPr>
          <w:ilvl w:val="0"/>
          <w:numId w:val="7"/>
        </w:numPr>
        <w:rPr>
          <w:rFonts w:cs="Tahoma"/>
          <w:lang w:val="en-US"/>
        </w:rPr>
      </w:pPr>
      <w:r w:rsidRPr="00872955">
        <w:rPr>
          <w:rFonts w:cs="Tahoma"/>
          <w:lang w:val="en-US"/>
        </w:rPr>
        <w:t>Administered</w:t>
      </w:r>
      <w:r w:rsidR="00F57074" w:rsidRPr="00872955">
        <w:rPr>
          <w:rFonts w:cs="Tahoma"/>
          <w:lang w:val="en-US"/>
        </w:rPr>
        <w:t xml:space="preserve"> Citrix server farm (</w:t>
      </w:r>
      <w:proofErr w:type="spellStart"/>
      <w:r w:rsidR="00F57074" w:rsidRPr="00872955">
        <w:rPr>
          <w:rFonts w:cs="Tahoma"/>
          <w:lang w:val="en-US"/>
        </w:rPr>
        <w:t>Metaframe</w:t>
      </w:r>
      <w:proofErr w:type="spellEnd"/>
      <w:r w:rsidR="00F57074" w:rsidRPr="00872955">
        <w:rPr>
          <w:rFonts w:cs="Tahoma"/>
          <w:lang w:val="en-US"/>
        </w:rPr>
        <w:t xml:space="preserve"> v4.0).</w:t>
      </w:r>
    </w:p>
    <w:p w14:paraId="74AC5A1F" w14:textId="77777777" w:rsidR="00F57074" w:rsidRPr="00872955" w:rsidRDefault="00E320F0" w:rsidP="00F57074">
      <w:pPr>
        <w:rPr>
          <w:rFonts w:cs="Tahoma"/>
          <w:lang w:val="en-US"/>
        </w:rPr>
      </w:pPr>
      <w:r>
        <w:rPr>
          <w:rFonts w:cs="Tahoma"/>
          <w:noProof/>
        </w:rPr>
        <w:pict w14:anchorId="01254E1F">
          <v:shape id="_x0000_s1044" type="#_x0000_t75" style="position:absolute;margin-left:429.15pt;margin-top:3.3pt;width:63.5pt;height:31.75pt;z-index:-251653632" wrapcoords="-216 0 -216 21168 21600 21168 21600 0 -216 0">
            <v:imagedata r:id="rId17" o:title="BW"/>
            <w10:wrap type="through"/>
          </v:shape>
        </w:pict>
      </w:r>
    </w:p>
    <w:p w14:paraId="130A3FB7" w14:textId="77777777" w:rsidR="00E97B9D" w:rsidRPr="00872955" w:rsidRDefault="006C6657" w:rsidP="00D44C6B">
      <w:pPr>
        <w:pStyle w:val="Heading3"/>
      </w:pPr>
      <w:r w:rsidRPr="00872955">
        <w:t xml:space="preserve">January </w:t>
      </w:r>
      <w:r w:rsidR="0021661E" w:rsidRPr="00872955">
        <w:t xml:space="preserve">2007 to </w:t>
      </w:r>
      <w:r w:rsidRPr="00872955">
        <w:t xml:space="preserve">March </w:t>
      </w:r>
      <w:r w:rsidR="0021661E" w:rsidRPr="00872955">
        <w:t xml:space="preserve">2009 – Senior Infrastructure Specialist </w:t>
      </w:r>
    </w:p>
    <w:p w14:paraId="0B3B0B0D" w14:textId="77777777" w:rsidR="0021661E" w:rsidRPr="00872955" w:rsidRDefault="0021661E" w:rsidP="00D44C6B">
      <w:pPr>
        <w:pStyle w:val="Heading3"/>
      </w:pPr>
      <w:r w:rsidRPr="00872955">
        <w:t>(BorgWarner in Bradford)</w:t>
      </w:r>
    </w:p>
    <w:p w14:paraId="7323B4B5" w14:textId="77777777" w:rsidR="00E97B9D" w:rsidRPr="00872955" w:rsidRDefault="00E97B9D" w:rsidP="00F57074">
      <w:pPr>
        <w:rPr>
          <w:rFonts w:cs="Tahoma"/>
          <w:lang w:val="en-US"/>
        </w:rPr>
      </w:pPr>
    </w:p>
    <w:p w14:paraId="78C4885B" w14:textId="62C3C2E6" w:rsidR="0021661E" w:rsidRPr="00872955" w:rsidRDefault="0021661E" w:rsidP="00F57074">
      <w:pPr>
        <w:rPr>
          <w:rFonts w:cs="Tahoma"/>
          <w:lang w:val="en-US"/>
        </w:rPr>
      </w:pPr>
      <w:r w:rsidRPr="00872955">
        <w:rPr>
          <w:rFonts w:cs="Tahoma"/>
          <w:lang w:val="en-US"/>
        </w:rPr>
        <w:tab/>
        <w:t>Please see BorgWarner section above.</w:t>
      </w:r>
    </w:p>
    <w:sectPr w:rsidR="0021661E" w:rsidRPr="00872955">
      <w:footerReference w:type="even" r:id="rId19"/>
      <w:footerReference w:type="default" r:id="rId20"/>
      <w:type w:val="continuous"/>
      <w:pgSz w:w="11909" w:h="16834" w:code="9"/>
      <w:pgMar w:top="1134" w:right="1134" w:bottom="1134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02228" w14:textId="77777777" w:rsidR="00F74C4D" w:rsidRDefault="00F74C4D">
      <w:r>
        <w:separator/>
      </w:r>
    </w:p>
    <w:p w14:paraId="2A6B074A" w14:textId="77777777" w:rsidR="00F74C4D" w:rsidRDefault="00F74C4D"/>
  </w:endnote>
  <w:endnote w:type="continuationSeparator" w:id="0">
    <w:p w14:paraId="07E86556" w14:textId="77777777" w:rsidR="00F74C4D" w:rsidRDefault="00F74C4D">
      <w:r>
        <w:continuationSeparator/>
      </w:r>
    </w:p>
    <w:p w14:paraId="79844ADD" w14:textId="77777777" w:rsidR="00F74C4D" w:rsidRDefault="00F74C4D"/>
  </w:endnote>
  <w:endnote w:type="continuationNotice" w:id="1">
    <w:p w14:paraId="197913C1" w14:textId="77777777" w:rsidR="00F74C4D" w:rsidRDefault="00F74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0768F" w14:textId="77777777" w:rsidR="00F0125F" w:rsidRDefault="00F0125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1203E" w14:textId="77777777" w:rsidR="00F0125F" w:rsidRDefault="00F0125F">
    <w:pPr>
      <w:pStyle w:val="Footer"/>
    </w:pPr>
  </w:p>
  <w:p w14:paraId="52D7444B" w14:textId="77777777" w:rsidR="00F0125F" w:rsidRDefault="00F012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BE91" w14:textId="77777777" w:rsidR="00F0125F" w:rsidRDefault="00F0125F">
    <w:pPr>
      <w:pStyle w:val="Footer"/>
      <w:framePr w:wrap="around" w:vAnchor="text" w:hAnchor="margin" w:xAlign="center" w:y="1"/>
      <w:rPr>
        <w:rStyle w:val="PageNumber"/>
      </w:rPr>
    </w:pPr>
  </w:p>
  <w:p w14:paraId="2167998B" w14:textId="77777777" w:rsidR="00F0125F" w:rsidRDefault="00F01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084A8" w14:textId="77777777" w:rsidR="00F74C4D" w:rsidRDefault="00F74C4D">
      <w:r>
        <w:separator/>
      </w:r>
    </w:p>
    <w:p w14:paraId="130E27AE" w14:textId="77777777" w:rsidR="00F74C4D" w:rsidRDefault="00F74C4D"/>
  </w:footnote>
  <w:footnote w:type="continuationSeparator" w:id="0">
    <w:p w14:paraId="3DE46374" w14:textId="77777777" w:rsidR="00F74C4D" w:rsidRDefault="00F74C4D">
      <w:r>
        <w:continuationSeparator/>
      </w:r>
    </w:p>
    <w:p w14:paraId="7DC81D19" w14:textId="77777777" w:rsidR="00F74C4D" w:rsidRDefault="00F74C4D"/>
  </w:footnote>
  <w:footnote w:type="continuationNotice" w:id="1">
    <w:p w14:paraId="0D9C1B07" w14:textId="77777777" w:rsidR="00F74C4D" w:rsidRDefault="00F74C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368"/>
    <w:multiLevelType w:val="hybridMultilevel"/>
    <w:tmpl w:val="CFB62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419B"/>
    <w:multiLevelType w:val="hybridMultilevel"/>
    <w:tmpl w:val="210E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C4A"/>
    <w:multiLevelType w:val="hybridMultilevel"/>
    <w:tmpl w:val="17AEB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76AA"/>
    <w:multiLevelType w:val="hybridMultilevel"/>
    <w:tmpl w:val="5A2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B12"/>
    <w:multiLevelType w:val="hybridMultilevel"/>
    <w:tmpl w:val="CEA89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374F"/>
    <w:multiLevelType w:val="hybridMultilevel"/>
    <w:tmpl w:val="1004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C476A"/>
    <w:multiLevelType w:val="hybridMultilevel"/>
    <w:tmpl w:val="FDBA7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7728F"/>
    <w:multiLevelType w:val="hybridMultilevel"/>
    <w:tmpl w:val="595A6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34189"/>
    <w:multiLevelType w:val="hybridMultilevel"/>
    <w:tmpl w:val="C9B6E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90570"/>
    <w:multiLevelType w:val="hybridMultilevel"/>
    <w:tmpl w:val="93EAE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71841"/>
    <w:multiLevelType w:val="hybridMultilevel"/>
    <w:tmpl w:val="53CC3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8637E"/>
    <w:multiLevelType w:val="hybridMultilevel"/>
    <w:tmpl w:val="50A40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729B1"/>
    <w:multiLevelType w:val="hybridMultilevel"/>
    <w:tmpl w:val="4F503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25603"/>
    <w:multiLevelType w:val="hybridMultilevel"/>
    <w:tmpl w:val="0F581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F14D0"/>
    <w:multiLevelType w:val="hybridMultilevel"/>
    <w:tmpl w:val="21C62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C40CE"/>
    <w:multiLevelType w:val="hybridMultilevel"/>
    <w:tmpl w:val="E0083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B1D4D"/>
    <w:multiLevelType w:val="hybridMultilevel"/>
    <w:tmpl w:val="9D46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A413E"/>
    <w:multiLevelType w:val="hybridMultilevel"/>
    <w:tmpl w:val="63DC47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2754B4F"/>
    <w:multiLevelType w:val="hybridMultilevel"/>
    <w:tmpl w:val="C4742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B30EC"/>
    <w:multiLevelType w:val="hybridMultilevel"/>
    <w:tmpl w:val="25769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E7AE6"/>
    <w:multiLevelType w:val="hybridMultilevel"/>
    <w:tmpl w:val="43BCE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0"/>
  </w:num>
  <w:num w:numId="4">
    <w:abstractNumId w:val="15"/>
  </w:num>
  <w:num w:numId="5">
    <w:abstractNumId w:val="17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19"/>
  </w:num>
  <w:num w:numId="15">
    <w:abstractNumId w:val="20"/>
  </w:num>
  <w:num w:numId="16">
    <w:abstractNumId w:val="13"/>
  </w:num>
  <w:num w:numId="17">
    <w:abstractNumId w:val="1"/>
  </w:num>
  <w:num w:numId="18">
    <w:abstractNumId w:val="2"/>
  </w:num>
  <w:num w:numId="19">
    <w:abstractNumId w:val="16"/>
  </w:num>
  <w:num w:numId="20">
    <w:abstractNumId w:val="7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E3E"/>
    <w:rsid w:val="00002738"/>
    <w:rsid w:val="00002795"/>
    <w:rsid w:val="000039A3"/>
    <w:rsid w:val="00003C49"/>
    <w:rsid w:val="00005F0D"/>
    <w:rsid w:val="00005FE7"/>
    <w:rsid w:val="000076EA"/>
    <w:rsid w:val="00007976"/>
    <w:rsid w:val="00007A03"/>
    <w:rsid w:val="000108F2"/>
    <w:rsid w:val="00017EBE"/>
    <w:rsid w:val="000216FF"/>
    <w:rsid w:val="000258A7"/>
    <w:rsid w:val="000271BB"/>
    <w:rsid w:val="00027552"/>
    <w:rsid w:val="00031CDF"/>
    <w:rsid w:val="00031CEF"/>
    <w:rsid w:val="00040270"/>
    <w:rsid w:val="00042ECD"/>
    <w:rsid w:val="0004456E"/>
    <w:rsid w:val="00047883"/>
    <w:rsid w:val="00050F6F"/>
    <w:rsid w:val="000533A4"/>
    <w:rsid w:val="000578C7"/>
    <w:rsid w:val="0006199C"/>
    <w:rsid w:val="0006661D"/>
    <w:rsid w:val="00066C52"/>
    <w:rsid w:val="0007300A"/>
    <w:rsid w:val="000769C9"/>
    <w:rsid w:val="00080E0B"/>
    <w:rsid w:val="00080FB4"/>
    <w:rsid w:val="0008179D"/>
    <w:rsid w:val="000825FD"/>
    <w:rsid w:val="00083247"/>
    <w:rsid w:val="0008350C"/>
    <w:rsid w:val="00084AA6"/>
    <w:rsid w:val="00085696"/>
    <w:rsid w:val="00086CAA"/>
    <w:rsid w:val="00090E49"/>
    <w:rsid w:val="0009736E"/>
    <w:rsid w:val="000A2EAB"/>
    <w:rsid w:val="000A51C2"/>
    <w:rsid w:val="000A623A"/>
    <w:rsid w:val="000B4ED4"/>
    <w:rsid w:val="000C05DD"/>
    <w:rsid w:val="000C201C"/>
    <w:rsid w:val="000C4F49"/>
    <w:rsid w:val="000C62DC"/>
    <w:rsid w:val="000D304E"/>
    <w:rsid w:val="000E11D9"/>
    <w:rsid w:val="000E198F"/>
    <w:rsid w:val="000E20A7"/>
    <w:rsid w:val="000E316C"/>
    <w:rsid w:val="000E3698"/>
    <w:rsid w:val="000E4B57"/>
    <w:rsid w:val="000E535F"/>
    <w:rsid w:val="000E778A"/>
    <w:rsid w:val="000E7E6B"/>
    <w:rsid w:val="000F28B6"/>
    <w:rsid w:val="000F4097"/>
    <w:rsid w:val="000F4925"/>
    <w:rsid w:val="000F6142"/>
    <w:rsid w:val="000F69CE"/>
    <w:rsid w:val="000F730A"/>
    <w:rsid w:val="000F756C"/>
    <w:rsid w:val="000F7CC9"/>
    <w:rsid w:val="00106B41"/>
    <w:rsid w:val="001070E0"/>
    <w:rsid w:val="00114289"/>
    <w:rsid w:val="00114962"/>
    <w:rsid w:val="00116023"/>
    <w:rsid w:val="00116077"/>
    <w:rsid w:val="0011662B"/>
    <w:rsid w:val="00116C8C"/>
    <w:rsid w:val="00120494"/>
    <w:rsid w:val="001240BC"/>
    <w:rsid w:val="00127A5D"/>
    <w:rsid w:val="00131F44"/>
    <w:rsid w:val="001327BB"/>
    <w:rsid w:val="001328DE"/>
    <w:rsid w:val="00133A45"/>
    <w:rsid w:val="00133E61"/>
    <w:rsid w:val="001347CE"/>
    <w:rsid w:val="0013653C"/>
    <w:rsid w:val="00142D29"/>
    <w:rsid w:val="00143A0A"/>
    <w:rsid w:val="00152772"/>
    <w:rsid w:val="00153648"/>
    <w:rsid w:val="00154219"/>
    <w:rsid w:val="00155E4C"/>
    <w:rsid w:val="00155FB1"/>
    <w:rsid w:val="00160968"/>
    <w:rsid w:val="001614CB"/>
    <w:rsid w:val="00163CAD"/>
    <w:rsid w:val="00164668"/>
    <w:rsid w:val="00164A05"/>
    <w:rsid w:val="00166811"/>
    <w:rsid w:val="001703BF"/>
    <w:rsid w:val="0017296C"/>
    <w:rsid w:val="0017510C"/>
    <w:rsid w:val="00176D11"/>
    <w:rsid w:val="00176D53"/>
    <w:rsid w:val="00180599"/>
    <w:rsid w:val="001816E6"/>
    <w:rsid w:val="001818AE"/>
    <w:rsid w:val="00181A69"/>
    <w:rsid w:val="00184795"/>
    <w:rsid w:val="0018594E"/>
    <w:rsid w:val="00194612"/>
    <w:rsid w:val="00194EFB"/>
    <w:rsid w:val="001959FC"/>
    <w:rsid w:val="00196CB9"/>
    <w:rsid w:val="00196D54"/>
    <w:rsid w:val="001A0FD2"/>
    <w:rsid w:val="001A11F3"/>
    <w:rsid w:val="001A221E"/>
    <w:rsid w:val="001A2752"/>
    <w:rsid w:val="001A339A"/>
    <w:rsid w:val="001A6901"/>
    <w:rsid w:val="001B2301"/>
    <w:rsid w:val="001B37C6"/>
    <w:rsid w:val="001C0D8A"/>
    <w:rsid w:val="001C1427"/>
    <w:rsid w:val="001C20E1"/>
    <w:rsid w:val="001C285B"/>
    <w:rsid w:val="001C6342"/>
    <w:rsid w:val="001C6527"/>
    <w:rsid w:val="001D0A00"/>
    <w:rsid w:val="001D2E49"/>
    <w:rsid w:val="001D45B7"/>
    <w:rsid w:val="001D4C7E"/>
    <w:rsid w:val="001D57D1"/>
    <w:rsid w:val="001D6C3E"/>
    <w:rsid w:val="001E167B"/>
    <w:rsid w:val="001E53E8"/>
    <w:rsid w:val="001F3518"/>
    <w:rsid w:val="001F4927"/>
    <w:rsid w:val="001F5AC6"/>
    <w:rsid w:val="00201A86"/>
    <w:rsid w:val="0020323D"/>
    <w:rsid w:val="00204BA9"/>
    <w:rsid w:val="00207A58"/>
    <w:rsid w:val="00213D64"/>
    <w:rsid w:val="00214842"/>
    <w:rsid w:val="00214F6C"/>
    <w:rsid w:val="0021661E"/>
    <w:rsid w:val="00220CE4"/>
    <w:rsid w:val="00223C9B"/>
    <w:rsid w:val="00231FF0"/>
    <w:rsid w:val="00234976"/>
    <w:rsid w:val="002370A5"/>
    <w:rsid w:val="00237655"/>
    <w:rsid w:val="00237EA8"/>
    <w:rsid w:val="00240857"/>
    <w:rsid w:val="002466B4"/>
    <w:rsid w:val="002469D7"/>
    <w:rsid w:val="002545DC"/>
    <w:rsid w:val="00261E92"/>
    <w:rsid w:val="00262241"/>
    <w:rsid w:val="002660BF"/>
    <w:rsid w:val="00271608"/>
    <w:rsid w:val="00271E8F"/>
    <w:rsid w:val="002727D7"/>
    <w:rsid w:val="002733E2"/>
    <w:rsid w:val="00275467"/>
    <w:rsid w:val="00280461"/>
    <w:rsid w:val="00283F58"/>
    <w:rsid w:val="00287314"/>
    <w:rsid w:val="002879FC"/>
    <w:rsid w:val="00291C12"/>
    <w:rsid w:val="00291D4E"/>
    <w:rsid w:val="0029347F"/>
    <w:rsid w:val="002935A6"/>
    <w:rsid w:val="00295576"/>
    <w:rsid w:val="00296336"/>
    <w:rsid w:val="0029717C"/>
    <w:rsid w:val="002A0EA6"/>
    <w:rsid w:val="002A2B11"/>
    <w:rsid w:val="002A2E03"/>
    <w:rsid w:val="002A5B80"/>
    <w:rsid w:val="002B2EA2"/>
    <w:rsid w:val="002B4888"/>
    <w:rsid w:val="002B554F"/>
    <w:rsid w:val="002B74C3"/>
    <w:rsid w:val="002C0FE9"/>
    <w:rsid w:val="002C24A1"/>
    <w:rsid w:val="002D30D0"/>
    <w:rsid w:val="002D4634"/>
    <w:rsid w:val="002D6584"/>
    <w:rsid w:val="002D7DF7"/>
    <w:rsid w:val="002E03BE"/>
    <w:rsid w:val="002E1B48"/>
    <w:rsid w:val="002E2448"/>
    <w:rsid w:val="002E5348"/>
    <w:rsid w:val="002E5C31"/>
    <w:rsid w:val="002F17FF"/>
    <w:rsid w:val="002F2F33"/>
    <w:rsid w:val="002F6CDA"/>
    <w:rsid w:val="00300E06"/>
    <w:rsid w:val="00301AEC"/>
    <w:rsid w:val="00305254"/>
    <w:rsid w:val="003146FA"/>
    <w:rsid w:val="0031734F"/>
    <w:rsid w:val="00317B34"/>
    <w:rsid w:val="00320F2A"/>
    <w:rsid w:val="0032113E"/>
    <w:rsid w:val="0032343D"/>
    <w:rsid w:val="00324C9A"/>
    <w:rsid w:val="00336729"/>
    <w:rsid w:val="00336C4E"/>
    <w:rsid w:val="0034129B"/>
    <w:rsid w:val="003424B5"/>
    <w:rsid w:val="0034393B"/>
    <w:rsid w:val="00344A9C"/>
    <w:rsid w:val="00344AB5"/>
    <w:rsid w:val="00345398"/>
    <w:rsid w:val="00347FE2"/>
    <w:rsid w:val="003506A9"/>
    <w:rsid w:val="00351827"/>
    <w:rsid w:val="00352A03"/>
    <w:rsid w:val="00352B80"/>
    <w:rsid w:val="00355C53"/>
    <w:rsid w:val="00355F89"/>
    <w:rsid w:val="00362DFA"/>
    <w:rsid w:val="00363096"/>
    <w:rsid w:val="0036362A"/>
    <w:rsid w:val="00363D69"/>
    <w:rsid w:val="00364645"/>
    <w:rsid w:val="003710E0"/>
    <w:rsid w:val="00371ED2"/>
    <w:rsid w:val="003720AA"/>
    <w:rsid w:val="00373B6D"/>
    <w:rsid w:val="00377401"/>
    <w:rsid w:val="00377D51"/>
    <w:rsid w:val="0038086D"/>
    <w:rsid w:val="00381BF1"/>
    <w:rsid w:val="00382DEA"/>
    <w:rsid w:val="003954C7"/>
    <w:rsid w:val="0039703C"/>
    <w:rsid w:val="0039759F"/>
    <w:rsid w:val="003A1F5A"/>
    <w:rsid w:val="003A2A68"/>
    <w:rsid w:val="003A3E7C"/>
    <w:rsid w:val="003A5D71"/>
    <w:rsid w:val="003A60C7"/>
    <w:rsid w:val="003B01F5"/>
    <w:rsid w:val="003B54D2"/>
    <w:rsid w:val="003B6462"/>
    <w:rsid w:val="003B70EA"/>
    <w:rsid w:val="003C1284"/>
    <w:rsid w:val="003C12B5"/>
    <w:rsid w:val="003C262A"/>
    <w:rsid w:val="003C7592"/>
    <w:rsid w:val="003D214E"/>
    <w:rsid w:val="003D373A"/>
    <w:rsid w:val="003D5E3E"/>
    <w:rsid w:val="003D79FA"/>
    <w:rsid w:val="003E5C2D"/>
    <w:rsid w:val="003E73D2"/>
    <w:rsid w:val="003F01FA"/>
    <w:rsid w:val="003F6C9F"/>
    <w:rsid w:val="003F72F6"/>
    <w:rsid w:val="004001B1"/>
    <w:rsid w:val="00402884"/>
    <w:rsid w:val="004054DA"/>
    <w:rsid w:val="004064A1"/>
    <w:rsid w:val="00406828"/>
    <w:rsid w:val="00406AC5"/>
    <w:rsid w:val="004074AA"/>
    <w:rsid w:val="004077AF"/>
    <w:rsid w:val="004108A4"/>
    <w:rsid w:val="00411E7F"/>
    <w:rsid w:val="00420381"/>
    <w:rsid w:val="00422AC6"/>
    <w:rsid w:val="0042347A"/>
    <w:rsid w:val="00423EB4"/>
    <w:rsid w:val="00427571"/>
    <w:rsid w:val="00433F1E"/>
    <w:rsid w:val="00434366"/>
    <w:rsid w:val="00434BB6"/>
    <w:rsid w:val="004425A6"/>
    <w:rsid w:val="00444B7F"/>
    <w:rsid w:val="00446317"/>
    <w:rsid w:val="00446CE2"/>
    <w:rsid w:val="004504C5"/>
    <w:rsid w:val="004514BD"/>
    <w:rsid w:val="004516DD"/>
    <w:rsid w:val="004528C5"/>
    <w:rsid w:val="004567F0"/>
    <w:rsid w:val="00457E4F"/>
    <w:rsid w:val="00471565"/>
    <w:rsid w:val="00471B24"/>
    <w:rsid w:val="004726BC"/>
    <w:rsid w:val="00472F02"/>
    <w:rsid w:val="0047422F"/>
    <w:rsid w:val="0047742B"/>
    <w:rsid w:val="00480FB9"/>
    <w:rsid w:val="00482C9C"/>
    <w:rsid w:val="0049126B"/>
    <w:rsid w:val="00491655"/>
    <w:rsid w:val="00491749"/>
    <w:rsid w:val="0049229E"/>
    <w:rsid w:val="0049256E"/>
    <w:rsid w:val="004943B4"/>
    <w:rsid w:val="00494D2B"/>
    <w:rsid w:val="00495F9B"/>
    <w:rsid w:val="0049616C"/>
    <w:rsid w:val="004A0764"/>
    <w:rsid w:val="004A76B4"/>
    <w:rsid w:val="004B2A1A"/>
    <w:rsid w:val="004B3816"/>
    <w:rsid w:val="004B4DCA"/>
    <w:rsid w:val="004B5B60"/>
    <w:rsid w:val="004C0039"/>
    <w:rsid w:val="004D0283"/>
    <w:rsid w:val="004D2969"/>
    <w:rsid w:val="004D3A47"/>
    <w:rsid w:val="004D4E29"/>
    <w:rsid w:val="004D751C"/>
    <w:rsid w:val="004D755A"/>
    <w:rsid w:val="004D785E"/>
    <w:rsid w:val="004D7F92"/>
    <w:rsid w:val="004E6478"/>
    <w:rsid w:val="004F20CA"/>
    <w:rsid w:val="005000A5"/>
    <w:rsid w:val="00501381"/>
    <w:rsid w:val="00502BE8"/>
    <w:rsid w:val="005042C8"/>
    <w:rsid w:val="00504779"/>
    <w:rsid w:val="00504FEB"/>
    <w:rsid w:val="00505975"/>
    <w:rsid w:val="00507DCD"/>
    <w:rsid w:val="00514742"/>
    <w:rsid w:val="00515476"/>
    <w:rsid w:val="0052370B"/>
    <w:rsid w:val="00523E6C"/>
    <w:rsid w:val="0052740B"/>
    <w:rsid w:val="00527971"/>
    <w:rsid w:val="00527EA5"/>
    <w:rsid w:val="0053065D"/>
    <w:rsid w:val="00531940"/>
    <w:rsid w:val="00532FC8"/>
    <w:rsid w:val="0053580C"/>
    <w:rsid w:val="00535B82"/>
    <w:rsid w:val="00537ABA"/>
    <w:rsid w:val="00540961"/>
    <w:rsid w:val="00542653"/>
    <w:rsid w:val="00544461"/>
    <w:rsid w:val="005455F7"/>
    <w:rsid w:val="00552985"/>
    <w:rsid w:val="00552B86"/>
    <w:rsid w:val="00554472"/>
    <w:rsid w:val="00554CF8"/>
    <w:rsid w:val="00560952"/>
    <w:rsid w:val="00561647"/>
    <w:rsid w:val="00563EF8"/>
    <w:rsid w:val="005654A8"/>
    <w:rsid w:val="00567FFC"/>
    <w:rsid w:val="0057234B"/>
    <w:rsid w:val="00572595"/>
    <w:rsid w:val="00573393"/>
    <w:rsid w:val="00574322"/>
    <w:rsid w:val="0057491B"/>
    <w:rsid w:val="005773D6"/>
    <w:rsid w:val="005806D4"/>
    <w:rsid w:val="00581010"/>
    <w:rsid w:val="00581313"/>
    <w:rsid w:val="005813B4"/>
    <w:rsid w:val="005818C7"/>
    <w:rsid w:val="00583E83"/>
    <w:rsid w:val="0058450B"/>
    <w:rsid w:val="00585983"/>
    <w:rsid w:val="00585EAC"/>
    <w:rsid w:val="005925CD"/>
    <w:rsid w:val="00593D5B"/>
    <w:rsid w:val="0059653C"/>
    <w:rsid w:val="005967E1"/>
    <w:rsid w:val="00596D0C"/>
    <w:rsid w:val="005A0A87"/>
    <w:rsid w:val="005A13DC"/>
    <w:rsid w:val="005A1936"/>
    <w:rsid w:val="005B0169"/>
    <w:rsid w:val="005B3913"/>
    <w:rsid w:val="005C0354"/>
    <w:rsid w:val="005C1B6E"/>
    <w:rsid w:val="005C3B56"/>
    <w:rsid w:val="005C4B8F"/>
    <w:rsid w:val="005C51B4"/>
    <w:rsid w:val="005C67EC"/>
    <w:rsid w:val="005C7435"/>
    <w:rsid w:val="005C7DDF"/>
    <w:rsid w:val="005C7E4E"/>
    <w:rsid w:val="005E11DA"/>
    <w:rsid w:val="005E13AE"/>
    <w:rsid w:val="005E2DC0"/>
    <w:rsid w:val="005E3366"/>
    <w:rsid w:val="005E445E"/>
    <w:rsid w:val="005E4DA6"/>
    <w:rsid w:val="005E52CC"/>
    <w:rsid w:val="005E785F"/>
    <w:rsid w:val="005F1098"/>
    <w:rsid w:val="005F1F56"/>
    <w:rsid w:val="005F5FB3"/>
    <w:rsid w:val="00601448"/>
    <w:rsid w:val="00602A30"/>
    <w:rsid w:val="00606EFB"/>
    <w:rsid w:val="00607967"/>
    <w:rsid w:val="0061272B"/>
    <w:rsid w:val="00617798"/>
    <w:rsid w:val="00620D68"/>
    <w:rsid w:val="00621519"/>
    <w:rsid w:val="006224DC"/>
    <w:rsid w:val="00632951"/>
    <w:rsid w:val="00633727"/>
    <w:rsid w:val="00634AC1"/>
    <w:rsid w:val="00634DD4"/>
    <w:rsid w:val="00641A56"/>
    <w:rsid w:val="00641F4D"/>
    <w:rsid w:val="006470CB"/>
    <w:rsid w:val="0064711C"/>
    <w:rsid w:val="0065180E"/>
    <w:rsid w:val="006518A0"/>
    <w:rsid w:val="006535C6"/>
    <w:rsid w:val="00660B36"/>
    <w:rsid w:val="006611F1"/>
    <w:rsid w:val="00662921"/>
    <w:rsid w:val="00664B68"/>
    <w:rsid w:val="00665C20"/>
    <w:rsid w:val="00667740"/>
    <w:rsid w:val="006678A2"/>
    <w:rsid w:val="0067194F"/>
    <w:rsid w:val="006750A3"/>
    <w:rsid w:val="0067559D"/>
    <w:rsid w:val="006774EA"/>
    <w:rsid w:val="0068226F"/>
    <w:rsid w:val="00682B6B"/>
    <w:rsid w:val="00683C6E"/>
    <w:rsid w:val="00684E7C"/>
    <w:rsid w:val="0068668B"/>
    <w:rsid w:val="00690106"/>
    <w:rsid w:val="006931FE"/>
    <w:rsid w:val="00693385"/>
    <w:rsid w:val="00693FCA"/>
    <w:rsid w:val="00697AF9"/>
    <w:rsid w:val="006A0D82"/>
    <w:rsid w:val="006A4791"/>
    <w:rsid w:val="006B0812"/>
    <w:rsid w:val="006C3595"/>
    <w:rsid w:val="006C38E2"/>
    <w:rsid w:val="006C408D"/>
    <w:rsid w:val="006C6657"/>
    <w:rsid w:val="006C6AE0"/>
    <w:rsid w:val="006D0B56"/>
    <w:rsid w:val="006D64FF"/>
    <w:rsid w:val="006D7E3E"/>
    <w:rsid w:val="006E06D2"/>
    <w:rsid w:val="006E0749"/>
    <w:rsid w:val="006E1AB5"/>
    <w:rsid w:val="006E21D2"/>
    <w:rsid w:val="006E3C9E"/>
    <w:rsid w:val="006E4849"/>
    <w:rsid w:val="006E4DC9"/>
    <w:rsid w:val="006E7FF1"/>
    <w:rsid w:val="006F3B69"/>
    <w:rsid w:val="006F7C05"/>
    <w:rsid w:val="007009E1"/>
    <w:rsid w:val="0070115E"/>
    <w:rsid w:val="0070133A"/>
    <w:rsid w:val="00703A51"/>
    <w:rsid w:val="0071243B"/>
    <w:rsid w:val="00712795"/>
    <w:rsid w:val="00712B14"/>
    <w:rsid w:val="0071509F"/>
    <w:rsid w:val="007173AB"/>
    <w:rsid w:val="00720FCF"/>
    <w:rsid w:val="00721C06"/>
    <w:rsid w:val="00721D24"/>
    <w:rsid w:val="007244ED"/>
    <w:rsid w:val="007266A1"/>
    <w:rsid w:val="007274A3"/>
    <w:rsid w:val="00731BC8"/>
    <w:rsid w:val="00733228"/>
    <w:rsid w:val="007337C2"/>
    <w:rsid w:val="00734519"/>
    <w:rsid w:val="0074034C"/>
    <w:rsid w:val="00740558"/>
    <w:rsid w:val="00741DA5"/>
    <w:rsid w:val="0074225B"/>
    <w:rsid w:val="00743DA8"/>
    <w:rsid w:val="0074512D"/>
    <w:rsid w:val="00745A54"/>
    <w:rsid w:val="00746FDE"/>
    <w:rsid w:val="00747F2B"/>
    <w:rsid w:val="007537F1"/>
    <w:rsid w:val="00755A21"/>
    <w:rsid w:val="00764245"/>
    <w:rsid w:val="007650B3"/>
    <w:rsid w:val="007656C4"/>
    <w:rsid w:val="007658AB"/>
    <w:rsid w:val="00766370"/>
    <w:rsid w:val="00767CD3"/>
    <w:rsid w:val="00767CE0"/>
    <w:rsid w:val="0077211D"/>
    <w:rsid w:val="00774155"/>
    <w:rsid w:val="0077450B"/>
    <w:rsid w:val="00776779"/>
    <w:rsid w:val="00782EC7"/>
    <w:rsid w:val="00783E1B"/>
    <w:rsid w:val="00797362"/>
    <w:rsid w:val="007979FC"/>
    <w:rsid w:val="007A51A9"/>
    <w:rsid w:val="007A5D2E"/>
    <w:rsid w:val="007B01AB"/>
    <w:rsid w:val="007B0810"/>
    <w:rsid w:val="007B2882"/>
    <w:rsid w:val="007B3648"/>
    <w:rsid w:val="007B578D"/>
    <w:rsid w:val="007B5A49"/>
    <w:rsid w:val="007B61AE"/>
    <w:rsid w:val="007B7604"/>
    <w:rsid w:val="007C37DD"/>
    <w:rsid w:val="007C6877"/>
    <w:rsid w:val="007C77DE"/>
    <w:rsid w:val="007D0498"/>
    <w:rsid w:val="007D176B"/>
    <w:rsid w:val="007D2AA0"/>
    <w:rsid w:val="007D4999"/>
    <w:rsid w:val="007D56CB"/>
    <w:rsid w:val="007D71F0"/>
    <w:rsid w:val="007E391F"/>
    <w:rsid w:val="007E3FD7"/>
    <w:rsid w:val="007E445D"/>
    <w:rsid w:val="007E48E2"/>
    <w:rsid w:val="007E4FE0"/>
    <w:rsid w:val="007E553A"/>
    <w:rsid w:val="007E69CA"/>
    <w:rsid w:val="007E7DEF"/>
    <w:rsid w:val="007F120B"/>
    <w:rsid w:val="007F1F27"/>
    <w:rsid w:val="007F6C35"/>
    <w:rsid w:val="007F6D9B"/>
    <w:rsid w:val="007F6E92"/>
    <w:rsid w:val="007F78DF"/>
    <w:rsid w:val="008001C4"/>
    <w:rsid w:val="0080192A"/>
    <w:rsid w:val="008057BC"/>
    <w:rsid w:val="00815F41"/>
    <w:rsid w:val="00816217"/>
    <w:rsid w:val="00816715"/>
    <w:rsid w:val="0082169F"/>
    <w:rsid w:val="00825E75"/>
    <w:rsid w:val="00826DC8"/>
    <w:rsid w:val="0082704C"/>
    <w:rsid w:val="00830A12"/>
    <w:rsid w:val="00840024"/>
    <w:rsid w:val="00840682"/>
    <w:rsid w:val="00842F53"/>
    <w:rsid w:val="00843360"/>
    <w:rsid w:val="00844635"/>
    <w:rsid w:val="008453D2"/>
    <w:rsid w:val="00851033"/>
    <w:rsid w:val="00855BC9"/>
    <w:rsid w:val="00857056"/>
    <w:rsid w:val="0085718A"/>
    <w:rsid w:val="00863B2B"/>
    <w:rsid w:val="0086524E"/>
    <w:rsid w:val="00871D6E"/>
    <w:rsid w:val="00871EBF"/>
    <w:rsid w:val="008726C5"/>
    <w:rsid w:val="00872955"/>
    <w:rsid w:val="00873F28"/>
    <w:rsid w:val="00877E3D"/>
    <w:rsid w:val="00881084"/>
    <w:rsid w:val="0088276F"/>
    <w:rsid w:val="00883C1E"/>
    <w:rsid w:val="008910EC"/>
    <w:rsid w:val="0089232A"/>
    <w:rsid w:val="00892884"/>
    <w:rsid w:val="008947F7"/>
    <w:rsid w:val="008959A0"/>
    <w:rsid w:val="00896743"/>
    <w:rsid w:val="00897690"/>
    <w:rsid w:val="008A3E92"/>
    <w:rsid w:val="008A6972"/>
    <w:rsid w:val="008A7190"/>
    <w:rsid w:val="008B4A27"/>
    <w:rsid w:val="008B7B03"/>
    <w:rsid w:val="008C10ED"/>
    <w:rsid w:val="008C4DEA"/>
    <w:rsid w:val="008C5AEF"/>
    <w:rsid w:val="008D459D"/>
    <w:rsid w:val="008D7328"/>
    <w:rsid w:val="008E3363"/>
    <w:rsid w:val="008E38AE"/>
    <w:rsid w:val="008F2019"/>
    <w:rsid w:val="008F2BFC"/>
    <w:rsid w:val="008F3080"/>
    <w:rsid w:val="008F34B8"/>
    <w:rsid w:val="008F472D"/>
    <w:rsid w:val="008F473D"/>
    <w:rsid w:val="008F6234"/>
    <w:rsid w:val="008F63EF"/>
    <w:rsid w:val="008F699A"/>
    <w:rsid w:val="00902F9F"/>
    <w:rsid w:val="009110F9"/>
    <w:rsid w:val="00916739"/>
    <w:rsid w:val="00916791"/>
    <w:rsid w:val="00920F51"/>
    <w:rsid w:val="00923796"/>
    <w:rsid w:val="00926E55"/>
    <w:rsid w:val="00927628"/>
    <w:rsid w:val="00930CFC"/>
    <w:rsid w:val="00931474"/>
    <w:rsid w:val="00932397"/>
    <w:rsid w:val="0093433D"/>
    <w:rsid w:val="00934E43"/>
    <w:rsid w:val="009375DD"/>
    <w:rsid w:val="00946940"/>
    <w:rsid w:val="0095017C"/>
    <w:rsid w:val="0095308B"/>
    <w:rsid w:val="00955D34"/>
    <w:rsid w:val="00956D3D"/>
    <w:rsid w:val="00962FD8"/>
    <w:rsid w:val="009673FC"/>
    <w:rsid w:val="009674E9"/>
    <w:rsid w:val="0097008A"/>
    <w:rsid w:val="00971671"/>
    <w:rsid w:val="00971694"/>
    <w:rsid w:val="00971A70"/>
    <w:rsid w:val="009768C3"/>
    <w:rsid w:val="00976F0B"/>
    <w:rsid w:val="009808F3"/>
    <w:rsid w:val="0098128F"/>
    <w:rsid w:val="00982D2A"/>
    <w:rsid w:val="00982DDA"/>
    <w:rsid w:val="00984B48"/>
    <w:rsid w:val="009871ED"/>
    <w:rsid w:val="00992BE8"/>
    <w:rsid w:val="00995FB3"/>
    <w:rsid w:val="009A0B19"/>
    <w:rsid w:val="009A26C1"/>
    <w:rsid w:val="009A3DD3"/>
    <w:rsid w:val="009A6D1F"/>
    <w:rsid w:val="009B24B8"/>
    <w:rsid w:val="009B78C9"/>
    <w:rsid w:val="009C1B24"/>
    <w:rsid w:val="009C5CA0"/>
    <w:rsid w:val="009C7A06"/>
    <w:rsid w:val="009D275D"/>
    <w:rsid w:val="009D4C6C"/>
    <w:rsid w:val="009D7F79"/>
    <w:rsid w:val="009E16DA"/>
    <w:rsid w:val="009E489D"/>
    <w:rsid w:val="009F1588"/>
    <w:rsid w:val="009F1E25"/>
    <w:rsid w:val="00A0026B"/>
    <w:rsid w:val="00A04ACC"/>
    <w:rsid w:val="00A05427"/>
    <w:rsid w:val="00A05A62"/>
    <w:rsid w:val="00A05CF6"/>
    <w:rsid w:val="00A0757E"/>
    <w:rsid w:val="00A13D5C"/>
    <w:rsid w:val="00A144AA"/>
    <w:rsid w:val="00A17245"/>
    <w:rsid w:val="00A207E0"/>
    <w:rsid w:val="00A301E0"/>
    <w:rsid w:val="00A370FF"/>
    <w:rsid w:val="00A40C4E"/>
    <w:rsid w:val="00A5099A"/>
    <w:rsid w:val="00A5578D"/>
    <w:rsid w:val="00A60CA0"/>
    <w:rsid w:val="00A61199"/>
    <w:rsid w:val="00A622B8"/>
    <w:rsid w:val="00A6299F"/>
    <w:rsid w:val="00A63F4A"/>
    <w:rsid w:val="00A641E9"/>
    <w:rsid w:val="00A64FF7"/>
    <w:rsid w:val="00A679E8"/>
    <w:rsid w:val="00A71C0F"/>
    <w:rsid w:val="00A74CC7"/>
    <w:rsid w:val="00A767C4"/>
    <w:rsid w:val="00A77183"/>
    <w:rsid w:val="00A810FC"/>
    <w:rsid w:val="00A82396"/>
    <w:rsid w:val="00A82465"/>
    <w:rsid w:val="00A8269D"/>
    <w:rsid w:val="00A82C99"/>
    <w:rsid w:val="00A84C8E"/>
    <w:rsid w:val="00A90E19"/>
    <w:rsid w:val="00AA078C"/>
    <w:rsid w:val="00AA3060"/>
    <w:rsid w:val="00AA78A4"/>
    <w:rsid w:val="00AA7FC7"/>
    <w:rsid w:val="00AB02D2"/>
    <w:rsid w:val="00AB06A0"/>
    <w:rsid w:val="00AB1CB0"/>
    <w:rsid w:val="00AB28DC"/>
    <w:rsid w:val="00AB2E6E"/>
    <w:rsid w:val="00AB4E93"/>
    <w:rsid w:val="00AB5529"/>
    <w:rsid w:val="00AB5C51"/>
    <w:rsid w:val="00AC357E"/>
    <w:rsid w:val="00AC6079"/>
    <w:rsid w:val="00AC7933"/>
    <w:rsid w:val="00AC7FEA"/>
    <w:rsid w:val="00AD0465"/>
    <w:rsid w:val="00AD3D2C"/>
    <w:rsid w:val="00AD4ECD"/>
    <w:rsid w:val="00AD57F0"/>
    <w:rsid w:val="00AD5A44"/>
    <w:rsid w:val="00AD61BB"/>
    <w:rsid w:val="00AD6BE5"/>
    <w:rsid w:val="00AD7531"/>
    <w:rsid w:val="00AE3CB4"/>
    <w:rsid w:val="00AE508C"/>
    <w:rsid w:val="00AF6707"/>
    <w:rsid w:val="00B01C1F"/>
    <w:rsid w:val="00B04733"/>
    <w:rsid w:val="00B04F7F"/>
    <w:rsid w:val="00B07107"/>
    <w:rsid w:val="00B12B81"/>
    <w:rsid w:val="00B14F49"/>
    <w:rsid w:val="00B178EC"/>
    <w:rsid w:val="00B2005A"/>
    <w:rsid w:val="00B21577"/>
    <w:rsid w:val="00B22C63"/>
    <w:rsid w:val="00B22DEC"/>
    <w:rsid w:val="00B22E10"/>
    <w:rsid w:val="00B23E54"/>
    <w:rsid w:val="00B31026"/>
    <w:rsid w:val="00B313A6"/>
    <w:rsid w:val="00B3272D"/>
    <w:rsid w:val="00B32E6E"/>
    <w:rsid w:val="00B36315"/>
    <w:rsid w:val="00B364D0"/>
    <w:rsid w:val="00B3696C"/>
    <w:rsid w:val="00B37B91"/>
    <w:rsid w:val="00B41F9D"/>
    <w:rsid w:val="00B4354D"/>
    <w:rsid w:val="00B4367A"/>
    <w:rsid w:val="00B47118"/>
    <w:rsid w:val="00B52E13"/>
    <w:rsid w:val="00B5377D"/>
    <w:rsid w:val="00B53D64"/>
    <w:rsid w:val="00B5565B"/>
    <w:rsid w:val="00B56458"/>
    <w:rsid w:val="00B573AB"/>
    <w:rsid w:val="00B60770"/>
    <w:rsid w:val="00B60975"/>
    <w:rsid w:val="00B66511"/>
    <w:rsid w:val="00B67B69"/>
    <w:rsid w:val="00B7061C"/>
    <w:rsid w:val="00B82701"/>
    <w:rsid w:val="00B82C95"/>
    <w:rsid w:val="00B83F8A"/>
    <w:rsid w:val="00B84951"/>
    <w:rsid w:val="00B86CF3"/>
    <w:rsid w:val="00B875E3"/>
    <w:rsid w:val="00B91A10"/>
    <w:rsid w:val="00B93022"/>
    <w:rsid w:val="00B9379E"/>
    <w:rsid w:val="00B97190"/>
    <w:rsid w:val="00BA028A"/>
    <w:rsid w:val="00BB3141"/>
    <w:rsid w:val="00BD0641"/>
    <w:rsid w:val="00BD0DD7"/>
    <w:rsid w:val="00BD1D77"/>
    <w:rsid w:val="00BD2F64"/>
    <w:rsid w:val="00BD344A"/>
    <w:rsid w:val="00BD577D"/>
    <w:rsid w:val="00BD642A"/>
    <w:rsid w:val="00BD7619"/>
    <w:rsid w:val="00BE2F04"/>
    <w:rsid w:val="00BE6E41"/>
    <w:rsid w:val="00BF126C"/>
    <w:rsid w:val="00BF2209"/>
    <w:rsid w:val="00BF3222"/>
    <w:rsid w:val="00BF55F4"/>
    <w:rsid w:val="00BF6EF6"/>
    <w:rsid w:val="00BF7ADD"/>
    <w:rsid w:val="00C00818"/>
    <w:rsid w:val="00C0158D"/>
    <w:rsid w:val="00C023AB"/>
    <w:rsid w:val="00C028A5"/>
    <w:rsid w:val="00C034EE"/>
    <w:rsid w:val="00C03FB5"/>
    <w:rsid w:val="00C047AB"/>
    <w:rsid w:val="00C0480A"/>
    <w:rsid w:val="00C056C7"/>
    <w:rsid w:val="00C060F1"/>
    <w:rsid w:val="00C108E0"/>
    <w:rsid w:val="00C1199D"/>
    <w:rsid w:val="00C20FEE"/>
    <w:rsid w:val="00C2316C"/>
    <w:rsid w:val="00C24065"/>
    <w:rsid w:val="00C25DFF"/>
    <w:rsid w:val="00C26BE0"/>
    <w:rsid w:val="00C27C8C"/>
    <w:rsid w:val="00C32D5B"/>
    <w:rsid w:val="00C34A7E"/>
    <w:rsid w:val="00C353FF"/>
    <w:rsid w:val="00C4035D"/>
    <w:rsid w:val="00C4121B"/>
    <w:rsid w:val="00C4320F"/>
    <w:rsid w:val="00C442EA"/>
    <w:rsid w:val="00C46537"/>
    <w:rsid w:val="00C47267"/>
    <w:rsid w:val="00C5345B"/>
    <w:rsid w:val="00C53B74"/>
    <w:rsid w:val="00C56492"/>
    <w:rsid w:val="00C61F26"/>
    <w:rsid w:val="00C622CA"/>
    <w:rsid w:val="00C633E0"/>
    <w:rsid w:val="00C63A7B"/>
    <w:rsid w:val="00C6454B"/>
    <w:rsid w:val="00C6454D"/>
    <w:rsid w:val="00C64927"/>
    <w:rsid w:val="00C64DED"/>
    <w:rsid w:val="00C657AC"/>
    <w:rsid w:val="00C7050E"/>
    <w:rsid w:val="00C72713"/>
    <w:rsid w:val="00C72A13"/>
    <w:rsid w:val="00C7429C"/>
    <w:rsid w:val="00C75053"/>
    <w:rsid w:val="00C77F37"/>
    <w:rsid w:val="00C840A8"/>
    <w:rsid w:val="00C850AD"/>
    <w:rsid w:val="00C86596"/>
    <w:rsid w:val="00C87BE7"/>
    <w:rsid w:val="00C917F8"/>
    <w:rsid w:val="00C938D6"/>
    <w:rsid w:val="00C94513"/>
    <w:rsid w:val="00C94F25"/>
    <w:rsid w:val="00C95117"/>
    <w:rsid w:val="00C95873"/>
    <w:rsid w:val="00C96034"/>
    <w:rsid w:val="00CA0CA8"/>
    <w:rsid w:val="00CA1220"/>
    <w:rsid w:val="00CA1CAA"/>
    <w:rsid w:val="00CA260F"/>
    <w:rsid w:val="00CA4A32"/>
    <w:rsid w:val="00CA74D7"/>
    <w:rsid w:val="00CB2DB5"/>
    <w:rsid w:val="00CB4F19"/>
    <w:rsid w:val="00CC2548"/>
    <w:rsid w:val="00CC5092"/>
    <w:rsid w:val="00CC5964"/>
    <w:rsid w:val="00CC7C09"/>
    <w:rsid w:val="00CD687D"/>
    <w:rsid w:val="00CD6C23"/>
    <w:rsid w:val="00CE1254"/>
    <w:rsid w:val="00CE55DF"/>
    <w:rsid w:val="00CE62B0"/>
    <w:rsid w:val="00CF2FEF"/>
    <w:rsid w:val="00CF4385"/>
    <w:rsid w:val="00CF4670"/>
    <w:rsid w:val="00CF5BC2"/>
    <w:rsid w:val="00CF703C"/>
    <w:rsid w:val="00CF7F91"/>
    <w:rsid w:val="00D0100B"/>
    <w:rsid w:val="00D03722"/>
    <w:rsid w:val="00D043E2"/>
    <w:rsid w:val="00D05A56"/>
    <w:rsid w:val="00D064BE"/>
    <w:rsid w:val="00D06C85"/>
    <w:rsid w:val="00D11092"/>
    <w:rsid w:val="00D1132E"/>
    <w:rsid w:val="00D129E9"/>
    <w:rsid w:val="00D158E4"/>
    <w:rsid w:val="00D15F12"/>
    <w:rsid w:val="00D23735"/>
    <w:rsid w:val="00D26392"/>
    <w:rsid w:val="00D31399"/>
    <w:rsid w:val="00D410F1"/>
    <w:rsid w:val="00D42FF2"/>
    <w:rsid w:val="00D43B41"/>
    <w:rsid w:val="00D44C6B"/>
    <w:rsid w:val="00D455A2"/>
    <w:rsid w:val="00D47308"/>
    <w:rsid w:val="00D513CB"/>
    <w:rsid w:val="00D52291"/>
    <w:rsid w:val="00D52EDE"/>
    <w:rsid w:val="00D54B5E"/>
    <w:rsid w:val="00D54CCD"/>
    <w:rsid w:val="00D62974"/>
    <w:rsid w:val="00D639A2"/>
    <w:rsid w:val="00D63F36"/>
    <w:rsid w:val="00D6581F"/>
    <w:rsid w:val="00D72198"/>
    <w:rsid w:val="00D827C5"/>
    <w:rsid w:val="00D8306E"/>
    <w:rsid w:val="00D84DAA"/>
    <w:rsid w:val="00D901E7"/>
    <w:rsid w:val="00D90E4D"/>
    <w:rsid w:val="00D912C8"/>
    <w:rsid w:val="00D949A7"/>
    <w:rsid w:val="00D95246"/>
    <w:rsid w:val="00D95789"/>
    <w:rsid w:val="00DA0423"/>
    <w:rsid w:val="00DA1607"/>
    <w:rsid w:val="00DA462B"/>
    <w:rsid w:val="00DA52D0"/>
    <w:rsid w:val="00DA67C9"/>
    <w:rsid w:val="00DA6DE8"/>
    <w:rsid w:val="00DA7E8D"/>
    <w:rsid w:val="00DB1FE6"/>
    <w:rsid w:val="00DB3E32"/>
    <w:rsid w:val="00DB5FE9"/>
    <w:rsid w:val="00DB63AB"/>
    <w:rsid w:val="00DC13D8"/>
    <w:rsid w:val="00DC2D09"/>
    <w:rsid w:val="00DC3242"/>
    <w:rsid w:val="00DC390F"/>
    <w:rsid w:val="00DD195E"/>
    <w:rsid w:val="00DD22F7"/>
    <w:rsid w:val="00DD51BE"/>
    <w:rsid w:val="00DD74F9"/>
    <w:rsid w:val="00DE4381"/>
    <w:rsid w:val="00DE4B1F"/>
    <w:rsid w:val="00DE5582"/>
    <w:rsid w:val="00DE5CB0"/>
    <w:rsid w:val="00DF0ADE"/>
    <w:rsid w:val="00DF4B41"/>
    <w:rsid w:val="00E00468"/>
    <w:rsid w:val="00E02E40"/>
    <w:rsid w:val="00E0328A"/>
    <w:rsid w:val="00E05F65"/>
    <w:rsid w:val="00E06E1C"/>
    <w:rsid w:val="00E113FC"/>
    <w:rsid w:val="00E1270B"/>
    <w:rsid w:val="00E13D41"/>
    <w:rsid w:val="00E16D98"/>
    <w:rsid w:val="00E2303C"/>
    <w:rsid w:val="00E2693A"/>
    <w:rsid w:val="00E31A87"/>
    <w:rsid w:val="00E320F0"/>
    <w:rsid w:val="00E3406D"/>
    <w:rsid w:val="00E35118"/>
    <w:rsid w:val="00E36324"/>
    <w:rsid w:val="00E44848"/>
    <w:rsid w:val="00E476B4"/>
    <w:rsid w:val="00E537E0"/>
    <w:rsid w:val="00E545C4"/>
    <w:rsid w:val="00E54DA4"/>
    <w:rsid w:val="00E55C6D"/>
    <w:rsid w:val="00E55E38"/>
    <w:rsid w:val="00E63089"/>
    <w:rsid w:val="00E706C0"/>
    <w:rsid w:val="00E73A49"/>
    <w:rsid w:val="00E806A4"/>
    <w:rsid w:val="00E80C2C"/>
    <w:rsid w:val="00E86701"/>
    <w:rsid w:val="00E87C2F"/>
    <w:rsid w:val="00E97B9D"/>
    <w:rsid w:val="00EA0906"/>
    <w:rsid w:val="00EA1DD0"/>
    <w:rsid w:val="00EA431F"/>
    <w:rsid w:val="00EA7A91"/>
    <w:rsid w:val="00EB48A2"/>
    <w:rsid w:val="00EB6190"/>
    <w:rsid w:val="00EB6755"/>
    <w:rsid w:val="00EC09B0"/>
    <w:rsid w:val="00EC1999"/>
    <w:rsid w:val="00EC576D"/>
    <w:rsid w:val="00EC6269"/>
    <w:rsid w:val="00ED045E"/>
    <w:rsid w:val="00ED1A73"/>
    <w:rsid w:val="00ED24F8"/>
    <w:rsid w:val="00ED28BE"/>
    <w:rsid w:val="00ED31BB"/>
    <w:rsid w:val="00ED33FF"/>
    <w:rsid w:val="00ED4DA2"/>
    <w:rsid w:val="00ED676B"/>
    <w:rsid w:val="00EE005C"/>
    <w:rsid w:val="00EE046C"/>
    <w:rsid w:val="00EE0B07"/>
    <w:rsid w:val="00EE1D4E"/>
    <w:rsid w:val="00EE1FB8"/>
    <w:rsid w:val="00EE2D8A"/>
    <w:rsid w:val="00EE33E6"/>
    <w:rsid w:val="00EE76A0"/>
    <w:rsid w:val="00EF0A1D"/>
    <w:rsid w:val="00EF0D31"/>
    <w:rsid w:val="00EF130D"/>
    <w:rsid w:val="00EF2BB9"/>
    <w:rsid w:val="00EF3148"/>
    <w:rsid w:val="00EF7F04"/>
    <w:rsid w:val="00F0125F"/>
    <w:rsid w:val="00F01557"/>
    <w:rsid w:val="00F0213C"/>
    <w:rsid w:val="00F04780"/>
    <w:rsid w:val="00F05F12"/>
    <w:rsid w:val="00F100C8"/>
    <w:rsid w:val="00F11F0D"/>
    <w:rsid w:val="00F2039F"/>
    <w:rsid w:val="00F2294F"/>
    <w:rsid w:val="00F256F7"/>
    <w:rsid w:val="00F26773"/>
    <w:rsid w:val="00F324B6"/>
    <w:rsid w:val="00F32AAA"/>
    <w:rsid w:val="00F35A02"/>
    <w:rsid w:val="00F40705"/>
    <w:rsid w:val="00F47423"/>
    <w:rsid w:val="00F51D97"/>
    <w:rsid w:val="00F51FB0"/>
    <w:rsid w:val="00F55367"/>
    <w:rsid w:val="00F57074"/>
    <w:rsid w:val="00F57B83"/>
    <w:rsid w:val="00F61D7A"/>
    <w:rsid w:val="00F63D54"/>
    <w:rsid w:val="00F652C9"/>
    <w:rsid w:val="00F65B42"/>
    <w:rsid w:val="00F67C24"/>
    <w:rsid w:val="00F713CF"/>
    <w:rsid w:val="00F7192C"/>
    <w:rsid w:val="00F72C7E"/>
    <w:rsid w:val="00F73333"/>
    <w:rsid w:val="00F73A48"/>
    <w:rsid w:val="00F74C4D"/>
    <w:rsid w:val="00F77767"/>
    <w:rsid w:val="00F83431"/>
    <w:rsid w:val="00F8774F"/>
    <w:rsid w:val="00F93E95"/>
    <w:rsid w:val="00F96EB9"/>
    <w:rsid w:val="00FA2B33"/>
    <w:rsid w:val="00FA33F2"/>
    <w:rsid w:val="00FB07BE"/>
    <w:rsid w:val="00FB0D19"/>
    <w:rsid w:val="00FB106D"/>
    <w:rsid w:val="00FB2EFE"/>
    <w:rsid w:val="00FB3AB9"/>
    <w:rsid w:val="00FB4632"/>
    <w:rsid w:val="00FB4DC3"/>
    <w:rsid w:val="00FB51E4"/>
    <w:rsid w:val="00FB5D34"/>
    <w:rsid w:val="00FC560B"/>
    <w:rsid w:val="00FC7005"/>
    <w:rsid w:val="00FD4CF7"/>
    <w:rsid w:val="00FE0582"/>
    <w:rsid w:val="00FE11F6"/>
    <w:rsid w:val="00FE1FA7"/>
    <w:rsid w:val="00FE54E5"/>
    <w:rsid w:val="00FE706F"/>
    <w:rsid w:val="00FF3267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3169A0AB"/>
  <w15:chartTrackingRefBased/>
  <w15:docId w15:val="{FBF212F9-2B88-44DA-BF5E-91BD3468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ahoma" w:hAnsi="Tahoma"/>
    </w:rPr>
  </w:style>
  <w:style w:type="paragraph" w:styleId="Heading1">
    <w:name w:val="heading 1"/>
    <w:basedOn w:val="Normal"/>
    <w:next w:val="Normal"/>
    <w:autoRedefine/>
    <w:qFormat/>
    <w:pPr>
      <w:keepNext/>
      <w:spacing w:before="120" w:after="60"/>
      <w:outlineLvl w:val="0"/>
    </w:pPr>
    <w:rPr>
      <w:rFonts w:cs="Cordia New"/>
      <w:b/>
      <w:bCs/>
      <w:kern w:val="32"/>
      <w:sz w:val="28"/>
      <w:szCs w:val="3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44C6B"/>
    <w:pPr>
      <w:keepNext/>
      <w:outlineLvl w:val="2"/>
    </w:pPr>
    <w:rPr>
      <w:rFonts w:cs="Tahoma"/>
      <w:b/>
      <w:bCs/>
      <w:szCs w:val="26"/>
      <w:lang w:val="en-US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outlineLvl w:val="3"/>
    </w:pPr>
    <w:rPr>
      <w:b/>
      <w:i/>
      <w:sz w:val="24"/>
      <w:szCs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</w:style>
  <w:style w:type="paragraph" w:customStyle="1" w:styleId="wfxFaxNum">
    <w:name w:val="wfxFaxNum"/>
    <w:basedOn w:val="Normal"/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autoSpaceDE/>
      <w:autoSpaceDN/>
      <w:spacing w:after="440" w:line="240" w:lineRule="atLeast"/>
    </w:pPr>
    <w:rPr>
      <w:rFonts w:ascii="Arial Black" w:hAnsi="Arial Black" w:cs="Arial Black"/>
      <w:spacing w:val="-35"/>
      <w:sz w:val="54"/>
      <w:szCs w:val="54"/>
      <w:lang w:eastAsia="en-US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SectionTitle">
    <w:name w:val="Section Title"/>
    <w:basedOn w:val="Normal"/>
    <w:next w:val="Normal"/>
    <w:autoRedefine/>
    <w:rsid w:val="00CF2FEF"/>
    <w:pPr>
      <w:autoSpaceDE/>
      <w:autoSpaceDN/>
      <w:spacing w:line="220" w:lineRule="atLeast"/>
      <w:outlineLvl w:val="0"/>
    </w:pPr>
    <w:rPr>
      <w:rFonts w:ascii="Calibri" w:hAnsi="Calibri" w:cs="Tahoma"/>
      <w:color w:val="002060"/>
      <w:spacing w:val="-10"/>
      <w:sz w:val="90"/>
      <w:szCs w:val="90"/>
      <w:lang w:eastAsia="en-US"/>
    </w:rPr>
  </w:style>
  <w:style w:type="paragraph" w:styleId="BodyText">
    <w:name w:val="Body Text"/>
    <w:basedOn w:val="Normal"/>
    <w:autoRedefine/>
    <w:rsid w:val="00194612"/>
    <w:pPr>
      <w:autoSpaceDE/>
      <w:autoSpaceDN/>
    </w:pPr>
    <w:rPr>
      <w:rFonts w:cs="Tahoma"/>
      <w:color w:val="000000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sz w:val="16"/>
      <w:szCs w:val="18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Verdana" w:hAnsi="Verdana"/>
      <w:sz w:val="28"/>
      <w:szCs w:val="52"/>
    </w:rPr>
  </w:style>
  <w:style w:type="paragraph" w:styleId="BodyText3">
    <w:name w:val="Body Text 3"/>
    <w:basedOn w:val="Normal"/>
    <w:rPr>
      <w:rFonts w:ascii="Verdana" w:hAnsi="Verdana"/>
      <w:color w:val="000000"/>
    </w:rPr>
  </w:style>
  <w:style w:type="character" w:styleId="Hyperlink">
    <w:name w:val="Hyperlink"/>
    <w:rsid w:val="00C25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26F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01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.wilson@postmaster.co.u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977C-A105-439F-9176-1225DC4E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 Wilson</vt:lpstr>
    </vt:vector>
  </TitlesOfParts>
  <Company>Solar Systems Europe Ltd</Company>
  <LinksUpToDate>false</LinksUpToDate>
  <CharactersWithSpaces>10642</CharactersWithSpaces>
  <SharedDoc>false</SharedDoc>
  <HLinks>
    <vt:vector size="6" baseType="variant"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mailto:alan.wilson@postmaster.co.uk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Wilson</dc:title>
  <dc:subject/>
  <dc:creator>Alan@futureservices.org.uk</dc:creator>
  <cp:keywords/>
  <cp:lastModifiedBy>Alan Wilson</cp:lastModifiedBy>
  <cp:revision>4</cp:revision>
  <cp:lastPrinted>2018-03-23T19:15:00Z</cp:lastPrinted>
  <dcterms:created xsi:type="dcterms:W3CDTF">2019-08-05T06:25:00Z</dcterms:created>
  <dcterms:modified xsi:type="dcterms:W3CDTF">2019-08-11T17:13:00Z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1055815101</vt:i4>
  </property>
  <property fmtid="{D5CDD505-2E9C-101B-9397-08002B2CF9AE}" pid="3" name="_NewReviewCycle">
    <vt:lpwstr/>
  </property>
  <property fmtid="{D5CDD505-2E9C-101B-9397-08002B2CF9AE}" pid="4" name="_EmailSubject">
    <vt:lpwstr>Updated Doc</vt:lpwstr>
  </property>
  <property fmtid="{D5CDD505-2E9C-101B-9397-08002B2CF9AE}" pid="5" name="_AuthorEmail">
    <vt:lpwstr>Alan.Wilson2@barclayscorp.com</vt:lpwstr>
  </property>
  <property fmtid="{D5CDD505-2E9C-101B-9397-08002B2CF9AE}" pid="6" name="_AuthorEmailDisplayName">
    <vt:lpwstr>Wilson, Alan : Group Centre</vt:lpwstr>
  </property>
  <property fmtid="{D5CDD505-2E9C-101B-9397-08002B2CF9AE}" pid="7" name="_ReviewingToolsShownOnce">
    <vt:lpwstr/>
  </property>
</Properties>
</file>