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CURRICULUM VITAE</w:t>
      </w:r>
    </w:p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Scott Day</w:t>
      </w:r>
    </w:p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40 Victoria Road, Whalley Range, Manchester, M16 8DP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Date of Birth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 24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November 1989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Nationality: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British</w:t>
      </w:r>
    </w:p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Telephone: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07456578150</w:t>
      </w:r>
    </w:p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Email: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Palatino Linotype" w:hAnsi="Palatino Linotype" w:cs="Palatino Linotype" w:eastAsia="Palatino Linotype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scott_star@hotmail.com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PROFILE: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FFFFFF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FFFFFF" w:val="clear"/>
        </w:rPr>
        <w:t xml:space="preserve">A hard working, dependable and resourceful individual who is keen to learn and takes pride in good work.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FFFFFF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FFFFFF" w:val="clear"/>
        </w:rPr>
        <w:t xml:space="preserve">Approachable, polite and courteous when talking to the general public, clients and peers alike.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FFFFFF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FFFFFF" w:val="clear"/>
        </w:rPr>
        <w:t xml:space="preserve">Works well in a team and highly motivated alone.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FFFFFF" w:val="clear"/>
        </w:rPr>
        <w:t xml:space="preserve">Quick to understand new technology with an eye for detail.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CAREER SUMMARY: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u w:val="single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Taskerly (May 2018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 Present)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Virtual Assistant - Working from home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Managing time effectively to complete all tasks 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Managing clients 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Managing social media accounts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Scheduling social media posts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Graphic design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Website maintenance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Tech set-up/support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Ghostwriting, managing and scheduling blog posts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Analyzing and reviewing Search Engine Optimisation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Anything a client asks for! (Within reason...)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Independent Professional Wrestler (2009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 September 2018)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Entertaining a paying audience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Working with all colleagues to produce the highest quality shows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Training regularly to maintain and progress abilities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Maintaining various social media pages to promote both myself and future events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Rush UK Trampoline Park (November 2015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 May 2018)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Supervisor/Trampoline Maintenance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Directing and guiding a team of Court Monitors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Conducting the safety briefings and explaining the rules and regulation to customers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Paying attention at all times ensuring that the rules are being adhered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Dealing with customers in the event of an injury and following the incident report procedures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Carrying out court inspections to ensure all equipment is functioning correctly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Cleaning, maintaining and repairing equipment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MacKing/Maccoll Media (2014 - November 2015)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Warehouse Supervisor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Managing the staff and delegating jobs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Erasing sensitive data from assets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Adhering to the strict protocol in senstive data removal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Breaking down computers for parts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Answering phones and customer emails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Ensuring the smooth operation of daily tasks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Booking collections for pallet delivery and customer returns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Issuing refunds and ordering equipment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Picking and packing</w:t>
      </w:r>
    </w:p>
    <w:p>
      <w:pPr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Using the various databases to perform specific tasks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Bernlite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LTD &amp; Tridonic UK LTD (2011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 2014)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Warehouseman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Packaging, picking and processing orders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Greeting and providing good service to customers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General warehouse duties (such as cleaning)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First Move (2010)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Factory Worker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Operating mailsort and polythene wrapping machines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Using laser and inkjet printers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Moving goods from warehouse to production room using lifting machinery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General warehouse duties (such as cleaning)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Dees Cycles (Work Experience)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(2003)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Trainee mechanic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Completing required repairs on broken bicycles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0" w:hanging="36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Building new bicycles and fitted accessories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General shop duties (such as cleaning and serving customers)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AND QUALIFICATIONS:</w:t>
      </w:r>
    </w:p>
    <w:p>
      <w:pPr>
        <w:suppressAutoHyphens w:val="true"/>
        <w:spacing w:before="0" w:after="0" w:line="240"/>
        <w:ind w:right="0" w:left="39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64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1 BTEC: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Business Studies (2007)</w:t>
      </w:r>
    </w:p>
    <w:p>
      <w:pPr>
        <w:suppressAutoHyphens w:val="true"/>
        <w:spacing w:before="0" w:after="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9 GCSEs: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Including English, Science &amp; Mathematics (2006)</w:t>
      </w:r>
    </w:p>
    <w:p>
      <w:pPr>
        <w:suppressAutoHyphens w:val="true"/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INTERESTS AND ACTIVITIES:</w:t>
      </w:r>
    </w:p>
    <w:p>
      <w:pPr>
        <w:suppressAutoHyphens w:val="true"/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Professional Wrestling,  graphic design, media editing, video games, social media, reading, music, socialising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1">
    <w:abstractNumId w:val="30"/>
  </w:num>
  <w:num w:numId="13">
    <w:abstractNumId w:val="24"/>
  </w:num>
  <w:num w:numId="16">
    <w:abstractNumId w:val="18"/>
  </w:num>
  <w:num w:numId="19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cott_star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