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0EDB" w:rsidRDefault="00CF0EDB" w:rsidP="001033A6">
      <w:pPr>
        <w:pStyle w:val="Heading1"/>
        <w:numPr>
          <w:ilvl w:val="0"/>
          <w:numId w:val="1"/>
        </w:numPr>
        <w:tabs>
          <w:tab w:val="center" w:pos="5103"/>
          <w:tab w:val="left" w:pos="7155"/>
        </w:tabs>
        <w:rPr>
          <w:rFonts w:ascii="Book Antiqua" w:hAnsi="Book Antiqua" w:cs="Book Antiqua"/>
          <w:color w:val="000000"/>
        </w:rPr>
      </w:pPr>
    </w:p>
    <w:p w:rsidR="002805C6" w:rsidRDefault="001033A6" w:rsidP="001033A6">
      <w:pPr>
        <w:pStyle w:val="Heading1"/>
        <w:numPr>
          <w:ilvl w:val="0"/>
          <w:numId w:val="1"/>
        </w:numPr>
        <w:tabs>
          <w:tab w:val="center" w:pos="5103"/>
          <w:tab w:val="left" w:pos="7155"/>
        </w:tabs>
        <w:rPr>
          <w:rFonts w:ascii="Book Antiqua" w:hAnsi="Book Antiqua" w:cs="Book Antiqua"/>
          <w:b w:val="0"/>
          <w:bCs w:val="0"/>
          <w:color w:val="000000"/>
          <w:sz w:val="16"/>
          <w:szCs w:val="16"/>
        </w:rPr>
      </w:pPr>
      <w:r>
        <w:rPr>
          <w:noProof/>
          <w:lang w:eastAsia="en-GB"/>
        </w:rPr>
        <w:drawing>
          <wp:anchor distT="0" distB="0" distL="0" distR="0" simplePos="0" relativeHeight="6" behindDoc="0" locked="0" layoutInCell="1" allowOverlap="1">
            <wp:simplePos x="0" y="0"/>
            <wp:positionH relativeFrom="column">
              <wp:posOffset>3769995</wp:posOffset>
            </wp:positionH>
            <wp:positionV relativeFrom="paragraph">
              <wp:posOffset>2540</wp:posOffset>
            </wp:positionV>
            <wp:extent cx="1671320" cy="685800"/>
            <wp:effectExtent l="0" t="0" r="508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671320" cy="685800"/>
                    </a:xfrm>
                    <a:prstGeom prst="rect">
                      <a:avLst/>
                    </a:prstGeom>
                  </pic:spPr>
                </pic:pic>
              </a:graphicData>
            </a:graphic>
          </wp:anchor>
        </w:drawing>
      </w:r>
      <w:r>
        <w:rPr>
          <w:noProof/>
          <w:lang w:eastAsia="en-GB"/>
        </w:rPr>
        <w:drawing>
          <wp:anchor distT="0" distB="0" distL="0" distR="0" simplePos="0" relativeHeight="7" behindDoc="0" locked="0" layoutInCell="1" allowOverlap="1">
            <wp:simplePos x="0" y="0"/>
            <wp:positionH relativeFrom="margin">
              <wp:posOffset>5382895</wp:posOffset>
            </wp:positionH>
            <wp:positionV relativeFrom="paragraph">
              <wp:posOffset>0</wp:posOffset>
            </wp:positionV>
            <wp:extent cx="897890" cy="8521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cstate="print"/>
                    <a:stretch>
                      <a:fillRect/>
                    </a:stretch>
                  </pic:blipFill>
                  <pic:spPr bwMode="auto">
                    <a:xfrm>
                      <a:off x="0" y="0"/>
                      <a:ext cx="897890" cy="852170"/>
                    </a:xfrm>
                    <a:prstGeom prst="rect">
                      <a:avLst/>
                    </a:prstGeom>
                  </pic:spPr>
                </pic:pic>
              </a:graphicData>
            </a:graphic>
          </wp:anchor>
        </w:drawing>
      </w:r>
      <w:r w:rsidR="00290620">
        <w:rPr>
          <w:rFonts w:ascii="Book Antiqua" w:hAnsi="Book Antiqua" w:cs="Book Antiqua"/>
          <w:color w:val="000000"/>
        </w:rPr>
        <w:t>Gaurav Mandavgade</w:t>
      </w:r>
    </w:p>
    <w:p w:rsidR="002805C6" w:rsidRDefault="00290620" w:rsidP="001033A6">
      <w:pPr>
        <w:pStyle w:val="Heading1"/>
        <w:numPr>
          <w:ilvl w:val="0"/>
          <w:numId w:val="1"/>
        </w:numPr>
        <w:rPr>
          <w:b w:val="0"/>
          <w:bCs w:val="0"/>
          <w:color w:val="000000"/>
          <w:sz w:val="16"/>
          <w:szCs w:val="16"/>
        </w:rPr>
      </w:pPr>
      <w:r>
        <w:rPr>
          <w:b w:val="0"/>
          <w:bCs w:val="0"/>
          <w:color w:val="000000"/>
          <w:sz w:val="16"/>
          <w:szCs w:val="16"/>
        </w:rPr>
        <w:t>g@urav.eu</w:t>
      </w:r>
    </w:p>
    <w:p w:rsidR="002805C6" w:rsidRDefault="00290620" w:rsidP="001033A6">
      <w:pPr>
        <w:pStyle w:val="Heading1"/>
        <w:numPr>
          <w:ilvl w:val="0"/>
          <w:numId w:val="1"/>
        </w:numPr>
      </w:pPr>
      <w:r>
        <w:rPr>
          <w:b w:val="0"/>
          <w:bCs w:val="0"/>
          <w:color w:val="000000"/>
          <w:sz w:val="16"/>
          <w:szCs w:val="16"/>
        </w:rPr>
        <w:t>+44 (0) 7929 500 374</w:t>
      </w:r>
    </w:p>
    <w:p w:rsidR="002805C6" w:rsidRDefault="002805C6">
      <w:pPr>
        <w:jc w:val="center"/>
        <w:rPr>
          <w:rFonts w:ascii="Verdana" w:hAnsi="Verdana" w:cs="Verdana"/>
          <w:sz w:val="16"/>
          <w:szCs w:val="16"/>
          <w:lang w:val="en-GB"/>
        </w:rPr>
      </w:pPr>
    </w:p>
    <w:p w:rsidR="002805C6" w:rsidRDefault="00290620">
      <w:pPr>
        <w:pBdr>
          <w:bottom w:val="single" w:sz="4" w:space="1" w:color="000001"/>
        </w:pBdr>
        <w:rPr>
          <w:rFonts w:ascii="Verdana" w:hAnsi="Verdana" w:cs="Verdana"/>
          <w:b/>
          <w:spacing w:val="26"/>
          <w:sz w:val="16"/>
          <w:szCs w:val="16"/>
        </w:rPr>
      </w:pPr>
      <w:r>
        <w:rPr>
          <w:rFonts w:ascii="Verdana" w:hAnsi="Verdana" w:cs="Verdana"/>
          <w:b/>
          <w:spacing w:val="26"/>
          <w:sz w:val="16"/>
          <w:szCs w:val="16"/>
        </w:rPr>
        <w:t>Professional Summary</w:t>
      </w:r>
    </w:p>
    <w:p w:rsidR="002805C6" w:rsidRDefault="00290620">
      <w:pPr>
        <w:numPr>
          <w:ilvl w:val="0"/>
          <w:numId w:val="3"/>
        </w:numPr>
        <w:tabs>
          <w:tab w:val="left" w:pos="1134"/>
        </w:tabs>
      </w:pPr>
      <w:r>
        <w:rPr>
          <w:rFonts w:ascii="Verdana" w:hAnsi="Verdana" w:cs="Verdana"/>
          <w:b/>
          <w:bCs/>
          <w:sz w:val="16"/>
          <w:szCs w:val="16"/>
        </w:rPr>
        <w:t>1</w:t>
      </w:r>
      <w:r w:rsidR="002253D2">
        <w:rPr>
          <w:rFonts w:ascii="Verdana" w:hAnsi="Verdana" w:cs="Verdana"/>
          <w:b/>
          <w:bCs/>
          <w:sz w:val="16"/>
          <w:szCs w:val="16"/>
        </w:rPr>
        <w:t>6</w:t>
      </w:r>
      <w:r>
        <w:rPr>
          <w:rFonts w:ascii="Verdana" w:hAnsi="Verdana" w:cs="Verdana"/>
          <w:b/>
          <w:bCs/>
          <w:sz w:val="16"/>
          <w:szCs w:val="16"/>
        </w:rPr>
        <w:t xml:space="preserve"> years</w:t>
      </w:r>
      <w:r>
        <w:rPr>
          <w:rFonts w:ascii="Verdana" w:hAnsi="Verdana" w:cs="Verdana"/>
          <w:sz w:val="16"/>
          <w:szCs w:val="16"/>
        </w:rPr>
        <w:t xml:space="preserve">  of extensive experience in</w:t>
      </w:r>
      <w:r>
        <w:rPr>
          <w:rFonts w:ascii="Verdana" w:hAnsi="Verdana" w:cs="Verdana"/>
          <w:b/>
          <w:bCs/>
          <w:sz w:val="16"/>
          <w:szCs w:val="16"/>
        </w:rPr>
        <w:t xml:space="preserve"> Enterprise Application Integration (EAI) domain, SOA / Middleware based environment </w:t>
      </w:r>
      <w:r>
        <w:rPr>
          <w:rFonts w:ascii="Verdana" w:hAnsi="Verdana" w:cs="Verdana"/>
          <w:sz w:val="16"/>
          <w:szCs w:val="16"/>
        </w:rPr>
        <w:t xml:space="preserve">and Java/J2EE technologies, </w:t>
      </w:r>
    </w:p>
    <w:p w:rsidR="002805C6" w:rsidRDefault="00290620">
      <w:pPr>
        <w:numPr>
          <w:ilvl w:val="0"/>
          <w:numId w:val="3"/>
        </w:numPr>
        <w:tabs>
          <w:tab w:val="left" w:pos="1134"/>
        </w:tabs>
      </w:pPr>
      <w:r>
        <w:rPr>
          <w:rFonts w:ascii="Verdana" w:hAnsi="Verdana" w:cs="Verdana"/>
          <w:b/>
          <w:bCs/>
          <w:sz w:val="16"/>
          <w:szCs w:val="16"/>
          <w:lang w:val="en-GB"/>
        </w:rPr>
        <w:t>1</w:t>
      </w:r>
      <w:r w:rsidR="002253D2">
        <w:rPr>
          <w:rFonts w:ascii="Verdana" w:hAnsi="Verdana" w:cs="Verdana"/>
          <w:b/>
          <w:bCs/>
          <w:sz w:val="16"/>
          <w:szCs w:val="16"/>
          <w:lang w:val="en-GB"/>
        </w:rPr>
        <w:t>3</w:t>
      </w:r>
      <w:r>
        <w:rPr>
          <w:rFonts w:ascii="Verdana" w:hAnsi="Verdana" w:cs="Verdana"/>
          <w:b/>
          <w:bCs/>
          <w:sz w:val="16"/>
          <w:szCs w:val="16"/>
          <w:lang w:val="en-GB"/>
        </w:rPr>
        <w:t xml:space="preserve"> years </w:t>
      </w:r>
      <w:r>
        <w:rPr>
          <w:rFonts w:ascii="Verdana" w:hAnsi="Verdana" w:cs="Verdana"/>
          <w:sz w:val="16"/>
          <w:szCs w:val="16"/>
          <w:lang w:val="en-GB"/>
        </w:rPr>
        <w:t xml:space="preserve">of experience as </w:t>
      </w:r>
      <w:r>
        <w:rPr>
          <w:rFonts w:ascii="Verdana" w:hAnsi="Verdana" w:cs="Verdana"/>
          <w:b/>
          <w:bCs/>
          <w:sz w:val="16"/>
          <w:szCs w:val="16"/>
          <w:lang w:val="en-GB"/>
        </w:rPr>
        <w:t>Management Consultant</w:t>
      </w:r>
      <w:r>
        <w:rPr>
          <w:rFonts w:ascii="Verdana" w:hAnsi="Verdana" w:cs="Verdana"/>
          <w:sz w:val="16"/>
          <w:szCs w:val="16"/>
          <w:lang w:val="en-GB"/>
        </w:rPr>
        <w:t xml:space="preserve"> in </w:t>
      </w:r>
      <w:r>
        <w:rPr>
          <w:rFonts w:ascii="Verdana" w:hAnsi="Verdana" w:cs="Verdana"/>
          <w:b/>
          <w:bCs/>
          <w:sz w:val="16"/>
          <w:szCs w:val="16"/>
          <w:lang w:val="en-GB"/>
        </w:rPr>
        <w:t>leading and managing teams</w:t>
      </w:r>
      <w:r>
        <w:rPr>
          <w:rFonts w:ascii="Verdana" w:hAnsi="Verdana" w:cs="Verdana"/>
          <w:sz w:val="16"/>
          <w:szCs w:val="16"/>
          <w:lang w:val="en-GB"/>
        </w:rPr>
        <w:t xml:space="preserve"> responsible for </w:t>
      </w:r>
      <w:r>
        <w:rPr>
          <w:rFonts w:ascii="Verdana" w:hAnsi="Verdana" w:cs="Verdana"/>
          <w:b/>
          <w:bCs/>
          <w:sz w:val="16"/>
          <w:szCs w:val="16"/>
          <w:lang w:val="en-GB"/>
        </w:rPr>
        <w:t xml:space="preserve">defining systems and applications integration architecture, build, deployment, delivery and management of large-scale applications </w:t>
      </w:r>
      <w:r>
        <w:rPr>
          <w:rFonts w:ascii="Verdana" w:hAnsi="Verdana" w:cs="Verdana"/>
          <w:sz w:val="16"/>
          <w:szCs w:val="16"/>
          <w:lang w:val="en-GB"/>
        </w:rPr>
        <w:t>during</w:t>
      </w:r>
      <w:r>
        <w:rPr>
          <w:rFonts w:ascii="Verdana" w:hAnsi="Verdana" w:cs="Verdana"/>
          <w:b/>
          <w:bCs/>
          <w:sz w:val="16"/>
          <w:szCs w:val="16"/>
          <w:lang w:val="en-GB"/>
        </w:rPr>
        <w:t xml:space="preserve"> 1</w:t>
      </w:r>
      <w:r w:rsidR="00693E35">
        <w:rPr>
          <w:rFonts w:ascii="Verdana" w:hAnsi="Verdana" w:cs="Verdana"/>
          <w:b/>
          <w:bCs/>
          <w:sz w:val="16"/>
          <w:szCs w:val="16"/>
          <w:lang w:val="en-GB"/>
        </w:rPr>
        <w:t>5</w:t>
      </w:r>
      <w:r>
        <w:rPr>
          <w:rFonts w:ascii="Verdana" w:hAnsi="Verdana" w:cs="Verdana"/>
          <w:b/>
          <w:bCs/>
          <w:sz w:val="16"/>
          <w:szCs w:val="16"/>
          <w:lang w:val="en-GB"/>
        </w:rPr>
        <w:t xml:space="preserve"> major transformation, transition and integration programmes </w:t>
      </w:r>
      <w:r>
        <w:rPr>
          <w:rFonts w:ascii="Verdana" w:hAnsi="Verdana" w:cs="Verdana"/>
          <w:sz w:val="16"/>
          <w:szCs w:val="16"/>
          <w:lang w:val="en-GB"/>
        </w:rPr>
        <w:t>for major clients.</w:t>
      </w:r>
    </w:p>
    <w:p w:rsidR="002805C6" w:rsidRDefault="00290620">
      <w:pPr>
        <w:numPr>
          <w:ilvl w:val="0"/>
          <w:numId w:val="3"/>
        </w:numPr>
        <w:tabs>
          <w:tab w:val="left" w:pos="1134"/>
        </w:tabs>
      </w:pPr>
      <w:r>
        <w:rPr>
          <w:rFonts w:ascii="Verdana" w:hAnsi="Verdana" w:cs="Verdana"/>
          <w:sz w:val="16"/>
          <w:szCs w:val="16"/>
          <w:lang w:val="en-GB"/>
        </w:rPr>
        <w:t xml:space="preserve">Progressive experience in </w:t>
      </w:r>
    </w:p>
    <w:p w:rsidR="002805C6" w:rsidRDefault="00290620">
      <w:pPr>
        <w:tabs>
          <w:tab w:val="left" w:pos="1134"/>
        </w:tabs>
        <w:ind w:left="1080"/>
      </w:pPr>
      <w:r>
        <w:rPr>
          <w:rFonts w:ascii="Verdana" w:hAnsi="Verdana" w:cs="Verdana"/>
          <w:sz w:val="16"/>
          <w:szCs w:val="16"/>
          <w:lang w:val="en-GB"/>
        </w:rPr>
        <w:t xml:space="preserve">Architecture domains and </w:t>
      </w:r>
      <w:r>
        <w:rPr>
          <w:rFonts w:ascii="Verdana" w:hAnsi="Verdana" w:cs="Verdana"/>
          <w:b/>
          <w:bCs/>
          <w:sz w:val="16"/>
          <w:szCs w:val="16"/>
          <w:lang w:val="en-GB"/>
        </w:rPr>
        <w:t>Enterprise Architect</w:t>
      </w:r>
      <w:r>
        <w:rPr>
          <w:rFonts w:ascii="Verdana" w:hAnsi="Verdana" w:cs="Verdana"/>
          <w:sz w:val="16"/>
          <w:szCs w:val="16"/>
          <w:lang w:val="en-GB"/>
        </w:rPr>
        <w:t xml:space="preserve"> role with major Swiss</w:t>
      </w:r>
      <w:r w:rsidR="00412CAF">
        <w:rPr>
          <w:rFonts w:ascii="Verdana" w:hAnsi="Verdana" w:cs="Verdana"/>
          <w:sz w:val="16"/>
          <w:szCs w:val="16"/>
          <w:lang w:val="en-GB"/>
        </w:rPr>
        <w:t xml:space="preserve"> &amp; Nordic</w:t>
      </w:r>
      <w:r>
        <w:rPr>
          <w:rFonts w:ascii="Verdana" w:hAnsi="Verdana" w:cs="Verdana"/>
          <w:sz w:val="16"/>
          <w:szCs w:val="16"/>
          <w:lang w:val="en-GB"/>
        </w:rPr>
        <w:t xml:space="preserve"> financial organization.</w:t>
      </w:r>
    </w:p>
    <w:p w:rsidR="002805C6" w:rsidRDefault="00290620">
      <w:pPr>
        <w:tabs>
          <w:tab w:val="left" w:pos="1134"/>
        </w:tabs>
        <w:ind w:left="1080"/>
      </w:pPr>
      <w:r>
        <w:rPr>
          <w:rFonts w:ascii="Verdana" w:hAnsi="Verdana" w:cs="Verdana"/>
          <w:sz w:val="16"/>
          <w:szCs w:val="16"/>
          <w:lang w:val="en-GB"/>
        </w:rPr>
        <w:t>ITIL principles-</w:t>
      </w:r>
      <w:r>
        <w:rPr>
          <w:rFonts w:ascii="Verdana" w:hAnsi="Verdana" w:cs="Verdana"/>
          <w:b/>
          <w:bCs/>
          <w:sz w:val="16"/>
          <w:szCs w:val="16"/>
          <w:lang w:val="en-GB"/>
        </w:rPr>
        <w:t xml:space="preserve"> service design, delivery, transition and operations.</w:t>
      </w:r>
      <w:r>
        <w:rPr>
          <w:rFonts w:ascii="Verdana" w:hAnsi="Verdana" w:cs="Verdana"/>
          <w:sz w:val="16"/>
          <w:szCs w:val="16"/>
          <w:lang w:val="en-GB"/>
        </w:rPr>
        <w:t xml:space="preserve"> </w:t>
      </w:r>
    </w:p>
    <w:p w:rsidR="002805C6" w:rsidRDefault="00290620">
      <w:pPr>
        <w:tabs>
          <w:tab w:val="left" w:pos="1134"/>
        </w:tabs>
        <w:ind w:left="1080"/>
      </w:pPr>
      <w:r>
        <w:rPr>
          <w:rFonts w:ascii="Verdana" w:hAnsi="Verdana" w:cs="Verdana"/>
          <w:sz w:val="16"/>
          <w:szCs w:val="16"/>
          <w:lang w:val="en-GB"/>
        </w:rPr>
        <w:t>Data and Application – migration, transformation and re-platforming to Cloud platforms (Public and/or Private).</w:t>
      </w:r>
    </w:p>
    <w:p w:rsidR="002805C6" w:rsidRPr="00412CAF" w:rsidRDefault="00290620">
      <w:pPr>
        <w:numPr>
          <w:ilvl w:val="0"/>
          <w:numId w:val="3"/>
        </w:numPr>
        <w:tabs>
          <w:tab w:val="left" w:pos="1134"/>
        </w:tabs>
      </w:pPr>
      <w:r>
        <w:rPr>
          <w:rFonts w:ascii="Verdana" w:hAnsi="Verdana" w:cs="Verdana"/>
          <w:sz w:val="16"/>
          <w:szCs w:val="16"/>
          <w:lang w:val="en-GB"/>
        </w:rPr>
        <w:t xml:space="preserve">I have practiced quality processes involved in the </w:t>
      </w:r>
      <w:r w:rsidRPr="00412CAF">
        <w:rPr>
          <w:rFonts w:ascii="Verdana" w:hAnsi="Verdana" w:cs="Verdana"/>
          <w:bCs/>
          <w:sz w:val="16"/>
          <w:szCs w:val="16"/>
          <w:lang w:val="en-GB"/>
        </w:rPr>
        <w:t>defining, designing interfaces, integration and delivery</w:t>
      </w:r>
      <w:r w:rsidRPr="00412CAF">
        <w:rPr>
          <w:rFonts w:ascii="Verdana" w:hAnsi="Verdana" w:cs="Verdana"/>
          <w:sz w:val="16"/>
          <w:szCs w:val="16"/>
          <w:lang w:val="en-GB"/>
        </w:rPr>
        <w:t xml:space="preserve"> of EAI projects, as </w:t>
      </w:r>
      <w:r w:rsidRPr="00412CAF">
        <w:rPr>
          <w:rFonts w:ascii="Verdana" w:hAnsi="Verdana" w:cs="Verdana"/>
          <w:bCs/>
          <w:sz w:val="16"/>
          <w:szCs w:val="16"/>
          <w:lang w:val="en-GB"/>
        </w:rPr>
        <w:t>Middleware/ Systems /Integration Architect and Technical Lead.</w:t>
      </w:r>
    </w:p>
    <w:p w:rsidR="002805C6" w:rsidRDefault="00290620">
      <w:pPr>
        <w:numPr>
          <w:ilvl w:val="0"/>
          <w:numId w:val="3"/>
        </w:numPr>
      </w:pPr>
      <w:r>
        <w:rPr>
          <w:rFonts w:ascii="Verdana" w:hAnsi="Verdana" w:cs="Verdana"/>
          <w:sz w:val="16"/>
          <w:szCs w:val="16"/>
          <w:lang w:val="en-GB"/>
        </w:rPr>
        <w:t xml:space="preserve">Experience of </w:t>
      </w:r>
      <w:r w:rsidRPr="00412CAF">
        <w:rPr>
          <w:rFonts w:ascii="Verdana" w:hAnsi="Verdana" w:cs="Verdana"/>
          <w:bCs/>
          <w:sz w:val="16"/>
          <w:szCs w:val="16"/>
          <w:lang w:val="en-GB"/>
        </w:rPr>
        <w:t>gathering customer business requirements</w:t>
      </w:r>
      <w:r>
        <w:rPr>
          <w:rFonts w:ascii="Verdana" w:hAnsi="Verdana" w:cs="Verdana"/>
          <w:sz w:val="16"/>
          <w:szCs w:val="16"/>
          <w:lang w:val="en-GB"/>
        </w:rPr>
        <w:t xml:space="preserve"> and defining topologies, functional specifications, business processes, configuration items, build, deploy path-to-live environments to implement End-to-End solution.</w:t>
      </w:r>
    </w:p>
    <w:p w:rsidR="002805C6" w:rsidRDefault="00290620">
      <w:pPr>
        <w:numPr>
          <w:ilvl w:val="0"/>
          <w:numId w:val="3"/>
        </w:numPr>
      </w:pPr>
      <w:r>
        <w:rPr>
          <w:rFonts w:ascii="Verdana" w:hAnsi="Verdana" w:cs="Verdana"/>
          <w:sz w:val="16"/>
          <w:szCs w:val="16"/>
          <w:lang w:val="en-GB"/>
        </w:rPr>
        <w:t xml:space="preserve">Experience of large </w:t>
      </w:r>
      <w:r w:rsidRPr="00412CAF">
        <w:rPr>
          <w:rFonts w:ascii="Verdana" w:hAnsi="Verdana" w:cs="Verdana"/>
          <w:bCs/>
          <w:sz w:val="16"/>
          <w:szCs w:val="16"/>
          <w:lang w:val="en-GB"/>
        </w:rPr>
        <w:t>Data Transformation, Data Migration, Business Analytics and Reporting, Configuration Management Systems, Monitoring tools and Performance tuning</w:t>
      </w:r>
      <w:r>
        <w:rPr>
          <w:rFonts w:ascii="Verdana" w:hAnsi="Verdana" w:cs="Verdana"/>
          <w:sz w:val="16"/>
          <w:szCs w:val="16"/>
          <w:lang w:val="en-GB"/>
        </w:rPr>
        <w:t xml:space="preserve"> aspects of the delivered services.</w:t>
      </w:r>
    </w:p>
    <w:p w:rsidR="002805C6" w:rsidRDefault="00290620">
      <w:pPr>
        <w:numPr>
          <w:ilvl w:val="0"/>
          <w:numId w:val="3"/>
        </w:numPr>
      </w:pPr>
      <w:r>
        <w:rPr>
          <w:rFonts w:ascii="Verdana" w:hAnsi="Verdana" w:cs="Verdana"/>
          <w:sz w:val="16"/>
          <w:szCs w:val="16"/>
          <w:lang w:val="en-GB"/>
        </w:rPr>
        <w:t>Experience of maintaining relationship with</w:t>
      </w:r>
      <w:r>
        <w:rPr>
          <w:rFonts w:ascii="Verdana" w:hAnsi="Verdana" w:cs="Verdana"/>
          <w:b/>
          <w:bCs/>
          <w:sz w:val="16"/>
          <w:szCs w:val="16"/>
          <w:lang w:val="en-GB"/>
        </w:rPr>
        <w:t xml:space="preserve"> </w:t>
      </w:r>
      <w:r w:rsidRPr="00412CAF">
        <w:rPr>
          <w:rFonts w:ascii="Verdana" w:hAnsi="Verdana" w:cs="Verdana"/>
          <w:bCs/>
          <w:sz w:val="16"/>
          <w:szCs w:val="16"/>
          <w:lang w:val="en-GB"/>
        </w:rPr>
        <w:t>multiple 3</w:t>
      </w:r>
      <w:r w:rsidRPr="00412CAF">
        <w:rPr>
          <w:rFonts w:ascii="Verdana" w:hAnsi="Verdana" w:cs="Verdana"/>
          <w:bCs/>
          <w:sz w:val="16"/>
          <w:szCs w:val="16"/>
          <w:vertAlign w:val="superscript"/>
          <w:lang w:val="en-GB"/>
        </w:rPr>
        <w:t>rd</w:t>
      </w:r>
      <w:r w:rsidRPr="00412CAF">
        <w:rPr>
          <w:rFonts w:ascii="Verdana" w:hAnsi="Verdana" w:cs="Verdana"/>
          <w:bCs/>
          <w:sz w:val="16"/>
          <w:szCs w:val="16"/>
          <w:lang w:val="en-GB"/>
        </w:rPr>
        <w:t xml:space="preserve"> party vendors involved in design, development and support for services at technical level</w:t>
      </w:r>
      <w:r w:rsidRPr="00412CAF">
        <w:rPr>
          <w:rFonts w:ascii="Verdana" w:hAnsi="Verdana" w:cs="Verdana"/>
          <w:sz w:val="16"/>
          <w:szCs w:val="16"/>
          <w:lang w:val="en-GB"/>
        </w:rPr>
        <w:t>, resource management and decision making stages.</w:t>
      </w:r>
    </w:p>
    <w:p w:rsidR="002805C6" w:rsidRPr="006D06C3" w:rsidRDefault="00290620">
      <w:pPr>
        <w:numPr>
          <w:ilvl w:val="0"/>
          <w:numId w:val="3"/>
        </w:numPr>
      </w:pPr>
      <w:r>
        <w:rPr>
          <w:rFonts w:ascii="Verdana" w:hAnsi="Verdana" w:cs="Verdana"/>
          <w:sz w:val="16"/>
          <w:szCs w:val="16"/>
          <w:lang w:val="en-GB"/>
        </w:rPr>
        <w:t>Strong work</w:t>
      </w:r>
      <w:r w:rsidR="00380B45">
        <w:rPr>
          <w:rFonts w:ascii="Verdana" w:hAnsi="Verdana" w:cs="Verdana"/>
          <w:sz w:val="16"/>
          <w:szCs w:val="16"/>
          <w:lang w:val="en-GB"/>
        </w:rPr>
        <w:t xml:space="preserve"> </w:t>
      </w:r>
      <w:r>
        <w:rPr>
          <w:rFonts w:ascii="Verdana" w:hAnsi="Verdana" w:cs="Verdana"/>
          <w:sz w:val="16"/>
          <w:szCs w:val="16"/>
          <w:lang w:val="en-GB"/>
        </w:rPr>
        <w:t>ethic, self-motivated, innovative, quick learner, performer under pressure,</w:t>
      </w:r>
      <w:r>
        <w:rPr>
          <w:rFonts w:ascii="Verdana" w:hAnsi="Verdana" w:cs="Verdana"/>
          <w:b/>
          <w:sz w:val="16"/>
          <w:szCs w:val="16"/>
        </w:rPr>
        <w:t xml:space="preserve"> </w:t>
      </w:r>
      <w:r>
        <w:rPr>
          <w:rFonts w:ascii="Verdana" w:hAnsi="Verdana" w:cs="Verdana"/>
          <w:sz w:val="16"/>
          <w:szCs w:val="16"/>
        </w:rPr>
        <w:t>s</w:t>
      </w:r>
      <w:r w:rsidR="00380B45">
        <w:rPr>
          <w:rFonts w:ascii="Verdana" w:hAnsi="Verdana" w:cs="Verdana"/>
          <w:sz w:val="16"/>
          <w:szCs w:val="16"/>
        </w:rPr>
        <w:t>elf-starter with a proven record of accomplishment</w:t>
      </w:r>
      <w:r>
        <w:rPr>
          <w:rFonts w:ascii="Verdana" w:hAnsi="Verdana" w:cs="Verdana"/>
          <w:sz w:val="16"/>
          <w:szCs w:val="16"/>
        </w:rPr>
        <w:t xml:space="preserve"> of exceeding expectations and arriving at innovative solutions</w:t>
      </w:r>
      <w:r>
        <w:rPr>
          <w:rFonts w:ascii="Verdana" w:hAnsi="Verdana" w:cs="Verdana"/>
          <w:sz w:val="16"/>
          <w:szCs w:val="16"/>
          <w:lang w:val="en-GB"/>
        </w:rPr>
        <w:t>.</w:t>
      </w:r>
    </w:p>
    <w:p w:rsidR="006D06C3" w:rsidRDefault="006D06C3" w:rsidP="006D06C3">
      <w:pPr>
        <w:ind w:left="720"/>
      </w:pPr>
    </w:p>
    <w:p w:rsidR="002805C6" w:rsidRDefault="00290620">
      <w:pPr>
        <w:pBdr>
          <w:bottom w:val="single" w:sz="4" w:space="1" w:color="000001"/>
        </w:pBdr>
        <w:rPr>
          <w:rFonts w:ascii="Verdana" w:hAnsi="Verdana" w:cs="Verdana"/>
          <w:sz w:val="16"/>
          <w:szCs w:val="16"/>
          <w:lang w:val="fr-CH"/>
        </w:rPr>
      </w:pPr>
      <w:r>
        <w:rPr>
          <w:rFonts w:ascii="Verdana" w:hAnsi="Verdana" w:cs="Verdana"/>
          <w:b/>
          <w:bCs/>
          <w:spacing w:val="26"/>
          <w:sz w:val="16"/>
          <w:szCs w:val="16"/>
        </w:rPr>
        <w:t>Accreditation</w:t>
      </w:r>
      <w:r w:rsidR="006B7826">
        <w:rPr>
          <w:rFonts w:ascii="Verdana" w:hAnsi="Verdana" w:cs="Verdana"/>
          <w:b/>
          <w:bCs/>
          <w:spacing w:val="26"/>
          <w:sz w:val="16"/>
          <w:szCs w:val="16"/>
        </w:rPr>
        <w:t>s</w:t>
      </w:r>
    </w:p>
    <w:p w:rsidR="002805C6" w:rsidRDefault="00290620">
      <w:r>
        <w:rPr>
          <w:rFonts w:ascii="Verdana" w:hAnsi="Verdana" w:cs="Verdana"/>
          <w:sz w:val="16"/>
          <w:szCs w:val="16"/>
          <w:lang w:val="fr-CH"/>
        </w:rPr>
        <w:tab/>
        <w:t>Zachman Certified – Enterprise Architect</w:t>
      </w:r>
    </w:p>
    <w:p w:rsidR="002805C6" w:rsidRDefault="00290620">
      <w:pPr>
        <w:rPr>
          <w:rFonts w:ascii="Verdana" w:hAnsi="Verdana" w:cs="Verdana"/>
          <w:sz w:val="16"/>
          <w:szCs w:val="16"/>
          <w:lang w:val="fr-CH"/>
        </w:rPr>
      </w:pPr>
      <w:r>
        <w:rPr>
          <w:rFonts w:ascii="Verdana" w:hAnsi="Verdana" w:cs="Verdana"/>
          <w:sz w:val="16"/>
          <w:szCs w:val="16"/>
          <w:lang w:val="fr-CH"/>
        </w:rPr>
        <w:tab/>
        <w:t>TOGAF 9 Certified</w:t>
      </w:r>
    </w:p>
    <w:p w:rsidR="002805C6" w:rsidRDefault="00290620">
      <w:pPr>
        <w:pBdr>
          <w:bottom w:val="single" w:sz="4" w:space="1" w:color="000001"/>
        </w:pBdr>
        <w:rPr>
          <w:rFonts w:ascii="Verdana" w:hAnsi="Verdana" w:cs="Verdana"/>
          <w:sz w:val="16"/>
          <w:szCs w:val="16"/>
          <w:lang w:val="en-GB"/>
        </w:rPr>
      </w:pPr>
      <w:r>
        <w:rPr>
          <w:rFonts w:ascii="Verdana" w:hAnsi="Verdana" w:cs="Verdana"/>
          <w:b/>
          <w:spacing w:val="26"/>
          <w:sz w:val="16"/>
          <w:szCs w:val="16"/>
        </w:rPr>
        <w:t>Skills</w:t>
      </w:r>
    </w:p>
    <w:p w:rsidR="002805C6" w:rsidRDefault="007543F8">
      <w:pPr>
        <w:numPr>
          <w:ilvl w:val="0"/>
          <w:numId w:val="8"/>
        </w:numPr>
      </w:pPr>
      <w:r>
        <w:rPr>
          <w:rFonts w:ascii="Verdana" w:hAnsi="Verdana" w:cs="Verdana"/>
          <w:sz w:val="16"/>
          <w:szCs w:val="16"/>
          <w:lang w:val="en-GB"/>
        </w:rPr>
        <w:t>TOGAF 9.1</w:t>
      </w:r>
      <w:r w:rsidR="00290620">
        <w:rPr>
          <w:rFonts w:ascii="Verdana" w:hAnsi="Verdana" w:cs="Verdana"/>
          <w:sz w:val="16"/>
          <w:szCs w:val="16"/>
          <w:lang w:val="en-GB"/>
        </w:rPr>
        <w:t xml:space="preserve">, Zachman Framework, SOA, Microservices, </w:t>
      </w:r>
      <w:r w:rsidR="00C909EB">
        <w:rPr>
          <w:rFonts w:ascii="Verdana" w:hAnsi="Verdana" w:cs="Verdana"/>
          <w:sz w:val="16"/>
          <w:szCs w:val="16"/>
          <w:lang w:val="en-GB"/>
        </w:rPr>
        <w:t xml:space="preserve">APIs, </w:t>
      </w:r>
      <w:r w:rsidR="00290620">
        <w:rPr>
          <w:rFonts w:ascii="Verdana" w:hAnsi="Verdana" w:cs="Verdana"/>
          <w:sz w:val="16"/>
          <w:szCs w:val="16"/>
          <w:lang w:val="en-GB"/>
        </w:rPr>
        <w:t>DevOps and Agile Methodologies.</w:t>
      </w:r>
    </w:p>
    <w:p w:rsidR="002805C6" w:rsidRDefault="00290620">
      <w:pPr>
        <w:numPr>
          <w:ilvl w:val="0"/>
          <w:numId w:val="8"/>
        </w:numPr>
      </w:pPr>
      <w:r>
        <w:rPr>
          <w:rFonts w:ascii="Verdana" w:hAnsi="Verdana" w:cs="Verdana"/>
          <w:sz w:val="16"/>
          <w:szCs w:val="16"/>
          <w:lang w:val="en-GB"/>
        </w:rPr>
        <w:t>IBM Rational Software Architect, Sparx Enterprise Architect, ServiceNow F</w:t>
      </w:r>
      <w:r w:rsidR="00901FBD">
        <w:rPr>
          <w:rFonts w:ascii="Verdana" w:hAnsi="Verdana" w:cs="Verdana"/>
          <w:sz w:val="16"/>
          <w:szCs w:val="16"/>
          <w:lang w:val="en-GB"/>
        </w:rPr>
        <w:t>i</w:t>
      </w:r>
      <w:r>
        <w:rPr>
          <w:rFonts w:ascii="Verdana" w:hAnsi="Verdana" w:cs="Verdana"/>
          <w:sz w:val="16"/>
          <w:szCs w:val="16"/>
          <w:lang w:val="en-GB"/>
        </w:rPr>
        <w:t>ji/Geneva</w:t>
      </w:r>
      <w:r w:rsidR="00DD3106">
        <w:rPr>
          <w:rFonts w:ascii="Verdana" w:hAnsi="Verdana" w:cs="Verdana"/>
          <w:sz w:val="16"/>
          <w:szCs w:val="16"/>
          <w:lang w:val="en-GB"/>
        </w:rPr>
        <w:t>, IBM API Connect Suite</w:t>
      </w:r>
    </w:p>
    <w:p w:rsidR="002805C6" w:rsidRDefault="00290620">
      <w:pPr>
        <w:numPr>
          <w:ilvl w:val="0"/>
          <w:numId w:val="8"/>
        </w:numPr>
      </w:pPr>
      <w:r>
        <w:rPr>
          <w:rFonts w:ascii="Verdana" w:hAnsi="Verdana" w:cs="Verdana"/>
          <w:sz w:val="16"/>
          <w:szCs w:val="16"/>
          <w:lang w:val="fr-CH"/>
        </w:rPr>
        <w:t xml:space="preserve">Oracle SOA Suite 11g, Oracle BPM </w:t>
      </w:r>
      <w:r w:rsidR="007543F8">
        <w:rPr>
          <w:rFonts w:ascii="Verdana" w:hAnsi="Verdana" w:cs="Verdana"/>
          <w:sz w:val="16"/>
          <w:szCs w:val="16"/>
          <w:lang w:val="fr-CH"/>
        </w:rPr>
        <w:t>Suite 11</w:t>
      </w:r>
      <w:r>
        <w:rPr>
          <w:rFonts w:ascii="Verdana" w:hAnsi="Verdana" w:cs="Verdana"/>
          <w:sz w:val="16"/>
          <w:szCs w:val="16"/>
          <w:lang w:val="fr-CH"/>
        </w:rPr>
        <w:t>g, Oracle IDM Suite 11g, Oracle BPM Process Composer</w:t>
      </w:r>
    </w:p>
    <w:p w:rsidR="002805C6" w:rsidRDefault="00290620">
      <w:pPr>
        <w:numPr>
          <w:ilvl w:val="0"/>
          <w:numId w:val="8"/>
        </w:numPr>
      </w:pPr>
      <w:r>
        <w:rPr>
          <w:rFonts w:ascii="Verdana" w:hAnsi="Verdana" w:cs="Verdana"/>
          <w:sz w:val="16"/>
          <w:szCs w:val="16"/>
        </w:rPr>
        <w:t>Oracle eBusiness Suite 11i / R12, Oracle Fusion 11g (Oracle Web Portal, Oracle Weblogic Server 10/11g), OBIEE</w:t>
      </w:r>
    </w:p>
    <w:p w:rsidR="002805C6" w:rsidRDefault="00290620">
      <w:pPr>
        <w:numPr>
          <w:ilvl w:val="0"/>
          <w:numId w:val="8"/>
        </w:numPr>
      </w:pPr>
      <w:r>
        <w:rPr>
          <w:rFonts w:ascii="Verdana" w:hAnsi="Verdana" w:cs="Verdana"/>
          <w:sz w:val="16"/>
          <w:szCs w:val="16"/>
        </w:rPr>
        <w:t>Intalio BPMS 6.2, MuleSoft ESB 3.0</w:t>
      </w:r>
      <w:r>
        <w:rPr>
          <w:rFonts w:ascii="Verdana" w:hAnsi="Verdana" w:cs="Verdana"/>
          <w:sz w:val="16"/>
          <w:szCs w:val="16"/>
          <w:lang w:val="nl-NL"/>
        </w:rPr>
        <w:t xml:space="preserve"> , WebServices, WSDL, BPEL</w:t>
      </w:r>
    </w:p>
    <w:p w:rsidR="002805C6" w:rsidRDefault="00290620">
      <w:pPr>
        <w:numPr>
          <w:ilvl w:val="0"/>
          <w:numId w:val="8"/>
        </w:numPr>
      </w:pPr>
      <w:r>
        <w:rPr>
          <w:rFonts w:ascii="Verdana" w:hAnsi="Verdana" w:cs="Verdana"/>
          <w:sz w:val="16"/>
          <w:szCs w:val="16"/>
          <w:lang w:val="nl-NL"/>
        </w:rPr>
        <w:t>Solaries 9/10, Red Hat Enterprise Linux,</w:t>
      </w:r>
      <w:r w:rsidR="00501A26">
        <w:rPr>
          <w:rFonts w:ascii="Verdana" w:hAnsi="Verdana" w:cs="Verdana"/>
          <w:sz w:val="16"/>
          <w:szCs w:val="16"/>
          <w:lang w:val="nl-NL"/>
        </w:rPr>
        <w:t xml:space="preserve"> NoSQL (Apache Cassandra DB), Big Data– Apache Hadoop/Spark/Pig/Hive</w:t>
      </w:r>
    </w:p>
    <w:p w:rsidR="002805C6" w:rsidRDefault="00290620">
      <w:pPr>
        <w:numPr>
          <w:ilvl w:val="0"/>
          <w:numId w:val="8"/>
        </w:numPr>
      </w:pPr>
      <w:r>
        <w:rPr>
          <w:rFonts w:ascii="Verdana" w:hAnsi="Verdana" w:cs="Verdana"/>
          <w:sz w:val="16"/>
          <w:szCs w:val="16"/>
          <w:lang w:val="nl-NL"/>
        </w:rPr>
        <w:t>Oracle 8i/10g, SQL Server 2005/2008, MySQL, LDAP, Active Directory</w:t>
      </w:r>
    </w:p>
    <w:p w:rsidR="002805C6" w:rsidRDefault="00290620">
      <w:pPr>
        <w:numPr>
          <w:ilvl w:val="0"/>
          <w:numId w:val="8"/>
        </w:numPr>
        <w:rPr>
          <w:rFonts w:ascii="Verdana" w:hAnsi="Verdana" w:cs="Verdana"/>
          <w:sz w:val="16"/>
          <w:szCs w:val="16"/>
        </w:rPr>
      </w:pPr>
      <w:r>
        <w:rPr>
          <w:rFonts w:ascii="Verdana" w:hAnsi="Verdana" w:cs="Verdana"/>
          <w:sz w:val="16"/>
          <w:szCs w:val="16"/>
        </w:rPr>
        <w:t xml:space="preserve">Sun SeeBeyond ICAN 5.0/5.0.4/5.0.5 (Enterprise Designer,e*Insight,e*Xchange) [now part of Oracle SOA Suite 11g] </w:t>
      </w:r>
    </w:p>
    <w:p w:rsidR="002805C6" w:rsidRDefault="00290620">
      <w:pPr>
        <w:numPr>
          <w:ilvl w:val="0"/>
          <w:numId w:val="8"/>
        </w:numPr>
        <w:rPr>
          <w:rFonts w:ascii="Verdana" w:hAnsi="Verdana" w:cs="Verdana"/>
          <w:sz w:val="16"/>
          <w:szCs w:val="16"/>
        </w:rPr>
      </w:pPr>
      <w:r>
        <w:rPr>
          <w:rFonts w:ascii="Verdana" w:hAnsi="Verdana" w:cs="Verdana"/>
          <w:sz w:val="16"/>
          <w:szCs w:val="16"/>
        </w:rPr>
        <w:t>Sun SeeBeyond eBI Suite 4.5.2/4.5.3 (e*Gate, e*Xchange, e*Insight Business Process Manager {now OracleBPM})</w:t>
      </w:r>
    </w:p>
    <w:p w:rsidR="002805C6" w:rsidRDefault="00290620">
      <w:pPr>
        <w:numPr>
          <w:ilvl w:val="0"/>
          <w:numId w:val="8"/>
        </w:numPr>
      </w:pPr>
      <w:r>
        <w:rPr>
          <w:rFonts w:ascii="Verdana" w:hAnsi="Verdana" w:cs="Verdana"/>
          <w:sz w:val="16"/>
          <w:szCs w:val="16"/>
        </w:rPr>
        <w:t>Sun JCAPS 5.1/6, Sun JES 8.1, SunONE Application Server 7, Sun Identity Manager 6.0/8.1</w:t>
      </w:r>
    </w:p>
    <w:p w:rsidR="002805C6" w:rsidRDefault="00290620">
      <w:pPr>
        <w:numPr>
          <w:ilvl w:val="0"/>
          <w:numId w:val="8"/>
        </w:numPr>
        <w:rPr>
          <w:rFonts w:ascii="Verdana" w:hAnsi="Verdana" w:cs="Verdana"/>
          <w:sz w:val="16"/>
          <w:szCs w:val="16"/>
          <w:lang w:val="nl-NL"/>
        </w:rPr>
      </w:pPr>
      <w:r>
        <w:rPr>
          <w:rFonts w:ascii="Verdana" w:hAnsi="Verdana" w:cs="Verdana"/>
          <w:sz w:val="16"/>
          <w:szCs w:val="16"/>
        </w:rPr>
        <w:t>IBM WebSphere Application Server v7, BEA Weblogic 8.1, Apache Tomcat, Windows IIS 7.0, JBOSS Middleware.</w:t>
      </w:r>
    </w:p>
    <w:p w:rsidR="002805C6" w:rsidRDefault="00290620">
      <w:pPr>
        <w:numPr>
          <w:ilvl w:val="0"/>
          <w:numId w:val="8"/>
        </w:numPr>
        <w:rPr>
          <w:rFonts w:ascii="Verdana" w:hAnsi="Verdana" w:cs="Verdana"/>
          <w:sz w:val="16"/>
          <w:szCs w:val="16"/>
          <w:lang w:val="nl-NL"/>
        </w:rPr>
      </w:pPr>
      <w:r>
        <w:rPr>
          <w:rFonts w:ascii="Verdana" w:hAnsi="Verdana" w:cs="Verdana"/>
          <w:sz w:val="16"/>
          <w:szCs w:val="16"/>
          <w:lang w:val="nl-NL"/>
        </w:rPr>
        <w:t>J2EE (Java, JSP, Servlets, XML, XSLT) , Hibernate, UML, ITIL Practices.</w:t>
      </w:r>
    </w:p>
    <w:p w:rsidR="002805C6" w:rsidRDefault="00290620">
      <w:pPr>
        <w:numPr>
          <w:ilvl w:val="0"/>
          <w:numId w:val="8"/>
        </w:numPr>
        <w:rPr>
          <w:rFonts w:ascii="Verdana" w:hAnsi="Verdana" w:cs="Verdana"/>
          <w:sz w:val="16"/>
          <w:szCs w:val="16"/>
        </w:rPr>
      </w:pPr>
      <w:r>
        <w:rPr>
          <w:rFonts w:ascii="Verdana" w:hAnsi="Verdana" w:cs="Verdana"/>
          <w:sz w:val="16"/>
          <w:szCs w:val="16"/>
          <w:lang w:val="nl-NL"/>
        </w:rPr>
        <w:t>Citrix. VMWare, Virtual servers in Solaris and Windows environment.</w:t>
      </w:r>
    </w:p>
    <w:p w:rsidR="002805C6" w:rsidRDefault="00290620">
      <w:pPr>
        <w:numPr>
          <w:ilvl w:val="0"/>
          <w:numId w:val="8"/>
        </w:numPr>
        <w:rPr>
          <w:rFonts w:ascii="Verdana" w:hAnsi="Verdana" w:cs="Verdana"/>
          <w:sz w:val="16"/>
          <w:szCs w:val="16"/>
        </w:rPr>
      </w:pPr>
      <w:r>
        <w:rPr>
          <w:rFonts w:ascii="Verdana" w:hAnsi="Verdana" w:cs="Verdana"/>
          <w:sz w:val="16"/>
          <w:szCs w:val="16"/>
        </w:rPr>
        <w:t xml:space="preserve">HL7 Version 2.3/2.3.1/3.0, HIPAA Transaction Sets, X12 EDIFACT, Sybase/Neon/CAI </w:t>
      </w:r>
    </w:p>
    <w:p w:rsidR="002805C6" w:rsidRDefault="00290620">
      <w:pPr>
        <w:numPr>
          <w:ilvl w:val="0"/>
          <w:numId w:val="8"/>
        </w:numPr>
        <w:rPr>
          <w:rFonts w:ascii="Verdana" w:hAnsi="Verdana" w:cs="Verdana"/>
          <w:b/>
          <w:sz w:val="16"/>
          <w:szCs w:val="16"/>
        </w:rPr>
      </w:pPr>
      <w:r>
        <w:rPr>
          <w:rFonts w:ascii="Verdana" w:hAnsi="Verdana" w:cs="Verdana"/>
          <w:sz w:val="16"/>
          <w:szCs w:val="16"/>
        </w:rPr>
        <w:t>Concurrent Version Systems (CVS), Starteam Version Control, Mercury Test Director, Quality Centre, Remedy 7, Hector, Assyst, HP Openview, Opsware, Clearcase 6/7, Datawarehouse, Business Objects.</w:t>
      </w:r>
    </w:p>
    <w:p w:rsidR="002805C6" w:rsidRDefault="002805C6">
      <w:pPr>
        <w:ind w:left="360"/>
        <w:rPr>
          <w:rFonts w:ascii="Verdana" w:hAnsi="Verdana" w:cs="Verdana"/>
          <w:b/>
          <w:sz w:val="16"/>
          <w:szCs w:val="16"/>
        </w:rPr>
      </w:pPr>
    </w:p>
    <w:p w:rsidR="002805C6" w:rsidRDefault="00E111C4">
      <w:pPr>
        <w:pBdr>
          <w:bottom w:val="single" w:sz="4" w:space="1" w:color="000001"/>
        </w:pBdr>
      </w:pPr>
      <w:r>
        <w:rPr>
          <w:rFonts w:ascii="Verdana" w:hAnsi="Verdana" w:cs="Verdana"/>
          <w:b/>
          <w:spacing w:val="26"/>
          <w:sz w:val="16"/>
          <w:szCs w:val="16"/>
        </w:rPr>
        <w:t>Recent</w:t>
      </w:r>
      <w:bookmarkStart w:id="0" w:name="_GoBack"/>
      <w:bookmarkEnd w:id="0"/>
      <w:r w:rsidR="00290620">
        <w:rPr>
          <w:rFonts w:ascii="Verdana" w:hAnsi="Verdana" w:cs="Verdana"/>
          <w:b/>
          <w:spacing w:val="26"/>
          <w:sz w:val="16"/>
          <w:szCs w:val="16"/>
        </w:rPr>
        <w:t xml:space="preserve"> Assignment</w:t>
      </w:r>
    </w:p>
    <w:p w:rsidR="00ED4981" w:rsidRPr="00226516" w:rsidRDefault="003736B9" w:rsidP="00ED4981">
      <w:pPr>
        <w:spacing w:before="60"/>
        <w:ind w:firstLine="360"/>
      </w:pPr>
      <w:r>
        <w:rPr>
          <w:rFonts w:ascii="Verdana" w:hAnsi="Verdana" w:cs="Verdana"/>
          <w:b/>
          <w:bCs/>
          <w:sz w:val="16"/>
          <w:szCs w:val="16"/>
          <w:lang w:val="en-GB"/>
        </w:rPr>
        <w:t>Customer Solutions</w:t>
      </w:r>
      <w:r w:rsidR="00307C46">
        <w:rPr>
          <w:rFonts w:ascii="Verdana" w:hAnsi="Verdana" w:cs="Verdana"/>
          <w:b/>
          <w:bCs/>
          <w:sz w:val="16"/>
          <w:szCs w:val="16"/>
          <w:lang w:val="en-GB"/>
        </w:rPr>
        <w:t xml:space="preserve">: Multi-Channel </w:t>
      </w:r>
      <w:r>
        <w:rPr>
          <w:rFonts w:ascii="Verdana" w:hAnsi="Verdana" w:cs="Verdana"/>
          <w:b/>
          <w:bCs/>
          <w:sz w:val="16"/>
          <w:szCs w:val="16"/>
          <w:lang w:val="en-GB"/>
        </w:rPr>
        <w:t>Banking Platform</w:t>
      </w:r>
    </w:p>
    <w:p w:rsidR="00ED4981" w:rsidRDefault="00ED4981" w:rsidP="00ED4981">
      <w:pPr>
        <w:spacing w:before="60"/>
        <w:ind w:left="360"/>
      </w:pPr>
      <w:r>
        <w:rPr>
          <w:rFonts w:ascii="Verdana" w:hAnsi="Verdana" w:cs="Verdana"/>
          <w:b/>
          <w:bCs/>
          <w:sz w:val="16"/>
          <w:szCs w:val="16"/>
          <w:lang w:val="en-GB"/>
        </w:rPr>
        <w:t xml:space="preserve">Client – </w:t>
      </w:r>
      <w:r w:rsidR="008618F0">
        <w:rPr>
          <w:rFonts w:ascii="Verdana" w:hAnsi="Verdana" w:cs="Verdana"/>
          <w:b/>
          <w:bCs/>
          <w:sz w:val="16"/>
          <w:szCs w:val="16"/>
          <w:lang w:val="en-GB"/>
        </w:rPr>
        <w:t>DNB</w:t>
      </w:r>
      <w:r w:rsidR="00307C46">
        <w:rPr>
          <w:rFonts w:ascii="Verdana" w:hAnsi="Verdana" w:cs="Verdana"/>
          <w:b/>
          <w:bCs/>
          <w:sz w:val="16"/>
          <w:szCs w:val="16"/>
          <w:lang w:val="en-GB"/>
        </w:rPr>
        <w:t xml:space="preserve"> Group</w:t>
      </w:r>
      <w:r w:rsidR="008618F0">
        <w:rPr>
          <w:rFonts w:ascii="Verdana" w:hAnsi="Verdana" w:cs="Verdana"/>
          <w:b/>
          <w:bCs/>
          <w:sz w:val="16"/>
          <w:szCs w:val="16"/>
          <w:lang w:val="en-GB"/>
        </w:rPr>
        <w:t xml:space="preserve"> [</w:t>
      </w:r>
      <w:r w:rsidR="00DD3106" w:rsidRPr="00DD3106">
        <w:rPr>
          <w:rFonts w:ascii="Verdana" w:hAnsi="Verdana" w:cs="Verdana"/>
          <w:b/>
          <w:bCs/>
          <w:sz w:val="16"/>
          <w:szCs w:val="16"/>
          <w:lang w:val="en-GB"/>
        </w:rPr>
        <w:t xml:space="preserve">Den </w:t>
      </w:r>
      <w:r w:rsidR="00307C46">
        <w:rPr>
          <w:rFonts w:ascii="Verdana" w:hAnsi="Verdana" w:cs="Verdana"/>
          <w:b/>
          <w:bCs/>
          <w:sz w:val="16"/>
          <w:szCs w:val="16"/>
          <w:lang w:val="en-GB"/>
        </w:rPr>
        <w:t>N</w:t>
      </w:r>
      <w:r w:rsidR="00DD3106" w:rsidRPr="00DD3106">
        <w:rPr>
          <w:rFonts w:ascii="Verdana" w:hAnsi="Verdana" w:cs="Verdana"/>
          <w:b/>
          <w:bCs/>
          <w:sz w:val="16"/>
          <w:szCs w:val="16"/>
          <w:lang w:val="en-GB"/>
        </w:rPr>
        <w:t>orske Bank</w:t>
      </w:r>
      <w:r w:rsidR="00DD3106">
        <w:rPr>
          <w:rFonts w:ascii="Verdana" w:hAnsi="Verdana" w:cs="Verdana"/>
          <w:b/>
          <w:bCs/>
          <w:sz w:val="16"/>
          <w:szCs w:val="16"/>
          <w:lang w:val="en-GB"/>
        </w:rPr>
        <w:t>/</w:t>
      </w:r>
      <w:r w:rsidR="008618F0">
        <w:rPr>
          <w:rFonts w:ascii="Verdana" w:hAnsi="Verdana" w:cs="Verdana"/>
          <w:b/>
          <w:bCs/>
          <w:sz w:val="16"/>
          <w:szCs w:val="16"/>
          <w:lang w:val="en-GB"/>
        </w:rPr>
        <w:t>The Norwegian Bank], Oslo, Norway</w:t>
      </w:r>
      <w:r w:rsidR="00307C46">
        <w:rPr>
          <w:rFonts w:ascii="Verdana" w:hAnsi="Verdana" w:cs="Verdana"/>
          <w:b/>
          <w:bCs/>
          <w:sz w:val="16"/>
          <w:szCs w:val="16"/>
          <w:lang w:val="en-GB"/>
        </w:rPr>
        <w:tab/>
        <w:t xml:space="preserve"> </w:t>
      </w:r>
      <w:r w:rsidR="00307C46">
        <w:rPr>
          <w:rFonts w:ascii="Verdana" w:hAnsi="Verdana" w:cs="Verdana"/>
          <w:b/>
          <w:bCs/>
          <w:sz w:val="16"/>
          <w:szCs w:val="16"/>
          <w:lang w:val="en-GB"/>
        </w:rPr>
        <w:tab/>
      </w:r>
      <w:r w:rsidR="00B55927">
        <w:rPr>
          <w:rFonts w:ascii="Verdana" w:hAnsi="Verdana" w:cs="Verdana"/>
          <w:b/>
          <w:bCs/>
          <w:sz w:val="16"/>
          <w:szCs w:val="16"/>
          <w:lang w:val="en-GB"/>
        </w:rPr>
        <w:t>Feb</w:t>
      </w:r>
      <w:r>
        <w:rPr>
          <w:rFonts w:ascii="Verdana" w:hAnsi="Verdana" w:cs="Verdana"/>
          <w:b/>
          <w:bCs/>
          <w:sz w:val="16"/>
          <w:szCs w:val="16"/>
          <w:lang w:val="en-GB"/>
        </w:rPr>
        <w:t xml:space="preserve"> 2017 </w:t>
      </w:r>
      <w:r w:rsidR="00E111C4">
        <w:rPr>
          <w:rFonts w:ascii="Verdana" w:hAnsi="Verdana" w:cs="Verdana"/>
          <w:b/>
          <w:bCs/>
          <w:sz w:val="16"/>
          <w:szCs w:val="16"/>
          <w:lang w:val="en-GB"/>
        </w:rPr>
        <w:t>– Jul 2019</w:t>
      </w:r>
    </w:p>
    <w:p w:rsidR="00ED4981" w:rsidRDefault="003736B9" w:rsidP="00FD48DD">
      <w:pPr>
        <w:ind w:left="360"/>
      </w:pPr>
      <w:r w:rsidRPr="00FD48DD">
        <w:rPr>
          <w:rFonts w:ascii="Verdana" w:hAnsi="Verdana" w:cs="Verdana"/>
          <w:sz w:val="16"/>
          <w:szCs w:val="16"/>
        </w:rPr>
        <w:t>DNB is Norway's largest financial services group and one of the largest in the Nordic region in</w:t>
      </w:r>
      <w:r w:rsidR="00FD48DD">
        <w:rPr>
          <w:rFonts w:ascii="Verdana" w:hAnsi="Verdana" w:cs="Verdana"/>
          <w:sz w:val="16"/>
          <w:szCs w:val="16"/>
        </w:rPr>
        <w:t xml:space="preserve"> terms of market capitalisation, and </w:t>
      </w:r>
      <w:r w:rsidR="00FD48DD" w:rsidRPr="00FD48DD">
        <w:rPr>
          <w:rFonts w:ascii="Verdana" w:hAnsi="Verdana"/>
          <w:sz w:val="16"/>
          <w:szCs w:val="16"/>
        </w:rPr>
        <w:t>is one of the world’s leading shipping banks and has a strong position in the energy sector, and the fisheries and seafood industry</w:t>
      </w:r>
      <w:r w:rsidR="00FD48DD" w:rsidRPr="00FD48DD">
        <w:t>.</w:t>
      </w:r>
    </w:p>
    <w:p w:rsidR="00FD48DD" w:rsidRDefault="00307C46" w:rsidP="00FD48DD">
      <w:pPr>
        <w:ind w:left="360"/>
        <w:rPr>
          <w:rFonts w:ascii="Verdana" w:hAnsi="Verdana" w:cs="Verdana"/>
          <w:sz w:val="16"/>
          <w:szCs w:val="16"/>
        </w:rPr>
      </w:pPr>
      <w:r>
        <w:rPr>
          <w:rFonts w:ascii="Verdana" w:hAnsi="Verdana" w:cs="Verdana"/>
          <w:sz w:val="16"/>
          <w:szCs w:val="16"/>
        </w:rPr>
        <w:t xml:space="preserve">Multi-channel covers solutions provided to customers, partners and employees for all business areas of the DNB Group. This includes portals, content management, web solutions, mobile apps </w:t>
      </w:r>
      <w:r w:rsidR="007F1746">
        <w:rPr>
          <w:rFonts w:ascii="Verdana" w:hAnsi="Verdana" w:cs="Verdana"/>
          <w:sz w:val="16"/>
          <w:szCs w:val="16"/>
        </w:rPr>
        <w:t>and legacy channel solutions.</w:t>
      </w:r>
    </w:p>
    <w:p w:rsidR="00FD48DD" w:rsidRPr="00FD48DD" w:rsidRDefault="007F1746" w:rsidP="00FD48DD">
      <w:pPr>
        <w:ind w:left="360"/>
        <w:rPr>
          <w:rFonts w:ascii="Verdana" w:hAnsi="Verdana" w:cs="Verdana"/>
          <w:sz w:val="16"/>
          <w:szCs w:val="16"/>
        </w:rPr>
      </w:pPr>
      <w:r>
        <w:rPr>
          <w:rFonts w:ascii="Verdana" w:hAnsi="Verdana" w:cs="Verdana"/>
          <w:sz w:val="16"/>
          <w:szCs w:val="16"/>
        </w:rPr>
        <w:t>As part of Multi-Channel Banking platform initiative within DNB Group, 9</w:t>
      </w:r>
      <w:r w:rsidR="003521DD">
        <w:rPr>
          <w:rFonts w:ascii="Verdana" w:hAnsi="Verdana" w:cs="Verdana"/>
          <w:sz w:val="16"/>
          <w:szCs w:val="16"/>
        </w:rPr>
        <w:t>3</w:t>
      </w:r>
      <w:r>
        <w:rPr>
          <w:rFonts w:ascii="Verdana" w:hAnsi="Verdana" w:cs="Verdana"/>
          <w:sz w:val="16"/>
          <w:szCs w:val="16"/>
        </w:rPr>
        <w:t xml:space="preserve"> core integrations needs to be migrated from existing Intel Security Gateway to IBM API Connect Suite. This includes define expose legacy applications functionality as API to be consumed by numerous applications internally, partners, vendors and customers to achieve seamless user experience.</w:t>
      </w:r>
    </w:p>
    <w:p w:rsidR="00ED4981" w:rsidRDefault="00ED4981" w:rsidP="00ED4981">
      <w:pPr>
        <w:spacing w:before="60"/>
        <w:ind w:left="360"/>
      </w:pPr>
      <w:r>
        <w:rPr>
          <w:rFonts w:ascii="Verdana" w:hAnsi="Verdana" w:cs="Verdana"/>
          <w:b/>
          <w:bCs/>
          <w:sz w:val="16"/>
          <w:szCs w:val="16"/>
        </w:rPr>
        <w:t xml:space="preserve">Role: </w:t>
      </w:r>
      <w:r>
        <w:rPr>
          <w:rFonts w:ascii="Verdana" w:hAnsi="Verdana" w:cs="Verdana"/>
          <w:sz w:val="16"/>
          <w:szCs w:val="16"/>
        </w:rPr>
        <w:t xml:space="preserve"> </w:t>
      </w:r>
      <w:r>
        <w:rPr>
          <w:rFonts w:ascii="Verdana" w:hAnsi="Verdana" w:cs="Verdana"/>
          <w:b/>
          <w:sz w:val="16"/>
          <w:szCs w:val="16"/>
        </w:rPr>
        <w:t xml:space="preserve">Consultant – </w:t>
      </w:r>
      <w:r w:rsidR="008618F0">
        <w:rPr>
          <w:rFonts w:ascii="Verdana" w:hAnsi="Verdana" w:cs="Verdana"/>
          <w:b/>
          <w:sz w:val="16"/>
          <w:szCs w:val="16"/>
        </w:rPr>
        <w:t>Lead</w:t>
      </w:r>
      <w:r>
        <w:rPr>
          <w:rFonts w:ascii="Verdana" w:hAnsi="Verdana" w:cs="Verdana"/>
          <w:b/>
          <w:sz w:val="16"/>
          <w:szCs w:val="16"/>
        </w:rPr>
        <w:t xml:space="preserve"> Architect</w:t>
      </w:r>
      <w:r w:rsidR="008618F0">
        <w:rPr>
          <w:rFonts w:ascii="Verdana" w:hAnsi="Verdana" w:cs="Verdana"/>
          <w:b/>
          <w:sz w:val="16"/>
          <w:szCs w:val="16"/>
        </w:rPr>
        <w:t xml:space="preserve"> – EA &amp; API</w:t>
      </w:r>
    </w:p>
    <w:p w:rsidR="00ED4981" w:rsidRDefault="00ED4981" w:rsidP="00ED4981">
      <w:pPr>
        <w:ind w:left="360"/>
      </w:pPr>
      <w:r>
        <w:rPr>
          <w:rFonts w:ascii="Verdana" w:hAnsi="Verdana" w:cs="Verdana"/>
          <w:b/>
          <w:bCs/>
          <w:sz w:val="16"/>
          <w:szCs w:val="16"/>
          <w:lang w:val="en-GB"/>
        </w:rPr>
        <w:t xml:space="preserve">Responsibilities: - </w:t>
      </w:r>
    </w:p>
    <w:p w:rsidR="00ED4981" w:rsidRDefault="00ED4981" w:rsidP="00ED4981">
      <w:pPr>
        <w:numPr>
          <w:ilvl w:val="0"/>
          <w:numId w:val="18"/>
        </w:numPr>
      </w:pPr>
      <w:r w:rsidRPr="00ED4981">
        <w:rPr>
          <w:rFonts w:ascii="Verdana" w:hAnsi="Verdana" w:cs="Verdana"/>
          <w:sz w:val="16"/>
          <w:szCs w:val="16"/>
          <w:lang w:val="en-GB"/>
        </w:rPr>
        <w:t xml:space="preserve">Define architecture standards and guidelines (design principles, reusable components, </w:t>
      </w:r>
      <w:r w:rsidR="00FD48DD">
        <w:rPr>
          <w:rFonts w:ascii="Verdana" w:hAnsi="Verdana" w:cs="Verdana"/>
          <w:sz w:val="16"/>
          <w:szCs w:val="16"/>
          <w:lang w:val="en-GB"/>
        </w:rPr>
        <w:t>design</w:t>
      </w:r>
      <w:r w:rsidR="003736B9">
        <w:rPr>
          <w:rFonts w:ascii="Verdana" w:hAnsi="Verdana" w:cs="Verdana"/>
          <w:sz w:val="16"/>
          <w:szCs w:val="16"/>
          <w:lang w:val="en-GB"/>
        </w:rPr>
        <w:t xml:space="preserve"> </w:t>
      </w:r>
      <w:r>
        <w:rPr>
          <w:rFonts w:ascii="Verdana" w:hAnsi="Verdana" w:cs="Verdana"/>
          <w:sz w:val="16"/>
          <w:szCs w:val="16"/>
          <w:lang w:val="en-GB"/>
        </w:rPr>
        <w:t>patterns).</w:t>
      </w:r>
    </w:p>
    <w:p w:rsidR="003736B9" w:rsidRPr="003736B9" w:rsidRDefault="003736B9" w:rsidP="003736B9">
      <w:pPr>
        <w:numPr>
          <w:ilvl w:val="0"/>
          <w:numId w:val="18"/>
        </w:numPr>
      </w:pPr>
      <w:r>
        <w:rPr>
          <w:rFonts w:ascii="Verdana" w:hAnsi="Verdana" w:cs="Verdana"/>
          <w:sz w:val="16"/>
          <w:szCs w:val="16"/>
          <w:lang w:val="en-GB"/>
        </w:rPr>
        <w:t>R</w:t>
      </w:r>
      <w:r w:rsidRPr="003736B9">
        <w:rPr>
          <w:rFonts w:ascii="Verdana" w:hAnsi="Verdana" w:cs="Verdana"/>
          <w:sz w:val="16"/>
          <w:szCs w:val="16"/>
          <w:lang w:val="en-GB"/>
        </w:rPr>
        <w:t>esponsible for designing the functional, technical &amp; p</w:t>
      </w:r>
      <w:r>
        <w:rPr>
          <w:rFonts w:ascii="Verdana" w:hAnsi="Verdana" w:cs="Verdana"/>
          <w:sz w:val="16"/>
          <w:szCs w:val="16"/>
          <w:lang w:val="en-GB"/>
        </w:rPr>
        <w:t>hysical architecture of an Omni-Channel Banking Platform.</w:t>
      </w:r>
    </w:p>
    <w:p w:rsidR="00ED4981" w:rsidRPr="00ED4981" w:rsidRDefault="00ED4981" w:rsidP="003736B9">
      <w:pPr>
        <w:numPr>
          <w:ilvl w:val="0"/>
          <w:numId w:val="18"/>
        </w:numPr>
      </w:pPr>
      <w:r w:rsidRPr="00ED4981">
        <w:rPr>
          <w:rFonts w:ascii="Verdana" w:hAnsi="Verdana" w:cs="Verdana"/>
          <w:sz w:val="16"/>
          <w:szCs w:val="16"/>
          <w:lang w:val="en-GB"/>
        </w:rPr>
        <w:t xml:space="preserve">Proactively identify and evaluate </w:t>
      </w:r>
      <w:r>
        <w:rPr>
          <w:rFonts w:ascii="Verdana" w:hAnsi="Verdana" w:cs="Verdana"/>
          <w:sz w:val="16"/>
          <w:szCs w:val="16"/>
          <w:lang w:val="en-GB"/>
        </w:rPr>
        <w:t>emerging technologies and tools.</w:t>
      </w:r>
    </w:p>
    <w:p w:rsidR="00ED4981" w:rsidRDefault="00ED4981" w:rsidP="00ED4981">
      <w:pPr>
        <w:numPr>
          <w:ilvl w:val="0"/>
          <w:numId w:val="18"/>
        </w:numPr>
      </w:pPr>
      <w:r w:rsidRPr="00ED4981">
        <w:rPr>
          <w:rFonts w:ascii="Verdana" w:hAnsi="Verdana" w:cs="Verdana"/>
          <w:sz w:val="16"/>
          <w:szCs w:val="16"/>
          <w:lang w:val="en-GB"/>
        </w:rPr>
        <w:t>Collaborate closely with Enterprise Architects to ensure alignment of Information, Application and Technology architecture to the overall enterprise architecture principles and framework.</w:t>
      </w:r>
    </w:p>
    <w:p w:rsidR="00ED4981" w:rsidRPr="00ED4981" w:rsidRDefault="00ED4981" w:rsidP="00ED4981">
      <w:pPr>
        <w:pStyle w:val="ListParagraph"/>
        <w:numPr>
          <w:ilvl w:val="0"/>
          <w:numId w:val="18"/>
        </w:numPr>
        <w:rPr>
          <w:rFonts w:ascii="Verdana" w:hAnsi="Verdana" w:cs="Verdana"/>
          <w:sz w:val="16"/>
          <w:szCs w:val="16"/>
          <w:lang w:val="en-GB"/>
        </w:rPr>
      </w:pPr>
      <w:r w:rsidRPr="00ED4981">
        <w:rPr>
          <w:rFonts w:ascii="Verdana" w:hAnsi="Verdana" w:cs="Verdana"/>
          <w:sz w:val="16"/>
          <w:szCs w:val="16"/>
          <w:lang w:val="en-GB"/>
        </w:rPr>
        <w:t>Lead solution design reviews and technical design reviews, ensuring that projects are following agreed corporate strategic direction and alignment to architectural standards and patterns</w:t>
      </w:r>
      <w:r>
        <w:rPr>
          <w:rFonts w:ascii="Verdana" w:hAnsi="Verdana" w:cs="Verdana"/>
          <w:sz w:val="16"/>
          <w:szCs w:val="16"/>
          <w:lang w:val="en-GB"/>
        </w:rPr>
        <w:t>.</w:t>
      </w:r>
    </w:p>
    <w:p w:rsidR="00ED4981" w:rsidRPr="00901FBD" w:rsidRDefault="008618F0" w:rsidP="00670D07">
      <w:pPr>
        <w:numPr>
          <w:ilvl w:val="0"/>
          <w:numId w:val="18"/>
        </w:numPr>
      </w:pPr>
      <w:r>
        <w:rPr>
          <w:rFonts w:ascii="Verdana" w:hAnsi="Verdana" w:cs="Verdana"/>
          <w:sz w:val="16"/>
          <w:szCs w:val="16"/>
          <w:lang w:val="en-GB"/>
        </w:rPr>
        <w:lastRenderedPageBreak/>
        <w:t>Advisory role for multiple projects and a</w:t>
      </w:r>
      <w:r w:rsidRPr="008618F0">
        <w:rPr>
          <w:rFonts w:ascii="Verdana" w:hAnsi="Verdana" w:cs="Verdana"/>
          <w:sz w:val="16"/>
          <w:szCs w:val="16"/>
          <w:lang w:val="en-GB"/>
        </w:rPr>
        <w:t>ssist with Pre-sales responsibilities, create, plan, size the resources required to execute the project.</w:t>
      </w:r>
    </w:p>
    <w:p w:rsidR="002805C6" w:rsidRDefault="00ED4981" w:rsidP="00FD48DD">
      <w:pPr>
        <w:spacing w:before="60"/>
        <w:ind w:left="360"/>
      </w:pPr>
      <w:r>
        <w:rPr>
          <w:rFonts w:ascii="Verdana" w:hAnsi="Verdana" w:cs="Verdana"/>
          <w:b/>
          <w:bCs/>
          <w:sz w:val="16"/>
          <w:szCs w:val="16"/>
          <w:lang w:val="en-GB"/>
        </w:rPr>
        <w:t>Environment:</w:t>
      </w:r>
      <w:r w:rsidR="008618F0">
        <w:rPr>
          <w:rFonts w:ascii="Verdana" w:hAnsi="Verdana" w:cs="Verdana"/>
          <w:bCs/>
          <w:sz w:val="16"/>
          <w:szCs w:val="16"/>
          <w:lang w:val="en-GB"/>
        </w:rPr>
        <w:t xml:space="preserve"> IBM </w:t>
      </w:r>
      <w:r w:rsidR="0020094A">
        <w:rPr>
          <w:rFonts w:ascii="Verdana" w:hAnsi="Verdana" w:cs="Verdana"/>
          <w:bCs/>
          <w:sz w:val="16"/>
          <w:szCs w:val="16"/>
          <w:lang w:val="en-GB"/>
        </w:rPr>
        <w:t>API Connect Suite, Intel Security Gateway, AWS</w:t>
      </w:r>
      <w:r w:rsidR="00290620">
        <w:br w:type="page"/>
      </w:r>
    </w:p>
    <w:p w:rsidR="002805C6" w:rsidRDefault="002805C6">
      <w:pPr>
        <w:rPr>
          <w:rFonts w:ascii="Verdana" w:eastAsia="Verdana" w:hAnsi="Verdana" w:cs="Verdana"/>
          <w:b/>
          <w:bCs/>
          <w:spacing w:val="26"/>
          <w:sz w:val="16"/>
          <w:szCs w:val="16"/>
          <w:lang w:val="en-GB"/>
        </w:rPr>
      </w:pPr>
    </w:p>
    <w:p w:rsidR="002805C6" w:rsidRDefault="00290620">
      <w:pPr>
        <w:pBdr>
          <w:bottom w:val="single" w:sz="4" w:space="1" w:color="000001"/>
        </w:pBdr>
      </w:pPr>
      <w:r>
        <w:rPr>
          <w:rFonts w:ascii="Verdana" w:hAnsi="Verdana" w:cs="Verdana"/>
          <w:b/>
          <w:spacing w:val="26"/>
          <w:sz w:val="16"/>
          <w:szCs w:val="16"/>
        </w:rPr>
        <w:t xml:space="preserve">Work Experience </w:t>
      </w:r>
    </w:p>
    <w:p w:rsidR="00226516" w:rsidRPr="00226516" w:rsidRDefault="00226516" w:rsidP="00226516">
      <w:pPr>
        <w:pStyle w:val="ListParagraph"/>
        <w:numPr>
          <w:ilvl w:val="0"/>
          <w:numId w:val="6"/>
        </w:numPr>
        <w:spacing w:before="60"/>
      </w:pPr>
      <w:r w:rsidRPr="00226516">
        <w:rPr>
          <w:rFonts w:ascii="Verdana" w:hAnsi="Verdana" w:cs="Verdana"/>
          <w:b/>
          <w:bCs/>
          <w:sz w:val="16"/>
          <w:szCs w:val="16"/>
          <w:lang w:val="en-GB"/>
        </w:rPr>
        <w:t>TechNow – Cloud based ServiceNow SIaM Implementation</w:t>
      </w:r>
    </w:p>
    <w:p w:rsidR="00226516" w:rsidRDefault="00226516" w:rsidP="00226516">
      <w:pPr>
        <w:spacing w:before="60"/>
        <w:ind w:left="360"/>
      </w:pPr>
      <w:r>
        <w:rPr>
          <w:rFonts w:ascii="Verdana" w:hAnsi="Verdana" w:cs="Verdana"/>
          <w:b/>
          <w:bCs/>
          <w:sz w:val="16"/>
          <w:szCs w:val="16"/>
          <w:lang w:val="en-GB"/>
        </w:rPr>
        <w:t>Client – Department for Work and Pensions, UK</w:t>
      </w:r>
      <w:r>
        <w:rPr>
          <w:rFonts w:ascii="Verdana" w:hAnsi="Verdana" w:cs="Verdana"/>
          <w:b/>
          <w:bCs/>
          <w:sz w:val="16"/>
          <w:szCs w:val="16"/>
          <w:lang w:val="en-GB"/>
        </w:rPr>
        <w:tab/>
        <w:t xml:space="preserve"> </w:t>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t>Aug 2015 – Jul 2016</w:t>
      </w:r>
    </w:p>
    <w:p w:rsidR="00226516" w:rsidRDefault="00226516" w:rsidP="00226516">
      <w:pPr>
        <w:ind w:left="360"/>
      </w:pPr>
      <w:r>
        <w:rPr>
          <w:rFonts w:ascii="Verdana" w:hAnsi="Verdana" w:cs="Verdana"/>
          <w:sz w:val="16"/>
          <w:szCs w:val="16"/>
        </w:rPr>
        <w:t xml:space="preserve">ServiceNow offers a portfolio of cloud-based applications that automate and manage IT service relationships across the enterprise. These applications </w:t>
      </w:r>
      <w:r w:rsidR="00A95B45">
        <w:rPr>
          <w:rFonts w:ascii="Verdana" w:hAnsi="Verdana" w:cs="Verdana"/>
          <w:sz w:val="16"/>
          <w:szCs w:val="16"/>
        </w:rPr>
        <w:t>are</w:t>
      </w:r>
      <w:r>
        <w:rPr>
          <w:rFonts w:ascii="Verdana" w:hAnsi="Verdana" w:cs="Verdana"/>
          <w:sz w:val="16"/>
          <w:szCs w:val="16"/>
        </w:rPr>
        <w:t xml:space="preserve"> on single cloud platform consisting of one user interface, one code base and one data model.  TechNow aligns strategically with the DWP design principles to provide a fully Cloud based Service Integration Platform. The applications required by DWP are natively interconnected within the single data model, follow ITILv3 best practice and offer a highly standardised interface for rapid integration. </w:t>
      </w:r>
    </w:p>
    <w:p w:rsidR="00226516" w:rsidRDefault="00226516" w:rsidP="00226516">
      <w:pPr>
        <w:ind w:left="360"/>
      </w:pPr>
      <w:r>
        <w:rPr>
          <w:rFonts w:ascii="Verdana" w:hAnsi="Verdana" w:cs="Verdana"/>
          <w:sz w:val="16"/>
          <w:szCs w:val="16"/>
        </w:rPr>
        <w:t>The SIaM functionality required by the DWP equates to applications built on this core platform. This single technology approach will also fit the requirement for the DWP to become fully self-sufficient, without having to source and retain specialists in multiple products or components.</w:t>
      </w:r>
    </w:p>
    <w:p w:rsidR="00226516" w:rsidRDefault="00226516" w:rsidP="00226516">
      <w:pPr>
        <w:spacing w:before="60"/>
        <w:ind w:left="360"/>
      </w:pPr>
      <w:r>
        <w:rPr>
          <w:rFonts w:ascii="Verdana" w:hAnsi="Verdana" w:cs="Verdana"/>
          <w:b/>
          <w:bCs/>
          <w:sz w:val="16"/>
          <w:szCs w:val="16"/>
        </w:rPr>
        <w:t xml:space="preserve">Role: </w:t>
      </w:r>
      <w:r>
        <w:rPr>
          <w:rFonts w:ascii="Verdana" w:hAnsi="Verdana" w:cs="Verdana"/>
          <w:sz w:val="16"/>
          <w:szCs w:val="16"/>
        </w:rPr>
        <w:t xml:space="preserve"> </w:t>
      </w:r>
      <w:r>
        <w:rPr>
          <w:rFonts w:ascii="Verdana" w:hAnsi="Verdana" w:cs="Verdana"/>
          <w:b/>
          <w:sz w:val="16"/>
          <w:szCs w:val="16"/>
        </w:rPr>
        <w:t>Consultant – Senior Digital Architect</w:t>
      </w:r>
    </w:p>
    <w:p w:rsidR="00226516" w:rsidRDefault="00226516" w:rsidP="00226516">
      <w:pPr>
        <w:ind w:left="360"/>
      </w:pPr>
      <w:r>
        <w:rPr>
          <w:rFonts w:ascii="Verdana" w:hAnsi="Verdana" w:cs="Verdana"/>
          <w:b/>
          <w:bCs/>
          <w:sz w:val="16"/>
          <w:szCs w:val="16"/>
          <w:lang w:val="en-GB"/>
        </w:rPr>
        <w:t>Responsibilities: - Architect and Implement Cloud based Service Integration Platform</w:t>
      </w:r>
    </w:p>
    <w:p w:rsidR="00226516" w:rsidRDefault="00226516" w:rsidP="00226516">
      <w:pPr>
        <w:numPr>
          <w:ilvl w:val="0"/>
          <w:numId w:val="18"/>
        </w:numPr>
      </w:pPr>
      <w:r>
        <w:rPr>
          <w:rFonts w:ascii="Verdana" w:hAnsi="Verdana" w:cs="Verdana"/>
          <w:sz w:val="16"/>
          <w:szCs w:val="16"/>
          <w:lang w:val="en-GB"/>
        </w:rPr>
        <w:t>Provide technical leadership for new proposals and existing projects inclusive of analysis, requirements definition, architecture, design, validation, implementation, problem identification, and resolution.</w:t>
      </w:r>
    </w:p>
    <w:p w:rsidR="00226516" w:rsidRDefault="00226516" w:rsidP="00226516">
      <w:pPr>
        <w:numPr>
          <w:ilvl w:val="0"/>
          <w:numId w:val="18"/>
        </w:numPr>
      </w:pPr>
      <w:r>
        <w:rPr>
          <w:rFonts w:ascii="Verdana" w:hAnsi="Verdana" w:cs="Verdana"/>
          <w:sz w:val="16"/>
          <w:szCs w:val="16"/>
          <w:lang w:val="en-GB"/>
        </w:rPr>
        <w:t>Define business requirements and design applications accordingly.</w:t>
      </w:r>
    </w:p>
    <w:p w:rsidR="00226516" w:rsidRDefault="00226516" w:rsidP="00226516">
      <w:pPr>
        <w:numPr>
          <w:ilvl w:val="0"/>
          <w:numId w:val="18"/>
        </w:numPr>
      </w:pPr>
      <w:r>
        <w:rPr>
          <w:rFonts w:ascii="Verdana" w:hAnsi="Verdana" w:cs="Verdana"/>
          <w:sz w:val="16"/>
          <w:szCs w:val="16"/>
          <w:lang w:val="en-GB"/>
        </w:rPr>
        <w:t>Design mechanism to extract, transform and load entire Asset and Configuration Items estate to cloud based service integration platform.</w:t>
      </w:r>
    </w:p>
    <w:p w:rsidR="00226516" w:rsidRDefault="00226516" w:rsidP="00226516">
      <w:pPr>
        <w:numPr>
          <w:ilvl w:val="0"/>
          <w:numId w:val="18"/>
        </w:numPr>
      </w:pPr>
      <w:r>
        <w:rPr>
          <w:rFonts w:ascii="Verdana" w:hAnsi="Verdana" w:cs="Verdana"/>
          <w:sz w:val="16"/>
          <w:szCs w:val="16"/>
          <w:lang w:val="en-GB"/>
        </w:rPr>
        <w:t>Define and implement interface for 3</w:t>
      </w:r>
      <w:r>
        <w:rPr>
          <w:rFonts w:ascii="Verdana" w:hAnsi="Verdana" w:cs="Verdana"/>
          <w:sz w:val="16"/>
          <w:szCs w:val="16"/>
          <w:vertAlign w:val="superscript"/>
          <w:lang w:val="en-GB"/>
        </w:rPr>
        <w:t>rd</w:t>
      </w:r>
      <w:r w:rsidR="007543F8">
        <w:rPr>
          <w:rFonts w:ascii="Verdana" w:hAnsi="Verdana" w:cs="Verdana"/>
          <w:sz w:val="16"/>
          <w:szCs w:val="16"/>
          <w:lang w:val="en-GB"/>
        </w:rPr>
        <w:t xml:space="preserve"> party applications to connect,</w:t>
      </w:r>
      <w:r>
        <w:rPr>
          <w:rFonts w:ascii="Verdana" w:hAnsi="Verdana" w:cs="Verdana"/>
          <w:sz w:val="16"/>
          <w:szCs w:val="16"/>
          <w:lang w:val="en-GB"/>
        </w:rPr>
        <w:t xml:space="preserve"> exchange Incident and Request Management.</w:t>
      </w:r>
    </w:p>
    <w:p w:rsidR="00226516" w:rsidRPr="00901FBD" w:rsidRDefault="00226516" w:rsidP="00226516">
      <w:pPr>
        <w:numPr>
          <w:ilvl w:val="0"/>
          <w:numId w:val="18"/>
        </w:numPr>
      </w:pPr>
      <w:r>
        <w:rPr>
          <w:rFonts w:ascii="Verdana" w:hAnsi="Verdana" w:cs="Verdana"/>
          <w:sz w:val="16"/>
          <w:szCs w:val="16"/>
          <w:lang w:val="en-GB"/>
        </w:rPr>
        <w:t>Collaborate with Enterprise Architects counterparts from 3</w:t>
      </w:r>
      <w:r>
        <w:rPr>
          <w:rFonts w:ascii="Verdana" w:hAnsi="Verdana" w:cs="Verdana"/>
          <w:sz w:val="16"/>
          <w:szCs w:val="16"/>
          <w:vertAlign w:val="superscript"/>
          <w:lang w:val="en-GB"/>
        </w:rPr>
        <w:t>rd</w:t>
      </w:r>
      <w:r>
        <w:rPr>
          <w:rFonts w:ascii="Verdana" w:hAnsi="Verdana" w:cs="Verdana"/>
          <w:sz w:val="16"/>
          <w:szCs w:val="16"/>
          <w:lang w:val="en-GB"/>
        </w:rPr>
        <w:t xml:space="preserve"> party vendors and align strategy and solutions. </w:t>
      </w:r>
    </w:p>
    <w:p w:rsidR="00226516" w:rsidRPr="00226516" w:rsidRDefault="00226516" w:rsidP="00A95B45">
      <w:pPr>
        <w:spacing w:before="60"/>
        <w:ind w:left="360"/>
      </w:pPr>
      <w:r>
        <w:rPr>
          <w:rFonts w:ascii="Verdana" w:hAnsi="Verdana" w:cs="Verdana"/>
          <w:b/>
          <w:bCs/>
          <w:sz w:val="16"/>
          <w:szCs w:val="16"/>
          <w:lang w:val="en-GB"/>
        </w:rPr>
        <w:t>Environment:</w:t>
      </w:r>
      <w:r>
        <w:rPr>
          <w:rFonts w:ascii="Verdana" w:hAnsi="Verdana" w:cs="Verdana"/>
          <w:bCs/>
          <w:sz w:val="16"/>
          <w:szCs w:val="16"/>
          <w:lang w:val="en-GB"/>
        </w:rPr>
        <w:t xml:space="preserve"> ServiceNow Fiji/Geneva, AWS, uCMDB, HPAM</w:t>
      </w:r>
    </w:p>
    <w:p w:rsidR="00226516" w:rsidRDefault="00226516" w:rsidP="00226516">
      <w:pPr>
        <w:spacing w:before="60"/>
      </w:pPr>
    </w:p>
    <w:p w:rsidR="002805C6" w:rsidRDefault="00290620">
      <w:pPr>
        <w:numPr>
          <w:ilvl w:val="0"/>
          <w:numId w:val="6"/>
        </w:numPr>
        <w:spacing w:before="60"/>
      </w:pPr>
      <w:r>
        <w:rPr>
          <w:rFonts w:ascii="Verdana" w:hAnsi="Verdana" w:cs="Verdana"/>
          <w:b/>
          <w:bCs/>
          <w:sz w:val="16"/>
          <w:szCs w:val="16"/>
          <w:lang w:val="en-GB"/>
        </w:rPr>
        <w:t xml:space="preserve">SmarTiS – Smart Ticketing System </w:t>
      </w:r>
    </w:p>
    <w:p w:rsidR="002805C6" w:rsidRDefault="00290620">
      <w:pPr>
        <w:spacing w:before="60"/>
        <w:ind w:left="360"/>
        <w:rPr>
          <w:rFonts w:ascii="Verdana" w:hAnsi="Verdana" w:cs="Verdana"/>
          <w:sz w:val="16"/>
          <w:szCs w:val="16"/>
        </w:rPr>
      </w:pPr>
      <w:r>
        <w:rPr>
          <w:rFonts w:ascii="Verdana" w:hAnsi="Verdana" w:cs="Verdana"/>
          <w:b/>
          <w:bCs/>
          <w:sz w:val="16"/>
          <w:szCs w:val="16"/>
          <w:lang w:val="en-GB"/>
        </w:rPr>
        <w:t xml:space="preserve">Client – AtoS UK / Transport for Greater Manchester </w:t>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t>Apr 2015 – Jul 2015</w:t>
      </w:r>
    </w:p>
    <w:p w:rsidR="002805C6" w:rsidRDefault="00290620">
      <w:pPr>
        <w:ind w:left="360"/>
        <w:rPr>
          <w:rFonts w:ascii="Verdana" w:hAnsi="Verdana" w:cs="Verdana"/>
          <w:sz w:val="16"/>
          <w:szCs w:val="16"/>
        </w:rPr>
      </w:pPr>
      <w:r>
        <w:rPr>
          <w:rFonts w:ascii="Verdana" w:hAnsi="Verdana" w:cs="Verdana"/>
          <w:sz w:val="16"/>
          <w:szCs w:val="16"/>
        </w:rPr>
        <w:t>Transport for Greater Manchester (TfGM) is undertaking a major programme to introduce a ‘smart’ ticketing (using a smartcard rather than paper tickets), The Stage 1 contract covers just Metrolink (trams).</w:t>
      </w:r>
    </w:p>
    <w:p w:rsidR="002805C6" w:rsidRDefault="00290620">
      <w:pPr>
        <w:ind w:left="360"/>
        <w:rPr>
          <w:rFonts w:ascii="Verdana" w:hAnsi="Verdana" w:cs="Verdana"/>
          <w:b/>
          <w:bCs/>
          <w:sz w:val="16"/>
          <w:szCs w:val="16"/>
        </w:rPr>
      </w:pPr>
      <w:r>
        <w:rPr>
          <w:rFonts w:ascii="Verdana" w:hAnsi="Verdana" w:cs="Verdana"/>
          <w:sz w:val="16"/>
          <w:szCs w:val="16"/>
        </w:rPr>
        <w:t xml:space="preserve">The solution will implement a smart ticketing </w:t>
      </w:r>
      <w:r w:rsidR="007543F8">
        <w:rPr>
          <w:rFonts w:ascii="Verdana" w:hAnsi="Verdana" w:cs="Verdana"/>
          <w:sz w:val="16"/>
          <w:szCs w:val="16"/>
        </w:rPr>
        <w:t>infrastructure, which</w:t>
      </w:r>
      <w:r>
        <w:rPr>
          <w:rFonts w:ascii="Verdana" w:hAnsi="Verdana" w:cs="Verdana"/>
          <w:sz w:val="16"/>
          <w:szCs w:val="16"/>
        </w:rPr>
        <w:t xml:space="preserve"> supports smart tickets and products conforming to the ITSO standard. The Service will also support the use of contactless EMV cards for Tram travel, providing a PCI DSS compliant channel for recording travel and claiming payments for journeys.</w:t>
      </w:r>
    </w:p>
    <w:p w:rsidR="002805C6" w:rsidRDefault="00290620">
      <w:pPr>
        <w:ind w:left="360"/>
        <w:rPr>
          <w:rFonts w:ascii="Verdana" w:hAnsi="Verdana" w:cs="Verdana"/>
          <w:b/>
          <w:bCs/>
          <w:sz w:val="16"/>
          <w:szCs w:val="16"/>
          <w:lang w:val="en-GB"/>
        </w:rPr>
      </w:pPr>
      <w:r>
        <w:rPr>
          <w:rFonts w:ascii="Verdana" w:hAnsi="Verdana" w:cs="Verdana"/>
          <w:b/>
          <w:bCs/>
          <w:sz w:val="16"/>
          <w:szCs w:val="16"/>
        </w:rPr>
        <w:t xml:space="preserve">Role: </w:t>
      </w:r>
      <w:r>
        <w:rPr>
          <w:rFonts w:ascii="Verdana" w:hAnsi="Verdana" w:cs="Verdana"/>
          <w:sz w:val="16"/>
          <w:szCs w:val="16"/>
        </w:rPr>
        <w:t xml:space="preserve"> </w:t>
      </w:r>
      <w:r>
        <w:rPr>
          <w:rFonts w:ascii="Verdana" w:hAnsi="Verdana" w:cs="Verdana"/>
          <w:b/>
          <w:sz w:val="16"/>
          <w:szCs w:val="16"/>
        </w:rPr>
        <w:t>Consultant - High Level Design &amp; Architecture</w:t>
      </w:r>
    </w:p>
    <w:p w:rsidR="002805C6" w:rsidRDefault="007543F8">
      <w:pPr>
        <w:ind w:left="360"/>
        <w:rPr>
          <w:rFonts w:ascii="Verdana" w:hAnsi="Verdana" w:cs="Verdana"/>
          <w:sz w:val="16"/>
          <w:szCs w:val="16"/>
          <w:lang w:val="en-GB"/>
        </w:rPr>
      </w:pPr>
      <w:r>
        <w:rPr>
          <w:rFonts w:ascii="Verdana" w:hAnsi="Verdana" w:cs="Verdana"/>
          <w:b/>
          <w:bCs/>
          <w:sz w:val="16"/>
          <w:szCs w:val="16"/>
          <w:lang w:val="en-GB"/>
        </w:rPr>
        <w:t xml:space="preserve">Responsibilities: - Architect, </w:t>
      </w:r>
      <w:r w:rsidR="00290620">
        <w:rPr>
          <w:rFonts w:ascii="Verdana" w:hAnsi="Verdana" w:cs="Verdana"/>
          <w:b/>
          <w:bCs/>
          <w:sz w:val="16"/>
          <w:szCs w:val="16"/>
          <w:lang w:val="en-GB"/>
        </w:rPr>
        <w:t xml:space="preserve">Design high level processes, components &amp; applications for SmarTiS Solution. </w:t>
      </w:r>
    </w:p>
    <w:p w:rsidR="002805C6" w:rsidRPr="00A95B45" w:rsidRDefault="00290620">
      <w:pPr>
        <w:numPr>
          <w:ilvl w:val="0"/>
          <w:numId w:val="12"/>
        </w:numPr>
        <w:rPr>
          <w:rFonts w:ascii="Verdana" w:hAnsi="Verdana" w:cs="Verdana"/>
          <w:sz w:val="16"/>
          <w:szCs w:val="16"/>
          <w:lang w:val="en-GB"/>
        </w:rPr>
      </w:pPr>
      <w:r w:rsidRPr="00A95B45">
        <w:rPr>
          <w:rFonts w:ascii="Verdana" w:hAnsi="Verdana" w:cs="Verdana"/>
          <w:sz w:val="16"/>
          <w:szCs w:val="16"/>
          <w:lang w:val="en-GB"/>
        </w:rPr>
        <w:t>Define strategy &amp; roadmaps to align between business &amp; technology, solution architecture &amp; overall design of the solution.</w:t>
      </w:r>
    </w:p>
    <w:p w:rsidR="002805C6" w:rsidRPr="00A95B45" w:rsidRDefault="00290620">
      <w:pPr>
        <w:numPr>
          <w:ilvl w:val="0"/>
          <w:numId w:val="12"/>
        </w:numPr>
        <w:rPr>
          <w:rFonts w:ascii="Verdana" w:hAnsi="Verdana" w:cs="Verdana"/>
          <w:sz w:val="16"/>
          <w:szCs w:val="16"/>
          <w:lang w:val="en-GB"/>
        </w:rPr>
      </w:pPr>
      <w:r w:rsidRPr="00A95B45">
        <w:rPr>
          <w:rFonts w:ascii="Verdana" w:hAnsi="Verdana" w:cs="Verdana"/>
          <w:sz w:val="16"/>
          <w:szCs w:val="16"/>
          <w:lang w:val="en-GB"/>
        </w:rPr>
        <w:t>Establish strategy for the selection of systems architecture components, and co-ordinates design activities, promoting the discipline to ensure consistency.</w:t>
      </w:r>
    </w:p>
    <w:p w:rsidR="00A95B45" w:rsidRPr="00A95B45" w:rsidRDefault="00290620" w:rsidP="005C68A0">
      <w:pPr>
        <w:numPr>
          <w:ilvl w:val="0"/>
          <w:numId w:val="12"/>
        </w:numPr>
        <w:spacing w:before="60"/>
        <w:rPr>
          <w:rFonts w:ascii="Verdana" w:hAnsi="Verdana" w:cs="Verdana"/>
          <w:bCs/>
          <w:sz w:val="16"/>
          <w:szCs w:val="16"/>
          <w:lang w:val="en-GB"/>
        </w:rPr>
      </w:pPr>
      <w:r w:rsidRPr="00A95B45">
        <w:rPr>
          <w:rFonts w:ascii="Verdana" w:hAnsi="Verdana" w:cs="Verdana"/>
          <w:sz w:val="16"/>
          <w:szCs w:val="16"/>
          <w:lang w:val="en-GB"/>
        </w:rPr>
        <w:t xml:space="preserve">Review existing logical and physical data environments to understand the "as is" environment. </w:t>
      </w:r>
    </w:p>
    <w:p w:rsidR="002805C6" w:rsidRPr="00A95B45" w:rsidRDefault="00290620" w:rsidP="005C68A0">
      <w:pPr>
        <w:numPr>
          <w:ilvl w:val="0"/>
          <w:numId w:val="12"/>
        </w:numPr>
        <w:spacing w:before="60"/>
        <w:rPr>
          <w:rFonts w:ascii="Verdana" w:hAnsi="Verdana" w:cs="Verdana"/>
          <w:bCs/>
          <w:sz w:val="16"/>
          <w:szCs w:val="16"/>
          <w:lang w:val="en-GB"/>
        </w:rPr>
      </w:pPr>
      <w:r w:rsidRPr="00A95B45">
        <w:rPr>
          <w:rFonts w:ascii="Verdana" w:hAnsi="Verdana" w:cs="Verdana"/>
          <w:bCs/>
          <w:sz w:val="16"/>
          <w:szCs w:val="16"/>
          <w:lang w:val="en-GB"/>
        </w:rPr>
        <w:t>Lead the design reviews to ensure that all solutions align to pre-defined architectural specifications and quality guidelines.</w:t>
      </w:r>
    </w:p>
    <w:p w:rsidR="002805C6" w:rsidRDefault="002805C6">
      <w:pPr>
        <w:spacing w:before="60"/>
        <w:rPr>
          <w:rFonts w:ascii="Verdana" w:hAnsi="Verdana" w:cs="Verdana"/>
          <w:b/>
          <w:bCs/>
          <w:sz w:val="16"/>
          <w:szCs w:val="16"/>
          <w:lang w:val="en-GB"/>
        </w:rPr>
      </w:pPr>
    </w:p>
    <w:p w:rsidR="002805C6" w:rsidRDefault="00290620">
      <w:pPr>
        <w:numPr>
          <w:ilvl w:val="0"/>
          <w:numId w:val="6"/>
        </w:numPr>
        <w:spacing w:before="60"/>
        <w:rPr>
          <w:rFonts w:ascii="Verdana" w:hAnsi="Verdana" w:cs="Verdana"/>
          <w:b/>
          <w:bCs/>
          <w:sz w:val="16"/>
          <w:szCs w:val="16"/>
          <w:lang w:val="en-GB"/>
        </w:rPr>
      </w:pPr>
      <w:r>
        <w:rPr>
          <w:rFonts w:ascii="Verdana" w:hAnsi="Verdana" w:cs="Verdana"/>
          <w:b/>
          <w:bCs/>
          <w:sz w:val="16"/>
          <w:szCs w:val="16"/>
          <w:lang w:val="en-GB"/>
        </w:rPr>
        <w:t>Digital Private Bank - CARAT &amp; CHEOPS</w:t>
      </w:r>
    </w:p>
    <w:p w:rsidR="002805C6" w:rsidRDefault="00290620">
      <w:pPr>
        <w:spacing w:before="60"/>
        <w:ind w:left="360"/>
        <w:rPr>
          <w:rFonts w:ascii="Verdana" w:hAnsi="Verdana" w:cs="Verdana"/>
          <w:sz w:val="16"/>
          <w:szCs w:val="16"/>
        </w:rPr>
      </w:pPr>
      <w:r>
        <w:rPr>
          <w:rFonts w:ascii="Verdana" w:hAnsi="Verdana" w:cs="Verdana"/>
          <w:b/>
          <w:bCs/>
          <w:sz w:val="16"/>
          <w:szCs w:val="16"/>
          <w:lang w:val="en-GB"/>
        </w:rPr>
        <w:t>Client – Credit</w:t>
      </w:r>
      <w:r w:rsidR="004838E0">
        <w:rPr>
          <w:rFonts w:ascii="Verdana" w:hAnsi="Verdana" w:cs="Verdana"/>
          <w:b/>
          <w:bCs/>
          <w:sz w:val="16"/>
          <w:szCs w:val="16"/>
          <w:lang w:val="en-GB"/>
        </w:rPr>
        <w:t xml:space="preserve"> Suisse, Zurich, Switzerland</w:t>
      </w:r>
      <w:r w:rsidR="004838E0">
        <w:rPr>
          <w:rFonts w:ascii="Verdana" w:hAnsi="Verdana" w:cs="Verdana"/>
          <w:b/>
          <w:bCs/>
          <w:sz w:val="16"/>
          <w:szCs w:val="16"/>
          <w:lang w:val="en-GB"/>
        </w:rPr>
        <w:tab/>
      </w:r>
      <w:r w:rsidR="004838E0">
        <w:rPr>
          <w:rFonts w:ascii="Verdana" w:hAnsi="Verdana" w:cs="Verdana"/>
          <w:b/>
          <w:bCs/>
          <w:sz w:val="16"/>
          <w:szCs w:val="16"/>
          <w:lang w:val="en-GB"/>
        </w:rPr>
        <w:tab/>
        <w:t xml:space="preserve"> </w:t>
      </w:r>
      <w:r w:rsidR="004838E0">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t>Oct 2013 - Apr 2015</w:t>
      </w:r>
    </w:p>
    <w:p w:rsidR="002805C6" w:rsidRDefault="00290620">
      <w:pPr>
        <w:ind w:left="360"/>
        <w:rPr>
          <w:rFonts w:ascii="Verdana" w:hAnsi="Verdana" w:cs="Verdana"/>
          <w:sz w:val="16"/>
          <w:szCs w:val="16"/>
        </w:rPr>
      </w:pPr>
      <w:r>
        <w:rPr>
          <w:rFonts w:ascii="Verdana" w:hAnsi="Verdana" w:cs="Verdana"/>
          <w:sz w:val="16"/>
          <w:szCs w:val="16"/>
        </w:rPr>
        <w:t>CARAT (Credit and Risk Analysis/Approval/Administrative Tool) is an application Suite for Credit Risk Management.</w:t>
      </w:r>
    </w:p>
    <w:p w:rsidR="002805C6" w:rsidRDefault="00290620">
      <w:pPr>
        <w:ind w:left="360"/>
        <w:rPr>
          <w:rFonts w:ascii="Verdana" w:hAnsi="Verdana" w:cs="Verdana"/>
          <w:b/>
          <w:bCs/>
          <w:sz w:val="16"/>
          <w:szCs w:val="16"/>
        </w:rPr>
      </w:pPr>
      <w:r>
        <w:rPr>
          <w:rFonts w:ascii="Verdana" w:hAnsi="Verdana" w:cs="Verdana"/>
          <w:sz w:val="16"/>
          <w:szCs w:val="16"/>
        </w:rPr>
        <w:t>The various applications within the suite used to handle process a</w:t>
      </w:r>
      <w:r w:rsidR="007543F8">
        <w:rPr>
          <w:rFonts w:ascii="Verdana" w:hAnsi="Verdana" w:cs="Verdana"/>
          <w:sz w:val="16"/>
          <w:szCs w:val="16"/>
        </w:rPr>
        <w:t>nd manage loans throughout the C</w:t>
      </w:r>
      <w:r>
        <w:rPr>
          <w:rFonts w:ascii="Verdana" w:hAnsi="Verdana" w:cs="Verdana"/>
          <w:sz w:val="16"/>
          <w:szCs w:val="16"/>
        </w:rPr>
        <w:t xml:space="preserve">redit </w:t>
      </w:r>
      <w:r w:rsidR="007543F8">
        <w:rPr>
          <w:rFonts w:ascii="Verdana" w:hAnsi="Verdana" w:cs="Verdana"/>
          <w:sz w:val="16"/>
          <w:szCs w:val="16"/>
        </w:rPr>
        <w:t>Evaluation P</w:t>
      </w:r>
      <w:r>
        <w:rPr>
          <w:rFonts w:ascii="Verdana" w:hAnsi="Verdana" w:cs="Verdana"/>
          <w:sz w:val="16"/>
          <w:szCs w:val="16"/>
        </w:rPr>
        <w:t>rocess</w:t>
      </w:r>
      <w:r w:rsidR="007543F8">
        <w:rPr>
          <w:rFonts w:ascii="Verdana" w:hAnsi="Verdana" w:cs="Verdana"/>
          <w:sz w:val="16"/>
          <w:szCs w:val="16"/>
        </w:rPr>
        <w:t xml:space="preserve"> C</w:t>
      </w:r>
      <w:r>
        <w:rPr>
          <w:rFonts w:ascii="Verdana" w:hAnsi="Verdana" w:cs="Verdana"/>
          <w:sz w:val="16"/>
          <w:szCs w:val="16"/>
        </w:rPr>
        <w:t>hain. CARAT allows Credit Risk Management (CRM) to facilitate and approve credit limits appropriate to the strength and standing, monitoring, mitigating unacceptable risk and working out distressed credits.</w:t>
      </w:r>
    </w:p>
    <w:p w:rsidR="002805C6" w:rsidRDefault="00290620">
      <w:pPr>
        <w:spacing w:before="60"/>
        <w:ind w:left="360"/>
      </w:pPr>
      <w:r>
        <w:rPr>
          <w:rFonts w:ascii="Verdana" w:hAnsi="Verdana" w:cs="Verdana"/>
          <w:b/>
          <w:bCs/>
          <w:sz w:val="16"/>
          <w:szCs w:val="16"/>
        </w:rPr>
        <w:t>Role: Consultant -</w:t>
      </w:r>
      <w:r>
        <w:rPr>
          <w:rFonts w:ascii="Verdana" w:hAnsi="Verdana" w:cs="Verdana"/>
          <w:sz w:val="16"/>
          <w:szCs w:val="16"/>
        </w:rPr>
        <w:t xml:space="preserve"> </w:t>
      </w:r>
      <w:r>
        <w:rPr>
          <w:rFonts w:ascii="Verdana" w:hAnsi="Verdana" w:cs="Verdana"/>
          <w:b/>
          <w:sz w:val="16"/>
          <w:szCs w:val="16"/>
        </w:rPr>
        <w:t>Enterprise Architect – Credit Risk Operations</w:t>
      </w:r>
    </w:p>
    <w:p w:rsidR="002805C6" w:rsidRDefault="00290620">
      <w:pPr>
        <w:ind w:left="360"/>
        <w:rPr>
          <w:rFonts w:ascii="Verdana" w:hAnsi="Verdana" w:cs="Verdana"/>
          <w:sz w:val="16"/>
          <w:szCs w:val="16"/>
          <w:lang w:val="en-GB"/>
        </w:rPr>
      </w:pPr>
      <w:r>
        <w:rPr>
          <w:rFonts w:ascii="Verdana" w:hAnsi="Verdana" w:cs="Verdana"/>
          <w:b/>
          <w:bCs/>
          <w:sz w:val="16"/>
          <w:szCs w:val="16"/>
          <w:lang w:val="en-GB"/>
        </w:rPr>
        <w:t>Responsibilities: - Design and define Credit Evaluation processes &amp; integration of CARAT applications.</w:t>
      </w:r>
    </w:p>
    <w:p w:rsidR="002805C6" w:rsidRDefault="00290620">
      <w:pPr>
        <w:numPr>
          <w:ilvl w:val="0"/>
          <w:numId w:val="9"/>
        </w:numPr>
        <w:rPr>
          <w:rFonts w:ascii="Verdana" w:hAnsi="Verdana" w:cs="Verdana"/>
          <w:sz w:val="16"/>
          <w:szCs w:val="16"/>
          <w:lang w:val="en-GB"/>
        </w:rPr>
      </w:pPr>
      <w:r>
        <w:rPr>
          <w:rFonts w:ascii="Verdana" w:hAnsi="Verdana" w:cs="Verdana"/>
          <w:sz w:val="16"/>
          <w:szCs w:val="16"/>
          <w:lang w:val="en-GB"/>
        </w:rPr>
        <w:t>Defining migration strategy for various CARAT applications from IBM WorkFlow Infrastructure to Oracle BPM.</w:t>
      </w:r>
    </w:p>
    <w:p w:rsidR="002805C6" w:rsidRDefault="00290620">
      <w:pPr>
        <w:numPr>
          <w:ilvl w:val="0"/>
          <w:numId w:val="9"/>
        </w:numPr>
        <w:rPr>
          <w:rFonts w:ascii="Verdana" w:hAnsi="Verdana" w:cs="Verdana"/>
          <w:sz w:val="16"/>
          <w:szCs w:val="16"/>
          <w:lang w:val="en-GB"/>
        </w:rPr>
      </w:pPr>
      <w:r>
        <w:rPr>
          <w:rFonts w:ascii="Verdana" w:hAnsi="Verdana" w:cs="Verdana"/>
          <w:sz w:val="16"/>
          <w:szCs w:val="16"/>
          <w:lang w:val="en-GB"/>
        </w:rPr>
        <w:t xml:space="preserve">Design Business </w:t>
      </w:r>
      <w:r w:rsidR="00A95B45">
        <w:rPr>
          <w:rFonts w:ascii="Verdana" w:hAnsi="Verdana" w:cs="Verdana"/>
          <w:sz w:val="16"/>
          <w:szCs w:val="16"/>
          <w:lang w:val="en-GB"/>
        </w:rPr>
        <w:t xml:space="preserve">processes for CARAT components, </w:t>
      </w:r>
      <w:r>
        <w:rPr>
          <w:rFonts w:ascii="Verdana" w:hAnsi="Verdana" w:cs="Verdana"/>
          <w:sz w:val="16"/>
          <w:szCs w:val="16"/>
          <w:lang w:val="en-GB"/>
        </w:rPr>
        <w:t>how they interact with each other and various measures to optimise the structure to provide Relationship Managers and Credit Risk Specialist with better way to access risk.</w:t>
      </w:r>
    </w:p>
    <w:p w:rsidR="002805C6" w:rsidRDefault="00290620">
      <w:pPr>
        <w:numPr>
          <w:ilvl w:val="0"/>
          <w:numId w:val="9"/>
        </w:numPr>
        <w:rPr>
          <w:rFonts w:ascii="Verdana" w:hAnsi="Verdana" w:cs="Verdana"/>
          <w:sz w:val="16"/>
          <w:szCs w:val="16"/>
          <w:lang w:val="en-GB"/>
        </w:rPr>
      </w:pPr>
      <w:r>
        <w:rPr>
          <w:rFonts w:ascii="Verdana" w:hAnsi="Verdana" w:cs="Verdana"/>
          <w:sz w:val="16"/>
          <w:szCs w:val="16"/>
          <w:lang w:val="en-GB"/>
        </w:rPr>
        <w:t>Define Technical and Application Architecture for CARAT Applications for Corporate &amp; Private customers.</w:t>
      </w:r>
    </w:p>
    <w:p w:rsidR="002805C6" w:rsidRDefault="00290620">
      <w:pPr>
        <w:numPr>
          <w:ilvl w:val="0"/>
          <w:numId w:val="9"/>
        </w:numPr>
        <w:rPr>
          <w:rFonts w:ascii="Verdana" w:hAnsi="Verdana" w:cs="Verdana"/>
          <w:sz w:val="16"/>
          <w:szCs w:val="16"/>
          <w:lang w:val="en-GB"/>
        </w:rPr>
      </w:pPr>
      <w:r>
        <w:rPr>
          <w:rFonts w:ascii="Verdana" w:hAnsi="Verdana" w:cs="Verdana"/>
          <w:sz w:val="16"/>
          <w:szCs w:val="16"/>
          <w:lang w:val="en-GB"/>
        </w:rPr>
        <w:t>Collaborate with Business Owners and Technical Owners to consolidate progress at every stage to assure governance.</w:t>
      </w:r>
    </w:p>
    <w:p w:rsidR="002805C6" w:rsidRDefault="00290620">
      <w:pPr>
        <w:numPr>
          <w:ilvl w:val="0"/>
          <w:numId w:val="9"/>
        </w:numPr>
        <w:rPr>
          <w:rFonts w:ascii="Verdana" w:hAnsi="Verdana" w:cs="Verdana"/>
          <w:sz w:val="16"/>
          <w:szCs w:val="16"/>
          <w:lang w:val="en-GB"/>
        </w:rPr>
      </w:pPr>
      <w:r>
        <w:rPr>
          <w:rFonts w:ascii="Verdana" w:hAnsi="Verdana" w:cs="Verdana"/>
          <w:sz w:val="16"/>
          <w:szCs w:val="16"/>
          <w:lang w:val="en-GB"/>
        </w:rPr>
        <w:t>Review and assure Architects’ designs from Workflow Competency Centre, are fit for purpose.</w:t>
      </w:r>
    </w:p>
    <w:p w:rsidR="002805C6" w:rsidRPr="00A95B45" w:rsidRDefault="00290620" w:rsidP="0048530D">
      <w:pPr>
        <w:numPr>
          <w:ilvl w:val="0"/>
          <w:numId w:val="9"/>
        </w:numPr>
        <w:rPr>
          <w:rFonts w:ascii="Verdana" w:hAnsi="Verdana" w:cs="Verdana"/>
          <w:sz w:val="16"/>
          <w:szCs w:val="16"/>
          <w:lang w:val="en-GB"/>
        </w:rPr>
      </w:pPr>
      <w:r w:rsidRPr="00A95B45">
        <w:rPr>
          <w:rFonts w:ascii="Verdana" w:hAnsi="Verdana" w:cs="Verdana"/>
          <w:sz w:val="16"/>
          <w:szCs w:val="16"/>
          <w:lang w:val="en-GB"/>
        </w:rPr>
        <w:t>Review and provide input on proposals from an architectural perspective including feasibility, practicality, technical viability and consistency.</w:t>
      </w:r>
      <w:r w:rsidR="00A95B45" w:rsidRPr="00A95B45">
        <w:rPr>
          <w:rFonts w:ascii="Verdana" w:hAnsi="Verdana" w:cs="Verdana"/>
          <w:sz w:val="16"/>
          <w:szCs w:val="16"/>
          <w:lang w:val="en-GB"/>
        </w:rPr>
        <w:t xml:space="preserve"> </w:t>
      </w:r>
      <w:r w:rsidR="00A95B45">
        <w:rPr>
          <w:rFonts w:ascii="Verdana" w:hAnsi="Verdana" w:cs="Verdana"/>
          <w:sz w:val="16"/>
          <w:szCs w:val="16"/>
          <w:lang w:val="en-GB"/>
        </w:rPr>
        <w:t xml:space="preserve">Liaise, </w:t>
      </w:r>
      <w:r w:rsidRPr="00A95B45">
        <w:rPr>
          <w:rFonts w:ascii="Verdana" w:hAnsi="Verdana" w:cs="Verdana"/>
          <w:sz w:val="16"/>
          <w:szCs w:val="16"/>
          <w:lang w:val="en-GB"/>
        </w:rPr>
        <w:t>review Infrastructure design for all the environments and define Path-to-Live approach.</w:t>
      </w:r>
    </w:p>
    <w:p w:rsidR="002805C6" w:rsidRDefault="00290620">
      <w:pPr>
        <w:numPr>
          <w:ilvl w:val="0"/>
          <w:numId w:val="9"/>
        </w:numPr>
        <w:rPr>
          <w:rFonts w:ascii="Verdana" w:hAnsi="Verdana" w:cs="Verdana"/>
          <w:b/>
          <w:bCs/>
          <w:sz w:val="16"/>
          <w:szCs w:val="16"/>
          <w:lang w:val="en-GB"/>
        </w:rPr>
      </w:pPr>
      <w:r>
        <w:rPr>
          <w:rFonts w:ascii="Verdana" w:hAnsi="Verdana" w:cs="Verdana"/>
          <w:sz w:val="16"/>
          <w:szCs w:val="16"/>
          <w:lang w:val="en-GB"/>
        </w:rPr>
        <w:t>Interaction with key stakeholders, managing their expectations and assuring the correct process are implemented and governance been adhered to “deliver what’s required, when it’s required”.</w:t>
      </w:r>
    </w:p>
    <w:p w:rsidR="002805C6" w:rsidRDefault="00290620">
      <w:pPr>
        <w:spacing w:before="60"/>
        <w:ind w:left="349"/>
      </w:pPr>
      <w:r>
        <w:rPr>
          <w:rFonts w:ascii="Verdana" w:hAnsi="Verdana" w:cs="Verdana"/>
          <w:b/>
          <w:bCs/>
          <w:sz w:val="16"/>
          <w:szCs w:val="16"/>
          <w:lang w:val="en-GB"/>
        </w:rPr>
        <w:t xml:space="preserve">Environment: </w:t>
      </w:r>
      <w:r>
        <w:rPr>
          <w:rFonts w:ascii="Verdana" w:hAnsi="Verdana" w:cs="Verdana"/>
          <w:sz w:val="16"/>
          <w:szCs w:val="16"/>
          <w:lang w:val="en-GB"/>
        </w:rPr>
        <w:t xml:space="preserve">Oracle Fusion 11g ( Oracle SOA Suite 11g, Oracle BPM Suite 11g, Oracle JDeveloper 11g ), Oracle Identity and Access Management Suite 11g,  OBIEE, Data Warehouse, Sparx Enterprise Architect, Oracle BPM Process Composer. Amazon Web Services (Public+Private cloud </w:t>
      </w:r>
      <w:r w:rsidR="007543F8">
        <w:rPr>
          <w:rFonts w:ascii="Verdana" w:hAnsi="Verdana" w:cs="Verdana"/>
          <w:sz w:val="16"/>
          <w:szCs w:val="16"/>
          <w:lang w:val="en-GB"/>
        </w:rPr>
        <w:t>implementation</w:t>
      </w:r>
      <w:r>
        <w:rPr>
          <w:rFonts w:ascii="Verdana" w:hAnsi="Verdana" w:cs="Verdana"/>
          <w:sz w:val="16"/>
          <w:szCs w:val="16"/>
          <w:lang w:val="en-GB"/>
        </w:rPr>
        <w:t>), DevOps and Agile Methodologies.</w:t>
      </w:r>
    </w:p>
    <w:p w:rsidR="00A95B45" w:rsidRDefault="00A95B45">
      <w:pPr>
        <w:spacing w:before="60"/>
        <w:ind w:left="349"/>
        <w:rPr>
          <w:rFonts w:ascii="Verdana" w:hAnsi="Verdana" w:cs="Verdana"/>
          <w:b/>
          <w:bCs/>
          <w:sz w:val="16"/>
          <w:szCs w:val="16"/>
          <w:lang w:val="en-GB"/>
        </w:rPr>
      </w:pPr>
    </w:p>
    <w:p w:rsidR="002805C6" w:rsidRDefault="00290620">
      <w:pPr>
        <w:numPr>
          <w:ilvl w:val="0"/>
          <w:numId w:val="6"/>
        </w:numPr>
        <w:spacing w:before="60"/>
        <w:rPr>
          <w:rFonts w:ascii="Verdana" w:eastAsia="Verdana" w:hAnsi="Verdana" w:cs="Verdana"/>
          <w:b/>
          <w:bCs/>
          <w:sz w:val="16"/>
          <w:szCs w:val="16"/>
          <w:lang w:val="en-GB"/>
        </w:rPr>
      </w:pPr>
      <w:r>
        <w:rPr>
          <w:rFonts w:ascii="Verdana" w:hAnsi="Verdana" w:cs="Verdana"/>
          <w:b/>
          <w:bCs/>
          <w:sz w:val="16"/>
          <w:szCs w:val="16"/>
          <w:lang w:val="en-GB"/>
        </w:rPr>
        <w:t xml:space="preserve">Digital eInvoicing System – Procure-to-Pay </w:t>
      </w:r>
    </w:p>
    <w:p w:rsidR="002805C6" w:rsidRDefault="00290620">
      <w:pPr>
        <w:spacing w:before="60"/>
        <w:rPr>
          <w:rFonts w:ascii="Verdana" w:eastAsia="Verdana" w:hAnsi="Verdana" w:cs="Verdana"/>
          <w:sz w:val="16"/>
          <w:szCs w:val="16"/>
        </w:rPr>
      </w:pPr>
      <w:r>
        <w:rPr>
          <w:rFonts w:ascii="Verdana" w:eastAsia="Verdana" w:hAnsi="Verdana" w:cs="Verdana"/>
          <w:b/>
          <w:bCs/>
          <w:sz w:val="16"/>
          <w:szCs w:val="16"/>
          <w:lang w:val="en-GB"/>
        </w:rPr>
        <w:t xml:space="preserve">      </w:t>
      </w:r>
      <w:r>
        <w:rPr>
          <w:rFonts w:ascii="Verdana" w:hAnsi="Verdana" w:cs="Verdana"/>
          <w:b/>
          <w:bCs/>
          <w:sz w:val="16"/>
          <w:szCs w:val="16"/>
          <w:lang w:val="en-GB"/>
        </w:rPr>
        <w:t>Client – NHS Shared Business Services / Steria Ltd.</w:t>
      </w:r>
      <w:r>
        <w:rPr>
          <w:rFonts w:ascii="Verdana" w:hAnsi="Verdana" w:cs="Verdana"/>
          <w:b/>
          <w:bCs/>
          <w:sz w:val="16"/>
          <w:szCs w:val="16"/>
          <w:lang w:val="en-GB"/>
        </w:rPr>
        <w:tab/>
      </w:r>
      <w:r>
        <w:rPr>
          <w:rFonts w:ascii="Verdana" w:hAnsi="Verdana" w:cs="Verdana"/>
          <w:b/>
          <w:bCs/>
          <w:sz w:val="16"/>
          <w:szCs w:val="16"/>
          <w:lang w:val="en-GB"/>
        </w:rPr>
        <w:tab/>
        <w:t xml:space="preserve">  </w:t>
      </w:r>
      <w:r>
        <w:rPr>
          <w:rFonts w:ascii="Verdana" w:hAnsi="Verdana" w:cs="Verdana"/>
          <w:b/>
          <w:bCs/>
          <w:sz w:val="16"/>
          <w:szCs w:val="16"/>
          <w:lang w:val="en-GB"/>
        </w:rPr>
        <w:tab/>
      </w:r>
      <w:r>
        <w:rPr>
          <w:rFonts w:ascii="Verdana" w:hAnsi="Verdana" w:cs="Verdana"/>
          <w:b/>
          <w:bCs/>
          <w:sz w:val="16"/>
          <w:szCs w:val="16"/>
          <w:lang w:val="en-GB"/>
        </w:rPr>
        <w:tab/>
      </w:r>
      <w:r>
        <w:rPr>
          <w:rFonts w:ascii="Verdana" w:hAnsi="Verdana" w:cs="Verdana"/>
          <w:b/>
          <w:bCs/>
          <w:sz w:val="16"/>
          <w:szCs w:val="16"/>
          <w:lang w:val="en-GB"/>
        </w:rPr>
        <w:tab/>
        <w:t>Jan 2013 – Oct 2013</w:t>
      </w:r>
    </w:p>
    <w:p w:rsidR="002805C6" w:rsidRDefault="00290620">
      <w:pPr>
        <w:rPr>
          <w:rFonts w:ascii="Verdana" w:eastAsia="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 xml:space="preserve">NHS Shared Business Services (NHS SBS) is a unique joint venture between the Department of Health and Steria. </w:t>
      </w:r>
    </w:p>
    <w:p w:rsidR="002805C6" w:rsidRDefault="00290620">
      <w:pPr>
        <w:rPr>
          <w:rFonts w:ascii="Verdana" w:eastAsia="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NHS SBS is a market leader in business support services for NHS Trusts and Organizations, and offers a wide range of</w:t>
      </w:r>
    </w:p>
    <w:p w:rsidR="002805C6" w:rsidRDefault="00290620">
      <w:pPr>
        <w:rPr>
          <w:rFonts w:ascii="Verdana" w:eastAsia="Verdana" w:hAnsi="Verdana" w:cs="Verdana"/>
          <w:sz w:val="16"/>
          <w:szCs w:val="16"/>
        </w:rPr>
      </w:pPr>
      <w:r>
        <w:rPr>
          <w:rFonts w:ascii="Verdana" w:eastAsia="Verdana" w:hAnsi="Verdana" w:cs="Verdana"/>
          <w:sz w:val="16"/>
          <w:szCs w:val="16"/>
        </w:rPr>
        <w:lastRenderedPageBreak/>
        <w:t xml:space="preserve">      </w:t>
      </w:r>
      <w:r>
        <w:rPr>
          <w:rFonts w:ascii="Verdana" w:hAnsi="Verdana" w:cs="Verdana"/>
          <w:sz w:val="16"/>
          <w:szCs w:val="16"/>
        </w:rPr>
        <w:t xml:space="preserve">innovative and reliable back office services to more than 40% of the NHS delivering operational efficiency, real cash  </w:t>
      </w:r>
    </w:p>
    <w:p w:rsidR="002805C6" w:rsidRDefault="00290620">
      <w:pPr>
        <w:rPr>
          <w:rFonts w:ascii="Verdana" w:eastAsia="Verdana" w:hAnsi="Verdana" w:cs="Verdana"/>
          <w:sz w:val="16"/>
          <w:szCs w:val="16"/>
        </w:rPr>
      </w:pPr>
      <w:r>
        <w:rPr>
          <w:rFonts w:ascii="Verdana" w:eastAsia="Verdana" w:hAnsi="Verdana" w:cs="Verdana"/>
          <w:sz w:val="16"/>
          <w:szCs w:val="16"/>
        </w:rPr>
        <w:t xml:space="preserve">      </w:t>
      </w:r>
      <w:r>
        <w:rPr>
          <w:rFonts w:ascii="Verdana" w:hAnsi="Verdana" w:cs="Verdana"/>
          <w:sz w:val="16"/>
          <w:szCs w:val="16"/>
        </w:rPr>
        <w:t>releasing savings and added value services, such as, Finance &amp; Accounting, Payroll &amp; HR, Procurement and Family Health</w:t>
      </w:r>
    </w:p>
    <w:p w:rsidR="002805C6" w:rsidRDefault="00290620">
      <w:pPr>
        <w:rPr>
          <w:rFonts w:ascii="Verdana" w:eastAsia="Verdana" w:hAnsi="Verdana" w:cs="Verdana"/>
          <w:b/>
          <w:bCs/>
          <w:sz w:val="16"/>
          <w:szCs w:val="16"/>
          <w:lang w:val="en-GB"/>
        </w:rPr>
      </w:pPr>
      <w:r>
        <w:rPr>
          <w:rFonts w:ascii="Verdana" w:eastAsia="Verdana" w:hAnsi="Verdana" w:cs="Verdana"/>
          <w:sz w:val="16"/>
          <w:szCs w:val="16"/>
        </w:rPr>
        <w:t xml:space="preserve">      </w:t>
      </w:r>
      <w:r>
        <w:rPr>
          <w:rFonts w:ascii="Verdana" w:hAnsi="Verdana" w:cs="Verdana"/>
          <w:sz w:val="16"/>
          <w:szCs w:val="16"/>
        </w:rPr>
        <w:t>Services</w:t>
      </w:r>
    </w:p>
    <w:p w:rsidR="002805C6" w:rsidRDefault="00290620">
      <w:pPr>
        <w:spacing w:before="60"/>
        <w:rPr>
          <w:rFonts w:ascii="Verdana" w:eastAsia="Verdana" w:hAnsi="Verdana" w:cs="Verdana"/>
          <w:b/>
          <w:bCs/>
          <w:sz w:val="16"/>
          <w:szCs w:val="16"/>
          <w:lang w:val="en-GB"/>
        </w:rPr>
      </w:pPr>
      <w:r>
        <w:rPr>
          <w:rFonts w:ascii="Verdana" w:eastAsia="Verdana" w:hAnsi="Verdana" w:cs="Verdana"/>
          <w:b/>
          <w:bCs/>
          <w:sz w:val="16"/>
          <w:szCs w:val="16"/>
          <w:lang w:val="en-GB"/>
        </w:rPr>
        <w:t xml:space="preserve">      </w:t>
      </w:r>
      <w:r>
        <w:rPr>
          <w:rFonts w:ascii="Verdana" w:hAnsi="Verdana" w:cs="Verdana"/>
          <w:b/>
          <w:bCs/>
          <w:sz w:val="16"/>
          <w:szCs w:val="16"/>
        </w:rPr>
        <w:t xml:space="preserve">Role: Consultant - </w:t>
      </w:r>
      <w:r>
        <w:rPr>
          <w:rFonts w:ascii="Verdana" w:hAnsi="Verdana" w:cs="Verdana"/>
          <w:b/>
          <w:sz w:val="16"/>
          <w:szCs w:val="16"/>
        </w:rPr>
        <w:t>Technical Architect – Middleware / Integration</w:t>
      </w:r>
    </w:p>
    <w:p w:rsidR="002805C6" w:rsidRDefault="00290620">
      <w:pPr>
        <w:rPr>
          <w:rFonts w:ascii="Verdana" w:hAnsi="Verdana" w:cs="Verdana"/>
          <w:sz w:val="16"/>
          <w:szCs w:val="16"/>
          <w:lang w:val="en-GB"/>
        </w:rPr>
      </w:pPr>
      <w:r>
        <w:rPr>
          <w:rFonts w:ascii="Verdana" w:eastAsia="Verdana" w:hAnsi="Verdana" w:cs="Verdana"/>
          <w:b/>
          <w:bCs/>
          <w:sz w:val="16"/>
          <w:szCs w:val="16"/>
          <w:lang w:val="en-GB"/>
        </w:rPr>
        <w:t xml:space="preserve">      </w:t>
      </w:r>
      <w:r>
        <w:rPr>
          <w:rFonts w:ascii="Verdana" w:hAnsi="Verdana" w:cs="Verdana"/>
          <w:b/>
          <w:bCs/>
          <w:sz w:val="16"/>
          <w:szCs w:val="16"/>
          <w:lang w:val="en-GB"/>
        </w:rPr>
        <w:t>Responsibilities: - Design eInvoicing and OCR solutions for Oracle R12 Procure-to-Pay</w:t>
      </w:r>
    </w:p>
    <w:p w:rsidR="002805C6" w:rsidRDefault="00290620">
      <w:pPr>
        <w:numPr>
          <w:ilvl w:val="0"/>
          <w:numId w:val="7"/>
        </w:numPr>
        <w:rPr>
          <w:rFonts w:ascii="Verdana" w:hAnsi="Verdana" w:cs="Verdana"/>
          <w:sz w:val="16"/>
          <w:szCs w:val="16"/>
          <w:lang w:val="en-GB"/>
        </w:rPr>
      </w:pPr>
      <w:r>
        <w:rPr>
          <w:rFonts w:ascii="Verdana" w:hAnsi="Verdana" w:cs="Verdana"/>
          <w:sz w:val="16"/>
          <w:szCs w:val="16"/>
          <w:lang w:val="en-GB"/>
        </w:rPr>
        <w:t>Define Technical architecture, design at high level and detailed level, integrating ERP systems with third party cloud solutions using integration tools and techniques, including SOA, WEB services, ESB, Oracle Integration Repository</w:t>
      </w:r>
    </w:p>
    <w:p w:rsidR="002805C6" w:rsidRDefault="00290620">
      <w:pPr>
        <w:numPr>
          <w:ilvl w:val="0"/>
          <w:numId w:val="7"/>
        </w:numPr>
        <w:rPr>
          <w:rFonts w:ascii="Verdana" w:hAnsi="Verdana" w:cs="Verdana"/>
          <w:sz w:val="16"/>
          <w:szCs w:val="16"/>
          <w:lang w:val="en-GB"/>
        </w:rPr>
      </w:pPr>
      <w:r>
        <w:rPr>
          <w:rFonts w:ascii="Verdana" w:hAnsi="Verdana" w:cs="Verdana"/>
          <w:sz w:val="16"/>
          <w:szCs w:val="16"/>
          <w:lang w:val="en-GB"/>
        </w:rPr>
        <w:t xml:space="preserve">Produce design for the integration of an existing transactional e-Invoicing system with multiple Oracle eBusiness Suite R11 &amp; R12 instances and supporting third party tools. </w:t>
      </w:r>
    </w:p>
    <w:p w:rsidR="002805C6" w:rsidRPr="00A95B45" w:rsidRDefault="00290620" w:rsidP="002B67FC">
      <w:pPr>
        <w:numPr>
          <w:ilvl w:val="0"/>
          <w:numId w:val="7"/>
        </w:numPr>
        <w:rPr>
          <w:rFonts w:ascii="Verdana" w:hAnsi="Verdana" w:cs="Verdana"/>
          <w:sz w:val="16"/>
          <w:szCs w:val="16"/>
          <w:lang w:val="en-GB"/>
        </w:rPr>
      </w:pPr>
      <w:r w:rsidRPr="00A95B45">
        <w:rPr>
          <w:rFonts w:ascii="Verdana" w:hAnsi="Verdana" w:cs="Verdana"/>
          <w:sz w:val="16"/>
          <w:szCs w:val="16"/>
          <w:lang w:val="en-GB"/>
        </w:rPr>
        <w:t xml:space="preserve">Assist business and eInvoice supplier with the design of an OCR </w:t>
      </w:r>
      <w:r w:rsidR="007543F8" w:rsidRPr="00A95B45">
        <w:rPr>
          <w:rFonts w:ascii="Verdana" w:hAnsi="Verdana" w:cs="Verdana"/>
          <w:sz w:val="16"/>
          <w:szCs w:val="16"/>
          <w:lang w:val="en-GB"/>
        </w:rPr>
        <w:t>solution, which</w:t>
      </w:r>
      <w:r w:rsidRPr="00A95B45">
        <w:rPr>
          <w:rFonts w:ascii="Verdana" w:hAnsi="Verdana" w:cs="Verdana"/>
          <w:sz w:val="16"/>
          <w:szCs w:val="16"/>
          <w:lang w:val="en-GB"/>
        </w:rPr>
        <w:t xml:space="preserve"> will integrated into the eInvoice solution</w:t>
      </w:r>
      <w:r w:rsidR="00A95B45">
        <w:rPr>
          <w:rFonts w:ascii="Verdana" w:hAnsi="Verdana" w:cs="Verdana"/>
          <w:sz w:val="16"/>
          <w:szCs w:val="16"/>
          <w:lang w:val="en-GB"/>
        </w:rPr>
        <w:t xml:space="preserve"> at the eInvoice solution </w:t>
      </w:r>
      <w:r w:rsidR="007543F8">
        <w:rPr>
          <w:rFonts w:ascii="Verdana" w:hAnsi="Verdana" w:cs="Verdana"/>
          <w:sz w:val="16"/>
          <w:szCs w:val="16"/>
          <w:lang w:val="en-GB"/>
        </w:rPr>
        <w:t>level.</w:t>
      </w:r>
      <w:r w:rsidR="007543F8" w:rsidRPr="00A95B45">
        <w:rPr>
          <w:rFonts w:ascii="Verdana" w:hAnsi="Verdana" w:cs="Verdana"/>
          <w:sz w:val="16"/>
          <w:szCs w:val="16"/>
          <w:lang w:val="en-GB"/>
        </w:rPr>
        <w:t xml:space="preserve"> Development</w:t>
      </w:r>
      <w:r w:rsidRPr="00A95B45">
        <w:rPr>
          <w:rFonts w:ascii="Verdana" w:hAnsi="Verdana" w:cs="Verdana"/>
          <w:sz w:val="16"/>
          <w:szCs w:val="16"/>
          <w:lang w:val="en-GB"/>
        </w:rPr>
        <w:t xml:space="preserve"> of business case be ensuring all technology and IT costs are identified. </w:t>
      </w:r>
    </w:p>
    <w:p w:rsidR="002805C6" w:rsidRDefault="00290620">
      <w:pPr>
        <w:numPr>
          <w:ilvl w:val="0"/>
          <w:numId w:val="7"/>
        </w:numPr>
        <w:rPr>
          <w:rFonts w:ascii="Verdana" w:eastAsia="Verdana" w:hAnsi="Verdana" w:cs="Verdana"/>
          <w:b/>
          <w:bCs/>
          <w:sz w:val="16"/>
          <w:szCs w:val="16"/>
          <w:lang w:val="en-GB"/>
        </w:rPr>
      </w:pPr>
      <w:r>
        <w:rPr>
          <w:rFonts w:ascii="Verdana" w:hAnsi="Verdana" w:cs="Verdana"/>
          <w:sz w:val="16"/>
          <w:szCs w:val="16"/>
          <w:lang w:val="en-GB"/>
        </w:rPr>
        <w:t>Provide guidance to business client &amp; positively influence in decision making to choose a product for implementation, such as Intalio BPMS, MuleSoft ESB.</w:t>
      </w:r>
    </w:p>
    <w:p w:rsidR="002805C6" w:rsidRDefault="00290620">
      <w:pPr>
        <w:spacing w:before="60"/>
      </w:pPr>
      <w:r>
        <w:rPr>
          <w:rFonts w:ascii="Verdana" w:eastAsia="Verdana" w:hAnsi="Verdana" w:cs="Verdana"/>
          <w:b/>
          <w:bCs/>
          <w:sz w:val="16"/>
          <w:szCs w:val="16"/>
          <w:lang w:val="en-GB"/>
        </w:rPr>
        <w:t xml:space="preserve">     </w:t>
      </w:r>
      <w:r>
        <w:rPr>
          <w:rFonts w:ascii="Verdana" w:hAnsi="Verdana" w:cs="Verdana"/>
          <w:b/>
          <w:bCs/>
          <w:sz w:val="16"/>
          <w:szCs w:val="16"/>
          <w:lang w:val="en-GB"/>
        </w:rPr>
        <w:t xml:space="preserve">Environment: </w:t>
      </w:r>
      <w:r>
        <w:rPr>
          <w:rFonts w:ascii="Verdana" w:hAnsi="Verdana" w:cs="Verdana"/>
          <w:sz w:val="16"/>
          <w:szCs w:val="16"/>
          <w:lang w:val="en-GB"/>
        </w:rPr>
        <w:t>MuleSoft ESB 3.0, Intalio BPMS, Oracle eBusiness Suite 11i/R12, Oracle RAC, RHEL 5.0, Vmware</w:t>
      </w:r>
      <w:r>
        <w:rPr>
          <w:rFonts w:ascii="Verdana" w:hAnsi="Verdana" w:cs="Verdana"/>
          <w:b/>
          <w:bCs/>
          <w:sz w:val="16"/>
          <w:szCs w:val="16"/>
          <w:lang w:val="en-GB"/>
        </w:rPr>
        <w:t>,</w:t>
      </w:r>
      <w:r w:rsidR="00A95B45">
        <w:rPr>
          <w:rFonts w:ascii="Verdana" w:hAnsi="Verdana" w:cs="Verdana"/>
          <w:sz w:val="16"/>
          <w:szCs w:val="16"/>
          <w:lang w:val="en-GB"/>
        </w:rPr>
        <w:t xml:space="preserve"> AWS</w:t>
      </w:r>
    </w:p>
    <w:p w:rsidR="004838E0" w:rsidRDefault="004838E0">
      <w:pPr>
        <w:spacing w:before="60"/>
        <w:rPr>
          <w:rFonts w:ascii="Verdana" w:hAnsi="Verdana" w:cs="Verdana"/>
          <w:b/>
          <w:bCs/>
          <w:sz w:val="16"/>
          <w:szCs w:val="16"/>
        </w:rPr>
      </w:pPr>
    </w:p>
    <w:p w:rsidR="002805C6" w:rsidRDefault="00290620">
      <w:pPr>
        <w:numPr>
          <w:ilvl w:val="0"/>
          <w:numId w:val="6"/>
        </w:numPr>
        <w:spacing w:before="60"/>
        <w:rPr>
          <w:rFonts w:ascii="Verdana" w:eastAsia="Verdana" w:hAnsi="Verdana" w:cs="Verdana"/>
          <w:b/>
          <w:bCs/>
          <w:sz w:val="16"/>
          <w:szCs w:val="16"/>
        </w:rPr>
      </w:pPr>
      <w:r>
        <w:rPr>
          <w:rFonts w:ascii="Verdana" w:hAnsi="Verdana" w:cs="Verdana"/>
          <w:b/>
          <w:bCs/>
          <w:sz w:val="16"/>
          <w:szCs w:val="16"/>
        </w:rPr>
        <w:t xml:space="preserve">Universal Credit – Department of Work and Pensions </w:t>
      </w:r>
    </w:p>
    <w:p w:rsidR="002805C6" w:rsidRDefault="00290620">
      <w:pPr>
        <w:spacing w:before="60"/>
        <w:rPr>
          <w:rFonts w:ascii="Verdana" w:hAnsi="Verdana" w:cs="Verdana"/>
          <w:sz w:val="16"/>
          <w:szCs w:val="16"/>
        </w:rPr>
      </w:pPr>
      <w:r>
        <w:rPr>
          <w:rFonts w:ascii="Verdana" w:eastAsia="Verdana" w:hAnsi="Verdana" w:cs="Verdana"/>
          <w:b/>
          <w:bCs/>
          <w:sz w:val="16"/>
          <w:szCs w:val="16"/>
        </w:rPr>
        <w:t xml:space="preserve">      </w:t>
      </w:r>
      <w:r>
        <w:rPr>
          <w:rFonts w:ascii="Verdana" w:hAnsi="Verdana" w:cs="Verdana"/>
          <w:b/>
          <w:bCs/>
          <w:sz w:val="16"/>
          <w:szCs w:val="16"/>
        </w:rPr>
        <w:t>Client – DWP / Accenture UK / ATOS</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Sep 2012 – Jan 2013</w:t>
      </w:r>
    </w:p>
    <w:p w:rsidR="002805C6" w:rsidRDefault="00290620">
      <w:pPr>
        <w:tabs>
          <w:tab w:val="left" w:pos="1620"/>
        </w:tabs>
        <w:ind w:left="360"/>
        <w:rPr>
          <w:rFonts w:ascii="Verdana" w:hAnsi="Verdana" w:cs="Verdana"/>
          <w:sz w:val="16"/>
          <w:szCs w:val="16"/>
        </w:rPr>
      </w:pPr>
      <w:r>
        <w:rPr>
          <w:rFonts w:ascii="Verdana" w:hAnsi="Verdana" w:cs="Verdana"/>
          <w:sz w:val="16"/>
          <w:szCs w:val="16"/>
        </w:rPr>
        <w:t xml:space="preserve">Universal Credit (UC) is a new single payment for people who are looking for work or on a low income. It will help claimants and their families to become more independent and will simplify the benefits system by bringing together a range of working-age benefits into a single streamlined payment. </w:t>
      </w:r>
    </w:p>
    <w:p w:rsidR="002805C6" w:rsidRDefault="00A95B45">
      <w:pPr>
        <w:tabs>
          <w:tab w:val="left" w:pos="1620"/>
        </w:tabs>
        <w:ind w:left="360"/>
        <w:rPr>
          <w:rFonts w:ascii="Verdana" w:hAnsi="Verdana" w:cs="Verdana"/>
          <w:b/>
          <w:bCs/>
          <w:sz w:val="16"/>
          <w:szCs w:val="16"/>
        </w:rPr>
      </w:pPr>
      <w:r>
        <w:rPr>
          <w:rFonts w:ascii="Verdana" w:hAnsi="Verdana" w:cs="Verdana"/>
          <w:sz w:val="16"/>
          <w:szCs w:val="16"/>
        </w:rPr>
        <w:t>The new UC system announced &amp; aimed</w:t>
      </w:r>
      <w:r w:rsidR="00290620">
        <w:rPr>
          <w:rFonts w:ascii="Verdana" w:hAnsi="Verdana" w:cs="Verdana"/>
          <w:sz w:val="16"/>
          <w:szCs w:val="16"/>
        </w:rPr>
        <w:t xml:space="preserve"> to improve work incentives, smooth the transition into and out of work, simplify the system, and cut back on fraud and error. It will replace income</w:t>
      </w:r>
      <w:r>
        <w:rPr>
          <w:rFonts w:ascii="Verdana" w:hAnsi="Verdana" w:cs="Verdana"/>
          <w:sz w:val="16"/>
          <w:szCs w:val="16"/>
        </w:rPr>
        <w:t>-</w:t>
      </w:r>
      <w:r w:rsidR="00290620">
        <w:rPr>
          <w:rFonts w:ascii="Verdana" w:hAnsi="Verdana" w:cs="Verdana"/>
          <w:sz w:val="16"/>
          <w:szCs w:val="16"/>
        </w:rPr>
        <w:t>based job-seeker’s allowance, income-related employment and support allowance, income support, child/Working tax credits and housing benefits.</w:t>
      </w:r>
    </w:p>
    <w:p w:rsidR="002805C6" w:rsidRDefault="00290620">
      <w:pPr>
        <w:ind w:left="6120" w:hanging="5760"/>
        <w:rPr>
          <w:rFonts w:ascii="Verdana" w:hAnsi="Verdana" w:cs="Verdana"/>
          <w:b/>
          <w:bCs/>
          <w:sz w:val="16"/>
          <w:szCs w:val="16"/>
        </w:rPr>
      </w:pPr>
      <w:r>
        <w:rPr>
          <w:rFonts w:ascii="Verdana" w:hAnsi="Verdana" w:cs="Verdana"/>
          <w:b/>
          <w:bCs/>
          <w:sz w:val="16"/>
          <w:szCs w:val="16"/>
        </w:rPr>
        <w:t xml:space="preserve">Role: </w:t>
      </w:r>
      <w:r>
        <w:rPr>
          <w:rFonts w:ascii="Verdana" w:hAnsi="Verdana" w:cs="Verdana"/>
          <w:b/>
          <w:sz w:val="16"/>
          <w:szCs w:val="16"/>
        </w:rPr>
        <w:t>Integration Architect – Middleware/Solutions</w:t>
      </w:r>
    </w:p>
    <w:p w:rsidR="002805C6" w:rsidRDefault="00290620">
      <w:pPr>
        <w:ind w:firstLine="360"/>
        <w:rPr>
          <w:rFonts w:ascii="Verdana" w:hAnsi="Verdana" w:cs="Verdana"/>
          <w:sz w:val="16"/>
          <w:szCs w:val="16"/>
          <w:lang w:val="en-GB"/>
        </w:rPr>
      </w:pPr>
      <w:r>
        <w:rPr>
          <w:rFonts w:ascii="Verdana" w:hAnsi="Verdana" w:cs="Verdana"/>
          <w:b/>
          <w:bCs/>
          <w:sz w:val="16"/>
          <w:szCs w:val="16"/>
        </w:rPr>
        <w:t>Responsibilities:</w:t>
      </w:r>
      <w:r>
        <w:rPr>
          <w:rFonts w:ascii="Verdana" w:hAnsi="Verdana" w:cs="Verdana"/>
          <w:b/>
          <w:bCs/>
          <w:sz w:val="16"/>
          <w:szCs w:val="16"/>
          <w:lang w:val="en-GB"/>
        </w:rPr>
        <w:t xml:space="preserve"> - Architect, design, define, integrate &amp; performance tuning of middleware stack.</w:t>
      </w:r>
    </w:p>
    <w:p w:rsidR="002805C6" w:rsidRDefault="00290620">
      <w:pPr>
        <w:numPr>
          <w:ilvl w:val="0"/>
          <w:numId w:val="4"/>
        </w:numPr>
        <w:rPr>
          <w:rFonts w:ascii="Verdana" w:hAnsi="Verdana" w:cs="Verdana"/>
          <w:sz w:val="16"/>
          <w:szCs w:val="16"/>
          <w:lang w:val="en-GB"/>
        </w:rPr>
      </w:pPr>
      <w:r>
        <w:rPr>
          <w:rFonts w:ascii="Verdana" w:hAnsi="Verdana" w:cs="Verdana"/>
          <w:sz w:val="16"/>
          <w:szCs w:val="16"/>
          <w:lang w:val="en-GB"/>
        </w:rPr>
        <w:t>Maintenance, configuration, installation and build of application delivered by IBM and in-house applications developed by Accenture.</w:t>
      </w:r>
    </w:p>
    <w:p w:rsidR="002805C6" w:rsidRDefault="00290620">
      <w:pPr>
        <w:numPr>
          <w:ilvl w:val="0"/>
          <w:numId w:val="4"/>
        </w:numPr>
        <w:rPr>
          <w:rFonts w:ascii="Verdana" w:hAnsi="Verdana" w:cs="Verdana"/>
          <w:sz w:val="16"/>
          <w:szCs w:val="16"/>
          <w:lang w:val="en-GB"/>
        </w:rPr>
      </w:pPr>
      <w:r>
        <w:rPr>
          <w:rFonts w:ascii="Verdana" w:hAnsi="Verdana" w:cs="Verdana"/>
          <w:sz w:val="16"/>
          <w:szCs w:val="16"/>
          <w:lang w:val="en-GB"/>
        </w:rPr>
        <w:t>Re-define and optimisation of existing business processes to reach to achieve efficient, desired outcome based on claimant's interview.</w:t>
      </w:r>
    </w:p>
    <w:p w:rsidR="002805C6" w:rsidRDefault="00290620">
      <w:pPr>
        <w:numPr>
          <w:ilvl w:val="0"/>
          <w:numId w:val="4"/>
        </w:numPr>
        <w:rPr>
          <w:rFonts w:ascii="Verdana" w:hAnsi="Verdana" w:cs="Verdana"/>
          <w:b/>
          <w:bCs/>
          <w:sz w:val="16"/>
          <w:szCs w:val="16"/>
          <w:lang w:val="en-GB"/>
        </w:rPr>
      </w:pPr>
      <w:r>
        <w:rPr>
          <w:rFonts w:ascii="Verdana" w:hAnsi="Verdana" w:cs="Verdana"/>
          <w:sz w:val="16"/>
          <w:szCs w:val="16"/>
          <w:lang w:val="en-GB"/>
        </w:rPr>
        <w:t>Performance tuning of middleware stack based on integration suites by different suppliers, adhering to SOA standards.</w:t>
      </w:r>
    </w:p>
    <w:p w:rsidR="002805C6" w:rsidRDefault="00290620">
      <w:pPr>
        <w:spacing w:before="60"/>
        <w:ind w:left="360"/>
        <w:rPr>
          <w:rFonts w:ascii="Verdana" w:hAnsi="Verdana" w:cs="Verdana"/>
          <w:b/>
          <w:bCs/>
          <w:sz w:val="16"/>
          <w:szCs w:val="16"/>
        </w:rPr>
      </w:pPr>
      <w:r>
        <w:rPr>
          <w:rFonts w:ascii="Verdana" w:hAnsi="Verdana" w:cs="Verdana"/>
          <w:b/>
          <w:bCs/>
          <w:sz w:val="16"/>
          <w:szCs w:val="16"/>
          <w:lang w:val="en-GB"/>
        </w:rPr>
        <w:t xml:space="preserve">Environment: </w:t>
      </w:r>
      <w:r>
        <w:rPr>
          <w:rFonts w:ascii="Verdana" w:hAnsi="Verdana" w:cs="Verdana"/>
          <w:sz w:val="16"/>
          <w:szCs w:val="16"/>
          <w:lang w:val="en-GB"/>
        </w:rPr>
        <w:t>Red Hat Enterprise Linux &amp; JBOSS Middleware, Oracle Fusion 11g (Oracle Weblogic 11g) , IBM WebSphere Application Server v7, Clearcase 6/7, MS-SharePoint</w:t>
      </w:r>
    </w:p>
    <w:p w:rsidR="002805C6" w:rsidRDefault="002805C6">
      <w:pPr>
        <w:spacing w:before="60"/>
        <w:ind w:firstLine="360"/>
        <w:rPr>
          <w:rFonts w:ascii="Verdana" w:hAnsi="Verdana" w:cs="Verdana"/>
          <w:b/>
          <w:bCs/>
          <w:sz w:val="16"/>
          <w:szCs w:val="16"/>
        </w:rPr>
      </w:pPr>
    </w:p>
    <w:p w:rsidR="002805C6" w:rsidRDefault="00290620">
      <w:pPr>
        <w:numPr>
          <w:ilvl w:val="0"/>
          <w:numId w:val="6"/>
        </w:numPr>
        <w:spacing w:before="60"/>
        <w:rPr>
          <w:rFonts w:ascii="Verdana" w:eastAsia="Verdana" w:hAnsi="Verdana" w:cs="Verdana"/>
          <w:b/>
          <w:bCs/>
          <w:sz w:val="16"/>
          <w:szCs w:val="16"/>
        </w:rPr>
      </w:pPr>
      <w:r>
        <w:rPr>
          <w:rFonts w:ascii="Verdana" w:hAnsi="Verdana" w:cs="Verdana"/>
          <w:b/>
          <w:bCs/>
          <w:sz w:val="16"/>
          <w:szCs w:val="16"/>
        </w:rPr>
        <w:t>Barclays Cycle Hire Scheme, London</w:t>
      </w:r>
    </w:p>
    <w:p w:rsidR="002805C6" w:rsidRDefault="00290620">
      <w:pPr>
        <w:rPr>
          <w:rFonts w:ascii="Verdana" w:hAnsi="Verdana" w:cs="Verdana"/>
          <w:sz w:val="16"/>
          <w:szCs w:val="16"/>
        </w:rPr>
      </w:pPr>
      <w:r>
        <w:rPr>
          <w:rFonts w:ascii="Verdana" w:eastAsia="Verdana" w:hAnsi="Verdana" w:cs="Verdana"/>
          <w:b/>
          <w:bCs/>
          <w:sz w:val="16"/>
          <w:szCs w:val="16"/>
        </w:rPr>
        <w:t xml:space="preserve">      </w:t>
      </w:r>
      <w:r>
        <w:rPr>
          <w:rFonts w:ascii="Verdana" w:hAnsi="Verdana" w:cs="Verdana"/>
          <w:b/>
          <w:bCs/>
          <w:sz w:val="16"/>
          <w:szCs w:val="16"/>
        </w:rPr>
        <w:t>Client – TfL/Serco Solutions Ltd. /Shiftpoint Ltd. UK</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May 2010 – July 2011</w:t>
      </w:r>
    </w:p>
    <w:p w:rsidR="002805C6" w:rsidRDefault="00290620">
      <w:pPr>
        <w:tabs>
          <w:tab w:val="left" w:pos="1620"/>
        </w:tabs>
        <w:ind w:left="360"/>
        <w:rPr>
          <w:rFonts w:ascii="Verdana" w:hAnsi="Verdana" w:cs="Verdana"/>
          <w:sz w:val="16"/>
          <w:szCs w:val="16"/>
        </w:rPr>
      </w:pPr>
      <w:r>
        <w:rPr>
          <w:rFonts w:ascii="Verdana" w:hAnsi="Verdana" w:cs="Verdana"/>
          <w:sz w:val="16"/>
          <w:szCs w:val="16"/>
        </w:rPr>
        <w:t xml:space="preserve">Barclays Cycle Hire (BCH) is a public </w:t>
      </w:r>
      <w:r w:rsidR="007543F8">
        <w:rPr>
          <w:rFonts w:ascii="Verdana" w:hAnsi="Verdana" w:cs="Verdana"/>
          <w:sz w:val="16"/>
          <w:szCs w:val="16"/>
        </w:rPr>
        <w:t>bicycle-hiring</w:t>
      </w:r>
      <w:r>
        <w:rPr>
          <w:rFonts w:ascii="Verdana" w:hAnsi="Verdana" w:cs="Verdana"/>
          <w:sz w:val="16"/>
          <w:szCs w:val="16"/>
        </w:rPr>
        <w:t xml:space="preserve"> scheme for central London across an area that corresponds approximately to London’s central fare zone, zone 1. </w:t>
      </w:r>
    </w:p>
    <w:p w:rsidR="002805C6" w:rsidRDefault="00290620">
      <w:pPr>
        <w:tabs>
          <w:tab w:val="left" w:pos="1620"/>
        </w:tabs>
        <w:ind w:left="360"/>
        <w:rPr>
          <w:rFonts w:ascii="Verdana" w:hAnsi="Verdana" w:cs="Verdana"/>
          <w:b/>
          <w:bCs/>
          <w:sz w:val="16"/>
          <w:szCs w:val="16"/>
        </w:rPr>
      </w:pPr>
      <w:r>
        <w:rPr>
          <w:rFonts w:ascii="Verdana" w:hAnsi="Verdana" w:cs="Verdana"/>
          <w:sz w:val="16"/>
          <w:szCs w:val="16"/>
        </w:rPr>
        <w:t xml:space="preserve">The scheme introduced 400 docking stations in this </w:t>
      </w:r>
      <w:r w:rsidR="007543F8">
        <w:rPr>
          <w:rFonts w:ascii="Verdana" w:hAnsi="Verdana" w:cs="Verdana"/>
          <w:sz w:val="16"/>
          <w:szCs w:val="16"/>
        </w:rPr>
        <w:t>zone, which</w:t>
      </w:r>
      <w:r>
        <w:rPr>
          <w:rFonts w:ascii="Verdana" w:hAnsi="Verdana" w:cs="Verdana"/>
          <w:sz w:val="16"/>
          <w:szCs w:val="16"/>
        </w:rPr>
        <w:t xml:space="preserve"> provide approximately 10,000 docking points and 6,400 bicycles available to hire. The scheme encourages users of the London travel system to use these bicycles as an alternate green form of transport for short journeys across London zone 1.</w:t>
      </w:r>
    </w:p>
    <w:p w:rsidR="002805C6" w:rsidRDefault="00290620">
      <w:pPr>
        <w:ind w:left="6120" w:hanging="5760"/>
      </w:pPr>
      <w:r>
        <w:rPr>
          <w:rFonts w:ascii="Verdana" w:hAnsi="Verdana" w:cs="Verdana"/>
          <w:b/>
          <w:bCs/>
          <w:sz w:val="16"/>
          <w:szCs w:val="16"/>
        </w:rPr>
        <w:t xml:space="preserve">Role: Consultant -  </w:t>
      </w:r>
      <w:r>
        <w:rPr>
          <w:rFonts w:ascii="Verdana" w:hAnsi="Verdana" w:cs="Verdana"/>
          <w:b/>
          <w:sz w:val="16"/>
          <w:szCs w:val="16"/>
        </w:rPr>
        <w:t xml:space="preserve">Senior Systems Integration </w:t>
      </w:r>
      <w:r w:rsidR="0022384D">
        <w:rPr>
          <w:rFonts w:ascii="Verdana" w:hAnsi="Verdana" w:cs="Verdana"/>
          <w:b/>
          <w:sz w:val="16"/>
          <w:szCs w:val="16"/>
        </w:rPr>
        <w:t>Analyst</w:t>
      </w:r>
    </w:p>
    <w:p w:rsidR="002805C6" w:rsidRDefault="00290620">
      <w:pPr>
        <w:ind w:firstLine="360"/>
      </w:pPr>
      <w:r>
        <w:rPr>
          <w:rFonts w:ascii="Verdana" w:hAnsi="Verdana" w:cs="Verdana"/>
          <w:b/>
          <w:bCs/>
          <w:sz w:val="16"/>
          <w:szCs w:val="16"/>
        </w:rPr>
        <w:t>Responsibilities:</w:t>
      </w:r>
      <w:r>
        <w:rPr>
          <w:rFonts w:ascii="Verdana" w:hAnsi="Verdana" w:cs="Verdana"/>
          <w:b/>
          <w:bCs/>
          <w:sz w:val="16"/>
          <w:szCs w:val="16"/>
          <w:lang w:val="en-GB"/>
        </w:rPr>
        <w:t xml:space="preserve"> - Design and Deliver an integrated solution by integrating MetraNet, 8D systems &amp; </w:t>
      </w:r>
    </w:p>
    <w:p w:rsidR="002805C6" w:rsidRDefault="00290620">
      <w:pPr>
        <w:ind w:firstLine="360"/>
        <w:rPr>
          <w:rFonts w:ascii="Verdana" w:hAnsi="Verdana" w:cs="Verdana"/>
          <w:sz w:val="16"/>
          <w:szCs w:val="16"/>
          <w:lang w:val="en-GB"/>
        </w:rPr>
      </w:pPr>
      <w:r>
        <w:rPr>
          <w:rFonts w:ascii="Verdana" w:hAnsi="Verdana" w:cs="Verdana"/>
          <w:b/>
          <w:bCs/>
          <w:sz w:val="16"/>
          <w:szCs w:val="16"/>
          <w:lang w:val="en-GB"/>
        </w:rPr>
        <w:t>applications developed by Logica.</w:t>
      </w:r>
    </w:p>
    <w:p w:rsidR="002805C6" w:rsidRDefault="00290620">
      <w:pPr>
        <w:numPr>
          <w:ilvl w:val="0"/>
          <w:numId w:val="5"/>
        </w:numPr>
      </w:pPr>
      <w:r>
        <w:rPr>
          <w:rFonts w:ascii="Verdana" w:hAnsi="Verdana" w:cs="Verdana"/>
          <w:sz w:val="16"/>
          <w:szCs w:val="16"/>
          <w:lang w:val="en-GB"/>
        </w:rPr>
        <w:t>Design environments – Design, deployment and delivery of configured 3</w:t>
      </w:r>
      <w:r>
        <w:rPr>
          <w:rFonts w:ascii="Verdana" w:hAnsi="Verdana" w:cs="Verdana"/>
          <w:sz w:val="16"/>
          <w:szCs w:val="16"/>
          <w:vertAlign w:val="superscript"/>
          <w:lang w:val="en-GB"/>
        </w:rPr>
        <w:t>rd</w:t>
      </w:r>
      <w:r>
        <w:rPr>
          <w:rFonts w:ascii="Verdana" w:hAnsi="Verdana" w:cs="Verdana"/>
          <w:sz w:val="16"/>
          <w:szCs w:val="16"/>
          <w:lang w:val="en-GB"/>
        </w:rPr>
        <w:t xml:space="preserve"> party applications (MetraNet, Remedy 7, LAGAN, and 8D Systems) in test and production environments, build disaster recovery site.</w:t>
      </w:r>
    </w:p>
    <w:p w:rsidR="002805C6" w:rsidRDefault="00290620">
      <w:pPr>
        <w:numPr>
          <w:ilvl w:val="0"/>
          <w:numId w:val="5"/>
        </w:numPr>
        <w:rPr>
          <w:rFonts w:ascii="Verdana" w:hAnsi="Verdana" w:cs="Verdana"/>
          <w:sz w:val="16"/>
          <w:szCs w:val="16"/>
          <w:lang w:val="en-GB"/>
        </w:rPr>
      </w:pPr>
      <w:r>
        <w:rPr>
          <w:rFonts w:ascii="Verdana" w:hAnsi="Verdana" w:cs="Verdana"/>
          <w:sz w:val="16"/>
          <w:szCs w:val="16"/>
          <w:lang w:val="en-GB"/>
        </w:rPr>
        <w:t>Responsible for application infrastructure design and service architecture</w:t>
      </w:r>
    </w:p>
    <w:p w:rsidR="002805C6" w:rsidRDefault="00290620">
      <w:pPr>
        <w:numPr>
          <w:ilvl w:val="0"/>
          <w:numId w:val="5"/>
        </w:numPr>
        <w:rPr>
          <w:rFonts w:ascii="Verdana" w:hAnsi="Verdana" w:cs="Verdana"/>
          <w:sz w:val="16"/>
          <w:szCs w:val="16"/>
          <w:lang w:val="en-GB"/>
        </w:rPr>
      </w:pPr>
      <w:r>
        <w:rPr>
          <w:rFonts w:ascii="Verdana" w:hAnsi="Verdana" w:cs="Verdana"/>
          <w:sz w:val="16"/>
          <w:szCs w:val="16"/>
          <w:lang w:val="en-GB"/>
        </w:rPr>
        <w:t>Undertook proactive monitoring of live service incidents &amp; perform thorough investigation of underlying problems to suggest changes to service architecture.</w:t>
      </w:r>
    </w:p>
    <w:p w:rsidR="002805C6" w:rsidRDefault="00290620">
      <w:pPr>
        <w:numPr>
          <w:ilvl w:val="0"/>
          <w:numId w:val="5"/>
        </w:numPr>
        <w:rPr>
          <w:rFonts w:ascii="Verdana" w:hAnsi="Verdana" w:cs="Verdana"/>
          <w:b/>
          <w:bCs/>
          <w:sz w:val="16"/>
          <w:szCs w:val="16"/>
          <w:lang w:val="en-GB"/>
        </w:rPr>
      </w:pPr>
      <w:r>
        <w:rPr>
          <w:rFonts w:ascii="Verdana" w:hAnsi="Verdana" w:cs="Verdana"/>
          <w:sz w:val="16"/>
          <w:szCs w:val="16"/>
          <w:lang w:val="en-GB"/>
        </w:rPr>
        <w:t>Impacting CCNs from design and architecture perspective and liaising with offshore partners in delivering the CCN</w:t>
      </w:r>
    </w:p>
    <w:p w:rsidR="002805C6" w:rsidRDefault="00290620">
      <w:pPr>
        <w:spacing w:before="60"/>
        <w:ind w:left="360"/>
      </w:pPr>
      <w:r>
        <w:rPr>
          <w:rFonts w:ascii="Verdana" w:hAnsi="Verdana" w:cs="Verdana"/>
          <w:b/>
          <w:bCs/>
          <w:sz w:val="16"/>
          <w:szCs w:val="16"/>
          <w:lang w:val="en-GB"/>
        </w:rPr>
        <w:t xml:space="preserve">Environment: </w:t>
      </w:r>
      <w:r>
        <w:rPr>
          <w:rFonts w:ascii="Verdana" w:hAnsi="Verdana" w:cs="Verdana"/>
          <w:sz w:val="16"/>
          <w:szCs w:val="16"/>
          <w:lang w:val="en-GB"/>
        </w:rPr>
        <w:t>MetraNet, 8D System, Windows IIS 7.0, Web Services , Red Hat Enterprise Linux, SQL Server 2005, MySQL, Remedy 7, Apache Tomcat, VMware, Solve/SE Logic Group Solution for PCI DSS, BMC  Patrol, LAGAN, ITIL principles</w:t>
      </w:r>
    </w:p>
    <w:p w:rsidR="002805C6" w:rsidRDefault="002805C6"/>
    <w:p w:rsidR="002805C6" w:rsidRDefault="00290620">
      <w:pPr>
        <w:numPr>
          <w:ilvl w:val="0"/>
          <w:numId w:val="6"/>
        </w:numPr>
        <w:spacing w:before="60"/>
        <w:rPr>
          <w:rFonts w:ascii="Verdana" w:eastAsia="Verdana" w:hAnsi="Verdana" w:cs="Verdana"/>
          <w:b/>
          <w:bCs/>
          <w:sz w:val="16"/>
          <w:szCs w:val="16"/>
        </w:rPr>
      </w:pPr>
      <w:r>
        <w:rPr>
          <w:rFonts w:ascii="Verdana" w:eastAsia="Verdana" w:hAnsi="Verdana" w:cs="Verdana"/>
          <w:b/>
          <w:bCs/>
          <w:sz w:val="16"/>
          <w:szCs w:val="16"/>
        </w:rPr>
        <w:t xml:space="preserve"> </w:t>
      </w:r>
      <w:r>
        <w:rPr>
          <w:rFonts w:ascii="Verdana" w:hAnsi="Verdana" w:cs="Verdana"/>
          <w:b/>
          <w:bCs/>
          <w:sz w:val="16"/>
          <w:szCs w:val="16"/>
        </w:rPr>
        <w:t>BT – SPINE, NHS Care Records Service</w:t>
      </w:r>
    </w:p>
    <w:p w:rsidR="002805C6" w:rsidRDefault="00290620">
      <w:pPr>
        <w:rPr>
          <w:rFonts w:ascii="Verdana" w:hAnsi="Verdana" w:cs="Verdana"/>
          <w:sz w:val="16"/>
          <w:szCs w:val="16"/>
        </w:rPr>
      </w:pPr>
      <w:r>
        <w:rPr>
          <w:rFonts w:ascii="Verdana" w:eastAsia="Verdana" w:hAnsi="Verdana" w:cs="Verdana"/>
          <w:b/>
          <w:bCs/>
          <w:sz w:val="16"/>
          <w:szCs w:val="16"/>
        </w:rPr>
        <w:t xml:space="preserve">      </w:t>
      </w:r>
      <w:r>
        <w:rPr>
          <w:rFonts w:ascii="Verdana" w:hAnsi="Verdana" w:cs="Verdana"/>
          <w:b/>
          <w:bCs/>
          <w:sz w:val="16"/>
          <w:szCs w:val="16"/>
        </w:rPr>
        <w:t>Client - NHS / BT Global Services, Leeds, UK</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Aug 2006 – Apr 2010</w:t>
      </w:r>
    </w:p>
    <w:p w:rsidR="002805C6" w:rsidRDefault="00290620">
      <w:pPr>
        <w:tabs>
          <w:tab w:val="left" w:pos="1620"/>
        </w:tabs>
        <w:ind w:left="360"/>
        <w:rPr>
          <w:rFonts w:ascii="Verdana" w:hAnsi="Verdana" w:cs="Verdana"/>
          <w:b/>
          <w:bCs/>
          <w:sz w:val="16"/>
          <w:szCs w:val="16"/>
        </w:rPr>
      </w:pPr>
      <w:r>
        <w:rPr>
          <w:rFonts w:ascii="Verdana" w:hAnsi="Verdana" w:cs="Verdana"/>
          <w:sz w:val="16"/>
          <w:szCs w:val="16"/>
        </w:rPr>
        <w:t>The SPINE programme will enable the production of a patient record database that will hold electronic summary patients records for around 48 million people in England. It will provide basic demographic and clinical information across the country as patients move between hospitals, general practices and other care settings.</w:t>
      </w:r>
      <w:r w:rsidR="00A95B45">
        <w:rPr>
          <w:rFonts w:ascii="Verdana" w:hAnsi="Verdana" w:cs="Verdana"/>
          <w:sz w:val="16"/>
          <w:szCs w:val="16"/>
        </w:rPr>
        <w:t xml:space="preserve"> </w:t>
      </w:r>
      <w:r>
        <w:rPr>
          <w:rFonts w:ascii="Verdana" w:hAnsi="Verdana" w:cs="Verdana"/>
          <w:sz w:val="16"/>
          <w:szCs w:val="16"/>
        </w:rPr>
        <w:t>The Spine will enable the first dig</w:t>
      </w:r>
      <w:r w:rsidR="00A95B45">
        <w:rPr>
          <w:rFonts w:ascii="Verdana" w:hAnsi="Verdana" w:cs="Verdana"/>
          <w:sz w:val="16"/>
          <w:szCs w:val="16"/>
        </w:rPr>
        <w:t>ital patient record in England.</w:t>
      </w:r>
    </w:p>
    <w:p w:rsidR="002805C6" w:rsidRDefault="00290620">
      <w:pPr>
        <w:ind w:left="6120" w:hanging="5760"/>
        <w:rPr>
          <w:rFonts w:ascii="Verdana" w:hAnsi="Verdana" w:cs="Verdana"/>
          <w:b/>
          <w:bCs/>
          <w:sz w:val="16"/>
          <w:szCs w:val="16"/>
        </w:rPr>
      </w:pPr>
      <w:r>
        <w:rPr>
          <w:rFonts w:ascii="Verdana" w:hAnsi="Verdana" w:cs="Verdana"/>
          <w:b/>
          <w:bCs/>
          <w:sz w:val="16"/>
          <w:szCs w:val="16"/>
        </w:rPr>
        <w:t xml:space="preserve">Role: Consultant - </w:t>
      </w:r>
      <w:r>
        <w:rPr>
          <w:rFonts w:ascii="Verdana" w:hAnsi="Verdana" w:cs="Verdana"/>
          <w:b/>
          <w:sz w:val="16"/>
          <w:szCs w:val="16"/>
        </w:rPr>
        <w:t>Technical Lead - Deployment, Build and Systems Integration.</w:t>
      </w:r>
    </w:p>
    <w:p w:rsidR="002805C6" w:rsidRDefault="00290620">
      <w:pPr>
        <w:ind w:firstLine="360"/>
        <w:rPr>
          <w:rFonts w:ascii="Verdana" w:hAnsi="Verdana" w:cs="Verdana"/>
          <w:sz w:val="16"/>
          <w:szCs w:val="16"/>
          <w:lang w:val="en-GB"/>
        </w:rPr>
      </w:pPr>
      <w:r>
        <w:rPr>
          <w:rFonts w:ascii="Verdana" w:hAnsi="Verdana" w:cs="Verdana"/>
          <w:b/>
          <w:bCs/>
          <w:sz w:val="16"/>
          <w:szCs w:val="16"/>
        </w:rPr>
        <w:t>Responsibilities: -</w:t>
      </w:r>
      <w:r>
        <w:rPr>
          <w:rFonts w:ascii="Verdana" w:hAnsi="Verdana" w:cs="Verdana"/>
          <w:b/>
          <w:bCs/>
          <w:sz w:val="16"/>
          <w:szCs w:val="16"/>
          <w:lang w:val="en-GB"/>
        </w:rPr>
        <w:t xml:space="preserve"> Integration of 16 custom applications supplied by various 3</w:t>
      </w:r>
      <w:r>
        <w:rPr>
          <w:rFonts w:ascii="Verdana" w:hAnsi="Verdana" w:cs="Verdana"/>
          <w:b/>
          <w:bCs/>
          <w:sz w:val="16"/>
          <w:szCs w:val="16"/>
          <w:vertAlign w:val="superscript"/>
          <w:lang w:val="en-GB"/>
        </w:rPr>
        <w:t>rd</w:t>
      </w:r>
      <w:r>
        <w:rPr>
          <w:rFonts w:ascii="Verdana" w:hAnsi="Verdana" w:cs="Verdana"/>
          <w:b/>
          <w:bCs/>
          <w:sz w:val="16"/>
          <w:szCs w:val="16"/>
          <w:lang w:val="en-GB"/>
        </w:rPr>
        <w:t xml:space="preserve"> party vendors.</w:t>
      </w:r>
    </w:p>
    <w:p w:rsidR="002805C6" w:rsidRDefault="00290620">
      <w:pPr>
        <w:numPr>
          <w:ilvl w:val="0"/>
          <w:numId w:val="4"/>
        </w:numPr>
        <w:rPr>
          <w:rFonts w:ascii="Verdana" w:hAnsi="Verdana" w:cs="Verdana"/>
          <w:sz w:val="16"/>
          <w:szCs w:val="16"/>
          <w:lang w:val="en-GB"/>
        </w:rPr>
      </w:pPr>
      <w:r>
        <w:rPr>
          <w:rFonts w:ascii="Verdana" w:hAnsi="Verdana" w:cs="Verdana"/>
          <w:sz w:val="16"/>
          <w:szCs w:val="16"/>
          <w:lang w:val="en-GB"/>
        </w:rPr>
        <w:t>Application Deployment – deploying in-house and 3rd party applications into complex environments (path-to-live and production environments) by following proper change management process adhering to ITIL practices.</w:t>
      </w:r>
    </w:p>
    <w:p w:rsidR="002805C6" w:rsidRDefault="00290620">
      <w:pPr>
        <w:numPr>
          <w:ilvl w:val="0"/>
          <w:numId w:val="4"/>
        </w:numPr>
        <w:rPr>
          <w:rFonts w:ascii="Verdana" w:hAnsi="Verdana" w:cs="Verdana"/>
          <w:sz w:val="16"/>
          <w:szCs w:val="16"/>
          <w:lang w:val="en-GB"/>
        </w:rPr>
      </w:pPr>
      <w:r>
        <w:rPr>
          <w:rFonts w:ascii="Verdana" w:hAnsi="Verdana" w:cs="Verdana"/>
          <w:sz w:val="16"/>
          <w:szCs w:val="16"/>
          <w:lang w:val="en-GB"/>
        </w:rPr>
        <w:t>Troubleshooting - to identify problems and propose both tactical and strategic solutions within Application and Infrastructure domains. Implementing solutions in Live systems to maintain high availability of service.</w:t>
      </w:r>
    </w:p>
    <w:p w:rsidR="002805C6" w:rsidRDefault="00290620">
      <w:pPr>
        <w:numPr>
          <w:ilvl w:val="0"/>
          <w:numId w:val="4"/>
        </w:numPr>
        <w:rPr>
          <w:rFonts w:ascii="Verdana" w:hAnsi="Verdana" w:cs="Verdana"/>
          <w:b/>
          <w:bCs/>
          <w:sz w:val="16"/>
          <w:szCs w:val="16"/>
          <w:lang w:val="en-GB"/>
        </w:rPr>
      </w:pPr>
      <w:r>
        <w:rPr>
          <w:rFonts w:ascii="Verdana" w:hAnsi="Verdana" w:cs="Verdana"/>
          <w:sz w:val="16"/>
          <w:szCs w:val="16"/>
          <w:lang w:val="en-GB"/>
        </w:rPr>
        <w:t>Design and Deployment - providing expertise and opinion on proposed technical architecture, design, development and deployment strategies.</w:t>
      </w:r>
    </w:p>
    <w:p w:rsidR="002805C6" w:rsidRDefault="00290620">
      <w:pPr>
        <w:spacing w:before="60"/>
        <w:ind w:left="360"/>
      </w:pPr>
      <w:r>
        <w:rPr>
          <w:rFonts w:ascii="Verdana" w:hAnsi="Verdana" w:cs="Verdana"/>
          <w:b/>
          <w:bCs/>
          <w:sz w:val="16"/>
          <w:szCs w:val="16"/>
          <w:lang w:val="en-GB"/>
        </w:rPr>
        <w:t xml:space="preserve">Environment: </w:t>
      </w:r>
      <w:r>
        <w:rPr>
          <w:rFonts w:ascii="Verdana" w:hAnsi="Verdana" w:cs="Verdana"/>
          <w:sz w:val="16"/>
          <w:szCs w:val="16"/>
        </w:rPr>
        <w:t xml:space="preserve">Sun JES 8.1, SunONE Application Server 7, Sun Identity Manager 6.0/8.1, Sun Portal, SeeBeyond ICAN 5.0.5/JCAPS 6, BEA Weblogic 8.1, Solaris 9.0 / 10, IBM WebSphere v7, Quality Center, Test Director, HP Openview, TOPAZ, Opsware, Oracle 8i/10g. LDAP, </w:t>
      </w:r>
    </w:p>
    <w:p w:rsidR="002805C6" w:rsidRDefault="002805C6">
      <w:pPr>
        <w:spacing w:before="60"/>
        <w:rPr>
          <w:rFonts w:ascii="Verdana" w:hAnsi="Verdana" w:cs="Verdana"/>
          <w:b/>
          <w:bCs/>
          <w:sz w:val="16"/>
          <w:szCs w:val="16"/>
        </w:rPr>
      </w:pPr>
    </w:p>
    <w:p w:rsidR="002805C6" w:rsidRDefault="00290620">
      <w:pPr>
        <w:numPr>
          <w:ilvl w:val="0"/>
          <w:numId w:val="6"/>
        </w:numPr>
        <w:spacing w:before="60"/>
        <w:rPr>
          <w:rFonts w:ascii="Verdana" w:eastAsia="Verdana" w:hAnsi="Verdana" w:cs="Verdana"/>
          <w:b/>
          <w:bCs/>
          <w:sz w:val="16"/>
          <w:szCs w:val="16"/>
          <w:lang w:val="de-CH"/>
        </w:rPr>
      </w:pPr>
      <w:r>
        <w:rPr>
          <w:rFonts w:ascii="Verdana" w:hAnsi="Verdana" w:cs="Verdana"/>
          <w:b/>
          <w:bCs/>
          <w:sz w:val="16"/>
          <w:szCs w:val="16"/>
          <w:lang w:val="de-CH"/>
        </w:rPr>
        <w:t>NIE T&amp;D Market Messaging Solution</w:t>
      </w:r>
      <w:r>
        <w:rPr>
          <w:rFonts w:ascii="Verdana" w:hAnsi="Verdana" w:cs="Verdana"/>
          <w:b/>
          <w:bCs/>
          <w:sz w:val="16"/>
          <w:szCs w:val="16"/>
          <w:lang w:val="de-CH"/>
        </w:rPr>
        <w:tab/>
      </w:r>
      <w:r>
        <w:rPr>
          <w:rFonts w:ascii="Verdana" w:hAnsi="Verdana" w:cs="Verdana"/>
          <w:b/>
          <w:bCs/>
          <w:sz w:val="16"/>
          <w:szCs w:val="16"/>
          <w:lang w:val="de-CH"/>
        </w:rPr>
        <w:tab/>
      </w:r>
      <w:r>
        <w:rPr>
          <w:rFonts w:ascii="Verdana" w:hAnsi="Verdana" w:cs="Verdana"/>
          <w:b/>
          <w:bCs/>
          <w:sz w:val="16"/>
          <w:szCs w:val="16"/>
          <w:lang w:val="de-CH"/>
        </w:rPr>
        <w:tab/>
      </w:r>
      <w:r>
        <w:rPr>
          <w:rFonts w:ascii="Verdana" w:hAnsi="Verdana" w:cs="Verdana"/>
          <w:b/>
          <w:bCs/>
          <w:sz w:val="16"/>
          <w:szCs w:val="16"/>
          <w:lang w:val="de-CH"/>
        </w:rPr>
        <w:tab/>
      </w:r>
      <w:r>
        <w:rPr>
          <w:rFonts w:ascii="Verdana" w:hAnsi="Verdana" w:cs="Verdana"/>
          <w:b/>
          <w:bCs/>
          <w:sz w:val="16"/>
          <w:szCs w:val="16"/>
          <w:lang w:val="de-CH"/>
        </w:rPr>
        <w:tab/>
      </w:r>
      <w:r>
        <w:rPr>
          <w:rFonts w:ascii="Verdana" w:hAnsi="Verdana" w:cs="Verdana"/>
          <w:b/>
          <w:bCs/>
          <w:sz w:val="16"/>
          <w:szCs w:val="16"/>
          <w:lang w:val="de-CH"/>
        </w:rPr>
        <w:tab/>
        <w:t>Apr 2006 – Aug 2006</w:t>
      </w:r>
    </w:p>
    <w:p w:rsidR="002805C6" w:rsidRDefault="00290620">
      <w:pPr>
        <w:rPr>
          <w:rFonts w:ascii="Verdana" w:hAnsi="Verdana" w:cs="Verdana"/>
          <w:sz w:val="16"/>
          <w:szCs w:val="16"/>
        </w:rPr>
      </w:pPr>
      <w:r>
        <w:rPr>
          <w:rFonts w:ascii="Verdana" w:eastAsia="Verdana" w:hAnsi="Verdana" w:cs="Verdana"/>
          <w:b/>
          <w:bCs/>
          <w:sz w:val="16"/>
          <w:szCs w:val="16"/>
          <w:lang w:val="de-CH"/>
        </w:rPr>
        <w:t xml:space="preserve">      </w:t>
      </w:r>
      <w:r>
        <w:rPr>
          <w:rFonts w:ascii="Verdana" w:hAnsi="Verdana" w:cs="Verdana"/>
          <w:b/>
          <w:bCs/>
          <w:sz w:val="16"/>
          <w:szCs w:val="16"/>
        </w:rPr>
        <w:t xml:space="preserve">Client – NIE (Northern Ireland Electricity) / Northgate Information Solutions, Belfast, NI </w:t>
      </w:r>
      <w:r>
        <w:rPr>
          <w:rFonts w:ascii="Verdana" w:hAnsi="Verdana" w:cs="Verdana"/>
          <w:b/>
          <w:bCs/>
          <w:sz w:val="16"/>
          <w:szCs w:val="16"/>
        </w:rPr>
        <w:tab/>
      </w:r>
    </w:p>
    <w:p w:rsidR="002805C6" w:rsidRDefault="00290620">
      <w:pPr>
        <w:ind w:left="360"/>
        <w:rPr>
          <w:rFonts w:ascii="Verdana" w:hAnsi="Verdana" w:cs="Verdana"/>
          <w:sz w:val="16"/>
          <w:szCs w:val="16"/>
        </w:rPr>
      </w:pPr>
      <w:r>
        <w:rPr>
          <w:rFonts w:ascii="Verdana" w:hAnsi="Verdana" w:cs="Verdana"/>
          <w:sz w:val="16"/>
          <w:szCs w:val="16"/>
        </w:rPr>
        <w:t xml:space="preserve">The solution developed for NIE for day-to-day billing data transfer between the market operator, and the other market participants. </w:t>
      </w:r>
    </w:p>
    <w:p w:rsidR="002805C6" w:rsidRDefault="00290620">
      <w:pPr>
        <w:ind w:left="180" w:firstLine="180"/>
        <w:rPr>
          <w:rFonts w:ascii="Verdana" w:hAnsi="Verdana" w:cs="Verdana"/>
          <w:b/>
          <w:bCs/>
          <w:sz w:val="16"/>
          <w:szCs w:val="16"/>
        </w:rPr>
      </w:pPr>
      <w:r>
        <w:rPr>
          <w:rFonts w:ascii="Verdana" w:hAnsi="Verdana" w:cs="Verdana"/>
          <w:b/>
          <w:bCs/>
          <w:sz w:val="16"/>
          <w:szCs w:val="16"/>
        </w:rPr>
        <w:t xml:space="preserve">Role: </w:t>
      </w:r>
      <w:r>
        <w:rPr>
          <w:rFonts w:ascii="Verdana" w:hAnsi="Verdana" w:cs="Verdana"/>
          <w:b/>
          <w:sz w:val="16"/>
          <w:szCs w:val="16"/>
        </w:rPr>
        <w:t>SeeBeyond ICAN / eGate Consultant</w:t>
      </w:r>
    </w:p>
    <w:p w:rsidR="002805C6" w:rsidRDefault="00290620">
      <w:pPr>
        <w:ind w:firstLine="360"/>
        <w:rPr>
          <w:rFonts w:ascii="Verdana" w:hAnsi="Verdana" w:cs="Verdana"/>
          <w:sz w:val="16"/>
          <w:szCs w:val="16"/>
        </w:rPr>
      </w:pPr>
      <w:r>
        <w:rPr>
          <w:rFonts w:ascii="Verdana" w:hAnsi="Verdana" w:cs="Verdana"/>
          <w:b/>
          <w:bCs/>
          <w:sz w:val="16"/>
          <w:szCs w:val="16"/>
        </w:rPr>
        <w:t>Responsibilities: - Design, define a gateway to integrate Market Participants to interact with NI Electricity.</w:t>
      </w:r>
    </w:p>
    <w:p w:rsidR="002805C6" w:rsidRDefault="00290620">
      <w:pPr>
        <w:numPr>
          <w:ilvl w:val="0"/>
          <w:numId w:val="4"/>
        </w:numPr>
        <w:rPr>
          <w:rFonts w:ascii="Verdana" w:hAnsi="Verdana" w:cs="Verdana"/>
          <w:sz w:val="16"/>
          <w:szCs w:val="16"/>
        </w:rPr>
      </w:pPr>
      <w:r>
        <w:rPr>
          <w:rFonts w:ascii="Verdana" w:hAnsi="Verdana" w:cs="Verdana"/>
          <w:sz w:val="16"/>
          <w:szCs w:val="16"/>
        </w:rPr>
        <w:t>To tune the system and make it efficient to ease the transformation and flow of messages as expected.</w:t>
      </w:r>
    </w:p>
    <w:p w:rsidR="002805C6" w:rsidRDefault="00290620">
      <w:pPr>
        <w:numPr>
          <w:ilvl w:val="0"/>
          <w:numId w:val="4"/>
        </w:numPr>
        <w:rPr>
          <w:rFonts w:ascii="Verdana" w:hAnsi="Verdana" w:cs="Verdana"/>
          <w:sz w:val="16"/>
          <w:szCs w:val="16"/>
        </w:rPr>
      </w:pPr>
      <w:r>
        <w:rPr>
          <w:rFonts w:ascii="Verdana" w:hAnsi="Verdana" w:cs="Verdana"/>
          <w:sz w:val="16"/>
          <w:szCs w:val="16"/>
        </w:rPr>
        <w:t>Setting up the Test and Production (Live) system in place.</w:t>
      </w:r>
    </w:p>
    <w:p w:rsidR="002805C6" w:rsidRDefault="00290620">
      <w:pPr>
        <w:numPr>
          <w:ilvl w:val="0"/>
          <w:numId w:val="4"/>
        </w:numPr>
        <w:rPr>
          <w:rFonts w:ascii="Verdana" w:hAnsi="Verdana" w:cs="Verdana"/>
          <w:sz w:val="16"/>
          <w:szCs w:val="16"/>
        </w:rPr>
      </w:pPr>
      <w:r>
        <w:rPr>
          <w:rFonts w:ascii="Verdana" w:hAnsi="Verdana" w:cs="Verdana"/>
          <w:sz w:val="16"/>
          <w:szCs w:val="16"/>
        </w:rPr>
        <w:t>Conducting and maintaining Market Participants End-to-End testing of the deployed solution.</w:t>
      </w:r>
    </w:p>
    <w:p w:rsidR="002805C6" w:rsidRDefault="00290620">
      <w:pPr>
        <w:numPr>
          <w:ilvl w:val="0"/>
          <w:numId w:val="4"/>
        </w:numPr>
        <w:rPr>
          <w:rFonts w:ascii="Verdana" w:hAnsi="Verdana" w:cs="Verdana"/>
          <w:sz w:val="16"/>
          <w:szCs w:val="16"/>
        </w:rPr>
      </w:pPr>
      <w:r>
        <w:rPr>
          <w:rFonts w:ascii="Verdana" w:hAnsi="Verdana" w:cs="Verdana"/>
          <w:sz w:val="16"/>
          <w:szCs w:val="16"/>
        </w:rPr>
        <w:t>To optimize the solution to perform at its best by taking all the performance tuning measures and carrying out configurable changes.</w:t>
      </w:r>
    </w:p>
    <w:p w:rsidR="002805C6" w:rsidRDefault="00290620">
      <w:pPr>
        <w:numPr>
          <w:ilvl w:val="0"/>
          <w:numId w:val="4"/>
        </w:numPr>
        <w:rPr>
          <w:rFonts w:ascii="Verdana" w:hAnsi="Verdana" w:cs="Verdana"/>
          <w:b/>
          <w:bCs/>
          <w:sz w:val="16"/>
          <w:szCs w:val="16"/>
        </w:rPr>
      </w:pPr>
      <w:r>
        <w:rPr>
          <w:rFonts w:ascii="Verdana" w:hAnsi="Verdana" w:cs="Verdana"/>
          <w:sz w:val="16"/>
          <w:szCs w:val="16"/>
        </w:rPr>
        <w:t xml:space="preserve">Enhancement of the existing solution </w:t>
      </w:r>
      <w:r w:rsidR="00A95B45">
        <w:rPr>
          <w:rFonts w:ascii="Verdana" w:hAnsi="Verdana" w:cs="Verdana"/>
          <w:sz w:val="16"/>
          <w:szCs w:val="16"/>
        </w:rPr>
        <w:t>following</w:t>
      </w:r>
      <w:r>
        <w:rPr>
          <w:rFonts w:ascii="Verdana" w:hAnsi="Verdana" w:cs="Verdana"/>
          <w:sz w:val="16"/>
          <w:szCs w:val="16"/>
        </w:rPr>
        <w:t xml:space="preserve"> change-request or additional new requirement.</w:t>
      </w:r>
    </w:p>
    <w:p w:rsidR="002805C6" w:rsidRDefault="00290620">
      <w:pPr>
        <w:spacing w:before="60"/>
        <w:ind w:firstLine="360"/>
      </w:pPr>
      <w:r>
        <w:rPr>
          <w:rFonts w:ascii="Verdana" w:hAnsi="Verdana" w:cs="Verdana"/>
          <w:b/>
          <w:bCs/>
          <w:sz w:val="16"/>
          <w:szCs w:val="16"/>
        </w:rPr>
        <w:t xml:space="preserve">Environment: </w:t>
      </w:r>
      <w:r>
        <w:rPr>
          <w:rFonts w:ascii="Verdana" w:hAnsi="Verdana" w:cs="Verdana"/>
          <w:sz w:val="16"/>
          <w:szCs w:val="16"/>
          <w:lang w:val="en-GB"/>
        </w:rPr>
        <w:t xml:space="preserve"> JCAPS 5.1, </w:t>
      </w:r>
      <w:r>
        <w:rPr>
          <w:rFonts w:ascii="Verdana" w:hAnsi="Verdana" w:cs="Verdana"/>
          <w:sz w:val="16"/>
          <w:szCs w:val="16"/>
        </w:rPr>
        <w:t>SeeBeyond ICAN 5.0.4 (e*Insight BPM, e*Xchange), SRE 5.0.4 (e*Gate, e*Xpressway)</w:t>
      </w:r>
    </w:p>
    <w:p w:rsidR="002805C6" w:rsidRDefault="002805C6">
      <w:pPr>
        <w:spacing w:before="60"/>
        <w:ind w:firstLine="360"/>
        <w:rPr>
          <w:rFonts w:ascii="Verdana" w:hAnsi="Verdana" w:cs="Verdana"/>
          <w:sz w:val="16"/>
          <w:szCs w:val="16"/>
        </w:rPr>
      </w:pPr>
    </w:p>
    <w:p w:rsidR="002805C6" w:rsidRDefault="00290620">
      <w:pPr>
        <w:numPr>
          <w:ilvl w:val="0"/>
          <w:numId w:val="6"/>
        </w:numPr>
        <w:spacing w:before="60"/>
        <w:rPr>
          <w:rFonts w:ascii="Verdana" w:eastAsia="Verdana" w:hAnsi="Verdana" w:cs="Verdana"/>
          <w:b/>
          <w:bCs/>
          <w:sz w:val="16"/>
          <w:szCs w:val="16"/>
        </w:rPr>
      </w:pPr>
      <w:r>
        <w:rPr>
          <w:rFonts w:ascii="Verdana" w:hAnsi="Verdana" w:cs="Verdana"/>
          <w:b/>
          <w:bCs/>
          <w:sz w:val="16"/>
          <w:szCs w:val="16"/>
        </w:rPr>
        <w:t>CSC Automation</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p>
    <w:p w:rsidR="002805C6" w:rsidRDefault="00290620">
      <w:pPr>
        <w:rPr>
          <w:rFonts w:ascii="Verdana" w:hAnsi="Verdana" w:cs="Verdana"/>
          <w:sz w:val="16"/>
          <w:szCs w:val="16"/>
        </w:rPr>
      </w:pPr>
      <w:r>
        <w:rPr>
          <w:rFonts w:ascii="Verdana" w:eastAsia="Verdana" w:hAnsi="Verdana" w:cs="Verdana"/>
          <w:b/>
          <w:bCs/>
          <w:sz w:val="16"/>
          <w:szCs w:val="16"/>
        </w:rPr>
        <w:t xml:space="preserve">      </w:t>
      </w:r>
      <w:r>
        <w:rPr>
          <w:rFonts w:ascii="Verdana" w:hAnsi="Verdana" w:cs="Verdana"/>
          <w:b/>
          <w:bCs/>
          <w:sz w:val="16"/>
          <w:szCs w:val="16"/>
        </w:rPr>
        <w:t>Client - Colchester Borough Council / Serco Solutions, Colchester, UK</w:t>
      </w:r>
      <w:r>
        <w:rPr>
          <w:rFonts w:ascii="Verdana" w:hAnsi="Verdana" w:cs="Verdana"/>
          <w:b/>
          <w:bCs/>
          <w:sz w:val="16"/>
          <w:szCs w:val="16"/>
        </w:rPr>
        <w:tab/>
      </w:r>
      <w:r>
        <w:rPr>
          <w:rFonts w:ascii="Verdana" w:hAnsi="Verdana" w:cs="Verdana"/>
          <w:b/>
          <w:bCs/>
          <w:sz w:val="16"/>
          <w:szCs w:val="16"/>
        </w:rPr>
        <w:tab/>
        <w:t>Dec 2005 – Feb 2006</w:t>
      </w:r>
    </w:p>
    <w:p w:rsidR="002805C6" w:rsidRDefault="00290620">
      <w:pPr>
        <w:tabs>
          <w:tab w:val="left" w:pos="1620"/>
        </w:tabs>
        <w:ind w:left="362" w:hanging="2"/>
        <w:rPr>
          <w:rFonts w:ascii="Verdana" w:hAnsi="Verdana" w:cs="Verdana"/>
          <w:b/>
          <w:bCs/>
          <w:sz w:val="16"/>
          <w:szCs w:val="16"/>
        </w:rPr>
      </w:pPr>
      <w:r>
        <w:rPr>
          <w:rFonts w:ascii="Verdana" w:hAnsi="Verdana" w:cs="Verdana"/>
          <w:sz w:val="16"/>
          <w:szCs w:val="16"/>
        </w:rPr>
        <w:t>The project is about automating the currently existing mechanism of logging a call with Colchester Borough Council's CSC (Customer service centre), for the users in order to register any complain or queries with regards to various services provided by the council.</w:t>
      </w:r>
    </w:p>
    <w:p w:rsidR="002805C6" w:rsidRDefault="00290620">
      <w:pPr>
        <w:ind w:left="180" w:firstLine="180"/>
        <w:rPr>
          <w:rFonts w:ascii="Verdana" w:hAnsi="Verdana" w:cs="Verdana"/>
          <w:b/>
          <w:bCs/>
          <w:sz w:val="16"/>
          <w:szCs w:val="16"/>
        </w:rPr>
      </w:pPr>
      <w:r>
        <w:rPr>
          <w:rFonts w:ascii="Verdana" w:hAnsi="Verdana" w:cs="Verdana"/>
          <w:b/>
          <w:bCs/>
          <w:sz w:val="16"/>
          <w:szCs w:val="16"/>
        </w:rPr>
        <w:t xml:space="preserve">Role: </w:t>
      </w:r>
      <w:r>
        <w:rPr>
          <w:rFonts w:ascii="Verdana" w:hAnsi="Verdana" w:cs="Verdana"/>
          <w:b/>
          <w:sz w:val="16"/>
          <w:szCs w:val="16"/>
        </w:rPr>
        <w:t>SeeBeyond ICAN Consultant</w:t>
      </w:r>
    </w:p>
    <w:p w:rsidR="002805C6" w:rsidRDefault="00290620">
      <w:pPr>
        <w:ind w:firstLine="360"/>
        <w:rPr>
          <w:rFonts w:ascii="Verdana" w:hAnsi="Verdana" w:cs="Verdana"/>
          <w:sz w:val="16"/>
          <w:szCs w:val="16"/>
        </w:rPr>
      </w:pPr>
      <w:r>
        <w:rPr>
          <w:rFonts w:ascii="Verdana" w:hAnsi="Verdana" w:cs="Verdana"/>
          <w:b/>
          <w:bCs/>
          <w:sz w:val="16"/>
          <w:szCs w:val="16"/>
        </w:rPr>
        <w:t>Responsibilities: - Integrate in-house legacy and SAP system to deliver efficient solution.</w:t>
      </w:r>
    </w:p>
    <w:p w:rsidR="002805C6" w:rsidRDefault="00290620">
      <w:pPr>
        <w:numPr>
          <w:ilvl w:val="0"/>
          <w:numId w:val="4"/>
        </w:numPr>
        <w:rPr>
          <w:rFonts w:ascii="Verdana" w:hAnsi="Verdana" w:cs="Verdana"/>
          <w:sz w:val="16"/>
          <w:szCs w:val="16"/>
        </w:rPr>
      </w:pPr>
      <w:r>
        <w:rPr>
          <w:rFonts w:ascii="Verdana" w:hAnsi="Verdana" w:cs="Verdana"/>
          <w:sz w:val="16"/>
          <w:szCs w:val="16"/>
        </w:rPr>
        <w:t>To involve in various meetings and discussions with client manager and others to provide status updates about the scheduled deliverable and their progress.</w:t>
      </w:r>
    </w:p>
    <w:p w:rsidR="002805C6" w:rsidRDefault="00290620">
      <w:pPr>
        <w:numPr>
          <w:ilvl w:val="0"/>
          <w:numId w:val="4"/>
        </w:numPr>
        <w:rPr>
          <w:rFonts w:ascii="Verdana" w:hAnsi="Verdana" w:cs="Verdana"/>
          <w:sz w:val="16"/>
          <w:szCs w:val="16"/>
        </w:rPr>
      </w:pPr>
      <w:r>
        <w:rPr>
          <w:rFonts w:ascii="Verdana" w:hAnsi="Verdana" w:cs="Verdana"/>
          <w:sz w:val="16"/>
          <w:szCs w:val="16"/>
        </w:rPr>
        <w:t>To involve in discussions with partner firm associates to get everything in the project scope clarified and implemented as per the specified requirement.</w:t>
      </w:r>
    </w:p>
    <w:p w:rsidR="002805C6" w:rsidRPr="00A95B45" w:rsidRDefault="00290620" w:rsidP="00107936">
      <w:pPr>
        <w:numPr>
          <w:ilvl w:val="0"/>
          <w:numId w:val="4"/>
        </w:numPr>
        <w:rPr>
          <w:rFonts w:ascii="Verdana" w:hAnsi="Verdana" w:cs="Verdana"/>
          <w:b/>
          <w:bCs/>
          <w:sz w:val="16"/>
          <w:szCs w:val="16"/>
        </w:rPr>
      </w:pPr>
      <w:r w:rsidRPr="00A95B45">
        <w:rPr>
          <w:rFonts w:ascii="Verdana" w:hAnsi="Verdana" w:cs="Verdana"/>
          <w:sz w:val="16"/>
          <w:szCs w:val="16"/>
        </w:rPr>
        <w:t>Act as a lead to get the solution implemented based on the functional and technical specification by providi</w:t>
      </w:r>
      <w:r w:rsidR="00A95B45">
        <w:rPr>
          <w:rFonts w:ascii="Verdana" w:hAnsi="Verdana" w:cs="Verdana"/>
          <w:sz w:val="16"/>
          <w:szCs w:val="16"/>
        </w:rPr>
        <w:t xml:space="preserve">ng technical advice to the team and </w:t>
      </w:r>
      <w:r w:rsidRPr="00A95B45">
        <w:rPr>
          <w:rFonts w:ascii="Verdana" w:hAnsi="Verdana" w:cs="Verdana"/>
          <w:sz w:val="16"/>
          <w:szCs w:val="16"/>
        </w:rPr>
        <w:t>set up development, pre-production, test and Live boxes.</w:t>
      </w:r>
    </w:p>
    <w:p w:rsidR="002805C6" w:rsidRDefault="00290620">
      <w:pPr>
        <w:spacing w:before="60"/>
        <w:ind w:firstLine="360"/>
      </w:pPr>
      <w:r>
        <w:rPr>
          <w:rFonts w:ascii="Verdana" w:hAnsi="Verdana" w:cs="Verdana"/>
          <w:b/>
          <w:bCs/>
          <w:sz w:val="16"/>
          <w:szCs w:val="16"/>
        </w:rPr>
        <w:t xml:space="preserve">Environment: </w:t>
      </w:r>
      <w:r>
        <w:rPr>
          <w:rFonts w:ascii="Verdana" w:hAnsi="Verdana" w:cs="Verdana"/>
          <w:sz w:val="16"/>
          <w:szCs w:val="16"/>
          <w:lang w:val="en-GB"/>
        </w:rPr>
        <w:t xml:space="preserve"> </w:t>
      </w:r>
      <w:r>
        <w:rPr>
          <w:rFonts w:ascii="Verdana" w:hAnsi="Verdana" w:cs="Verdana"/>
          <w:sz w:val="16"/>
          <w:szCs w:val="16"/>
        </w:rPr>
        <w:t>SeeBeyond ICAN 5.0.5 (eDesigner BPM), Siebel 7, Business Web Achieve Forms, Flare</w:t>
      </w:r>
    </w:p>
    <w:p w:rsidR="002805C6" w:rsidRDefault="002805C6">
      <w:pPr>
        <w:spacing w:before="60"/>
        <w:ind w:firstLine="360"/>
        <w:rPr>
          <w:rFonts w:ascii="Verdana" w:hAnsi="Verdana" w:cs="Verdana"/>
          <w:sz w:val="16"/>
          <w:szCs w:val="16"/>
        </w:rPr>
      </w:pPr>
    </w:p>
    <w:p w:rsidR="002805C6" w:rsidRDefault="00290620">
      <w:pPr>
        <w:numPr>
          <w:ilvl w:val="0"/>
          <w:numId w:val="6"/>
        </w:numPr>
        <w:spacing w:before="60"/>
        <w:rPr>
          <w:rFonts w:ascii="Verdana" w:eastAsia="Verdana" w:hAnsi="Verdana" w:cs="Verdana"/>
          <w:b/>
          <w:bCs/>
          <w:sz w:val="16"/>
          <w:szCs w:val="16"/>
        </w:rPr>
      </w:pPr>
      <w:r>
        <w:rPr>
          <w:rFonts w:ascii="Verdana" w:hAnsi="Verdana" w:cs="Verdana"/>
          <w:b/>
          <w:bCs/>
          <w:sz w:val="16"/>
          <w:szCs w:val="16"/>
        </w:rPr>
        <w:t>BT Capital Care Alliance (NHS/BT, London LSP)</w:t>
      </w:r>
    </w:p>
    <w:p w:rsidR="002805C6" w:rsidRDefault="00290620">
      <w:r>
        <w:rPr>
          <w:rFonts w:ascii="Verdana" w:eastAsia="Verdana" w:hAnsi="Verdana" w:cs="Verdana"/>
          <w:b/>
          <w:bCs/>
          <w:sz w:val="16"/>
          <w:szCs w:val="16"/>
        </w:rPr>
        <w:t xml:space="preserve">      </w:t>
      </w:r>
      <w:r>
        <w:rPr>
          <w:rFonts w:ascii="Verdana" w:hAnsi="Verdana" w:cs="Verdana"/>
          <w:b/>
          <w:bCs/>
          <w:sz w:val="16"/>
          <w:szCs w:val="16"/>
        </w:rPr>
        <w:t>Client - NHS / BT - CCA, London, UK</w:t>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t>May 2005 – Oct 2005</w:t>
      </w:r>
    </w:p>
    <w:p w:rsidR="002805C6" w:rsidRDefault="00290620">
      <w:pPr>
        <w:tabs>
          <w:tab w:val="left" w:pos="1620"/>
        </w:tabs>
        <w:ind w:left="362" w:hanging="2"/>
        <w:rPr>
          <w:rFonts w:ascii="Verdana" w:hAnsi="Verdana" w:cs="Verdana"/>
          <w:b/>
          <w:bCs/>
          <w:sz w:val="16"/>
          <w:szCs w:val="16"/>
        </w:rPr>
      </w:pPr>
      <w:r>
        <w:rPr>
          <w:rFonts w:ascii="Verdana" w:hAnsi="Verdana" w:cs="Verdana"/>
          <w:sz w:val="16"/>
          <w:szCs w:val="16"/>
        </w:rPr>
        <w:t>The BT Capital Care Alliance (CCA) is the Local Service Provider for the London cluster of NHS Connecting for Health and is responsible for helping the NHS deliver their new Care Records Service across the capital.</w:t>
      </w:r>
      <w:r w:rsidR="00A95B45">
        <w:rPr>
          <w:rFonts w:ascii="Verdana" w:hAnsi="Verdana" w:cs="Verdana"/>
          <w:sz w:val="16"/>
          <w:szCs w:val="16"/>
        </w:rPr>
        <w:t xml:space="preserve"> </w:t>
      </w:r>
      <w:r>
        <w:rPr>
          <w:rFonts w:ascii="Verdana" w:hAnsi="Verdana" w:cs="Verdana"/>
          <w:sz w:val="16"/>
          <w:szCs w:val="16"/>
        </w:rPr>
        <w:t>The NHS Care Records Service is a secure, integrated healthcare information system containing electronic care record for every patient.</w:t>
      </w:r>
    </w:p>
    <w:p w:rsidR="002805C6" w:rsidRDefault="00290620">
      <w:pPr>
        <w:ind w:left="180" w:firstLine="180"/>
        <w:rPr>
          <w:rFonts w:ascii="Verdana" w:hAnsi="Verdana" w:cs="Verdana"/>
          <w:b/>
          <w:bCs/>
          <w:sz w:val="16"/>
          <w:szCs w:val="16"/>
        </w:rPr>
      </w:pPr>
      <w:r>
        <w:rPr>
          <w:rFonts w:ascii="Verdana" w:hAnsi="Verdana" w:cs="Verdana"/>
          <w:b/>
          <w:bCs/>
          <w:sz w:val="16"/>
          <w:szCs w:val="16"/>
        </w:rPr>
        <w:t xml:space="preserve">Role: </w:t>
      </w:r>
      <w:r>
        <w:rPr>
          <w:rFonts w:ascii="Verdana" w:hAnsi="Verdana" w:cs="Verdana"/>
          <w:b/>
          <w:sz w:val="16"/>
          <w:szCs w:val="16"/>
        </w:rPr>
        <w:t>SeeBeyond Consultant</w:t>
      </w:r>
    </w:p>
    <w:p w:rsidR="002805C6" w:rsidRDefault="00290620">
      <w:pPr>
        <w:ind w:firstLine="360"/>
        <w:rPr>
          <w:rFonts w:ascii="Verdana" w:hAnsi="Verdana" w:cs="Verdana"/>
          <w:sz w:val="16"/>
          <w:szCs w:val="16"/>
        </w:rPr>
      </w:pPr>
      <w:r>
        <w:rPr>
          <w:rFonts w:ascii="Verdana" w:hAnsi="Verdana" w:cs="Verdana"/>
          <w:b/>
          <w:bCs/>
          <w:sz w:val="16"/>
          <w:szCs w:val="16"/>
        </w:rPr>
        <w:t>Responsibilities: - Integrate, relay, monitor, deploy and maintain 6 applications in production environment.</w:t>
      </w:r>
    </w:p>
    <w:p w:rsidR="002805C6" w:rsidRDefault="00290620">
      <w:pPr>
        <w:numPr>
          <w:ilvl w:val="0"/>
          <w:numId w:val="4"/>
        </w:numPr>
        <w:rPr>
          <w:rFonts w:ascii="Verdana" w:hAnsi="Verdana" w:cs="Verdana"/>
          <w:sz w:val="16"/>
          <w:szCs w:val="16"/>
        </w:rPr>
      </w:pPr>
      <w:r>
        <w:rPr>
          <w:rFonts w:ascii="Verdana" w:hAnsi="Verdana" w:cs="Verdana"/>
          <w:sz w:val="16"/>
          <w:szCs w:val="16"/>
        </w:rPr>
        <w:t>To enhance and maintain the live systems in-place for London LSP, including CHIA (Child and Community Health Interim Application), Integration Engine and Portal.</w:t>
      </w:r>
    </w:p>
    <w:p w:rsidR="002805C6" w:rsidRDefault="00290620">
      <w:pPr>
        <w:numPr>
          <w:ilvl w:val="0"/>
          <w:numId w:val="4"/>
        </w:numPr>
        <w:rPr>
          <w:rFonts w:ascii="Verdana" w:hAnsi="Verdana" w:cs="Verdana"/>
          <w:sz w:val="16"/>
          <w:szCs w:val="16"/>
        </w:rPr>
      </w:pPr>
      <w:r>
        <w:rPr>
          <w:rFonts w:ascii="Verdana" w:hAnsi="Verdana" w:cs="Verdana"/>
          <w:sz w:val="16"/>
          <w:szCs w:val="16"/>
        </w:rPr>
        <w:t>Leading a team to analyse, trouble-shoot and resolve the incidents related to live applications.</w:t>
      </w:r>
    </w:p>
    <w:p w:rsidR="002805C6" w:rsidRDefault="00290620">
      <w:pPr>
        <w:numPr>
          <w:ilvl w:val="0"/>
          <w:numId w:val="4"/>
        </w:numPr>
        <w:rPr>
          <w:rFonts w:ascii="Verdana" w:hAnsi="Verdana" w:cs="Verdana"/>
          <w:b/>
          <w:bCs/>
          <w:sz w:val="16"/>
          <w:szCs w:val="16"/>
        </w:rPr>
      </w:pPr>
      <w:r>
        <w:rPr>
          <w:rFonts w:ascii="Verdana" w:hAnsi="Verdana" w:cs="Verdana"/>
          <w:sz w:val="16"/>
          <w:szCs w:val="16"/>
        </w:rPr>
        <w:t>To perform all the activities like installation of WebSphere &amp; Weblogic Appservers, deploy application, apply patches, make configuration changes on the production and non-production servers.</w:t>
      </w:r>
    </w:p>
    <w:p w:rsidR="002805C6" w:rsidRDefault="00290620">
      <w:pPr>
        <w:spacing w:before="60"/>
        <w:ind w:firstLine="360"/>
      </w:pPr>
      <w:r>
        <w:rPr>
          <w:rFonts w:ascii="Verdana" w:hAnsi="Verdana" w:cs="Verdana"/>
          <w:b/>
          <w:bCs/>
          <w:sz w:val="16"/>
          <w:szCs w:val="16"/>
        </w:rPr>
        <w:t xml:space="preserve">Environment: </w:t>
      </w:r>
      <w:r>
        <w:rPr>
          <w:rFonts w:ascii="Verdana" w:hAnsi="Verdana" w:cs="Verdana"/>
          <w:sz w:val="16"/>
          <w:szCs w:val="16"/>
          <w:lang w:val="en-GB"/>
        </w:rPr>
        <w:t xml:space="preserve"> </w:t>
      </w:r>
      <w:r>
        <w:rPr>
          <w:rFonts w:ascii="Verdana" w:hAnsi="Verdana" w:cs="Verdana"/>
          <w:sz w:val="16"/>
          <w:szCs w:val="16"/>
        </w:rPr>
        <w:t>SeeBeyond e*Gate 4.5.3, Weblogic 8.1, IBM WebSphere v6.1, Assyst, Java</w:t>
      </w:r>
    </w:p>
    <w:p w:rsidR="002805C6" w:rsidRDefault="002805C6">
      <w:pPr>
        <w:spacing w:before="60"/>
        <w:ind w:firstLine="360"/>
      </w:pPr>
    </w:p>
    <w:p w:rsidR="002805C6" w:rsidRDefault="00290620">
      <w:pPr>
        <w:pBdr>
          <w:bottom w:val="single" w:sz="4" w:space="1" w:color="000001"/>
        </w:pBdr>
      </w:pPr>
      <w:r>
        <w:rPr>
          <w:rFonts w:ascii="Verdana" w:hAnsi="Verdana" w:cs="Verdana"/>
          <w:b/>
          <w:spacing w:val="26"/>
          <w:sz w:val="16"/>
          <w:szCs w:val="16"/>
        </w:rPr>
        <w:t>Summary of Other Projects</w:t>
      </w:r>
    </w:p>
    <w:p w:rsidR="002805C6" w:rsidRDefault="002805C6" w:rsidP="00226516">
      <w:pPr>
        <w:rPr>
          <w:rFonts w:ascii="Verdana" w:hAnsi="Verdana" w:cs="Verdana"/>
          <w:b/>
          <w:bCs/>
          <w:sz w:val="16"/>
          <w:szCs w:val="16"/>
        </w:rPr>
      </w:pPr>
    </w:p>
    <w:p w:rsidR="00226516" w:rsidRPr="00226516" w:rsidRDefault="00290620" w:rsidP="00226516">
      <w:pPr>
        <w:rPr>
          <w:rFonts w:ascii="Verdana" w:hAnsi="Verdana" w:cs="Verdana"/>
          <w:bCs/>
          <w:sz w:val="16"/>
          <w:szCs w:val="16"/>
        </w:rPr>
      </w:pPr>
      <w:r w:rsidRPr="00226516">
        <w:rPr>
          <w:rFonts w:ascii="Verdana" w:hAnsi="Verdana" w:cs="Verdana"/>
          <w:b/>
          <w:bCs/>
          <w:sz w:val="16"/>
          <w:szCs w:val="16"/>
        </w:rPr>
        <w:t>March 2003 to</w:t>
      </w:r>
      <w:r w:rsidR="00226516" w:rsidRPr="00226516">
        <w:rPr>
          <w:rFonts w:ascii="Verdana" w:hAnsi="Verdana" w:cs="Verdana"/>
          <w:b/>
          <w:bCs/>
          <w:sz w:val="16"/>
          <w:szCs w:val="16"/>
        </w:rPr>
        <w:t xml:space="preserve"> October 2004 – </w:t>
      </w:r>
      <w:r w:rsidR="00226516" w:rsidRPr="00226516">
        <w:rPr>
          <w:rFonts w:ascii="Verdana" w:hAnsi="Verdana" w:cs="Verdana"/>
          <w:bCs/>
          <w:sz w:val="16"/>
          <w:szCs w:val="16"/>
        </w:rPr>
        <w:t>worked as Technical Team Lead &amp; SeeBeyond Consultant.</w:t>
      </w:r>
    </w:p>
    <w:p w:rsidR="00226516" w:rsidRPr="00226516" w:rsidRDefault="00226516" w:rsidP="00226516">
      <w:pPr>
        <w:pStyle w:val="ListParagraph"/>
        <w:numPr>
          <w:ilvl w:val="0"/>
          <w:numId w:val="16"/>
        </w:numPr>
        <w:rPr>
          <w:rFonts w:ascii="Verdana" w:hAnsi="Verdana" w:cs="Verdana"/>
          <w:b/>
          <w:bCs/>
          <w:sz w:val="16"/>
          <w:szCs w:val="16"/>
        </w:rPr>
      </w:pPr>
      <w:r w:rsidRPr="00226516">
        <w:rPr>
          <w:rFonts w:ascii="Verdana" w:hAnsi="Verdana" w:cs="Verdana"/>
          <w:b/>
          <w:bCs/>
          <w:sz w:val="16"/>
          <w:szCs w:val="16"/>
        </w:rPr>
        <w:t xml:space="preserve">NHS / BT – Syntegra, Leeds, UK, </w:t>
      </w:r>
      <w:r>
        <w:rPr>
          <w:rFonts w:ascii="Verdana" w:hAnsi="Verdana" w:cs="Verdana"/>
          <w:sz w:val="16"/>
          <w:szCs w:val="16"/>
        </w:rPr>
        <w:t xml:space="preserve">- </w:t>
      </w:r>
      <w:r w:rsidRPr="00226516">
        <w:rPr>
          <w:rFonts w:ascii="Verdana" w:hAnsi="Verdana" w:cs="Verdana"/>
          <w:sz w:val="16"/>
          <w:szCs w:val="16"/>
        </w:rPr>
        <w:t>SeeBeyond e*Gate 4.5.3, SeeBeyond ICAN Suite 5.0.5, Eclipse 3.0, Java, HL7 v3.0.</w:t>
      </w:r>
    </w:p>
    <w:p w:rsidR="00226516" w:rsidRPr="00226516" w:rsidRDefault="00226516" w:rsidP="00226516">
      <w:pPr>
        <w:pStyle w:val="ListParagraph"/>
        <w:numPr>
          <w:ilvl w:val="0"/>
          <w:numId w:val="16"/>
        </w:numPr>
        <w:rPr>
          <w:rFonts w:ascii="Verdana" w:hAnsi="Verdana" w:cs="Verdana"/>
          <w:b/>
          <w:bCs/>
          <w:sz w:val="16"/>
          <w:szCs w:val="16"/>
        </w:rPr>
      </w:pPr>
      <w:r w:rsidRPr="00226516">
        <w:rPr>
          <w:rFonts w:ascii="Verdana" w:hAnsi="Verdana" w:cs="Verdana"/>
          <w:b/>
          <w:bCs/>
          <w:sz w:val="16"/>
          <w:szCs w:val="16"/>
        </w:rPr>
        <w:t>“Sutter Health, Sacramento”</w:t>
      </w:r>
      <w:r w:rsidRPr="00226516">
        <w:rPr>
          <w:rFonts w:ascii="Verdana" w:hAnsi="Verdana" w:cs="Verdana"/>
          <w:sz w:val="16"/>
          <w:szCs w:val="16"/>
        </w:rPr>
        <w:t xml:space="preserve"> for </w:t>
      </w:r>
      <w:r w:rsidRPr="00226516">
        <w:rPr>
          <w:rFonts w:ascii="Verdana" w:hAnsi="Verdana" w:cs="Verdana"/>
          <w:b/>
          <w:bCs/>
          <w:sz w:val="16"/>
          <w:szCs w:val="16"/>
        </w:rPr>
        <w:t>“CAI to e*Gate Migration”</w:t>
      </w:r>
      <w:r>
        <w:rPr>
          <w:rFonts w:ascii="Verdana" w:hAnsi="Verdana" w:cs="Verdana"/>
          <w:sz w:val="16"/>
          <w:szCs w:val="16"/>
        </w:rPr>
        <w:t xml:space="preserve"> -</w:t>
      </w:r>
      <w:r w:rsidRPr="00226516">
        <w:rPr>
          <w:rFonts w:ascii="Verdana" w:hAnsi="Verdana" w:cs="Verdana"/>
          <w:sz w:val="16"/>
          <w:szCs w:val="16"/>
        </w:rPr>
        <w:t>SeeBeyond e*Gate 4.5.3, HL7, Java.</w:t>
      </w:r>
    </w:p>
    <w:p w:rsidR="00226516" w:rsidRDefault="00226516" w:rsidP="00226516">
      <w:pPr>
        <w:pStyle w:val="ListParagraph"/>
        <w:numPr>
          <w:ilvl w:val="0"/>
          <w:numId w:val="16"/>
        </w:numPr>
      </w:pPr>
      <w:r w:rsidRPr="00226516">
        <w:rPr>
          <w:rFonts w:ascii="Verdana" w:hAnsi="Verdana" w:cs="Verdana"/>
          <w:b/>
          <w:bCs/>
          <w:sz w:val="16"/>
          <w:szCs w:val="16"/>
        </w:rPr>
        <w:t>“Cloverleaf, CAI to e*Gate Migration”</w:t>
      </w:r>
      <w:r w:rsidRPr="00226516">
        <w:rPr>
          <w:rFonts w:ascii="Verdana" w:hAnsi="Verdana" w:cs="Verdana"/>
          <w:sz w:val="16"/>
          <w:szCs w:val="16"/>
        </w:rPr>
        <w:t xml:space="preserve"> for </w:t>
      </w:r>
      <w:r w:rsidRPr="00226516">
        <w:rPr>
          <w:rFonts w:ascii="Verdana" w:hAnsi="Verdana" w:cs="Verdana"/>
          <w:b/>
          <w:bCs/>
          <w:sz w:val="16"/>
          <w:szCs w:val="16"/>
        </w:rPr>
        <w:t>“Texas Health Resource</w:t>
      </w:r>
      <w:r>
        <w:rPr>
          <w:rFonts w:ascii="Verdana" w:hAnsi="Verdana" w:cs="Verdana"/>
          <w:b/>
          <w:bCs/>
          <w:sz w:val="16"/>
          <w:szCs w:val="16"/>
        </w:rPr>
        <w:t>s (THR), Arlington, Texas, USA”.</w:t>
      </w:r>
      <w:r w:rsidRPr="00226516">
        <w:rPr>
          <w:rFonts w:ascii="Verdana" w:hAnsi="Verdana" w:cs="Verdana"/>
          <w:sz w:val="16"/>
          <w:szCs w:val="16"/>
        </w:rPr>
        <w:t xml:space="preserve"> </w:t>
      </w:r>
      <w:r>
        <w:rPr>
          <w:rFonts w:ascii="Verdana" w:hAnsi="Verdana" w:cs="Verdana"/>
          <w:sz w:val="16"/>
          <w:szCs w:val="16"/>
        </w:rPr>
        <w:t xml:space="preserve"> - </w:t>
      </w:r>
      <w:r w:rsidRPr="00226516">
        <w:rPr>
          <w:rFonts w:ascii="Verdana" w:hAnsi="Verdana" w:cs="Verdana"/>
          <w:sz w:val="16"/>
          <w:szCs w:val="16"/>
          <w:lang w:val="en-GB"/>
        </w:rPr>
        <w:t>SeeBeyond e*Gate 4.5.3, HL7 v2.3/2.3.1, Java.</w:t>
      </w:r>
    </w:p>
    <w:p w:rsidR="002805C6" w:rsidRPr="00226516" w:rsidRDefault="00290620" w:rsidP="00226516">
      <w:pPr>
        <w:pStyle w:val="ListParagraph"/>
        <w:numPr>
          <w:ilvl w:val="0"/>
          <w:numId w:val="16"/>
        </w:numPr>
        <w:rPr>
          <w:rFonts w:ascii="Verdana" w:hAnsi="Verdana" w:cs="Verdana"/>
          <w:bCs/>
          <w:sz w:val="16"/>
          <w:szCs w:val="16"/>
        </w:rPr>
      </w:pPr>
      <w:r w:rsidRPr="00226516">
        <w:rPr>
          <w:rFonts w:ascii="Verdana" w:hAnsi="Verdana" w:cs="Verdana"/>
          <w:b/>
          <w:bCs/>
          <w:sz w:val="16"/>
          <w:szCs w:val="16"/>
        </w:rPr>
        <w:t>BPEL Importer</w:t>
      </w:r>
      <w:r w:rsidRPr="00226516">
        <w:rPr>
          <w:rFonts w:ascii="Verdana" w:hAnsi="Verdana" w:cs="Verdana"/>
          <w:bCs/>
          <w:sz w:val="16"/>
          <w:szCs w:val="16"/>
        </w:rPr>
        <w:t xml:space="preserve"> for </w:t>
      </w:r>
      <w:r w:rsidRPr="00226516">
        <w:rPr>
          <w:rFonts w:ascii="Verdana" w:hAnsi="Verdana" w:cs="Verdana"/>
          <w:b/>
          <w:bCs/>
          <w:sz w:val="16"/>
          <w:szCs w:val="16"/>
        </w:rPr>
        <w:t>SeeBeyond, USA.</w:t>
      </w:r>
      <w:r w:rsidRPr="00226516">
        <w:rPr>
          <w:rFonts w:ascii="Verdana" w:hAnsi="Verdana" w:cs="Verdana"/>
          <w:bCs/>
          <w:sz w:val="16"/>
          <w:szCs w:val="16"/>
        </w:rPr>
        <w:t xml:space="preserve"> </w:t>
      </w:r>
      <w:r w:rsidR="00226516">
        <w:rPr>
          <w:rFonts w:ascii="Verdana" w:hAnsi="Verdana" w:cs="Verdana"/>
          <w:bCs/>
          <w:sz w:val="16"/>
          <w:szCs w:val="16"/>
        </w:rPr>
        <w:t xml:space="preserve">- </w:t>
      </w:r>
      <w:r w:rsidRPr="00226516">
        <w:rPr>
          <w:rFonts w:ascii="Verdana" w:hAnsi="Verdana" w:cs="Verdana"/>
          <w:bCs/>
          <w:sz w:val="16"/>
          <w:szCs w:val="16"/>
        </w:rPr>
        <w:t>SeeBeyond toolset ICAN 5.0, Java, XML, WSDL &amp; BPEL.</w:t>
      </w:r>
    </w:p>
    <w:p w:rsidR="002805C6" w:rsidRDefault="002805C6">
      <w:pPr>
        <w:rPr>
          <w:rFonts w:ascii="Verdana" w:hAnsi="Verdana" w:cs="Verdana"/>
          <w:b/>
          <w:bCs/>
          <w:sz w:val="16"/>
          <w:szCs w:val="16"/>
        </w:rPr>
      </w:pPr>
    </w:p>
    <w:p w:rsidR="002805C6" w:rsidRDefault="00290620">
      <w:r>
        <w:rPr>
          <w:rFonts w:ascii="Verdana" w:hAnsi="Verdana" w:cs="Verdana"/>
          <w:b/>
          <w:bCs/>
          <w:sz w:val="16"/>
          <w:szCs w:val="16"/>
        </w:rPr>
        <w:t>March 2002 to February 2003</w:t>
      </w:r>
      <w:r>
        <w:rPr>
          <w:rFonts w:ascii="Verdana" w:hAnsi="Verdana" w:cs="Verdana"/>
          <w:sz w:val="16"/>
          <w:szCs w:val="16"/>
        </w:rPr>
        <w:t xml:space="preserve"> - Worked as a </w:t>
      </w:r>
      <w:r>
        <w:rPr>
          <w:rFonts w:ascii="Verdana" w:hAnsi="Verdana" w:cs="Verdana"/>
          <w:b/>
          <w:bCs/>
          <w:sz w:val="16"/>
          <w:szCs w:val="16"/>
        </w:rPr>
        <w:t>J2EE</w:t>
      </w:r>
      <w:r>
        <w:rPr>
          <w:rFonts w:ascii="Verdana" w:hAnsi="Verdana" w:cs="Verdana"/>
          <w:sz w:val="16"/>
          <w:szCs w:val="16"/>
        </w:rPr>
        <w:t xml:space="preserve"> </w:t>
      </w:r>
      <w:r>
        <w:rPr>
          <w:rFonts w:ascii="Verdana" w:hAnsi="Verdana" w:cs="Verdana"/>
          <w:b/>
          <w:bCs/>
          <w:sz w:val="16"/>
          <w:szCs w:val="16"/>
        </w:rPr>
        <w:t xml:space="preserve">Developer </w:t>
      </w:r>
      <w:r>
        <w:rPr>
          <w:rFonts w:ascii="Verdana" w:hAnsi="Verdana" w:cs="Verdana"/>
          <w:sz w:val="16"/>
          <w:szCs w:val="16"/>
        </w:rPr>
        <w:t>for projects</w:t>
      </w:r>
    </w:p>
    <w:p w:rsidR="002805C6" w:rsidRDefault="00290620">
      <w:pPr>
        <w:numPr>
          <w:ilvl w:val="0"/>
          <w:numId w:val="10"/>
        </w:numPr>
        <w:rPr>
          <w:rFonts w:ascii="Verdana" w:hAnsi="Verdana" w:cs="Verdana"/>
          <w:b/>
          <w:bCs/>
          <w:sz w:val="16"/>
          <w:szCs w:val="16"/>
        </w:rPr>
      </w:pPr>
      <w:r>
        <w:rPr>
          <w:rFonts w:ascii="Verdana" w:hAnsi="Verdana" w:cs="Verdana"/>
          <w:b/>
          <w:bCs/>
          <w:sz w:val="16"/>
          <w:szCs w:val="16"/>
        </w:rPr>
        <w:t xml:space="preserve">Siebel UAN Integration </w:t>
      </w:r>
      <w:r>
        <w:rPr>
          <w:rFonts w:ascii="Verdana" w:hAnsi="Verdana" w:cs="Verdana"/>
          <w:sz w:val="16"/>
          <w:szCs w:val="16"/>
        </w:rPr>
        <w:t xml:space="preserve">for </w:t>
      </w:r>
      <w:r>
        <w:rPr>
          <w:rFonts w:ascii="Verdana" w:hAnsi="Verdana" w:cs="Verdana"/>
          <w:b/>
          <w:bCs/>
          <w:sz w:val="16"/>
          <w:szCs w:val="16"/>
        </w:rPr>
        <w:t>SeeBeyond, USA</w:t>
      </w:r>
      <w:r w:rsidR="00226516">
        <w:rPr>
          <w:rFonts w:ascii="Verdana" w:hAnsi="Verdana" w:cs="Verdana"/>
          <w:b/>
          <w:bCs/>
          <w:sz w:val="16"/>
          <w:szCs w:val="16"/>
        </w:rPr>
        <w:t>. -</w:t>
      </w:r>
      <w:r>
        <w:rPr>
          <w:rFonts w:ascii="Verdana" w:hAnsi="Verdana" w:cs="Verdana"/>
          <w:sz w:val="16"/>
          <w:szCs w:val="16"/>
        </w:rPr>
        <w:t xml:space="preserve"> SeeBeyond e*Insight Business Process Manager 4.5.3, SeeBeyond e*Gate Integrator 4.5.3, JDeveloper.</w:t>
      </w:r>
    </w:p>
    <w:p w:rsidR="002805C6" w:rsidRDefault="00290620">
      <w:pPr>
        <w:numPr>
          <w:ilvl w:val="0"/>
          <w:numId w:val="10"/>
        </w:numPr>
        <w:rPr>
          <w:rFonts w:ascii="Verdana" w:hAnsi="Verdana" w:cs="Verdana"/>
          <w:b/>
          <w:bCs/>
          <w:sz w:val="16"/>
          <w:szCs w:val="16"/>
        </w:rPr>
      </w:pPr>
      <w:r>
        <w:rPr>
          <w:rFonts w:ascii="Verdana" w:hAnsi="Verdana" w:cs="Verdana"/>
          <w:b/>
          <w:bCs/>
          <w:sz w:val="16"/>
          <w:szCs w:val="16"/>
        </w:rPr>
        <w:t xml:space="preserve">270/271 HIPAA Transaction Set </w:t>
      </w:r>
      <w:r>
        <w:rPr>
          <w:rFonts w:ascii="Verdana" w:hAnsi="Verdana" w:cs="Verdana"/>
          <w:sz w:val="16"/>
          <w:szCs w:val="16"/>
        </w:rPr>
        <w:t xml:space="preserve">for </w:t>
      </w:r>
      <w:r>
        <w:rPr>
          <w:rFonts w:ascii="Verdana" w:hAnsi="Verdana" w:cs="Verdana"/>
          <w:b/>
          <w:bCs/>
          <w:sz w:val="16"/>
          <w:szCs w:val="16"/>
        </w:rPr>
        <w:t xml:space="preserve">SeeBeyond, USA, </w:t>
      </w:r>
      <w:r w:rsidR="00226516">
        <w:rPr>
          <w:rFonts w:ascii="Verdana" w:hAnsi="Verdana" w:cs="Verdana"/>
          <w:sz w:val="16"/>
          <w:szCs w:val="16"/>
        </w:rPr>
        <w:t>-</w:t>
      </w:r>
      <w:r>
        <w:rPr>
          <w:rFonts w:ascii="Verdana" w:hAnsi="Verdana" w:cs="Verdana"/>
          <w:sz w:val="16"/>
          <w:szCs w:val="16"/>
        </w:rPr>
        <w:t xml:space="preserve"> SeeBeyond e*Xchange 4.5.2, SeeBeyond e*Gate Integrator 4.5.2, JSP and Servlets, SeeBeyond API kit for JMS.</w:t>
      </w:r>
    </w:p>
    <w:p w:rsidR="002805C6" w:rsidRDefault="00290620">
      <w:pPr>
        <w:numPr>
          <w:ilvl w:val="0"/>
          <w:numId w:val="10"/>
        </w:numPr>
        <w:rPr>
          <w:rFonts w:ascii="Verdana" w:hAnsi="Verdana" w:cs="Verdana"/>
          <w:sz w:val="16"/>
          <w:szCs w:val="16"/>
          <w:lang w:val="en-GB"/>
        </w:rPr>
      </w:pPr>
      <w:r>
        <w:rPr>
          <w:rFonts w:ascii="Verdana" w:hAnsi="Verdana" w:cs="Verdana"/>
          <w:b/>
          <w:bCs/>
          <w:sz w:val="16"/>
          <w:szCs w:val="16"/>
        </w:rPr>
        <w:t>Intranet Portal</w:t>
      </w:r>
      <w:r w:rsidR="00226516">
        <w:rPr>
          <w:rFonts w:ascii="Verdana" w:hAnsi="Verdana" w:cs="Verdana"/>
          <w:bCs/>
          <w:sz w:val="16"/>
          <w:szCs w:val="16"/>
        </w:rPr>
        <w:t xml:space="preserve">  -</w:t>
      </w:r>
      <w:r>
        <w:rPr>
          <w:rFonts w:ascii="Verdana" w:hAnsi="Verdana" w:cs="Verdana"/>
          <w:bCs/>
          <w:sz w:val="16"/>
          <w:szCs w:val="16"/>
        </w:rPr>
        <w:t xml:space="preserve"> </w:t>
      </w:r>
      <w:r>
        <w:rPr>
          <w:rFonts w:ascii="Verdana" w:hAnsi="Verdana" w:cs="Verdana"/>
          <w:sz w:val="16"/>
          <w:szCs w:val="16"/>
        </w:rPr>
        <w:t>HTML, JavaScript, JSP, Servlets, Java, php, mySQL, XSQL, Oracle 8i.</w:t>
      </w:r>
    </w:p>
    <w:p w:rsidR="002805C6" w:rsidRDefault="002805C6">
      <w:pPr>
        <w:rPr>
          <w:rFonts w:ascii="Verdana" w:hAnsi="Verdana" w:cs="Verdana"/>
          <w:sz w:val="16"/>
          <w:szCs w:val="16"/>
          <w:lang w:val="en-GB"/>
        </w:rPr>
      </w:pPr>
    </w:p>
    <w:p w:rsidR="002805C6" w:rsidRDefault="002805C6">
      <w:pPr>
        <w:rPr>
          <w:rFonts w:ascii="Verdana" w:hAnsi="Verdana" w:cs="Verdana"/>
          <w:sz w:val="16"/>
          <w:szCs w:val="16"/>
          <w:lang w:val="en-GB"/>
        </w:rPr>
      </w:pPr>
    </w:p>
    <w:p w:rsidR="002805C6" w:rsidRDefault="00290620">
      <w:pPr>
        <w:pBdr>
          <w:bottom w:val="single" w:sz="4" w:space="1" w:color="000001"/>
        </w:pBdr>
        <w:rPr>
          <w:rFonts w:ascii="Verdana" w:hAnsi="Verdana" w:cs="Verdana"/>
          <w:b/>
          <w:bCs/>
          <w:sz w:val="16"/>
          <w:szCs w:val="16"/>
        </w:rPr>
      </w:pPr>
      <w:r>
        <w:rPr>
          <w:rFonts w:ascii="Verdana" w:hAnsi="Verdana" w:cs="Verdana"/>
          <w:b/>
          <w:spacing w:val="26"/>
          <w:sz w:val="16"/>
          <w:szCs w:val="16"/>
        </w:rPr>
        <w:t>Education</w:t>
      </w:r>
    </w:p>
    <w:p w:rsidR="002805C6" w:rsidRDefault="00290620">
      <w:pPr>
        <w:numPr>
          <w:ilvl w:val="0"/>
          <w:numId w:val="2"/>
        </w:numPr>
        <w:tabs>
          <w:tab w:val="left" w:pos="1440"/>
          <w:tab w:val="right" w:pos="6480"/>
        </w:tabs>
        <w:rPr>
          <w:rFonts w:ascii="Verdana" w:hAnsi="Verdana" w:cs="Verdana"/>
          <w:b/>
          <w:bCs/>
          <w:sz w:val="16"/>
          <w:szCs w:val="16"/>
        </w:rPr>
      </w:pPr>
      <w:r>
        <w:rPr>
          <w:rFonts w:ascii="Verdana" w:hAnsi="Verdana" w:cs="Verdana"/>
          <w:b/>
          <w:bCs/>
          <w:sz w:val="16"/>
          <w:szCs w:val="16"/>
        </w:rPr>
        <w:t>Diploma in Advanced Computing</w:t>
      </w:r>
      <w:r>
        <w:rPr>
          <w:rFonts w:ascii="Verdana" w:hAnsi="Verdana" w:cs="Verdana"/>
          <w:sz w:val="16"/>
          <w:szCs w:val="16"/>
        </w:rPr>
        <w:t xml:space="preserve"> from C-DAC, Bangalore, India in Jan 2002,  </w:t>
      </w:r>
      <w:r>
        <w:rPr>
          <w:rFonts w:ascii="Verdana" w:hAnsi="Verdana" w:cs="Verdana"/>
          <w:b/>
          <w:sz w:val="16"/>
          <w:szCs w:val="16"/>
        </w:rPr>
        <w:t>‘A+’ Grade (86.46%)</w:t>
      </w:r>
    </w:p>
    <w:p w:rsidR="002805C6" w:rsidRDefault="00290620">
      <w:pPr>
        <w:numPr>
          <w:ilvl w:val="0"/>
          <w:numId w:val="2"/>
        </w:numPr>
        <w:tabs>
          <w:tab w:val="left" w:pos="1440"/>
          <w:tab w:val="right" w:pos="6480"/>
        </w:tabs>
      </w:pPr>
      <w:r>
        <w:rPr>
          <w:rFonts w:ascii="Verdana" w:hAnsi="Verdana" w:cs="Verdana"/>
          <w:b/>
          <w:bCs/>
          <w:sz w:val="16"/>
          <w:szCs w:val="16"/>
        </w:rPr>
        <w:t>Bachelor of Science</w:t>
      </w:r>
      <w:r>
        <w:rPr>
          <w:rFonts w:ascii="Verdana" w:hAnsi="Verdana" w:cs="Verdana"/>
          <w:sz w:val="16"/>
          <w:szCs w:val="16"/>
        </w:rPr>
        <w:t xml:space="preserve"> (Mathematics, Statistics &amp; Economics) in June 2001, Vikram University, India</w:t>
      </w:r>
    </w:p>
    <w:p w:rsidR="002805C6" w:rsidRDefault="00290620">
      <w:pPr>
        <w:numPr>
          <w:ilvl w:val="0"/>
          <w:numId w:val="2"/>
        </w:numPr>
      </w:pPr>
      <w:r>
        <w:rPr>
          <w:rFonts w:ascii="Verdana" w:hAnsi="Verdana" w:cs="Verdana"/>
          <w:b/>
          <w:bCs/>
          <w:sz w:val="16"/>
          <w:szCs w:val="16"/>
        </w:rPr>
        <w:t xml:space="preserve">Advanced Diploma in Software Technology &amp; Systems Management </w:t>
      </w:r>
      <w:r>
        <w:rPr>
          <w:rFonts w:ascii="Verdana" w:hAnsi="Verdana" w:cs="Verdana"/>
          <w:sz w:val="16"/>
          <w:szCs w:val="16"/>
        </w:rPr>
        <w:t xml:space="preserve">from </w:t>
      </w:r>
      <w:r>
        <w:rPr>
          <w:rFonts w:ascii="Verdana" w:hAnsi="Verdana" w:cs="Verdana"/>
          <w:b/>
          <w:sz w:val="16"/>
          <w:szCs w:val="16"/>
        </w:rPr>
        <w:t>NIIT</w:t>
      </w:r>
      <w:r>
        <w:rPr>
          <w:rFonts w:ascii="Verdana" w:hAnsi="Verdana" w:cs="Verdana"/>
          <w:sz w:val="16"/>
          <w:szCs w:val="16"/>
        </w:rPr>
        <w:t xml:space="preserve"> Ltd in 1998</w:t>
      </w:r>
    </w:p>
    <w:sectPr w:rsidR="002805C6" w:rsidSect="006C7AE6">
      <w:headerReference w:type="even" r:id="rId10"/>
      <w:headerReference w:type="default" r:id="rId11"/>
      <w:footerReference w:type="even" r:id="rId12"/>
      <w:footerReference w:type="default" r:id="rId13"/>
      <w:headerReference w:type="first" r:id="rId14"/>
      <w:footerReference w:type="first" r:id="rId15"/>
      <w:pgSz w:w="12240" w:h="15840"/>
      <w:pgMar w:top="873" w:right="873" w:bottom="873" w:left="873" w:header="0" w:footer="709"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D23" w:rsidRDefault="00E52D23">
      <w:r>
        <w:separator/>
      </w:r>
    </w:p>
  </w:endnote>
  <w:endnote w:type="continuationSeparator" w:id="0">
    <w:p w:rsidR="00E52D23" w:rsidRDefault="00E52D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Arial Unicode M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altName w:val="Palatino Linotype"/>
    <w:charset w:val="00"/>
    <w:family w:val="roman"/>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EDB" w:rsidRDefault="00CF0E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5C6" w:rsidRDefault="006C7AE6">
    <w:pPr>
      <w:pStyle w:val="Footer"/>
    </w:pPr>
    <w:r>
      <w:rPr>
        <w:noProof/>
        <w:lang w:val="en-GB" w:eastAsia="en-GB"/>
      </w:rPr>
      <w:pict>
        <v:line id="Straight Connector 3" o:sp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6.1pt,-3.6pt" to="51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" strokeweight=".26mm">
          <v:stroke joinstyle="miter"/>
        </v:line>
      </w:pict>
    </w:r>
    <w:r w:rsidR="00290620">
      <w:rPr>
        <w:rFonts w:ascii="Verdana" w:hAnsi="Verdana" w:cs="Verdana"/>
        <w:sz w:val="18"/>
        <w:szCs w:val="18"/>
      </w:rPr>
      <w:t>Gaurav Mandavgade +44 (0) 7929500374</w:t>
    </w:r>
    <w:r w:rsidR="00290620">
      <w:rPr>
        <w:rFonts w:ascii="Verdana" w:hAnsi="Verdana" w:cs="Verdana"/>
        <w:sz w:val="18"/>
        <w:szCs w:val="18"/>
      </w:rPr>
      <w:tab/>
    </w:r>
    <w:r w:rsidR="00290620">
      <w:rPr>
        <w:rFonts w:ascii="Verdana" w:hAnsi="Verdana" w:cs="Verdana"/>
        <w:sz w:val="18"/>
        <w:szCs w:val="18"/>
      </w:rPr>
      <w:tab/>
      <w:t xml:space="preserve">Page </w:t>
    </w:r>
    <w:r w:rsidRPr="006C7AE6">
      <w:rPr>
        <w:rFonts w:ascii="Verdana" w:hAnsi="Verdana" w:cs="Verdana"/>
        <w:sz w:val="18"/>
        <w:szCs w:val="18"/>
      </w:rPr>
      <w:fldChar w:fldCharType="begin"/>
    </w:r>
    <w:r w:rsidR="00290620">
      <w:instrText>PAGE</w:instrText>
    </w:r>
    <w:r>
      <w:fldChar w:fldCharType="separate"/>
    </w:r>
    <w:r w:rsidR="00CF0EDB">
      <w:rPr>
        <w:noProof/>
      </w:rPr>
      <w:t>1</w:t>
    </w:r>
    <w:r>
      <w:fldChar w:fldCharType="end"/>
    </w:r>
    <w:r w:rsidR="00290620">
      <w:rPr>
        <w:rFonts w:ascii="Verdana" w:hAnsi="Verdana" w:cs="Verdana"/>
        <w:sz w:val="18"/>
        <w:szCs w:val="18"/>
      </w:rPr>
      <w:t xml:space="preserve"> of </w:t>
    </w:r>
    <w:r w:rsidRPr="006C7AE6">
      <w:rPr>
        <w:rFonts w:ascii="Verdana" w:hAnsi="Verdana" w:cs="Verdana"/>
        <w:sz w:val="18"/>
        <w:szCs w:val="18"/>
      </w:rPr>
      <w:fldChar w:fldCharType="begin"/>
    </w:r>
    <w:r w:rsidR="00290620">
      <w:instrText>NUMPAGES</w:instrText>
    </w:r>
    <w:r>
      <w:fldChar w:fldCharType="separate"/>
    </w:r>
    <w:r w:rsidR="00CF0EDB">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EDB" w:rsidRDefault="00CF0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D23" w:rsidRDefault="00E52D23">
      <w:r>
        <w:separator/>
      </w:r>
    </w:p>
  </w:footnote>
  <w:footnote w:type="continuationSeparator" w:id="0">
    <w:p w:rsidR="00E52D23" w:rsidRDefault="00E52D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EDB" w:rsidRDefault="00CF0E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EDB" w:rsidRDefault="00CF0EDB">
    <w:pPr>
      <w:pStyle w:val="Header"/>
    </w:pPr>
    <w:r>
      <w:rPr>
        <w:noProof/>
        <w:lang w:val="en-GB" w:eastAsia="en-GB"/>
      </w:rPr>
      <w:drawing>
        <wp:inline distT="0" distB="0" distL="0" distR="0">
          <wp:extent cx="1478158" cy="548595"/>
          <wp:effectExtent l="19050" t="0" r="7742"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EDB" w:rsidRDefault="00CF0E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4E4B"/>
    <w:multiLevelType w:val="hybridMultilevel"/>
    <w:tmpl w:val="4134CB7E"/>
    <w:lvl w:ilvl="0" w:tplc="4EAEF364">
      <w:start w:val="1"/>
      <w:numFmt w:val="lowerLetter"/>
      <w:lvlText w:val="%1)"/>
      <w:lvlJc w:val="left"/>
      <w:pPr>
        <w:ind w:left="360" w:hanging="360"/>
      </w:pPr>
      <w:rPr>
        <w:rFonts w:hint="default"/>
        <w:b/>
      </w:rPr>
    </w:lvl>
    <w:lvl w:ilvl="1" w:tplc="08090019" w:tentative="1">
      <w:start w:val="1"/>
      <w:numFmt w:val="lowerLetter"/>
      <w:lvlText w:val="%2."/>
      <w:lvlJc w:val="left"/>
      <w:pPr>
        <w:ind w:left="729" w:hanging="360"/>
      </w:pPr>
    </w:lvl>
    <w:lvl w:ilvl="2" w:tplc="0809001B" w:tentative="1">
      <w:start w:val="1"/>
      <w:numFmt w:val="lowerRoman"/>
      <w:lvlText w:val="%3."/>
      <w:lvlJc w:val="right"/>
      <w:pPr>
        <w:ind w:left="1449" w:hanging="180"/>
      </w:pPr>
    </w:lvl>
    <w:lvl w:ilvl="3" w:tplc="0809000F" w:tentative="1">
      <w:start w:val="1"/>
      <w:numFmt w:val="decimal"/>
      <w:lvlText w:val="%4."/>
      <w:lvlJc w:val="left"/>
      <w:pPr>
        <w:ind w:left="2169" w:hanging="360"/>
      </w:pPr>
    </w:lvl>
    <w:lvl w:ilvl="4" w:tplc="08090019" w:tentative="1">
      <w:start w:val="1"/>
      <w:numFmt w:val="lowerLetter"/>
      <w:lvlText w:val="%5."/>
      <w:lvlJc w:val="left"/>
      <w:pPr>
        <w:ind w:left="2889" w:hanging="360"/>
      </w:pPr>
    </w:lvl>
    <w:lvl w:ilvl="5" w:tplc="0809001B" w:tentative="1">
      <w:start w:val="1"/>
      <w:numFmt w:val="lowerRoman"/>
      <w:lvlText w:val="%6."/>
      <w:lvlJc w:val="right"/>
      <w:pPr>
        <w:ind w:left="3609" w:hanging="180"/>
      </w:pPr>
    </w:lvl>
    <w:lvl w:ilvl="6" w:tplc="0809000F" w:tentative="1">
      <w:start w:val="1"/>
      <w:numFmt w:val="decimal"/>
      <w:lvlText w:val="%7."/>
      <w:lvlJc w:val="left"/>
      <w:pPr>
        <w:ind w:left="4329" w:hanging="360"/>
      </w:pPr>
    </w:lvl>
    <w:lvl w:ilvl="7" w:tplc="08090019" w:tentative="1">
      <w:start w:val="1"/>
      <w:numFmt w:val="lowerLetter"/>
      <w:lvlText w:val="%8."/>
      <w:lvlJc w:val="left"/>
      <w:pPr>
        <w:ind w:left="5049" w:hanging="360"/>
      </w:pPr>
    </w:lvl>
    <w:lvl w:ilvl="8" w:tplc="0809001B" w:tentative="1">
      <w:start w:val="1"/>
      <w:numFmt w:val="lowerRoman"/>
      <w:lvlText w:val="%9."/>
      <w:lvlJc w:val="right"/>
      <w:pPr>
        <w:ind w:left="5769" w:hanging="180"/>
      </w:pPr>
    </w:lvl>
  </w:abstractNum>
  <w:abstractNum w:abstractNumId="1">
    <w:nsid w:val="05165BAE"/>
    <w:multiLevelType w:val="multilevel"/>
    <w:tmpl w:val="DDA8F908"/>
    <w:lvl w:ilvl="0">
      <w:start w:val="1"/>
      <w:numFmt w:val="bullet"/>
      <w:lvlText w:val=""/>
      <w:lvlJc w:val="left"/>
      <w:pPr>
        <w:ind w:left="720" w:hanging="360"/>
      </w:pPr>
      <w:rPr>
        <w:rFonts w:ascii="Symbol" w:hAnsi="Symbol" w:cs="Symbol" w:hint="default"/>
        <w:b/>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BC414AC"/>
    <w:multiLevelType w:val="multilevel"/>
    <w:tmpl w:val="8A6E37E6"/>
    <w:lvl w:ilvl="0">
      <w:start w:val="1"/>
      <w:numFmt w:val="lowerLetter"/>
      <w:lvlText w:val="%1)"/>
      <w:lvlJc w:val="left"/>
      <w:pPr>
        <w:ind w:left="360" w:hanging="360"/>
      </w:pPr>
      <w:rPr>
        <w:rFonts w:ascii="Verdana" w:hAnsi="Verdana" w:cs="Verdana"/>
        <w:b/>
        <w:sz w:val="16"/>
        <w:szCs w:val="16"/>
        <w:lang w:val="en-GB"/>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18E377F8"/>
    <w:multiLevelType w:val="multilevel"/>
    <w:tmpl w:val="6B1C8B9A"/>
    <w:lvl w:ilvl="0">
      <w:start w:val="1"/>
      <w:numFmt w:val="bullet"/>
      <w:lvlText w:val=""/>
      <w:lvlJc w:val="left"/>
      <w:pPr>
        <w:tabs>
          <w:tab w:val="num" w:pos="720"/>
        </w:tabs>
        <w:ind w:left="720" w:hanging="360"/>
      </w:pPr>
      <w:rPr>
        <w:rFonts w:ascii="Symbol" w:hAnsi="Symbol" w:cs="Symbol" w:hint="default"/>
        <w:b/>
        <w:sz w:val="16"/>
      </w:rPr>
    </w:lvl>
    <w:lvl w:ilvl="1">
      <w:start w:val="1"/>
      <w:numFmt w:val="bullet"/>
      <w:lvlText w:val=""/>
      <w:lvlJc w:val="left"/>
      <w:pPr>
        <w:tabs>
          <w:tab w:val="num" w:pos="1080"/>
        </w:tabs>
        <w:ind w:left="1080" w:hanging="360"/>
      </w:pPr>
      <w:rPr>
        <w:rFonts w:ascii="Wingdings 2" w:hAnsi="Wingdings 2" w:cs="Courier New" w:hint="default"/>
      </w:rPr>
    </w:lvl>
    <w:lvl w:ilvl="2">
      <w:start w:val="1"/>
      <w:numFmt w:val="bullet"/>
      <w:lvlText w:val=""/>
      <w:lvlJc w:val="left"/>
      <w:pPr>
        <w:tabs>
          <w:tab w:val="num" w:pos="1440"/>
        </w:tabs>
        <w:ind w:left="1440" w:hanging="360"/>
      </w:pPr>
      <w:rPr>
        <w:rFonts w:ascii="Wingdings 2" w:hAnsi="Wingdings 2" w:cs="Courier New" w:hint="default"/>
      </w:rPr>
    </w:lvl>
    <w:lvl w:ilvl="3">
      <w:start w:val="1"/>
      <w:numFmt w:val="bullet"/>
      <w:lvlText w:val=""/>
      <w:lvlJc w:val="left"/>
      <w:pPr>
        <w:tabs>
          <w:tab w:val="num" w:pos="1800"/>
        </w:tabs>
        <w:ind w:left="1800" w:hanging="360"/>
      </w:pPr>
      <w:rPr>
        <w:rFonts w:ascii="Wingdings 2" w:hAnsi="Wingdings 2" w:cs="Courier New" w:hint="default"/>
      </w:rPr>
    </w:lvl>
    <w:lvl w:ilvl="4">
      <w:start w:val="1"/>
      <w:numFmt w:val="bullet"/>
      <w:lvlText w:val=""/>
      <w:lvlJc w:val="left"/>
      <w:pPr>
        <w:tabs>
          <w:tab w:val="num" w:pos="2160"/>
        </w:tabs>
        <w:ind w:left="2160" w:hanging="360"/>
      </w:pPr>
      <w:rPr>
        <w:rFonts w:ascii="Wingdings 2" w:hAnsi="Wingdings 2" w:cs="Courier New" w:hint="default"/>
      </w:rPr>
    </w:lvl>
    <w:lvl w:ilvl="5">
      <w:start w:val="1"/>
      <w:numFmt w:val="bullet"/>
      <w:lvlText w:val=""/>
      <w:lvlJc w:val="left"/>
      <w:pPr>
        <w:tabs>
          <w:tab w:val="num" w:pos="2520"/>
        </w:tabs>
        <w:ind w:left="2520" w:hanging="360"/>
      </w:pPr>
      <w:rPr>
        <w:rFonts w:ascii="Wingdings 2" w:hAnsi="Wingdings 2" w:cs="Courier New" w:hint="default"/>
      </w:rPr>
    </w:lvl>
    <w:lvl w:ilvl="6">
      <w:start w:val="1"/>
      <w:numFmt w:val="bullet"/>
      <w:lvlText w:val=""/>
      <w:lvlJc w:val="left"/>
      <w:pPr>
        <w:tabs>
          <w:tab w:val="num" w:pos="2880"/>
        </w:tabs>
        <w:ind w:left="2880" w:hanging="360"/>
      </w:pPr>
      <w:rPr>
        <w:rFonts w:ascii="Wingdings 2" w:hAnsi="Wingdings 2" w:cs="Courier New" w:hint="default"/>
      </w:rPr>
    </w:lvl>
    <w:lvl w:ilvl="7">
      <w:start w:val="1"/>
      <w:numFmt w:val="bullet"/>
      <w:lvlText w:val=""/>
      <w:lvlJc w:val="left"/>
      <w:pPr>
        <w:tabs>
          <w:tab w:val="num" w:pos="3240"/>
        </w:tabs>
        <w:ind w:left="3240" w:hanging="360"/>
      </w:pPr>
      <w:rPr>
        <w:rFonts w:ascii="Wingdings 2" w:hAnsi="Wingdings 2" w:cs="Courier New" w:hint="default"/>
      </w:rPr>
    </w:lvl>
    <w:lvl w:ilvl="8">
      <w:start w:val="1"/>
      <w:numFmt w:val="bullet"/>
      <w:lvlText w:val=""/>
      <w:lvlJc w:val="left"/>
      <w:pPr>
        <w:tabs>
          <w:tab w:val="num" w:pos="3600"/>
        </w:tabs>
        <w:ind w:left="3600" w:hanging="360"/>
      </w:pPr>
      <w:rPr>
        <w:rFonts w:ascii="Wingdings 2" w:hAnsi="Wingdings 2" w:cs="Courier New" w:hint="default"/>
      </w:rPr>
    </w:lvl>
  </w:abstractNum>
  <w:abstractNum w:abstractNumId="4">
    <w:nsid w:val="19DD733C"/>
    <w:multiLevelType w:val="multilevel"/>
    <w:tmpl w:val="406855F6"/>
    <w:lvl w:ilvl="0">
      <w:start w:val="1"/>
      <w:numFmt w:val="decimal"/>
      <w:lvlText w:val="%1."/>
      <w:lvlJc w:val="left"/>
      <w:pPr>
        <w:ind w:left="720" w:hanging="360"/>
      </w:pPr>
      <w:rPr>
        <w:rFonts w:ascii="Verdana" w:hAnsi="Verdana" w:cs="Verdana"/>
        <w:b/>
        <w:bCs/>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ADE6934"/>
    <w:multiLevelType w:val="multilevel"/>
    <w:tmpl w:val="6CD6D7AE"/>
    <w:lvl w:ilvl="0">
      <w:start w:val="1"/>
      <w:numFmt w:val="bullet"/>
      <w:lvlText w:val=""/>
      <w:lvlJc w:val="left"/>
      <w:pPr>
        <w:ind w:left="720" w:hanging="360"/>
      </w:pPr>
      <w:rPr>
        <w:rFonts w:ascii="Symbol" w:hAnsi="Symbol" w:cs="Symbol" w:hint="default"/>
        <w:b/>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FC00B3F"/>
    <w:multiLevelType w:val="multilevel"/>
    <w:tmpl w:val="5F9A1C18"/>
    <w:lvl w:ilvl="0">
      <w:start w:val="1"/>
      <w:numFmt w:val="bullet"/>
      <w:lvlText w:val=""/>
      <w:lvlJc w:val="left"/>
      <w:pPr>
        <w:tabs>
          <w:tab w:val="num" w:pos="720"/>
        </w:tabs>
        <w:ind w:left="720" w:hanging="360"/>
      </w:pPr>
      <w:rPr>
        <w:rFonts w:ascii="Symbol" w:hAnsi="Symbol" w:cs="Symbol" w:hint="default"/>
        <w:b/>
        <w:sz w:val="16"/>
        <w:szCs w:val="16"/>
        <w:lang w:val="en-GB"/>
      </w:rPr>
    </w:lvl>
    <w:lvl w:ilvl="1">
      <w:start w:val="1"/>
      <w:numFmt w:val="bullet"/>
      <w:lvlText w:val=""/>
      <w:lvlJc w:val="left"/>
      <w:pPr>
        <w:tabs>
          <w:tab w:val="num" w:pos="1080"/>
        </w:tabs>
        <w:ind w:left="1080" w:hanging="360"/>
      </w:pPr>
      <w:rPr>
        <w:rFonts w:ascii="Wingdings 2" w:hAnsi="Wingdings 2" w:cs="Courier New" w:hint="default"/>
      </w:rPr>
    </w:lvl>
    <w:lvl w:ilvl="2">
      <w:start w:val="1"/>
      <w:numFmt w:val="bullet"/>
      <w:lvlText w:val=""/>
      <w:lvlJc w:val="left"/>
      <w:pPr>
        <w:tabs>
          <w:tab w:val="num" w:pos="1440"/>
        </w:tabs>
        <w:ind w:left="1440" w:hanging="360"/>
      </w:pPr>
      <w:rPr>
        <w:rFonts w:ascii="Wingdings 2" w:hAnsi="Wingdings 2" w:cs="Courier New" w:hint="default"/>
      </w:rPr>
    </w:lvl>
    <w:lvl w:ilvl="3">
      <w:start w:val="1"/>
      <w:numFmt w:val="bullet"/>
      <w:lvlText w:val=""/>
      <w:lvlJc w:val="left"/>
      <w:pPr>
        <w:tabs>
          <w:tab w:val="num" w:pos="1800"/>
        </w:tabs>
        <w:ind w:left="1800" w:hanging="360"/>
      </w:pPr>
      <w:rPr>
        <w:rFonts w:ascii="Wingdings 2" w:hAnsi="Wingdings 2" w:cs="Courier New" w:hint="default"/>
      </w:rPr>
    </w:lvl>
    <w:lvl w:ilvl="4">
      <w:start w:val="1"/>
      <w:numFmt w:val="bullet"/>
      <w:lvlText w:val=""/>
      <w:lvlJc w:val="left"/>
      <w:pPr>
        <w:tabs>
          <w:tab w:val="num" w:pos="2160"/>
        </w:tabs>
        <w:ind w:left="2160" w:hanging="360"/>
      </w:pPr>
      <w:rPr>
        <w:rFonts w:ascii="Wingdings 2" w:hAnsi="Wingdings 2" w:cs="Courier New" w:hint="default"/>
      </w:rPr>
    </w:lvl>
    <w:lvl w:ilvl="5">
      <w:start w:val="1"/>
      <w:numFmt w:val="bullet"/>
      <w:lvlText w:val=""/>
      <w:lvlJc w:val="left"/>
      <w:pPr>
        <w:tabs>
          <w:tab w:val="num" w:pos="2520"/>
        </w:tabs>
        <w:ind w:left="2520" w:hanging="360"/>
      </w:pPr>
      <w:rPr>
        <w:rFonts w:ascii="Wingdings 2" w:hAnsi="Wingdings 2" w:cs="Courier New" w:hint="default"/>
      </w:rPr>
    </w:lvl>
    <w:lvl w:ilvl="6">
      <w:start w:val="1"/>
      <w:numFmt w:val="bullet"/>
      <w:lvlText w:val=""/>
      <w:lvlJc w:val="left"/>
      <w:pPr>
        <w:tabs>
          <w:tab w:val="num" w:pos="2880"/>
        </w:tabs>
        <w:ind w:left="2880" w:hanging="360"/>
      </w:pPr>
      <w:rPr>
        <w:rFonts w:ascii="Wingdings 2" w:hAnsi="Wingdings 2" w:cs="Courier New" w:hint="default"/>
      </w:rPr>
    </w:lvl>
    <w:lvl w:ilvl="7">
      <w:start w:val="1"/>
      <w:numFmt w:val="bullet"/>
      <w:lvlText w:val=""/>
      <w:lvlJc w:val="left"/>
      <w:pPr>
        <w:tabs>
          <w:tab w:val="num" w:pos="3240"/>
        </w:tabs>
        <w:ind w:left="3240" w:hanging="360"/>
      </w:pPr>
      <w:rPr>
        <w:rFonts w:ascii="Wingdings 2" w:hAnsi="Wingdings 2" w:cs="Courier New" w:hint="default"/>
      </w:rPr>
    </w:lvl>
    <w:lvl w:ilvl="8">
      <w:start w:val="1"/>
      <w:numFmt w:val="bullet"/>
      <w:lvlText w:val=""/>
      <w:lvlJc w:val="left"/>
      <w:pPr>
        <w:tabs>
          <w:tab w:val="num" w:pos="3600"/>
        </w:tabs>
        <w:ind w:left="3600" w:hanging="360"/>
      </w:pPr>
      <w:rPr>
        <w:rFonts w:ascii="Wingdings 2" w:hAnsi="Wingdings 2" w:cs="Courier New" w:hint="default"/>
      </w:rPr>
    </w:lvl>
  </w:abstractNum>
  <w:abstractNum w:abstractNumId="7">
    <w:nsid w:val="314C7CE8"/>
    <w:multiLevelType w:val="multilevel"/>
    <w:tmpl w:val="25C2C9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72C5A32"/>
    <w:multiLevelType w:val="multilevel"/>
    <w:tmpl w:val="17E2A4CC"/>
    <w:lvl w:ilvl="0">
      <w:start w:val="1"/>
      <w:numFmt w:val="bullet"/>
      <w:lvlText w:val=""/>
      <w:lvlJc w:val="left"/>
      <w:pPr>
        <w:tabs>
          <w:tab w:val="num" w:pos="720"/>
        </w:tabs>
        <w:ind w:left="720" w:hanging="360"/>
      </w:pPr>
      <w:rPr>
        <w:rFonts w:ascii="Wingdings" w:hAnsi="Wingdings" w:cs="Times New Roman" w:hint="default"/>
        <w:b/>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17152CB"/>
    <w:multiLevelType w:val="multilevel"/>
    <w:tmpl w:val="E4AE84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47FA7871"/>
    <w:multiLevelType w:val="hybridMultilevel"/>
    <w:tmpl w:val="D646E662"/>
    <w:lvl w:ilvl="0" w:tplc="6558686E">
      <w:start w:val="1"/>
      <w:numFmt w:val="lowerLetter"/>
      <w:lvlText w:val="%1)"/>
      <w:lvlJc w:val="left"/>
      <w:pPr>
        <w:ind w:left="1071" w:hanging="360"/>
      </w:pPr>
      <w:rPr>
        <w:rFonts w:hint="default"/>
      </w:rPr>
    </w:lvl>
    <w:lvl w:ilvl="1" w:tplc="08090019" w:tentative="1">
      <w:start w:val="1"/>
      <w:numFmt w:val="lowerLetter"/>
      <w:lvlText w:val="%2."/>
      <w:lvlJc w:val="left"/>
      <w:pPr>
        <w:ind w:left="1791" w:hanging="360"/>
      </w:pPr>
    </w:lvl>
    <w:lvl w:ilvl="2" w:tplc="0809001B" w:tentative="1">
      <w:start w:val="1"/>
      <w:numFmt w:val="lowerRoman"/>
      <w:lvlText w:val="%3."/>
      <w:lvlJc w:val="right"/>
      <w:pPr>
        <w:ind w:left="2511" w:hanging="180"/>
      </w:pPr>
    </w:lvl>
    <w:lvl w:ilvl="3" w:tplc="0809000F" w:tentative="1">
      <w:start w:val="1"/>
      <w:numFmt w:val="decimal"/>
      <w:lvlText w:val="%4."/>
      <w:lvlJc w:val="left"/>
      <w:pPr>
        <w:ind w:left="3231" w:hanging="360"/>
      </w:pPr>
    </w:lvl>
    <w:lvl w:ilvl="4" w:tplc="08090019" w:tentative="1">
      <w:start w:val="1"/>
      <w:numFmt w:val="lowerLetter"/>
      <w:lvlText w:val="%5."/>
      <w:lvlJc w:val="left"/>
      <w:pPr>
        <w:ind w:left="3951" w:hanging="360"/>
      </w:pPr>
    </w:lvl>
    <w:lvl w:ilvl="5" w:tplc="0809001B" w:tentative="1">
      <w:start w:val="1"/>
      <w:numFmt w:val="lowerRoman"/>
      <w:lvlText w:val="%6."/>
      <w:lvlJc w:val="right"/>
      <w:pPr>
        <w:ind w:left="4671" w:hanging="180"/>
      </w:pPr>
    </w:lvl>
    <w:lvl w:ilvl="6" w:tplc="0809000F" w:tentative="1">
      <w:start w:val="1"/>
      <w:numFmt w:val="decimal"/>
      <w:lvlText w:val="%7."/>
      <w:lvlJc w:val="left"/>
      <w:pPr>
        <w:ind w:left="5391" w:hanging="360"/>
      </w:pPr>
    </w:lvl>
    <w:lvl w:ilvl="7" w:tplc="08090019" w:tentative="1">
      <w:start w:val="1"/>
      <w:numFmt w:val="lowerLetter"/>
      <w:lvlText w:val="%8."/>
      <w:lvlJc w:val="left"/>
      <w:pPr>
        <w:ind w:left="6111" w:hanging="360"/>
      </w:pPr>
    </w:lvl>
    <w:lvl w:ilvl="8" w:tplc="0809001B" w:tentative="1">
      <w:start w:val="1"/>
      <w:numFmt w:val="lowerRoman"/>
      <w:lvlText w:val="%9."/>
      <w:lvlJc w:val="right"/>
      <w:pPr>
        <w:ind w:left="6831" w:hanging="180"/>
      </w:pPr>
    </w:lvl>
  </w:abstractNum>
  <w:abstractNum w:abstractNumId="11">
    <w:nsid w:val="4C9657CB"/>
    <w:multiLevelType w:val="multilevel"/>
    <w:tmpl w:val="BB82EAAC"/>
    <w:lvl w:ilvl="0">
      <w:start w:val="1"/>
      <w:numFmt w:val="bullet"/>
      <w:lvlText w:val=""/>
      <w:lvlJc w:val="left"/>
      <w:pPr>
        <w:tabs>
          <w:tab w:val="num" w:pos="720"/>
        </w:tabs>
        <w:ind w:left="720" w:hanging="360"/>
      </w:pPr>
      <w:rPr>
        <w:rFonts w:ascii="Symbol" w:hAnsi="Symbol" w:cs="Symbol" w:hint="default"/>
        <w:b/>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AC87B67"/>
    <w:multiLevelType w:val="multilevel"/>
    <w:tmpl w:val="D1F2F28C"/>
    <w:lvl w:ilvl="0">
      <w:start w:val="1"/>
      <w:numFmt w:val="bullet"/>
      <w:lvlText w:val=""/>
      <w:lvlJc w:val="left"/>
      <w:pPr>
        <w:tabs>
          <w:tab w:val="num" w:pos="720"/>
        </w:tabs>
        <w:ind w:left="720" w:hanging="360"/>
      </w:pPr>
      <w:rPr>
        <w:rFonts w:ascii="Wingdings" w:hAnsi="Wingdings" w:cs="Symbol" w:hint="default"/>
        <w:b/>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B477091"/>
    <w:multiLevelType w:val="multilevel"/>
    <w:tmpl w:val="714ABF98"/>
    <w:lvl w:ilvl="0">
      <w:start w:val="1"/>
      <w:numFmt w:val="bullet"/>
      <w:lvlText w:val=""/>
      <w:lvlJc w:val="left"/>
      <w:pPr>
        <w:ind w:left="720" w:hanging="360"/>
      </w:pPr>
      <w:rPr>
        <w:rFonts w:ascii="Symbol" w:hAnsi="Symbol" w:hint="default"/>
        <w:b/>
        <w:bCs/>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93A364B"/>
    <w:multiLevelType w:val="multilevel"/>
    <w:tmpl w:val="46CA38CA"/>
    <w:lvl w:ilvl="0">
      <w:start w:val="1"/>
      <w:numFmt w:val="bullet"/>
      <w:lvlText w:val=""/>
      <w:lvlJc w:val="left"/>
      <w:pPr>
        <w:ind w:left="720" w:hanging="360"/>
      </w:pPr>
      <w:rPr>
        <w:rFonts w:ascii="Symbol" w:hAnsi="Symbol" w:cs="Symbol" w:hint="default"/>
        <w:b/>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7633531D"/>
    <w:multiLevelType w:val="multilevel"/>
    <w:tmpl w:val="92900DAE"/>
    <w:lvl w:ilvl="0">
      <w:start w:val="1"/>
      <w:numFmt w:val="bullet"/>
      <w:lvlText w:val=""/>
      <w:lvlJc w:val="left"/>
      <w:pPr>
        <w:tabs>
          <w:tab w:val="num" w:pos="709"/>
        </w:tabs>
        <w:ind w:left="709" w:hanging="360"/>
      </w:pPr>
      <w:rPr>
        <w:rFonts w:ascii="Symbol" w:hAnsi="Symbol" w:cs="Symbol" w:hint="default"/>
        <w:b/>
        <w:sz w:val="16"/>
        <w:szCs w:val="16"/>
        <w:lang w:val="en-GB"/>
      </w:rPr>
    </w:lvl>
    <w:lvl w:ilvl="1">
      <w:start w:val="1"/>
      <w:numFmt w:val="bullet"/>
      <w:lvlText w:val=""/>
      <w:lvlJc w:val="left"/>
      <w:pPr>
        <w:tabs>
          <w:tab w:val="num" w:pos="1069"/>
        </w:tabs>
        <w:ind w:left="1069" w:hanging="360"/>
      </w:pPr>
      <w:rPr>
        <w:rFonts w:ascii="Wingdings 2" w:hAnsi="Wingdings 2" w:cs="Symbol" w:hint="default"/>
        <w:b/>
        <w:sz w:val="16"/>
      </w:rPr>
    </w:lvl>
    <w:lvl w:ilvl="2">
      <w:start w:val="1"/>
      <w:numFmt w:val="bullet"/>
      <w:lvlText w:val=""/>
      <w:lvlJc w:val="left"/>
      <w:pPr>
        <w:tabs>
          <w:tab w:val="num" w:pos="1429"/>
        </w:tabs>
        <w:ind w:left="1429" w:hanging="360"/>
      </w:pPr>
      <w:rPr>
        <w:rFonts w:ascii="Wingdings 2" w:hAnsi="Wingdings 2" w:cs="Symbol" w:hint="default"/>
        <w:b/>
        <w:sz w:val="16"/>
      </w:rPr>
    </w:lvl>
    <w:lvl w:ilvl="3">
      <w:start w:val="1"/>
      <w:numFmt w:val="bullet"/>
      <w:lvlText w:val=""/>
      <w:lvlJc w:val="left"/>
      <w:pPr>
        <w:tabs>
          <w:tab w:val="num" w:pos="1789"/>
        </w:tabs>
        <w:ind w:left="1789" w:hanging="360"/>
      </w:pPr>
      <w:rPr>
        <w:rFonts w:ascii="Wingdings 2" w:hAnsi="Wingdings 2" w:cs="Symbol" w:hint="default"/>
        <w:b/>
        <w:sz w:val="16"/>
      </w:rPr>
    </w:lvl>
    <w:lvl w:ilvl="4">
      <w:start w:val="1"/>
      <w:numFmt w:val="bullet"/>
      <w:lvlText w:val=""/>
      <w:lvlJc w:val="left"/>
      <w:pPr>
        <w:tabs>
          <w:tab w:val="num" w:pos="2149"/>
        </w:tabs>
        <w:ind w:left="2149" w:hanging="360"/>
      </w:pPr>
      <w:rPr>
        <w:rFonts w:ascii="Wingdings 2" w:hAnsi="Wingdings 2" w:cs="Symbol" w:hint="default"/>
        <w:b/>
        <w:sz w:val="16"/>
      </w:rPr>
    </w:lvl>
    <w:lvl w:ilvl="5">
      <w:start w:val="1"/>
      <w:numFmt w:val="bullet"/>
      <w:lvlText w:val=""/>
      <w:lvlJc w:val="left"/>
      <w:pPr>
        <w:tabs>
          <w:tab w:val="num" w:pos="2509"/>
        </w:tabs>
        <w:ind w:left="2509" w:hanging="360"/>
      </w:pPr>
      <w:rPr>
        <w:rFonts w:ascii="Wingdings 2" w:hAnsi="Wingdings 2" w:cs="Symbol" w:hint="default"/>
        <w:b/>
        <w:sz w:val="16"/>
      </w:rPr>
    </w:lvl>
    <w:lvl w:ilvl="6">
      <w:start w:val="1"/>
      <w:numFmt w:val="bullet"/>
      <w:lvlText w:val=""/>
      <w:lvlJc w:val="left"/>
      <w:pPr>
        <w:tabs>
          <w:tab w:val="num" w:pos="2869"/>
        </w:tabs>
        <w:ind w:left="2869" w:hanging="360"/>
      </w:pPr>
      <w:rPr>
        <w:rFonts w:ascii="Wingdings 2" w:hAnsi="Wingdings 2" w:cs="Symbol" w:hint="default"/>
        <w:b/>
        <w:sz w:val="16"/>
      </w:rPr>
    </w:lvl>
    <w:lvl w:ilvl="7">
      <w:start w:val="1"/>
      <w:numFmt w:val="bullet"/>
      <w:lvlText w:val=""/>
      <w:lvlJc w:val="left"/>
      <w:pPr>
        <w:tabs>
          <w:tab w:val="num" w:pos="3229"/>
        </w:tabs>
        <w:ind w:left="3229" w:hanging="360"/>
      </w:pPr>
      <w:rPr>
        <w:rFonts w:ascii="Wingdings 2" w:hAnsi="Wingdings 2" w:cs="Symbol" w:hint="default"/>
        <w:b/>
        <w:sz w:val="16"/>
      </w:rPr>
    </w:lvl>
    <w:lvl w:ilvl="8">
      <w:start w:val="1"/>
      <w:numFmt w:val="bullet"/>
      <w:lvlText w:val=""/>
      <w:lvlJc w:val="left"/>
      <w:pPr>
        <w:tabs>
          <w:tab w:val="num" w:pos="3589"/>
        </w:tabs>
        <w:ind w:left="3589" w:hanging="360"/>
      </w:pPr>
      <w:rPr>
        <w:rFonts w:ascii="Wingdings 2" w:hAnsi="Wingdings 2" w:cs="Symbol" w:hint="default"/>
        <w:b/>
        <w:sz w:val="16"/>
      </w:rPr>
    </w:lvl>
  </w:abstractNum>
  <w:abstractNum w:abstractNumId="16">
    <w:nsid w:val="78F104A6"/>
    <w:multiLevelType w:val="hybridMultilevel"/>
    <w:tmpl w:val="206E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0554B3"/>
    <w:multiLevelType w:val="multilevel"/>
    <w:tmpl w:val="714ABF98"/>
    <w:lvl w:ilvl="0">
      <w:start w:val="1"/>
      <w:numFmt w:val="bullet"/>
      <w:lvlText w:val=""/>
      <w:lvlJc w:val="left"/>
      <w:pPr>
        <w:ind w:left="720" w:hanging="360"/>
      </w:pPr>
      <w:rPr>
        <w:rFonts w:ascii="Symbol" w:hAnsi="Symbol" w:hint="default"/>
        <w:b/>
        <w:bCs/>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8"/>
  </w:num>
  <w:num w:numId="3">
    <w:abstractNumId w:val="12"/>
  </w:num>
  <w:num w:numId="4">
    <w:abstractNumId w:val="11"/>
  </w:num>
  <w:num w:numId="5">
    <w:abstractNumId w:val="6"/>
  </w:num>
  <w:num w:numId="6">
    <w:abstractNumId w:val="4"/>
  </w:num>
  <w:num w:numId="7">
    <w:abstractNumId w:val="3"/>
  </w:num>
  <w:num w:numId="8">
    <w:abstractNumId w:val="5"/>
  </w:num>
  <w:num w:numId="9">
    <w:abstractNumId w:val="15"/>
  </w:num>
  <w:num w:numId="10">
    <w:abstractNumId w:val="2"/>
  </w:num>
  <w:num w:numId="11">
    <w:abstractNumId w:val="14"/>
  </w:num>
  <w:num w:numId="12">
    <w:abstractNumId w:val="1"/>
  </w:num>
  <w:num w:numId="13">
    <w:abstractNumId w:val="7"/>
  </w:num>
  <w:num w:numId="14">
    <w:abstractNumId w:val="10"/>
  </w:num>
  <w:num w:numId="15">
    <w:abstractNumId w:val="16"/>
  </w:num>
  <w:num w:numId="16">
    <w:abstractNumId w:val="0"/>
  </w:num>
  <w:num w:numId="17">
    <w:abstractNumId w:val="1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LAwNjU3NjM1MjS3sDRS0lEKTi0uzszPAykwqgUAfHXN8CwAAAA="/>
  </w:docVars>
  <w:rsids>
    <w:rsidRoot w:val="002805C6"/>
    <w:rsid w:val="000E60D2"/>
    <w:rsid w:val="001033A6"/>
    <w:rsid w:val="0020094A"/>
    <w:rsid w:val="0022384D"/>
    <w:rsid w:val="002253D2"/>
    <w:rsid w:val="00226516"/>
    <w:rsid w:val="002805C6"/>
    <w:rsid w:val="00282181"/>
    <w:rsid w:val="002872BB"/>
    <w:rsid w:val="00290620"/>
    <w:rsid w:val="00307C46"/>
    <w:rsid w:val="003521DD"/>
    <w:rsid w:val="003736B9"/>
    <w:rsid w:val="00380B45"/>
    <w:rsid w:val="00386683"/>
    <w:rsid w:val="00412CAF"/>
    <w:rsid w:val="00430B27"/>
    <w:rsid w:val="004838E0"/>
    <w:rsid w:val="00501A26"/>
    <w:rsid w:val="00574F9A"/>
    <w:rsid w:val="00693E35"/>
    <w:rsid w:val="006B7826"/>
    <w:rsid w:val="006C7AE6"/>
    <w:rsid w:val="006D06C3"/>
    <w:rsid w:val="007543F8"/>
    <w:rsid w:val="007F1746"/>
    <w:rsid w:val="00851F3E"/>
    <w:rsid w:val="008618F0"/>
    <w:rsid w:val="008C0042"/>
    <w:rsid w:val="00901FBD"/>
    <w:rsid w:val="00A95B45"/>
    <w:rsid w:val="00AA06CB"/>
    <w:rsid w:val="00B01EDC"/>
    <w:rsid w:val="00B53345"/>
    <w:rsid w:val="00B55927"/>
    <w:rsid w:val="00C626EC"/>
    <w:rsid w:val="00C76943"/>
    <w:rsid w:val="00C909EB"/>
    <w:rsid w:val="00CC77E0"/>
    <w:rsid w:val="00CF0EDB"/>
    <w:rsid w:val="00DD3106"/>
    <w:rsid w:val="00E111C4"/>
    <w:rsid w:val="00E52D23"/>
    <w:rsid w:val="00E64F2B"/>
    <w:rsid w:val="00ED4981"/>
    <w:rsid w:val="00EF4279"/>
    <w:rsid w:val="00FD48DD"/>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E6"/>
    <w:pPr>
      <w:suppressAutoHyphens/>
    </w:pPr>
    <w:rPr>
      <w:rFonts w:ascii="Times New Roman" w:eastAsia="Times New Roman" w:hAnsi="Times New Roman" w:cs="Times New Roman"/>
      <w:color w:val="00000A"/>
      <w:sz w:val="20"/>
      <w:lang w:val="en-US" w:bidi="ar-SA"/>
    </w:rPr>
  </w:style>
  <w:style w:type="paragraph" w:styleId="Heading1">
    <w:name w:val="heading 1"/>
    <w:basedOn w:val="Normal"/>
    <w:next w:val="Normal"/>
    <w:qFormat/>
    <w:rsid w:val="006C7AE6"/>
    <w:pPr>
      <w:keepNext/>
      <w:widowControl w:val="0"/>
      <w:outlineLvl w:val="0"/>
    </w:pPr>
    <w:rPr>
      <w:rFonts w:ascii="Verdana" w:hAnsi="Verdana" w:cs="Arial"/>
      <w:b/>
      <w:bCs/>
      <w:color w:val="000080"/>
      <w:sz w:val="24"/>
      <w:lang w:val="en-GB"/>
    </w:rPr>
  </w:style>
  <w:style w:type="paragraph" w:styleId="Heading2">
    <w:name w:val="heading 2"/>
    <w:basedOn w:val="Normal"/>
    <w:next w:val="Normal"/>
    <w:qFormat/>
    <w:rsid w:val="006C7AE6"/>
    <w:pPr>
      <w:keepNext/>
      <w:outlineLvl w:val="1"/>
    </w:pPr>
    <w:rPr>
      <w:b/>
      <w:bCs/>
      <w:szCs w:val="20"/>
    </w:rPr>
  </w:style>
  <w:style w:type="paragraph" w:styleId="Heading3">
    <w:name w:val="heading 3"/>
    <w:basedOn w:val="Normal"/>
    <w:next w:val="Normal"/>
    <w:qFormat/>
    <w:rsid w:val="006C7AE6"/>
    <w:pPr>
      <w:keepNext/>
      <w:spacing w:before="240" w:after="60"/>
      <w:outlineLvl w:val="2"/>
    </w:pPr>
    <w:rPr>
      <w:rFonts w:ascii="Arial" w:hAnsi="Arial" w:cs="Arial"/>
      <w:lang w:val="en-GB"/>
    </w:rPr>
  </w:style>
  <w:style w:type="paragraph" w:styleId="Heading4">
    <w:name w:val="heading 4"/>
    <w:basedOn w:val="Normal"/>
    <w:next w:val="Normal"/>
    <w:qFormat/>
    <w:rsid w:val="006C7AE6"/>
    <w:pPr>
      <w:keepNext/>
      <w:spacing w:line="360" w:lineRule="auto"/>
      <w:ind w:left="360"/>
      <w:jc w:val="both"/>
      <w:outlineLvl w:val="3"/>
    </w:pPr>
    <w:rPr>
      <w:rFonts w:ascii="Verdana" w:hAnsi="Verdana" w:cs="Verdana"/>
      <w:b/>
      <w:bCs/>
      <w:color w:val="000080"/>
    </w:rPr>
  </w:style>
  <w:style w:type="paragraph" w:styleId="Heading5">
    <w:name w:val="heading 5"/>
    <w:basedOn w:val="Normal"/>
    <w:next w:val="Normal"/>
    <w:qFormat/>
    <w:rsid w:val="006C7AE6"/>
    <w:pPr>
      <w:keepNext/>
      <w:jc w:val="both"/>
      <w:outlineLvl w:val="4"/>
    </w:pPr>
    <w:rPr>
      <w:rFonts w:ascii="Arial" w:hAnsi="Arial" w:cs="Arial"/>
      <w:b/>
      <w:bCs/>
      <w:caps/>
      <w:szCs w:val="20"/>
    </w:rPr>
  </w:style>
  <w:style w:type="paragraph" w:styleId="Heading6">
    <w:name w:val="heading 6"/>
    <w:basedOn w:val="Normal"/>
    <w:next w:val="Normal"/>
    <w:qFormat/>
    <w:rsid w:val="006C7AE6"/>
    <w:pPr>
      <w:keepNext/>
      <w:outlineLvl w:val="5"/>
    </w:pPr>
    <w:rPr>
      <w:i/>
      <w:iCs/>
      <w:szCs w:val="20"/>
    </w:rPr>
  </w:style>
  <w:style w:type="paragraph" w:styleId="Heading7">
    <w:name w:val="heading 7"/>
    <w:basedOn w:val="Normal"/>
    <w:next w:val="Normal"/>
    <w:qFormat/>
    <w:rsid w:val="006C7AE6"/>
    <w:pPr>
      <w:keepNext/>
      <w:spacing w:before="60"/>
      <w:jc w:val="right"/>
      <w:outlineLvl w:val="6"/>
    </w:pPr>
    <w:rPr>
      <w:rFonts w:ascii="Verdana" w:hAnsi="Verdana" w:cs="Verdana"/>
      <w:b/>
      <w:bCs/>
      <w:color w:val="000080"/>
      <w:sz w:val="16"/>
      <w:szCs w:val="16"/>
    </w:rPr>
  </w:style>
  <w:style w:type="paragraph" w:styleId="Heading8">
    <w:name w:val="heading 8"/>
    <w:basedOn w:val="Normal"/>
    <w:next w:val="Normal"/>
    <w:qFormat/>
    <w:rsid w:val="006C7AE6"/>
    <w:pPr>
      <w:keepNext/>
      <w:outlineLvl w:val="7"/>
    </w:pPr>
    <w:rPr>
      <w:rFonts w:ascii="Verdana" w:hAnsi="Verdana" w:cs="Verdana"/>
      <w:b/>
      <w:bCs/>
      <w:sz w:val="18"/>
    </w:rPr>
  </w:style>
  <w:style w:type="paragraph" w:styleId="Heading9">
    <w:name w:val="heading 9"/>
    <w:basedOn w:val="Normal"/>
    <w:next w:val="Normal"/>
    <w:qFormat/>
    <w:rsid w:val="006C7AE6"/>
    <w:pPr>
      <w:keepNext/>
      <w:spacing w:line="360" w:lineRule="auto"/>
      <w:outlineLvl w:val="8"/>
    </w:pPr>
    <w:rPr>
      <w:rFonts w:ascii="Verdana" w:hAnsi="Verdana" w:cs="Verdana"/>
      <w:b/>
      <w:bCs/>
      <w:color w:val="00008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C7AE6"/>
  </w:style>
  <w:style w:type="character" w:customStyle="1" w:styleId="WW8Num1z1">
    <w:name w:val="WW8Num1z1"/>
    <w:qFormat/>
    <w:rsid w:val="006C7AE6"/>
  </w:style>
  <w:style w:type="character" w:customStyle="1" w:styleId="WW8Num1z2">
    <w:name w:val="WW8Num1z2"/>
    <w:qFormat/>
    <w:rsid w:val="006C7AE6"/>
  </w:style>
  <w:style w:type="character" w:customStyle="1" w:styleId="WW8Num1z3">
    <w:name w:val="WW8Num1z3"/>
    <w:qFormat/>
    <w:rsid w:val="006C7AE6"/>
  </w:style>
  <w:style w:type="character" w:customStyle="1" w:styleId="WW8Num1z4">
    <w:name w:val="WW8Num1z4"/>
    <w:qFormat/>
    <w:rsid w:val="006C7AE6"/>
  </w:style>
  <w:style w:type="character" w:customStyle="1" w:styleId="WW8Num1z5">
    <w:name w:val="WW8Num1z5"/>
    <w:qFormat/>
    <w:rsid w:val="006C7AE6"/>
  </w:style>
  <w:style w:type="character" w:customStyle="1" w:styleId="WW8Num1z6">
    <w:name w:val="WW8Num1z6"/>
    <w:qFormat/>
    <w:rsid w:val="006C7AE6"/>
  </w:style>
  <w:style w:type="character" w:customStyle="1" w:styleId="WW8Num1z7">
    <w:name w:val="WW8Num1z7"/>
    <w:qFormat/>
    <w:rsid w:val="006C7AE6"/>
  </w:style>
  <w:style w:type="character" w:customStyle="1" w:styleId="WW8Num1z8">
    <w:name w:val="WW8Num1z8"/>
    <w:qFormat/>
    <w:rsid w:val="006C7AE6"/>
  </w:style>
  <w:style w:type="character" w:customStyle="1" w:styleId="WW8Num2z0">
    <w:name w:val="WW8Num2z0"/>
    <w:qFormat/>
    <w:rsid w:val="006C7AE6"/>
    <w:rPr>
      <w:rFonts w:ascii="Wingdings" w:hAnsi="Wingdings" w:cs="Times New Roman"/>
      <w:sz w:val="16"/>
      <w:szCs w:val="16"/>
    </w:rPr>
  </w:style>
  <w:style w:type="character" w:customStyle="1" w:styleId="WW8Num3z0">
    <w:name w:val="WW8Num3z0"/>
    <w:qFormat/>
    <w:rsid w:val="006C7AE6"/>
    <w:rPr>
      <w:rFonts w:ascii="Wingdings" w:hAnsi="Wingdings" w:cs="Symbol"/>
      <w:sz w:val="16"/>
      <w:szCs w:val="16"/>
      <w:lang w:val="en-GB"/>
    </w:rPr>
  </w:style>
  <w:style w:type="character" w:customStyle="1" w:styleId="WW8Num4z0">
    <w:name w:val="WW8Num4z0"/>
    <w:qFormat/>
    <w:rsid w:val="006C7AE6"/>
    <w:rPr>
      <w:rFonts w:ascii="Symbol" w:hAnsi="Symbol" w:cs="Symbol"/>
      <w:sz w:val="16"/>
      <w:szCs w:val="16"/>
      <w:lang w:val="en-GB"/>
    </w:rPr>
  </w:style>
  <w:style w:type="character" w:customStyle="1" w:styleId="WW8Num5z0">
    <w:name w:val="WW8Num5z0"/>
    <w:qFormat/>
    <w:rsid w:val="006C7AE6"/>
    <w:rPr>
      <w:rFonts w:ascii="Symbol" w:hAnsi="Symbol" w:cs="Symbol"/>
      <w:sz w:val="16"/>
      <w:szCs w:val="16"/>
      <w:lang w:val="en-GB"/>
    </w:rPr>
  </w:style>
  <w:style w:type="character" w:customStyle="1" w:styleId="WW8Num5z1">
    <w:name w:val="WW8Num5z1"/>
    <w:qFormat/>
    <w:rsid w:val="006C7AE6"/>
    <w:rPr>
      <w:rFonts w:ascii="Wingdings 2" w:hAnsi="Wingdings 2" w:cs="Courier New"/>
    </w:rPr>
  </w:style>
  <w:style w:type="character" w:customStyle="1" w:styleId="WW8Num6z0">
    <w:name w:val="WW8Num6z0"/>
    <w:qFormat/>
    <w:rsid w:val="006C7AE6"/>
    <w:rPr>
      <w:rFonts w:ascii="Verdana" w:hAnsi="Verdana" w:cs="Verdana"/>
      <w:b/>
      <w:bCs/>
      <w:sz w:val="16"/>
      <w:szCs w:val="16"/>
      <w:lang w:val="en-GB"/>
    </w:rPr>
  </w:style>
  <w:style w:type="character" w:customStyle="1" w:styleId="WW8Num7z0">
    <w:name w:val="WW8Num7z0"/>
    <w:qFormat/>
    <w:rsid w:val="006C7AE6"/>
    <w:rPr>
      <w:rFonts w:ascii="Symbol" w:hAnsi="Symbol" w:cs="Symbol"/>
    </w:rPr>
  </w:style>
  <w:style w:type="character" w:customStyle="1" w:styleId="WW8Num7z1">
    <w:name w:val="WW8Num7z1"/>
    <w:qFormat/>
    <w:rsid w:val="006C7AE6"/>
    <w:rPr>
      <w:rFonts w:ascii="Wingdings 2" w:hAnsi="Wingdings 2" w:cs="Courier New"/>
    </w:rPr>
  </w:style>
  <w:style w:type="character" w:customStyle="1" w:styleId="WW8Num8z0">
    <w:name w:val="WW8Num8z0"/>
    <w:qFormat/>
    <w:rsid w:val="006C7AE6"/>
    <w:rPr>
      <w:rFonts w:ascii="Symbol" w:hAnsi="Symbol" w:cs="Symbol"/>
      <w:sz w:val="16"/>
      <w:szCs w:val="16"/>
      <w:lang w:val="en-GB"/>
    </w:rPr>
  </w:style>
  <w:style w:type="character" w:customStyle="1" w:styleId="WW8Num9z0">
    <w:name w:val="WW8Num9z0"/>
    <w:qFormat/>
    <w:rsid w:val="006C7AE6"/>
    <w:rPr>
      <w:rFonts w:ascii="Symbol" w:hAnsi="Symbol" w:cs="Symbol"/>
      <w:sz w:val="16"/>
      <w:szCs w:val="16"/>
      <w:lang w:val="en-GB"/>
    </w:rPr>
  </w:style>
  <w:style w:type="character" w:customStyle="1" w:styleId="WW8Num9z1">
    <w:name w:val="WW8Num9z1"/>
    <w:qFormat/>
    <w:rsid w:val="006C7AE6"/>
    <w:rPr>
      <w:rFonts w:ascii="Wingdings 2" w:hAnsi="Wingdings 2" w:cs="Symbol"/>
    </w:rPr>
  </w:style>
  <w:style w:type="character" w:customStyle="1" w:styleId="WW8Num10z0">
    <w:name w:val="WW8Num10z0"/>
    <w:qFormat/>
    <w:rsid w:val="006C7AE6"/>
    <w:rPr>
      <w:rFonts w:ascii="Verdana" w:hAnsi="Verdana" w:cs="Verdana"/>
      <w:sz w:val="16"/>
      <w:szCs w:val="16"/>
      <w:lang w:val="en-GB"/>
    </w:rPr>
  </w:style>
  <w:style w:type="character" w:customStyle="1" w:styleId="WW8Num11z0">
    <w:name w:val="WW8Num11z0"/>
    <w:qFormat/>
    <w:rsid w:val="006C7AE6"/>
    <w:rPr>
      <w:rFonts w:ascii="Symbol" w:hAnsi="Symbol" w:cs="Symbol"/>
      <w:sz w:val="16"/>
      <w:szCs w:val="16"/>
      <w:lang w:val="en-GB"/>
    </w:rPr>
  </w:style>
  <w:style w:type="character" w:customStyle="1" w:styleId="WW8Num12z0">
    <w:name w:val="WW8Num12z0"/>
    <w:qFormat/>
    <w:rsid w:val="006C7AE6"/>
    <w:rPr>
      <w:rFonts w:ascii="Symbol" w:hAnsi="Symbol" w:cs="Symbol"/>
    </w:rPr>
  </w:style>
  <w:style w:type="character" w:customStyle="1" w:styleId="WW8Num12z1">
    <w:name w:val="WW8Num12z1"/>
    <w:qFormat/>
    <w:rsid w:val="006C7AE6"/>
    <w:rPr>
      <w:rFonts w:ascii="Courier New" w:hAnsi="Courier New" w:cs="Courier New"/>
    </w:rPr>
  </w:style>
  <w:style w:type="character" w:customStyle="1" w:styleId="WW8Num12z2">
    <w:name w:val="WW8Num12z2"/>
    <w:qFormat/>
    <w:rsid w:val="006C7AE6"/>
    <w:rPr>
      <w:rFonts w:ascii="Wingdings" w:hAnsi="Wingdings" w:cs="Wingdings"/>
    </w:rPr>
  </w:style>
  <w:style w:type="character" w:customStyle="1" w:styleId="WW8Num10z1">
    <w:name w:val="WW8Num10z1"/>
    <w:qFormat/>
    <w:rsid w:val="006C7AE6"/>
    <w:rPr>
      <w:rFonts w:ascii="Courier New" w:hAnsi="Courier New" w:cs="Courier New"/>
    </w:rPr>
  </w:style>
  <w:style w:type="character" w:customStyle="1" w:styleId="WW8Num10z2">
    <w:name w:val="WW8Num10z2"/>
    <w:qFormat/>
    <w:rsid w:val="006C7AE6"/>
    <w:rPr>
      <w:rFonts w:ascii="Wingdings" w:hAnsi="Wingdings" w:cs="Wingdings"/>
    </w:rPr>
  </w:style>
  <w:style w:type="character" w:customStyle="1" w:styleId="WW8Num11z1">
    <w:name w:val="WW8Num11z1"/>
    <w:qFormat/>
    <w:rsid w:val="006C7AE6"/>
    <w:rPr>
      <w:rFonts w:ascii="Wingdings 2" w:hAnsi="Wingdings 2" w:cs="Symbol"/>
    </w:rPr>
  </w:style>
  <w:style w:type="character" w:customStyle="1" w:styleId="WW8Num13z0">
    <w:name w:val="WW8Num13z0"/>
    <w:qFormat/>
    <w:rsid w:val="006C7AE6"/>
    <w:rPr>
      <w:rFonts w:ascii="Verdana" w:hAnsi="Verdana" w:cs="Verdana"/>
      <w:sz w:val="16"/>
      <w:szCs w:val="16"/>
    </w:rPr>
  </w:style>
  <w:style w:type="character" w:customStyle="1" w:styleId="WW8Num13z1">
    <w:name w:val="WW8Num13z1"/>
    <w:qFormat/>
    <w:rsid w:val="006C7AE6"/>
  </w:style>
  <w:style w:type="character" w:customStyle="1" w:styleId="WW8Num13z2">
    <w:name w:val="WW8Num13z2"/>
    <w:qFormat/>
    <w:rsid w:val="006C7AE6"/>
  </w:style>
  <w:style w:type="character" w:customStyle="1" w:styleId="WW8Num13z3">
    <w:name w:val="WW8Num13z3"/>
    <w:qFormat/>
    <w:rsid w:val="006C7AE6"/>
  </w:style>
  <w:style w:type="character" w:customStyle="1" w:styleId="WW8Num13z4">
    <w:name w:val="WW8Num13z4"/>
    <w:qFormat/>
    <w:rsid w:val="006C7AE6"/>
  </w:style>
  <w:style w:type="character" w:customStyle="1" w:styleId="WW8Num13z5">
    <w:name w:val="WW8Num13z5"/>
    <w:qFormat/>
    <w:rsid w:val="006C7AE6"/>
  </w:style>
  <w:style w:type="character" w:customStyle="1" w:styleId="WW8Num13z6">
    <w:name w:val="WW8Num13z6"/>
    <w:qFormat/>
    <w:rsid w:val="006C7AE6"/>
  </w:style>
  <w:style w:type="character" w:customStyle="1" w:styleId="WW8Num13z7">
    <w:name w:val="WW8Num13z7"/>
    <w:qFormat/>
    <w:rsid w:val="006C7AE6"/>
  </w:style>
  <w:style w:type="character" w:customStyle="1" w:styleId="WW8Num13z8">
    <w:name w:val="WW8Num13z8"/>
    <w:qFormat/>
    <w:rsid w:val="006C7AE6"/>
  </w:style>
  <w:style w:type="character" w:customStyle="1" w:styleId="WW8Num14z0">
    <w:name w:val="WW8Num14z0"/>
    <w:qFormat/>
    <w:rsid w:val="006C7AE6"/>
    <w:rPr>
      <w:rFonts w:ascii="Symbol" w:hAnsi="Symbol" w:cs="Symbol"/>
      <w:sz w:val="16"/>
      <w:szCs w:val="16"/>
      <w:lang w:val="en-GB"/>
    </w:rPr>
  </w:style>
  <w:style w:type="character" w:customStyle="1" w:styleId="WW8Num14z1">
    <w:name w:val="WW8Num14z1"/>
    <w:qFormat/>
    <w:rsid w:val="006C7AE6"/>
    <w:rPr>
      <w:rFonts w:ascii="Courier New" w:hAnsi="Courier New" w:cs="Courier New"/>
    </w:rPr>
  </w:style>
  <w:style w:type="character" w:customStyle="1" w:styleId="WW8Num14z2">
    <w:name w:val="WW8Num14z2"/>
    <w:qFormat/>
    <w:rsid w:val="006C7AE6"/>
    <w:rPr>
      <w:rFonts w:ascii="Wingdings" w:hAnsi="Wingdings" w:cs="Wingdings"/>
    </w:rPr>
  </w:style>
  <w:style w:type="character" w:customStyle="1" w:styleId="WW8Num15z0">
    <w:name w:val="WW8Num15z0"/>
    <w:qFormat/>
    <w:rsid w:val="006C7AE6"/>
    <w:rPr>
      <w:rFonts w:ascii="Symbol" w:hAnsi="Symbol" w:cs="Symbol"/>
    </w:rPr>
  </w:style>
  <w:style w:type="character" w:customStyle="1" w:styleId="WW8Num15z1">
    <w:name w:val="WW8Num15z1"/>
    <w:qFormat/>
    <w:rsid w:val="006C7AE6"/>
    <w:rPr>
      <w:rFonts w:ascii="Wingdings 2" w:hAnsi="Wingdings 2" w:cs="Symbol"/>
    </w:rPr>
  </w:style>
  <w:style w:type="character" w:customStyle="1" w:styleId="WW8Num16z0">
    <w:name w:val="WW8Num16z0"/>
    <w:qFormat/>
    <w:rsid w:val="006C7AE6"/>
    <w:rPr>
      <w:rFonts w:ascii="Symbol" w:hAnsi="Symbol" w:cs="Symbol"/>
    </w:rPr>
  </w:style>
  <w:style w:type="character" w:customStyle="1" w:styleId="WW8Num16z1">
    <w:name w:val="WW8Num16z1"/>
    <w:qFormat/>
    <w:rsid w:val="006C7AE6"/>
    <w:rPr>
      <w:rFonts w:ascii="Wingdings 2" w:hAnsi="Wingdings 2" w:cs="Symbol"/>
    </w:rPr>
  </w:style>
  <w:style w:type="character" w:customStyle="1" w:styleId="WW-DefaultParagraphFont">
    <w:name w:val="WW-Default Paragraph Font"/>
    <w:qFormat/>
    <w:rsid w:val="006C7AE6"/>
  </w:style>
  <w:style w:type="character" w:customStyle="1" w:styleId="WW-DefaultParagraphFont1">
    <w:name w:val="WW-Default Paragraph Font1"/>
    <w:qFormat/>
    <w:rsid w:val="006C7AE6"/>
  </w:style>
  <w:style w:type="character" w:customStyle="1" w:styleId="WW-DefaultParagraphFont11">
    <w:name w:val="WW-Default Paragraph Font11"/>
    <w:qFormat/>
    <w:rsid w:val="006C7AE6"/>
  </w:style>
  <w:style w:type="character" w:customStyle="1" w:styleId="Absatz-Standardschriftart">
    <w:name w:val="Absatz-Standardschriftart"/>
    <w:qFormat/>
    <w:rsid w:val="006C7AE6"/>
  </w:style>
  <w:style w:type="character" w:customStyle="1" w:styleId="WW-Absatz-Standardschriftart">
    <w:name w:val="WW-Absatz-Standardschriftart"/>
    <w:qFormat/>
    <w:rsid w:val="006C7AE6"/>
  </w:style>
  <w:style w:type="character" w:customStyle="1" w:styleId="WW-Absatz-Standardschriftart1">
    <w:name w:val="WW-Absatz-Standardschriftart1"/>
    <w:qFormat/>
    <w:rsid w:val="006C7AE6"/>
  </w:style>
  <w:style w:type="character" w:customStyle="1" w:styleId="WW-Absatz-Standardschriftart11">
    <w:name w:val="WW-Absatz-Standardschriftart11"/>
    <w:qFormat/>
    <w:rsid w:val="006C7AE6"/>
  </w:style>
  <w:style w:type="character" w:customStyle="1" w:styleId="WW-Absatz-Standardschriftart111">
    <w:name w:val="WW-Absatz-Standardschriftart111"/>
    <w:qFormat/>
    <w:rsid w:val="006C7AE6"/>
  </w:style>
  <w:style w:type="character" w:customStyle="1" w:styleId="WW-Absatz-Standardschriftart1111">
    <w:name w:val="WW-Absatz-Standardschriftart1111"/>
    <w:qFormat/>
    <w:rsid w:val="006C7AE6"/>
  </w:style>
  <w:style w:type="character" w:customStyle="1" w:styleId="WW-Absatz-Standardschriftart11111">
    <w:name w:val="WW-Absatz-Standardschriftart11111"/>
    <w:qFormat/>
    <w:rsid w:val="006C7AE6"/>
  </w:style>
  <w:style w:type="character" w:customStyle="1" w:styleId="WW-Absatz-Standardschriftart111111">
    <w:name w:val="WW-Absatz-Standardschriftart111111"/>
    <w:qFormat/>
    <w:rsid w:val="006C7AE6"/>
  </w:style>
  <w:style w:type="character" w:customStyle="1" w:styleId="WW-Absatz-Standardschriftart1111111">
    <w:name w:val="WW-Absatz-Standardschriftart1111111"/>
    <w:qFormat/>
    <w:rsid w:val="006C7AE6"/>
  </w:style>
  <w:style w:type="character" w:customStyle="1" w:styleId="WW-Absatz-Standardschriftart11111111">
    <w:name w:val="WW-Absatz-Standardschriftart11111111"/>
    <w:qFormat/>
    <w:rsid w:val="006C7AE6"/>
  </w:style>
  <w:style w:type="character" w:customStyle="1" w:styleId="WW-Absatz-Standardschriftart111111111">
    <w:name w:val="WW-Absatz-Standardschriftart111111111"/>
    <w:qFormat/>
    <w:rsid w:val="006C7AE6"/>
  </w:style>
  <w:style w:type="character" w:customStyle="1" w:styleId="WW-Absatz-Standardschriftart1111111111">
    <w:name w:val="WW-Absatz-Standardschriftart1111111111"/>
    <w:qFormat/>
    <w:rsid w:val="006C7AE6"/>
  </w:style>
  <w:style w:type="character" w:customStyle="1" w:styleId="WW-Absatz-Standardschriftart11111111111">
    <w:name w:val="WW-Absatz-Standardschriftart11111111111"/>
    <w:qFormat/>
    <w:rsid w:val="006C7AE6"/>
  </w:style>
  <w:style w:type="character" w:customStyle="1" w:styleId="WW-Absatz-Standardschriftart111111111111">
    <w:name w:val="WW-Absatz-Standardschriftart111111111111"/>
    <w:qFormat/>
    <w:rsid w:val="006C7AE6"/>
  </w:style>
  <w:style w:type="character" w:customStyle="1" w:styleId="WW-Absatz-Standardschriftart1111111111111">
    <w:name w:val="WW-Absatz-Standardschriftart1111111111111"/>
    <w:qFormat/>
    <w:rsid w:val="006C7AE6"/>
  </w:style>
  <w:style w:type="character" w:customStyle="1" w:styleId="WW-Absatz-Standardschriftart11111111111111">
    <w:name w:val="WW-Absatz-Standardschriftart11111111111111"/>
    <w:qFormat/>
    <w:rsid w:val="006C7AE6"/>
  </w:style>
  <w:style w:type="character" w:customStyle="1" w:styleId="WW-Absatz-Standardschriftart111111111111111">
    <w:name w:val="WW-Absatz-Standardschriftart111111111111111"/>
    <w:qFormat/>
    <w:rsid w:val="006C7AE6"/>
  </w:style>
  <w:style w:type="character" w:customStyle="1" w:styleId="WW-Absatz-Standardschriftart1111111111111111">
    <w:name w:val="WW-Absatz-Standardschriftart1111111111111111"/>
    <w:qFormat/>
    <w:rsid w:val="006C7AE6"/>
  </w:style>
  <w:style w:type="character" w:customStyle="1" w:styleId="WW-Absatz-Standardschriftart11111111111111111">
    <w:name w:val="WW-Absatz-Standardschriftart11111111111111111"/>
    <w:qFormat/>
    <w:rsid w:val="006C7AE6"/>
  </w:style>
  <w:style w:type="character" w:customStyle="1" w:styleId="WW-Absatz-Standardschriftart111111111111111111">
    <w:name w:val="WW-Absatz-Standardschriftart111111111111111111"/>
    <w:qFormat/>
    <w:rsid w:val="006C7AE6"/>
  </w:style>
  <w:style w:type="character" w:customStyle="1" w:styleId="WW-Absatz-Standardschriftart1111111111111111111">
    <w:name w:val="WW-Absatz-Standardschriftart1111111111111111111"/>
    <w:qFormat/>
    <w:rsid w:val="006C7AE6"/>
  </w:style>
  <w:style w:type="character" w:customStyle="1" w:styleId="WW-Absatz-Standardschriftart11111111111111111111">
    <w:name w:val="WW-Absatz-Standardschriftart11111111111111111111"/>
    <w:qFormat/>
    <w:rsid w:val="006C7AE6"/>
  </w:style>
  <w:style w:type="character" w:customStyle="1" w:styleId="WW-Absatz-Standardschriftart111111111111111111111">
    <w:name w:val="WW-Absatz-Standardschriftart111111111111111111111"/>
    <w:qFormat/>
    <w:rsid w:val="006C7AE6"/>
  </w:style>
  <w:style w:type="character" w:customStyle="1" w:styleId="WW-Absatz-Standardschriftart1111111111111111111111">
    <w:name w:val="WW-Absatz-Standardschriftart1111111111111111111111"/>
    <w:qFormat/>
    <w:rsid w:val="006C7AE6"/>
  </w:style>
  <w:style w:type="character" w:customStyle="1" w:styleId="WW-Absatz-Standardschriftart11111111111111111111111">
    <w:name w:val="WW-Absatz-Standardschriftart11111111111111111111111"/>
    <w:qFormat/>
    <w:rsid w:val="006C7AE6"/>
  </w:style>
  <w:style w:type="character" w:customStyle="1" w:styleId="WW-Absatz-Standardschriftart111111111111111111111111">
    <w:name w:val="WW-Absatz-Standardschriftart111111111111111111111111"/>
    <w:qFormat/>
    <w:rsid w:val="006C7AE6"/>
  </w:style>
  <w:style w:type="character" w:customStyle="1" w:styleId="WW-Absatz-Standardschriftart1111111111111111111111111">
    <w:name w:val="WW-Absatz-Standardschriftart1111111111111111111111111"/>
    <w:qFormat/>
    <w:rsid w:val="006C7AE6"/>
  </w:style>
  <w:style w:type="character" w:customStyle="1" w:styleId="WW-Absatz-Standardschriftart11111111111111111111111111">
    <w:name w:val="WW-Absatz-Standardschriftart11111111111111111111111111"/>
    <w:qFormat/>
    <w:rsid w:val="006C7AE6"/>
  </w:style>
  <w:style w:type="character" w:customStyle="1" w:styleId="WW-Absatz-Standardschriftart111111111111111111111111111">
    <w:name w:val="WW-Absatz-Standardschriftart111111111111111111111111111"/>
    <w:qFormat/>
    <w:rsid w:val="006C7AE6"/>
  </w:style>
  <w:style w:type="character" w:customStyle="1" w:styleId="WW-Absatz-Standardschriftart1111111111111111111111111111">
    <w:name w:val="WW-Absatz-Standardschriftart1111111111111111111111111111"/>
    <w:qFormat/>
    <w:rsid w:val="006C7AE6"/>
  </w:style>
  <w:style w:type="character" w:customStyle="1" w:styleId="WW-Absatz-Standardschriftart11111111111111111111111111111">
    <w:name w:val="WW-Absatz-Standardschriftart11111111111111111111111111111"/>
    <w:qFormat/>
    <w:rsid w:val="006C7AE6"/>
  </w:style>
  <w:style w:type="character" w:customStyle="1" w:styleId="WW-Absatz-Standardschriftart111111111111111111111111111111">
    <w:name w:val="WW-Absatz-Standardschriftart111111111111111111111111111111"/>
    <w:qFormat/>
    <w:rsid w:val="006C7AE6"/>
  </w:style>
  <w:style w:type="character" w:customStyle="1" w:styleId="WW-Absatz-Standardschriftart1111111111111111111111111111111">
    <w:name w:val="WW-Absatz-Standardschriftart1111111111111111111111111111111"/>
    <w:qFormat/>
    <w:rsid w:val="006C7AE6"/>
  </w:style>
  <w:style w:type="character" w:customStyle="1" w:styleId="WW-Absatz-Standardschriftart11111111111111111111111111111111">
    <w:name w:val="WW-Absatz-Standardschriftart11111111111111111111111111111111"/>
    <w:qFormat/>
    <w:rsid w:val="006C7AE6"/>
  </w:style>
  <w:style w:type="character" w:customStyle="1" w:styleId="WW8Num2z1">
    <w:name w:val="WW8Num2z1"/>
    <w:qFormat/>
    <w:rsid w:val="006C7AE6"/>
    <w:rPr>
      <w:rFonts w:ascii="Courier New" w:hAnsi="Courier New" w:cs="Courier New"/>
    </w:rPr>
  </w:style>
  <w:style w:type="character" w:customStyle="1" w:styleId="WW8Num2z2">
    <w:name w:val="WW8Num2z2"/>
    <w:qFormat/>
    <w:rsid w:val="006C7AE6"/>
    <w:rPr>
      <w:rFonts w:ascii="Wingdings" w:hAnsi="Wingdings" w:cs="Times New Roman"/>
    </w:rPr>
  </w:style>
  <w:style w:type="character" w:customStyle="1" w:styleId="WW8Num3z1">
    <w:name w:val="WW8Num3z1"/>
    <w:qFormat/>
    <w:rsid w:val="006C7AE6"/>
    <w:rPr>
      <w:rFonts w:ascii="Courier New" w:hAnsi="Courier New" w:cs="Courier New"/>
    </w:rPr>
  </w:style>
  <w:style w:type="character" w:customStyle="1" w:styleId="WW8Num3z3">
    <w:name w:val="WW8Num3z3"/>
    <w:qFormat/>
    <w:rsid w:val="006C7AE6"/>
    <w:rPr>
      <w:rFonts w:ascii="Symbol" w:hAnsi="Symbol" w:cs="Symbol"/>
    </w:rPr>
  </w:style>
  <w:style w:type="character" w:customStyle="1" w:styleId="WW8Num5z2">
    <w:name w:val="WW8Num5z2"/>
    <w:qFormat/>
    <w:rsid w:val="006C7AE6"/>
    <w:rPr>
      <w:rFonts w:ascii="Wingdings" w:hAnsi="Wingdings" w:cs="Wingdings"/>
    </w:rPr>
  </w:style>
  <w:style w:type="character" w:customStyle="1" w:styleId="WW8Num6z1">
    <w:name w:val="WW8Num6z1"/>
    <w:qFormat/>
    <w:rsid w:val="006C7AE6"/>
    <w:rPr>
      <w:rFonts w:ascii="Courier New" w:hAnsi="Courier New" w:cs="Courier New"/>
    </w:rPr>
  </w:style>
  <w:style w:type="character" w:customStyle="1" w:styleId="WW8Num6z2">
    <w:name w:val="WW8Num6z2"/>
    <w:qFormat/>
    <w:rsid w:val="006C7AE6"/>
    <w:rPr>
      <w:rFonts w:ascii="Wingdings" w:hAnsi="Wingdings" w:cs="Wingdings"/>
    </w:rPr>
  </w:style>
  <w:style w:type="character" w:customStyle="1" w:styleId="WW8Num7z2">
    <w:name w:val="WW8Num7z2"/>
    <w:qFormat/>
    <w:rsid w:val="006C7AE6"/>
    <w:rPr>
      <w:rFonts w:ascii="Wingdings" w:hAnsi="Wingdings" w:cs="Wingdings"/>
    </w:rPr>
  </w:style>
  <w:style w:type="character" w:customStyle="1" w:styleId="WW8Num8z1">
    <w:name w:val="WW8Num8z1"/>
    <w:qFormat/>
    <w:rsid w:val="006C7AE6"/>
    <w:rPr>
      <w:rFonts w:ascii="Courier New" w:hAnsi="Courier New" w:cs="Courier New"/>
    </w:rPr>
  </w:style>
  <w:style w:type="character" w:customStyle="1" w:styleId="WW8Num8z2">
    <w:name w:val="WW8Num8z2"/>
    <w:qFormat/>
    <w:rsid w:val="006C7AE6"/>
    <w:rPr>
      <w:rFonts w:ascii="Wingdings" w:hAnsi="Wingdings" w:cs="Wingdings"/>
    </w:rPr>
  </w:style>
  <w:style w:type="character" w:customStyle="1" w:styleId="WW8Num9z2">
    <w:name w:val="WW8Num9z2"/>
    <w:qFormat/>
    <w:rsid w:val="006C7AE6"/>
    <w:rPr>
      <w:rFonts w:ascii="Wingdings" w:hAnsi="Wingdings" w:cs="Wingdings"/>
    </w:rPr>
  </w:style>
  <w:style w:type="character" w:customStyle="1" w:styleId="WW8Num11z2">
    <w:name w:val="WW8Num11z2"/>
    <w:qFormat/>
    <w:rsid w:val="006C7AE6"/>
    <w:rPr>
      <w:rFonts w:ascii="Wingdings" w:hAnsi="Wingdings" w:cs="Wingdings"/>
    </w:rPr>
  </w:style>
  <w:style w:type="character" w:customStyle="1" w:styleId="WW8Num11z3">
    <w:name w:val="WW8Num11z3"/>
    <w:qFormat/>
    <w:rsid w:val="006C7AE6"/>
    <w:rPr>
      <w:rFonts w:ascii="Symbol" w:hAnsi="Symbol" w:cs="Symbol"/>
    </w:rPr>
  </w:style>
  <w:style w:type="character" w:customStyle="1" w:styleId="WW8Num16z3">
    <w:name w:val="WW8Num16z3"/>
    <w:qFormat/>
    <w:rsid w:val="006C7AE6"/>
    <w:rPr>
      <w:rFonts w:ascii="Symbol" w:hAnsi="Symbol" w:cs="Symbol"/>
    </w:rPr>
  </w:style>
  <w:style w:type="character" w:customStyle="1" w:styleId="WW8Num17z0">
    <w:name w:val="WW8Num17z0"/>
    <w:qFormat/>
    <w:rsid w:val="006C7AE6"/>
    <w:rPr>
      <w:rFonts w:ascii="Wingdings" w:hAnsi="Wingdings" w:cs="Wingdings"/>
    </w:rPr>
  </w:style>
  <w:style w:type="character" w:customStyle="1" w:styleId="WW8Num17z1">
    <w:name w:val="WW8Num17z1"/>
    <w:qFormat/>
    <w:rsid w:val="006C7AE6"/>
    <w:rPr>
      <w:rFonts w:ascii="Symbol" w:eastAsia="Times New Roman" w:hAnsi="Symbol" w:cs="Times New Roman"/>
    </w:rPr>
  </w:style>
  <w:style w:type="character" w:customStyle="1" w:styleId="WW8Num17z3">
    <w:name w:val="WW8Num17z3"/>
    <w:qFormat/>
    <w:rsid w:val="006C7AE6"/>
    <w:rPr>
      <w:rFonts w:ascii="Symbol" w:hAnsi="Symbol" w:cs="Symbol"/>
    </w:rPr>
  </w:style>
  <w:style w:type="character" w:customStyle="1" w:styleId="WW8Num17z4">
    <w:name w:val="WW8Num17z4"/>
    <w:qFormat/>
    <w:rsid w:val="006C7AE6"/>
    <w:rPr>
      <w:rFonts w:ascii="Courier New" w:hAnsi="Courier New" w:cs="Courier New"/>
    </w:rPr>
  </w:style>
  <w:style w:type="character" w:customStyle="1" w:styleId="WW8Num18z0">
    <w:name w:val="WW8Num18z0"/>
    <w:qFormat/>
    <w:rsid w:val="006C7AE6"/>
    <w:rPr>
      <w:rFonts w:ascii="Wingdings" w:hAnsi="Wingdings" w:cs="Wingdings"/>
    </w:rPr>
  </w:style>
  <w:style w:type="character" w:customStyle="1" w:styleId="WW8Num18z1">
    <w:name w:val="WW8Num18z1"/>
    <w:qFormat/>
    <w:rsid w:val="006C7AE6"/>
    <w:rPr>
      <w:rFonts w:ascii="Courier New" w:hAnsi="Courier New" w:cs="Courier New"/>
    </w:rPr>
  </w:style>
  <w:style w:type="character" w:customStyle="1" w:styleId="WW8Num18z3">
    <w:name w:val="WW8Num18z3"/>
    <w:qFormat/>
    <w:rsid w:val="006C7AE6"/>
    <w:rPr>
      <w:rFonts w:ascii="Symbol" w:hAnsi="Symbol" w:cs="Symbol"/>
    </w:rPr>
  </w:style>
  <w:style w:type="character" w:customStyle="1" w:styleId="WW8Num19z0">
    <w:name w:val="WW8Num19z0"/>
    <w:qFormat/>
    <w:rsid w:val="006C7AE6"/>
    <w:rPr>
      <w:rFonts w:ascii="Wingdings" w:hAnsi="Wingdings" w:cs="Wingdings"/>
    </w:rPr>
  </w:style>
  <w:style w:type="character" w:customStyle="1" w:styleId="WW8Num19z1">
    <w:name w:val="WW8Num19z1"/>
    <w:qFormat/>
    <w:rsid w:val="006C7AE6"/>
    <w:rPr>
      <w:rFonts w:ascii="Courier New" w:hAnsi="Courier New" w:cs="Courier New"/>
    </w:rPr>
  </w:style>
  <w:style w:type="character" w:customStyle="1" w:styleId="WW8Num19z3">
    <w:name w:val="WW8Num19z3"/>
    <w:qFormat/>
    <w:rsid w:val="006C7AE6"/>
    <w:rPr>
      <w:rFonts w:ascii="Symbol" w:hAnsi="Symbol" w:cs="Symbol"/>
    </w:rPr>
  </w:style>
  <w:style w:type="character" w:customStyle="1" w:styleId="WW8Num20z0">
    <w:name w:val="WW8Num20z0"/>
    <w:qFormat/>
    <w:rsid w:val="006C7AE6"/>
    <w:rPr>
      <w:rFonts w:ascii="Symbol" w:hAnsi="Symbol" w:cs="Symbol"/>
    </w:rPr>
  </w:style>
  <w:style w:type="character" w:customStyle="1" w:styleId="WW8Num20z1">
    <w:name w:val="WW8Num20z1"/>
    <w:qFormat/>
    <w:rsid w:val="006C7AE6"/>
    <w:rPr>
      <w:rFonts w:ascii="Courier New" w:hAnsi="Courier New" w:cs="Courier New"/>
    </w:rPr>
  </w:style>
  <w:style w:type="character" w:customStyle="1" w:styleId="WW8Num20z2">
    <w:name w:val="WW8Num20z2"/>
    <w:qFormat/>
    <w:rsid w:val="006C7AE6"/>
    <w:rPr>
      <w:rFonts w:ascii="Wingdings" w:hAnsi="Wingdings" w:cs="Wingdings"/>
    </w:rPr>
  </w:style>
  <w:style w:type="character" w:customStyle="1" w:styleId="WW8Num21z0">
    <w:name w:val="WW8Num21z0"/>
    <w:qFormat/>
    <w:rsid w:val="006C7AE6"/>
    <w:rPr>
      <w:rFonts w:ascii="Symbol" w:hAnsi="Symbol" w:cs="Symbol"/>
    </w:rPr>
  </w:style>
  <w:style w:type="character" w:customStyle="1" w:styleId="WW8Num21z1">
    <w:name w:val="WW8Num21z1"/>
    <w:qFormat/>
    <w:rsid w:val="006C7AE6"/>
    <w:rPr>
      <w:rFonts w:ascii="Courier New" w:hAnsi="Courier New" w:cs="Courier New"/>
    </w:rPr>
  </w:style>
  <w:style w:type="character" w:customStyle="1" w:styleId="WW8Num21z2">
    <w:name w:val="WW8Num21z2"/>
    <w:qFormat/>
    <w:rsid w:val="006C7AE6"/>
    <w:rPr>
      <w:rFonts w:ascii="Wingdings" w:hAnsi="Wingdings" w:cs="Wingdings"/>
    </w:rPr>
  </w:style>
  <w:style w:type="character" w:customStyle="1" w:styleId="WW8Num22z0">
    <w:name w:val="WW8Num22z0"/>
    <w:qFormat/>
    <w:rsid w:val="006C7AE6"/>
    <w:rPr>
      <w:rFonts w:ascii="Symbol" w:hAnsi="Symbol" w:cs="Symbol"/>
    </w:rPr>
  </w:style>
  <w:style w:type="character" w:customStyle="1" w:styleId="WW8Num22z1">
    <w:name w:val="WW8Num22z1"/>
    <w:qFormat/>
    <w:rsid w:val="006C7AE6"/>
    <w:rPr>
      <w:rFonts w:ascii="Courier New" w:hAnsi="Courier New" w:cs="Courier New"/>
    </w:rPr>
  </w:style>
  <w:style w:type="character" w:customStyle="1" w:styleId="WW8Num22z2">
    <w:name w:val="WW8Num22z2"/>
    <w:qFormat/>
    <w:rsid w:val="006C7AE6"/>
    <w:rPr>
      <w:rFonts w:ascii="Wingdings" w:hAnsi="Wingdings" w:cs="Wingdings"/>
    </w:rPr>
  </w:style>
  <w:style w:type="character" w:customStyle="1" w:styleId="WW8Num23z0">
    <w:name w:val="WW8Num23z0"/>
    <w:qFormat/>
    <w:rsid w:val="006C7AE6"/>
    <w:rPr>
      <w:rFonts w:ascii="Symbol" w:hAnsi="Symbol" w:cs="Times New Roman"/>
    </w:rPr>
  </w:style>
  <w:style w:type="character" w:customStyle="1" w:styleId="WW8Num23z1">
    <w:name w:val="WW8Num23z1"/>
    <w:qFormat/>
    <w:rsid w:val="006C7AE6"/>
    <w:rPr>
      <w:rFonts w:ascii="Courier New" w:hAnsi="Courier New" w:cs="Courier New"/>
    </w:rPr>
  </w:style>
  <w:style w:type="character" w:customStyle="1" w:styleId="WW8Num23z2">
    <w:name w:val="WW8Num23z2"/>
    <w:qFormat/>
    <w:rsid w:val="006C7AE6"/>
    <w:rPr>
      <w:rFonts w:ascii="Wingdings" w:hAnsi="Wingdings" w:cs="Times New Roman"/>
    </w:rPr>
  </w:style>
  <w:style w:type="character" w:customStyle="1" w:styleId="WW8Num24z0">
    <w:name w:val="WW8Num24z0"/>
    <w:qFormat/>
    <w:rsid w:val="006C7AE6"/>
    <w:rPr>
      <w:rFonts w:ascii="Symbol" w:hAnsi="Symbol" w:cs="Symbol"/>
    </w:rPr>
  </w:style>
  <w:style w:type="character" w:customStyle="1" w:styleId="WW8Num24z1">
    <w:name w:val="WW8Num24z1"/>
    <w:qFormat/>
    <w:rsid w:val="006C7AE6"/>
    <w:rPr>
      <w:rFonts w:ascii="Courier New" w:hAnsi="Courier New" w:cs="Courier New"/>
    </w:rPr>
  </w:style>
  <w:style w:type="character" w:customStyle="1" w:styleId="WW8Num24z2">
    <w:name w:val="WW8Num24z2"/>
    <w:qFormat/>
    <w:rsid w:val="006C7AE6"/>
    <w:rPr>
      <w:rFonts w:ascii="Wingdings" w:hAnsi="Wingdings" w:cs="Wingdings"/>
    </w:rPr>
  </w:style>
  <w:style w:type="character" w:customStyle="1" w:styleId="WW8Num25z0">
    <w:name w:val="WW8Num25z0"/>
    <w:qFormat/>
    <w:rsid w:val="006C7AE6"/>
    <w:rPr>
      <w:rFonts w:ascii="Wingdings" w:hAnsi="Wingdings" w:cs="Wingdings"/>
    </w:rPr>
  </w:style>
  <w:style w:type="character" w:customStyle="1" w:styleId="WW8Num25z1">
    <w:name w:val="WW8Num25z1"/>
    <w:qFormat/>
    <w:rsid w:val="006C7AE6"/>
    <w:rPr>
      <w:rFonts w:ascii="Courier New" w:hAnsi="Courier New" w:cs="Courier New"/>
    </w:rPr>
  </w:style>
  <w:style w:type="character" w:customStyle="1" w:styleId="WW8Num25z3">
    <w:name w:val="WW8Num25z3"/>
    <w:qFormat/>
    <w:rsid w:val="006C7AE6"/>
    <w:rPr>
      <w:rFonts w:ascii="Symbol" w:hAnsi="Symbol" w:cs="Symbol"/>
    </w:rPr>
  </w:style>
  <w:style w:type="character" w:customStyle="1" w:styleId="WW8Num26z0">
    <w:name w:val="WW8Num26z0"/>
    <w:qFormat/>
    <w:rsid w:val="006C7AE6"/>
    <w:rPr>
      <w:rFonts w:ascii="Symbol" w:eastAsia="Times New Roman" w:hAnsi="Symbol" w:cs="Times New Roman"/>
    </w:rPr>
  </w:style>
  <w:style w:type="character" w:customStyle="1" w:styleId="WW8Num26z1">
    <w:name w:val="WW8Num26z1"/>
    <w:qFormat/>
    <w:rsid w:val="006C7AE6"/>
    <w:rPr>
      <w:rFonts w:ascii="Courier New" w:hAnsi="Courier New" w:cs="Courier New"/>
    </w:rPr>
  </w:style>
  <w:style w:type="character" w:customStyle="1" w:styleId="WW8Num26z2">
    <w:name w:val="WW8Num26z2"/>
    <w:qFormat/>
    <w:rsid w:val="006C7AE6"/>
    <w:rPr>
      <w:rFonts w:ascii="Wingdings" w:hAnsi="Wingdings" w:cs="Wingdings"/>
    </w:rPr>
  </w:style>
  <w:style w:type="character" w:customStyle="1" w:styleId="WW8Num26z3">
    <w:name w:val="WW8Num26z3"/>
    <w:qFormat/>
    <w:rsid w:val="006C7AE6"/>
    <w:rPr>
      <w:rFonts w:ascii="Symbol" w:hAnsi="Symbol" w:cs="Symbol"/>
    </w:rPr>
  </w:style>
  <w:style w:type="character" w:customStyle="1" w:styleId="WW8Num27z0">
    <w:name w:val="WW8Num27z0"/>
    <w:qFormat/>
    <w:rsid w:val="006C7AE6"/>
    <w:rPr>
      <w:rFonts w:ascii="Symbol" w:hAnsi="Symbol" w:cs="Symbol"/>
    </w:rPr>
  </w:style>
  <w:style w:type="character" w:customStyle="1" w:styleId="WW8Num27z1">
    <w:name w:val="WW8Num27z1"/>
    <w:qFormat/>
    <w:rsid w:val="006C7AE6"/>
    <w:rPr>
      <w:rFonts w:ascii="Courier New" w:hAnsi="Courier New" w:cs="Courier New"/>
    </w:rPr>
  </w:style>
  <w:style w:type="character" w:customStyle="1" w:styleId="WW8Num27z2">
    <w:name w:val="WW8Num27z2"/>
    <w:qFormat/>
    <w:rsid w:val="006C7AE6"/>
    <w:rPr>
      <w:rFonts w:ascii="Wingdings" w:hAnsi="Wingdings" w:cs="Wingdings"/>
    </w:rPr>
  </w:style>
  <w:style w:type="character" w:customStyle="1" w:styleId="WW8Num28z0">
    <w:name w:val="WW8Num28z0"/>
    <w:qFormat/>
    <w:rsid w:val="006C7AE6"/>
    <w:rPr>
      <w:rFonts w:ascii="Symbol" w:hAnsi="Symbol" w:cs="Symbol"/>
    </w:rPr>
  </w:style>
  <w:style w:type="character" w:customStyle="1" w:styleId="WW8Num28z1">
    <w:name w:val="WW8Num28z1"/>
    <w:qFormat/>
    <w:rsid w:val="006C7AE6"/>
    <w:rPr>
      <w:rFonts w:ascii="Courier New" w:hAnsi="Courier New" w:cs="Courier New"/>
    </w:rPr>
  </w:style>
  <w:style w:type="character" w:customStyle="1" w:styleId="WW8Num28z2">
    <w:name w:val="WW8Num28z2"/>
    <w:qFormat/>
    <w:rsid w:val="006C7AE6"/>
    <w:rPr>
      <w:rFonts w:ascii="Wingdings" w:hAnsi="Wingdings" w:cs="Wingdings"/>
    </w:rPr>
  </w:style>
  <w:style w:type="character" w:customStyle="1" w:styleId="WW8Num29z0">
    <w:name w:val="WW8Num29z0"/>
    <w:qFormat/>
    <w:rsid w:val="006C7AE6"/>
    <w:rPr>
      <w:rFonts w:ascii="Symbol" w:hAnsi="Symbol" w:cs="Symbol"/>
    </w:rPr>
  </w:style>
  <w:style w:type="character" w:customStyle="1" w:styleId="WW8Num29z1">
    <w:name w:val="WW8Num29z1"/>
    <w:qFormat/>
    <w:rsid w:val="006C7AE6"/>
    <w:rPr>
      <w:rFonts w:ascii="Courier New" w:hAnsi="Courier New" w:cs="Courier New"/>
    </w:rPr>
  </w:style>
  <w:style w:type="character" w:customStyle="1" w:styleId="WW8Num29z2">
    <w:name w:val="WW8Num29z2"/>
    <w:qFormat/>
    <w:rsid w:val="006C7AE6"/>
    <w:rPr>
      <w:rFonts w:ascii="Wingdings" w:hAnsi="Wingdings" w:cs="Wingdings"/>
    </w:rPr>
  </w:style>
  <w:style w:type="character" w:customStyle="1" w:styleId="WW8Num30z0">
    <w:name w:val="WW8Num30z0"/>
    <w:qFormat/>
    <w:rsid w:val="006C7AE6"/>
    <w:rPr>
      <w:rFonts w:ascii="Symbol" w:hAnsi="Symbol" w:cs="Symbol"/>
    </w:rPr>
  </w:style>
  <w:style w:type="character" w:customStyle="1" w:styleId="WW8Num30z1">
    <w:name w:val="WW8Num30z1"/>
    <w:qFormat/>
    <w:rsid w:val="006C7AE6"/>
    <w:rPr>
      <w:rFonts w:ascii="Courier New" w:hAnsi="Courier New" w:cs="Courier New"/>
    </w:rPr>
  </w:style>
  <w:style w:type="character" w:customStyle="1" w:styleId="WW8Num30z2">
    <w:name w:val="WW8Num30z2"/>
    <w:qFormat/>
    <w:rsid w:val="006C7AE6"/>
    <w:rPr>
      <w:rFonts w:ascii="Wingdings" w:hAnsi="Wingdings" w:cs="Wingdings"/>
    </w:rPr>
  </w:style>
  <w:style w:type="character" w:customStyle="1" w:styleId="WW8NumSt29z0">
    <w:name w:val="WW8NumSt29z0"/>
    <w:qFormat/>
    <w:rsid w:val="006C7AE6"/>
    <w:rPr>
      <w:rFonts w:ascii="Wingdings" w:hAnsi="Wingdings" w:cs="Wingdings"/>
      <w:color w:val="000000"/>
    </w:rPr>
  </w:style>
  <w:style w:type="character" w:customStyle="1" w:styleId="WW-DefaultParagraphFont111">
    <w:name w:val="WW-Default Paragraph Font111"/>
    <w:qFormat/>
    <w:rsid w:val="006C7AE6"/>
  </w:style>
  <w:style w:type="character" w:customStyle="1" w:styleId="InternetLink">
    <w:name w:val="Internet Link"/>
    <w:rsid w:val="006C7AE6"/>
    <w:rPr>
      <w:color w:val="0000FF"/>
      <w:u w:val="single"/>
    </w:rPr>
  </w:style>
  <w:style w:type="character" w:customStyle="1" w:styleId="VisitedInternetLink">
    <w:name w:val="Visited Internet Link"/>
    <w:rsid w:val="006C7AE6"/>
    <w:rPr>
      <w:color w:val="800080"/>
      <w:u w:val="single"/>
    </w:rPr>
  </w:style>
  <w:style w:type="character" w:styleId="CommentReference">
    <w:name w:val="annotation reference"/>
    <w:qFormat/>
    <w:rsid w:val="006C7AE6"/>
    <w:rPr>
      <w:sz w:val="16"/>
    </w:rPr>
  </w:style>
  <w:style w:type="character" w:customStyle="1" w:styleId="Bullets">
    <w:name w:val="Bullets"/>
    <w:qFormat/>
    <w:rsid w:val="006C7AE6"/>
    <w:rPr>
      <w:rFonts w:ascii="OpenSymbol;Arial Unicode MS" w:eastAsia="OpenSymbol;Arial Unicode MS" w:hAnsi="OpenSymbol;Arial Unicode MS" w:cs="OpenSymbol;Arial Unicode MS"/>
    </w:rPr>
  </w:style>
  <w:style w:type="character" w:customStyle="1" w:styleId="NumberingSymbols">
    <w:name w:val="Numbering Symbols"/>
    <w:qFormat/>
    <w:rsid w:val="006C7AE6"/>
  </w:style>
  <w:style w:type="character" w:customStyle="1" w:styleId="ListLabel1">
    <w:name w:val="ListLabel 1"/>
    <w:qFormat/>
    <w:rsid w:val="006C7AE6"/>
    <w:rPr>
      <w:rFonts w:ascii="Verdana" w:hAnsi="Verdana" w:cs="Times New Roman"/>
      <w:b/>
      <w:sz w:val="16"/>
      <w:szCs w:val="16"/>
    </w:rPr>
  </w:style>
  <w:style w:type="character" w:customStyle="1" w:styleId="ListLabel2">
    <w:name w:val="ListLabel 2"/>
    <w:qFormat/>
    <w:rsid w:val="006C7AE6"/>
    <w:rPr>
      <w:rFonts w:ascii="Verdana" w:hAnsi="Verdana" w:cs="Symbol"/>
      <w:b/>
      <w:sz w:val="16"/>
      <w:szCs w:val="16"/>
      <w:lang w:val="en-GB"/>
    </w:rPr>
  </w:style>
  <w:style w:type="character" w:customStyle="1" w:styleId="ListLabel3">
    <w:name w:val="ListLabel 3"/>
    <w:qFormat/>
    <w:rsid w:val="006C7AE6"/>
    <w:rPr>
      <w:rFonts w:cs="Courier New"/>
    </w:rPr>
  </w:style>
  <w:style w:type="character" w:customStyle="1" w:styleId="ListLabel4">
    <w:name w:val="ListLabel 4"/>
    <w:qFormat/>
    <w:rsid w:val="006C7AE6"/>
    <w:rPr>
      <w:rFonts w:ascii="Verdana" w:hAnsi="Verdana" w:cs="Verdana"/>
      <w:b/>
      <w:bCs/>
      <w:sz w:val="16"/>
      <w:szCs w:val="16"/>
      <w:lang w:val="en-GB"/>
    </w:rPr>
  </w:style>
  <w:style w:type="character" w:customStyle="1" w:styleId="ListLabel5">
    <w:name w:val="ListLabel 5"/>
    <w:qFormat/>
    <w:rsid w:val="006C7AE6"/>
    <w:rPr>
      <w:rFonts w:ascii="Verdana" w:hAnsi="Verdana" w:cs="Symbol"/>
      <w:b/>
      <w:sz w:val="16"/>
    </w:rPr>
  </w:style>
  <w:style w:type="character" w:customStyle="1" w:styleId="ListLabel6">
    <w:name w:val="ListLabel 6"/>
    <w:qFormat/>
    <w:rsid w:val="006C7AE6"/>
    <w:rPr>
      <w:rFonts w:ascii="Verdana" w:hAnsi="Verdana" w:cs="Verdana"/>
      <w:b/>
      <w:sz w:val="16"/>
      <w:szCs w:val="16"/>
      <w:lang w:val="en-GB"/>
    </w:rPr>
  </w:style>
  <w:style w:type="character" w:customStyle="1" w:styleId="ListLabel7">
    <w:name w:val="ListLabel 7"/>
    <w:qFormat/>
    <w:rsid w:val="006C7AE6"/>
    <w:rPr>
      <w:rFonts w:ascii="Verdana" w:hAnsi="Verdana" w:cs="Times New Roman"/>
      <w:b/>
      <w:sz w:val="16"/>
      <w:szCs w:val="16"/>
    </w:rPr>
  </w:style>
  <w:style w:type="character" w:customStyle="1" w:styleId="ListLabel8">
    <w:name w:val="ListLabel 8"/>
    <w:qFormat/>
    <w:rsid w:val="006C7AE6"/>
    <w:rPr>
      <w:rFonts w:cs="Symbol"/>
      <w:b/>
      <w:sz w:val="16"/>
      <w:szCs w:val="16"/>
      <w:lang w:val="en-GB"/>
    </w:rPr>
  </w:style>
  <w:style w:type="character" w:customStyle="1" w:styleId="ListLabel9">
    <w:name w:val="ListLabel 9"/>
    <w:qFormat/>
    <w:rsid w:val="006C7AE6"/>
    <w:rPr>
      <w:rFonts w:ascii="Verdana" w:hAnsi="Verdana" w:cs="Symbol"/>
      <w:b/>
      <w:sz w:val="16"/>
      <w:szCs w:val="16"/>
      <w:lang w:val="en-GB"/>
    </w:rPr>
  </w:style>
  <w:style w:type="character" w:customStyle="1" w:styleId="ListLabel10">
    <w:name w:val="ListLabel 10"/>
    <w:qFormat/>
    <w:rsid w:val="006C7AE6"/>
    <w:rPr>
      <w:rFonts w:ascii="Verdana" w:hAnsi="Verdana" w:cs="Symbol"/>
      <w:b/>
      <w:sz w:val="16"/>
      <w:szCs w:val="16"/>
      <w:lang w:val="en-GB"/>
    </w:rPr>
  </w:style>
  <w:style w:type="character" w:customStyle="1" w:styleId="ListLabel11">
    <w:name w:val="ListLabel 11"/>
    <w:qFormat/>
    <w:rsid w:val="006C7AE6"/>
    <w:rPr>
      <w:rFonts w:cs="Courier New"/>
    </w:rPr>
  </w:style>
  <w:style w:type="character" w:customStyle="1" w:styleId="ListLabel12">
    <w:name w:val="ListLabel 12"/>
    <w:qFormat/>
    <w:rsid w:val="006C7AE6"/>
    <w:rPr>
      <w:rFonts w:cs="Courier New"/>
    </w:rPr>
  </w:style>
  <w:style w:type="character" w:customStyle="1" w:styleId="ListLabel13">
    <w:name w:val="ListLabel 13"/>
    <w:qFormat/>
    <w:rsid w:val="006C7AE6"/>
    <w:rPr>
      <w:rFonts w:cs="Courier New"/>
    </w:rPr>
  </w:style>
  <w:style w:type="character" w:customStyle="1" w:styleId="ListLabel14">
    <w:name w:val="ListLabel 14"/>
    <w:qFormat/>
    <w:rsid w:val="006C7AE6"/>
    <w:rPr>
      <w:rFonts w:cs="Courier New"/>
    </w:rPr>
  </w:style>
  <w:style w:type="character" w:customStyle="1" w:styleId="ListLabel15">
    <w:name w:val="ListLabel 15"/>
    <w:qFormat/>
    <w:rsid w:val="006C7AE6"/>
    <w:rPr>
      <w:rFonts w:cs="Courier New"/>
    </w:rPr>
  </w:style>
  <w:style w:type="character" w:customStyle="1" w:styleId="ListLabel16">
    <w:name w:val="ListLabel 16"/>
    <w:qFormat/>
    <w:rsid w:val="006C7AE6"/>
    <w:rPr>
      <w:rFonts w:cs="Courier New"/>
    </w:rPr>
  </w:style>
  <w:style w:type="character" w:customStyle="1" w:styleId="ListLabel17">
    <w:name w:val="ListLabel 17"/>
    <w:qFormat/>
    <w:rsid w:val="006C7AE6"/>
    <w:rPr>
      <w:rFonts w:cs="Courier New"/>
    </w:rPr>
  </w:style>
  <w:style w:type="character" w:customStyle="1" w:styleId="ListLabel18">
    <w:name w:val="ListLabel 18"/>
    <w:qFormat/>
    <w:rsid w:val="006C7AE6"/>
    <w:rPr>
      <w:rFonts w:cs="Courier New"/>
    </w:rPr>
  </w:style>
  <w:style w:type="character" w:customStyle="1" w:styleId="ListLabel19">
    <w:name w:val="ListLabel 19"/>
    <w:qFormat/>
    <w:rsid w:val="006C7AE6"/>
    <w:rPr>
      <w:rFonts w:ascii="Verdana" w:hAnsi="Verdana" w:cs="Verdana"/>
      <w:b/>
      <w:bCs/>
      <w:sz w:val="16"/>
      <w:szCs w:val="16"/>
      <w:lang w:val="en-GB"/>
    </w:rPr>
  </w:style>
  <w:style w:type="character" w:customStyle="1" w:styleId="ListLabel20">
    <w:name w:val="ListLabel 20"/>
    <w:qFormat/>
    <w:rsid w:val="006C7AE6"/>
    <w:rPr>
      <w:rFonts w:ascii="Verdana" w:hAnsi="Verdana" w:cs="Symbol"/>
      <w:b/>
      <w:sz w:val="16"/>
    </w:rPr>
  </w:style>
  <w:style w:type="character" w:customStyle="1" w:styleId="ListLabel21">
    <w:name w:val="ListLabel 21"/>
    <w:qFormat/>
    <w:rsid w:val="006C7AE6"/>
    <w:rPr>
      <w:rFonts w:cs="Courier New"/>
    </w:rPr>
  </w:style>
  <w:style w:type="character" w:customStyle="1" w:styleId="ListLabel22">
    <w:name w:val="ListLabel 22"/>
    <w:qFormat/>
    <w:rsid w:val="006C7AE6"/>
    <w:rPr>
      <w:rFonts w:cs="Courier New"/>
    </w:rPr>
  </w:style>
  <w:style w:type="character" w:customStyle="1" w:styleId="ListLabel23">
    <w:name w:val="ListLabel 23"/>
    <w:qFormat/>
    <w:rsid w:val="006C7AE6"/>
    <w:rPr>
      <w:rFonts w:cs="Courier New"/>
    </w:rPr>
  </w:style>
  <w:style w:type="character" w:customStyle="1" w:styleId="ListLabel24">
    <w:name w:val="ListLabel 24"/>
    <w:qFormat/>
    <w:rsid w:val="006C7AE6"/>
    <w:rPr>
      <w:rFonts w:cs="Courier New"/>
    </w:rPr>
  </w:style>
  <w:style w:type="character" w:customStyle="1" w:styleId="ListLabel25">
    <w:name w:val="ListLabel 25"/>
    <w:qFormat/>
    <w:rsid w:val="006C7AE6"/>
    <w:rPr>
      <w:rFonts w:cs="Courier New"/>
    </w:rPr>
  </w:style>
  <w:style w:type="character" w:customStyle="1" w:styleId="ListLabel26">
    <w:name w:val="ListLabel 26"/>
    <w:qFormat/>
    <w:rsid w:val="006C7AE6"/>
    <w:rPr>
      <w:rFonts w:cs="Courier New"/>
    </w:rPr>
  </w:style>
  <w:style w:type="character" w:customStyle="1" w:styleId="ListLabel27">
    <w:name w:val="ListLabel 27"/>
    <w:qFormat/>
    <w:rsid w:val="006C7AE6"/>
    <w:rPr>
      <w:rFonts w:cs="Courier New"/>
    </w:rPr>
  </w:style>
  <w:style w:type="character" w:customStyle="1" w:styleId="ListLabel28">
    <w:name w:val="ListLabel 28"/>
    <w:qFormat/>
    <w:rsid w:val="006C7AE6"/>
    <w:rPr>
      <w:rFonts w:cs="Courier New"/>
    </w:rPr>
  </w:style>
  <w:style w:type="character" w:customStyle="1" w:styleId="ListLabel29">
    <w:name w:val="ListLabel 29"/>
    <w:qFormat/>
    <w:rsid w:val="006C7AE6"/>
    <w:rPr>
      <w:rFonts w:ascii="Verdana" w:hAnsi="Verdana" w:cs="Symbol"/>
      <w:b/>
      <w:sz w:val="16"/>
      <w:szCs w:val="16"/>
      <w:lang w:val="en-GB"/>
    </w:rPr>
  </w:style>
  <w:style w:type="character" w:customStyle="1" w:styleId="ListLabel30">
    <w:name w:val="ListLabel 30"/>
    <w:qFormat/>
    <w:rsid w:val="006C7AE6"/>
    <w:rPr>
      <w:rFonts w:ascii="Verdana" w:hAnsi="Verdana" w:cs="Symbol"/>
      <w:b/>
      <w:sz w:val="16"/>
      <w:szCs w:val="16"/>
      <w:lang w:val="en-GB"/>
    </w:rPr>
  </w:style>
  <w:style w:type="character" w:customStyle="1" w:styleId="ListLabel31">
    <w:name w:val="ListLabel 31"/>
    <w:qFormat/>
    <w:rsid w:val="006C7AE6"/>
    <w:rPr>
      <w:rFonts w:cs="Symbol"/>
      <w:b/>
      <w:sz w:val="16"/>
    </w:rPr>
  </w:style>
  <w:style w:type="character" w:customStyle="1" w:styleId="ListLabel32">
    <w:name w:val="ListLabel 32"/>
    <w:qFormat/>
    <w:rsid w:val="006C7AE6"/>
    <w:rPr>
      <w:rFonts w:cs="Symbol"/>
      <w:b/>
      <w:sz w:val="16"/>
    </w:rPr>
  </w:style>
  <w:style w:type="character" w:customStyle="1" w:styleId="ListLabel33">
    <w:name w:val="ListLabel 33"/>
    <w:qFormat/>
    <w:rsid w:val="006C7AE6"/>
    <w:rPr>
      <w:rFonts w:cs="Symbol"/>
      <w:b/>
      <w:sz w:val="16"/>
    </w:rPr>
  </w:style>
  <w:style w:type="character" w:customStyle="1" w:styleId="ListLabel34">
    <w:name w:val="ListLabel 34"/>
    <w:qFormat/>
    <w:rsid w:val="006C7AE6"/>
    <w:rPr>
      <w:rFonts w:cs="Symbol"/>
      <w:b/>
      <w:sz w:val="16"/>
    </w:rPr>
  </w:style>
  <w:style w:type="character" w:customStyle="1" w:styleId="ListLabel35">
    <w:name w:val="ListLabel 35"/>
    <w:qFormat/>
    <w:rsid w:val="006C7AE6"/>
    <w:rPr>
      <w:rFonts w:cs="Symbol"/>
      <w:b/>
      <w:sz w:val="16"/>
    </w:rPr>
  </w:style>
  <w:style w:type="character" w:customStyle="1" w:styleId="ListLabel36">
    <w:name w:val="ListLabel 36"/>
    <w:qFormat/>
    <w:rsid w:val="006C7AE6"/>
    <w:rPr>
      <w:rFonts w:cs="Symbol"/>
      <w:b/>
      <w:sz w:val="16"/>
    </w:rPr>
  </w:style>
  <w:style w:type="character" w:customStyle="1" w:styleId="ListLabel37">
    <w:name w:val="ListLabel 37"/>
    <w:qFormat/>
    <w:rsid w:val="006C7AE6"/>
    <w:rPr>
      <w:rFonts w:cs="Symbol"/>
      <w:b/>
      <w:sz w:val="16"/>
    </w:rPr>
  </w:style>
  <w:style w:type="character" w:customStyle="1" w:styleId="ListLabel38">
    <w:name w:val="ListLabel 38"/>
    <w:qFormat/>
    <w:rsid w:val="006C7AE6"/>
    <w:rPr>
      <w:rFonts w:cs="Symbol"/>
      <w:b/>
      <w:sz w:val="16"/>
    </w:rPr>
  </w:style>
  <w:style w:type="character" w:customStyle="1" w:styleId="ListLabel39">
    <w:name w:val="ListLabel 39"/>
    <w:qFormat/>
    <w:rsid w:val="006C7AE6"/>
    <w:rPr>
      <w:rFonts w:ascii="Verdana" w:hAnsi="Verdana" w:cs="Verdana"/>
      <w:b/>
      <w:sz w:val="16"/>
      <w:szCs w:val="16"/>
      <w:lang w:val="en-GB"/>
    </w:rPr>
  </w:style>
  <w:style w:type="character" w:customStyle="1" w:styleId="ListLabel40">
    <w:name w:val="ListLabel 40"/>
    <w:qFormat/>
    <w:rsid w:val="006C7AE6"/>
    <w:rPr>
      <w:rFonts w:ascii="Verdana" w:hAnsi="Verdana" w:cs="Symbol"/>
      <w:b/>
      <w:sz w:val="16"/>
      <w:szCs w:val="16"/>
      <w:lang w:val="en-GB"/>
    </w:rPr>
  </w:style>
  <w:style w:type="character" w:customStyle="1" w:styleId="ListLabel41">
    <w:name w:val="ListLabel 41"/>
    <w:qFormat/>
    <w:rsid w:val="006C7AE6"/>
    <w:rPr>
      <w:rFonts w:ascii="Verdana" w:hAnsi="Verdana" w:cs="Symbol"/>
      <w:b/>
      <w:sz w:val="16"/>
    </w:rPr>
  </w:style>
  <w:style w:type="character" w:customStyle="1" w:styleId="ListLabel42">
    <w:name w:val="ListLabel 42"/>
    <w:qFormat/>
    <w:rsid w:val="006C7AE6"/>
    <w:rPr>
      <w:rFonts w:ascii="Verdana" w:hAnsi="Verdana" w:cs="Times New Roman"/>
      <w:b/>
      <w:sz w:val="16"/>
      <w:szCs w:val="16"/>
    </w:rPr>
  </w:style>
  <w:style w:type="character" w:customStyle="1" w:styleId="ListLabel43">
    <w:name w:val="ListLabel 43"/>
    <w:qFormat/>
    <w:rsid w:val="006C7AE6"/>
    <w:rPr>
      <w:rFonts w:cs="Symbol"/>
      <w:b/>
      <w:sz w:val="16"/>
      <w:szCs w:val="16"/>
      <w:lang w:val="en-GB"/>
    </w:rPr>
  </w:style>
  <w:style w:type="character" w:customStyle="1" w:styleId="ListLabel44">
    <w:name w:val="ListLabel 44"/>
    <w:qFormat/>
    <w:rsid w:val="006C7AE6"/>
    <w:rPr>
      <w:rFonts w:ascii="Verdana" w:hAnsi="Verdana" w:cs="Symbol"/>
      <w:b/>
      <w:sz w:val="16"/>
      <w:szCs w:val="16"/>
      <w:lang w:val="en-GB"/>
    </w:rPr>
  </w:style>
  <w:style w:type="character" w:customStyle="1" w:styleId="ListLabel45">
    <w:name w:val="ListLabel 45"/>
    <w:qFormat/>
    <w:rsid w:val="006C7AE6"/>
    <w:rPr>
      <w:rFonts w:ascii="Verdana" w:hAnsi="Verdana" w:cs="Symbol"/>
      <w:b/>
      <w:sz w:val="16"/>
      <w:szCs w:val="16"/>
      <w:lang w:val="en-GB"/>
    </w:rPr>
  </w:style>
  <w:style w:type="character" w:customStyle="1" w:styleId="ListLabel46">
    <w:name w:val="ListLabel 46"/>
    <w:qFormat/>
    <w:rsid w:val="006C7AE6"/>
    <w:rPr>
      <w:rFonts w:cs="Courier New"/>
    </w:rPr>
  </w:style>
  <w:style w:type="character" w:customStyle="1" w:styleId="ListLabel47">
    <w:name w:val="ListLabel 47"/>
    <w:qFormat/>
    <w:rsid w:val="006C7AE6"/>
    <w:rPr>
      <w:rFonts w:cs="Courier New"/>
    </w:rPr>
  </w:style>
  <w:style w:type="character" w:customStyle="1" w:styleId="ListLabel48">
    <w:name w:val="ListLabel 48"/>
    <w:qFormat/>
    <w:rsid w:val="006C7AE6"/>
    <w:rPr>
      <w:rFonts w:cs="Courier New"/>
    </w:rPr>
  </w:style>
  <w:style w:type="character" w:customStyle="1" w:styleId="ListLabel49">
    <w:name w:val="ListLabel 49"/>
    <w:qFormat/>
    <w:rsid w:val="006C7AE6"/>
    <w:rPr>
      <w:rFonts w:cs="Courier New"/>
    </w:rPr>
  </w:style>
  <w:style w:type="character" w:customStyle="1" w:styleId="ListLabel50">
    <w:name w:val="ListLabel 50"/>
    <w:qFormat/>
    <w:rsid w:val="006C7AE6"/>
    <w:rPr>
      <w:rFonts w:cs="Courier New"/>
    </w:rPr>
  </w:style>
  <w:style w:type="character" w:customStyle="1" w:styleId="ListLabel51">
    <w:name w:val="ListLabel 51"/>
    <w:qFormat/>
    <w:rsid w:val="006C7AE6"/>
    <w:rPr>
      <w:rFonts w:cs="Courier New"/>
    </w:rPr>
  </w:style>
  <w:style w:type="character" w:customStyle="1" w:styleId="ListLabel52">
    <w:name w:val="ListLabel 52"/>
    <w:qFormat/>
    <w:rsid w:val="006C7AE6"/>
    <w:rPr>
      <w:rFonts w:cs="Courier New"/>
    </w:rPr>
  </w:style>
  <w:style w:type="character" w:customStyle="1" w:styleId="ListLabel53">
    <w:name w:val="ListLabel 53"/>
    <w:qFormat/>
    <w:rsid w:val="006C7AE6"/>
    <w:rPr>
      <w:rFonts w:cs="Courier New"/>
    </w:rPr>
  </w:style>
  <w:style w:type="character" w:customStyle="1" w:styleId="ListLabel54">
    <w:name w:val="ListLabel 54"/>
    <w:qFormat/>
    <w:rsid w:val="006C7AE6"/>
    <w:rPr>
      <w:rFonts w:ascii="Verdana" w:hAnsi="Verdana" w:cs="Verdana"/>
      <w:b/>
      <w:bCs/>
      <w:sz w:val="16"/>
      <w:szCs w:val="16"/>
      <w:lang w:val="en-GB"/>
    </w:rPr>
  </w:style>
  <w:style w:type="character" w:customStyle="1" w:styleId="ListLabel55">
    <w:name w:val="ListLabel 55"/>
    <w:qFormat/>
    <w:rsid w:val="006C7AE6"/>
    <w:rPr>
      <w:rFonts w:ascii="Verdana" w:hAnsi="Verdana" w:cs="Symbol"/>
      <w:b/>
      <w:sz w:val="16"/>
    </w:rPr>
  </w:style>
  <w:style w:type="character" w:customStyle="1" w:styleId="ListLabel56">
    <w:name w:val="ListLabel 56"/>
    <w:qFormat/>
    <w:rsid w:val="006C7AE6"/>
    <w:rPr>
      <w:rFonts w:cs="Courier New"/>
    </w:rPr>
  </w:style>
  <w:style w:type="character" w:customStyle="1" w:styleId="ListLabel57">
    <w:name w:val="ListLabel 57"/>
    <w:qFormat/>
    <w:rsid w:val="006C7AE6"/>
    <w:rPr>
      <w:rFonts w:cs="Courier New"/>
    </w:rPr>
  </w:style>
  <w:style w:type="character" w:customStyle="1" w:styleId="ListLabel58">
    <w:name w:val="ListLabel 58"/>
    <w:qFormat/>
    <w:rsid w:val="006C7AE6"/>
    <w:rPr>
      <w:rFonts w:cs="Courier New"/>
    </w:rPr>
  </w:style>
  <w:style w:type="character" w:customStyle="1" w:styleId="ListLabel59">
    <w:name w:val="ListLabel 59"/>
    <w:qFormat/>
    <w:rsid w:val="006C7AE6"/>
    <w:rPr>
      <w:rFonts w:cs="Courier New"/>
    </w:rPr>
  </w:style>
  <w:style w:type="character" w:customStyle="1" w:styleId="ListLabel60">
    <w:name w:val="ListLabel 60"/>
    <w:qFormat/>
    <w:rsid w:val="006C7AE6"/>
    <w:rPr>
      <w:rFonts w:cs="Courier New"/>
    </w:rPr>
  </w:style>
  <w:style w:type="character" w:customStyle="1" w:styleId="ListLabel61">
    <w:name w:val="ListLabel 61"/>
    <w:qFormat/>
    <w:rsid w:val="006C7AE6"/>
    <w:rPr>
      <w:rFonts w:cs="Courier New"/>
    </w:rPr>
  </w:style>
  <w:style w:type="character" w:customStyle="1" w:styleId="ListLabel62">
    <w:name w:val="ListLabel 62"/>
    <w:qFormat/>
    <w:rsid w:val="006C7AE6"/>
    <w:rPr>
      <w:rFonts w:cs="Courier New"/>
    </w:rPr>
  </w:style>
  <w:style w:type="character" w:customStyle="1" w:styleId="ListLabel63">
    <w:name w:val="ListLabel 63"/>
    <w:qFormat/>
    <w:rsid w:val="006C7AE6"/>
    <w:rPr>
      <w:rFonts w:cs="Courier New"/>
    </w:rPr>
  </w:style>
  <w:style w:type="character" w:customStyle="1" w:styleId="ListLabel64">
    <w:name w:val="ListLabel 64"/>
    <w:qFormat/>
    <w:rsid w:val="006C7AE6"/>
    <w:rPr>
      <w:rFonts w:ascii="Verdana" w:hAnsi="Verdana" w:cs="Symbol"/>
      <w:b/>
      <w:sz w:val="16"/>
      <w:szCs w:val="16"/>
      <w:lang w:val="en-GB"/>
    </w:rPr>
  </w:style>
  <w:style w:type="character" w:customStyle="1" w:styleId="ListLabel65">
    <w:name w:val="ListLabel 65"/>
    <w:qFormat/>
    <w:rsid w:val="006C7AE6"/>
    <w:rPr>
      <w:rFonts w:ascii="Verdana" w:hAnsi="Verdana" w:cs="Symbol"/>
      <w:b/>
      <w:sz w:val="16"/>
      <w:szCs w:val="16"/>
      <w:lang w:val="en-GB"/>
    </w:rPr>
  </w:style>
  <w:style w:type="character" w:customStyle="1" w:styleId="ListLabel66">
    <w:name w:val="ListLabel 66"/>
    <w:qFormat/>
    <w:rsid w:val="006C7AE6"/>
    <w:rPr>
      <w:rFonts w:cs="Symbol"/>
      <w:b/>
      <w:sz w:val="16"/>
    </w:rPr>
  </w:style>
  <w:style w:type="character" w:customStyle="1" w:styleId="ListLabel67">
    <w:name w:val="ListLabel 67"/>
    <w:qFormat/>
    <w:rsid w:val="006C7AE6"/>
    <w:rPr>
      <w:rFonts w:cs="Symbol"/>
      <w:b/>
      <w:sz w:val="16"/>
    </w:rPr>
  </w:style>
  <w:style w:type="character" w:customStyle="1" w:styleId="ListLabel68">
    <w:name w:val="ListLabel 68"/>
    <w:qFormat/>
    <w:rsid w:val="006C7AE6"/>
    <w:rPr>
      <w:rFonts w:cs="Symbol"/>
      <w:b/>
      <w:sz w:val="16"/>
    </w:rPr>
  </w:style>
  <w:style w:type="character" w:customStyle="1" w:styleId="ListLabel69">
    <w:name w:val="ListLabel 69"/>
    <w:qFormat/>
    <w:rsid w:val="006C7AE6"/>
    <w:rPr>
      <w:rFonts w:cs="Symbol"/>
      <w:b/>
      <w:sz w:val="16"/>
    </w:rPr>
  </w:style>
  <w:style w:type="character" w:customStyle="1" w:styleId="ListLabel70">
    <w:name w:val="ListLabel 70"/>
    <w:qFormat/>
    <w:rsid w:val="006C7AE6"/>
    <w:rPr>
      <w:rFonts w:cs="Symbol"/>
      <w:b/>
      <w:sz w:val="16"/>
    </w:rPr>
  </w:style>
  <w:style w:type="character" w:customStyle="1" w:styleId="ListLabel71">
    <w:name w:val="ListLabel 71"/>
    <w:qFormat/>
    <w:rsid w:val="006C7AE6"/>
    <w:rPr>
      <w:rFonts w:cs="Symbol"/>
      <w:b/>
      <w:sz w:val="16"/>
    </w:rPr>
  </w:style>
  <w:style w:type="character" w:customStyle="1" w:styleId="ListLabel72">
    <w:name w:val="ListLabel 72"/>
    <w:qFormat/>
    <w:rsid w:val="006C7AE6"/>
    <w:rPr>
      <w:rFonts w:cs="Symbol"/>
      <w:b/>
      <w:sz w:val="16"/>
    </w:rPr>
  </w:style>
  <w:style w:type="character" w:customStyle="1" w:styleId="ListLabel73">
    <w:name w:val="ListLabel 73"/>
    <w:qFormat/>
    <w:rsid w:val="006C7AE6"/>
    <w:rPr>
      <w:rFonts w:cs="Symbol"/>
      <w:b/>
      <w:sz w:val="16"/>
    </w:rPr>
  </w:style>
  <w:style w:type="character" w:customStyle="1" w:styleId="ListLabel74">
    <w:name w:val="ListLabel 74"/>
    <w:qFormat/>
    <w:rsid w:val="006C7AE6"/>
    <w:rPr>
      <w:rFonts w:ascii="Verdana" w:hAnsi="Verdana" w:cs="Verdana"/>
      <w:b/>
      <w:sz w:val="16"/>
      <w:szCs w:val="16"/>
      <w:lang w:val="en-GB"/>
    </w:rPr>
  </w:style>
  <w:style w:type="character" w:customStyle="1" w:styleId="ListLabel75">
    <w:name w:val="ListLabel 75"/>
    <w:qFormat/>
    <w:rsid w:val="006C7AE6"/>
    <w:rPr>
      <w:rFonts w:ascii="Verdana" w:hAnsi="Verdana" w:cs="Symbol"/>
      <w:b/>
      <w:sz w:val="16"/>
      <w:szCs w:val="16"/>
      <w:lang w:val="en-GB"/>
    </w:rPr>
  </w:style>
  <w:style w:type="character" w:customStyle="1" w:styleId="ListLabel76">
    <w:name w:val="ListLabel 76"/>
    <w:qFormat/>
    <w:rsid w:val="006C7AE6"/>
    <w:rPr>
      <w:rFonts w:ascii="Verdana" w:hAnsi="Verdana" w:cs="Symbol"/>
      <w:b/>
      <w:sz w:val="16"/>
    </w:rPr>
  </w:style>
  <w:style w:type="character" w:customStyle="1" w:styleId="ListLabel77">
    <w:name w:val="ListLabel 77"/>
    <w:qFormat/>
    <w:rsid w:val="006C7AE6"/>
    <w:rPr>
      <w:rFonts w:ascii="Verdana" w:hAnsi="Verdana" w:cs="Times New Roman"/>
      <w:b/>
      <w:sz w:val="16"/>
      <w:szCs w:val="16"/>
    </w:rPr>
  </w:style>
  <w:style w:type="character" w:customStyle="1" w:styleId="ListLabel78">
    <w:name w:val="ListLabel 78"/>
    <w:qFormat/>
    <w:rsid w:val="006C7AE6"/>
    <w:rPr>
      <w:rFonts w:cs="Symbol"/>
      <w:b/>
      <w:sz w:val="16"/>
      <w:szCs w:val="16"/>
      <w:lang w:val="en-GB"/>
    </w:rPr>
  </w:style>
  <w:style w:type="character" w:customStyle="1" w:styleId="ListLabel79">
    <w:name w:val="ListLabel 79"/>
    <w:qFormat/>
    <w:rsid w:val="006C7AE6"/>
    <w:rPr>
      <w:rFonts w:ascii="Verdana" w:hAnsi="Verdana" w:cs="Symbol"/>
      <w:b/>
      <w:sz w:val="16"/>
      <w:szCs w:val="16"/>
      <w:lang w:val="en-GB"/>
    </w:rPr>
  </w:style>
  <w:style w:type="character" w:customStyle="1" w:styleId="ListLabel80">
    <w:name w:val="ListLabel 80"/>
    <w:qFormat/>
    <w:rsid w:val="006C7AE6"/>
    <w:rPr>
      <w:rFonts w:ascii="Verdana" w:hAnsi="Verdana" w:cs="Symbol"/>
      <w:b/>
      <w:sz w:val="16"/>
      <w:szCs w:val="16"/>
      <w:lang w:val="en-GB"/>
    </w:rPr>
  </w:style>
  <w:style w:type="character" w:customStyle="1" w:styleId="ListLabel81">
    <w:name w:val="ListLabel 81"/>
    <w:qFormat/>
    <w:rsid w:val="006C7AE6"/>
    <w:rPr>
      <w:rFonts w:cs="Courier New"/>
    </w:rPr>
  </w:style>
  <w:style w:type="character" w:customStyle="1" w:styleId="ListLabel82">
    <w:name w:val="ListLabel 82"/>
    <w:qFormat/>
    <w:rsid w:val="006C7AE6"/>
    <w:rPr>
      <w:rFonts w:cs="Courier New"/>
    </w:rPr>
  </w:style>
  <w:style w:type="character" w:customStyle="1" w:styleId="ListLabel83">
    <w:name w:val="ListLabel 83"/>
    <w:qFormat/>
    <w:rsid w:val="006C7AE6"/>
    <w:rPr>
      <w:rFonts w:cs="Courier New"/>
    </w:rPr>
  </w:style>
  <w:style w:type="character" w:customStyle="1" w:styleId="ListLabel84">
    <w:name w:val="ListLabel 84"/>
    <w:qFormat/>
    <w:rsid w:val="006C7AE6"/>
    <w:rPr>
      <w:rFonts w:cs="Courier New"/>
    </w:rPr>
  </w:style>
  <w:style w:type="character" w:customStyle="1" w:styleId="ListLabel85">
    <w:name w:val="ListLabel 85"/>
    <w:qFormat/>
    <w:rsid w:val="006C7AE6"/>
    <w:rPr>
      <w:rFonts w:cs="Courier New"/>
    </w:rPr>
  </w:style>
  <w:style w:type="character" w:customStyle="1" w:styleId="ListLabel86">
    <w:name w:val="ListLabel 86"/>
    <w:qFormat/>
    <w:rsid w:val="006C7AE6"/>
    <w:rPr>
      <w:rFonts w:cs="Courier New"/>
    </w:rPr>
  </w:style>
  <w:style w:type="character" w:customStyle="1" w:styleId="ListLabel87">
    <w:name w:val="ListLabel 87"/>
    <w:qFormat/>
    <w:rsid w:val="006C7AE6"/>
    <w:rPr>
      <w:rFonts w:cs="Courier New"/>
    </w:rPr>
  </w:style>
  <w:style w:type="character" w:customStyle="1" w:styleId="ListLabel88">
    <w:name w:val="ListLabel 88"/>
    <w:qFormat/>
    <w:rsid w:val="006C7AE6"/>
    <w:rPr>
      <w:rFonts w:cs="Courier New"/>
    </w:rPr>
  </w:style>
  <w:style w:type="character" w:customStyle="1" w:styleId="ListLabel89">
    <w:name w:val="ListLabel 89"/>
    <w:qFormat/>
    <w:rsid w:val="006C7AE6"/>
    <w:rPr>
      <w:rFonts w:ascii="Verdana" w:hAnsi="Verdana" w:cs="Verdana"/>
      <w:b/>
      <w:bCs/>
      <w:sz w:val="16"/>
      <w:szCs w:val="16"/>
      <w:lang w:val="en-GB"/>
    </w:rPr>
  </w:style>
  <w:style w:type="character" w:customStyle="1" w:styleId="ListLabel90">
    <w:name w:val="ListLabel 90"/>
    <w:qFormat/>
    <w:rsid w:val="006C7AE6"/>
    <w:rPr>
      <w:rFonts w:ascii="Verdana" w:hAnsi="Verdana" w:cs="Symbol"/>
      <w:b/>
      <w:sz w:val="16"/>
    </w:rPr>
  </w:style>
  <w:style w:type="character" w:customStyle="1" w:styleId="ListLabel91">
    <w:name w:val="ListLabel 91"/>
    <w:qFormat/>
    <w:rsid w:val="006C7AE6"/>
    <w:rPr>
      <w:rFonts w:cs="Courier New"/>
    </w:rPr>
  </w:style>
  <w:style w:type="character" w:customStyle="1" w:styleId="ListLabel92">
    <w:name w:val="ListLabel 92"/>
    <w:qFormat/>
    <w:rsid w:val="006C7AE6"/>
    <w:rPr>
      <w:rFonts w:cs="Courier New"/>
    </w:rPr>
  </w:style>
  <w:style w:type="character" w:customStyle="1" w:styleId="ListLabel93">
    <w:name w:val="ListLabel 93"/>
    <w:qFormat/>
    <w:rsid w:val="006C7AE6"/>
    <w:rPr>
      <w:rFonts w:cs="Courier New"/>
    </w:rPr>
  </w:style>
  <w:style w:type="character" w:customStyle="1" w:styleId="ListLabel94">
    <w:name w:val="ListLabel 94"/>
    <w:qFormat/>
    <w:rsid w:val="006C7AE6"/>
    <w:rPr>
      <w:rFonts w:cs="Courier New"/>
    </w:rPr>
  </w:style>
  <w:style w:type="character" w:customStyle="1" w:styleId="ListLabel95">
    <w:name w:val="ListLabel 95"/>
    <w:qFormat/>
    <w:rsid w:val="006C7AE6"/>
    <w:rPr>
      <w:rFonts w:cs="Courier New"/>
    </w:rPr>
  </w:style>
  <w:style w:type="character" w:customStyle="1" w:styleId="ListLabel96">
    <w:name w:val="ListLabel 96"/>
    <w:qFormat/>
    <w:rsid w:val="006C7AE6"/>
    <w:rPr>
      <w:rFonts w:cs="Courier New"/>
    </w:rPr>
  </w:style>
  <w:style w:type="character" w:customStyle="1" w:styleId="ListLabel97">
    <w:name w:val="ListLabel 97"/>
    <w:qFormat/>
    <w:rsid w:val="006C7AE6"/>
    <w:rPr>
      <w:rFonts w:cs="Courier New"/>
    </w:rPr>
  </w:style>
  <w:style w:type="character" w:customStyle="1" w:styleId="ListLabel98">
    <w:name w:val="ListLabel 98"/>
    <w:qFormat/>
    <w:rsid w:val="006C7AE6"/>
    <w:rPr>
      <w:rFonts w:cs="Courier New"/>
    </w:rPr>
  </w:style>
  <w:style w:type="character" w:customStyle="1" w:styleId="ListLabel99">
    <w:name w:val="ListLabel 99"/>
    <w:qFormat/>
    <w:rsid w:val="006C7AE6"/>
    <w:rPr>
      <w:rFonts w:ascii="Verdana" w:hAnsi="Verdana" w:cs="Symbol"/>
      <w:b/>
      <w:sz w:val="16"/>
      <w:szCs w:val="16"/>
      <w:lang w:val="en-GB"/>
    </w:rPr>
  </w:style>
  <w:style w:type="character" w:customStyle="1" w:styleId="ListLabel100">
    <w:name w:val="ListLabel 100"/>
    <w:qFormat/>
    <w:rsid w:val="006C7AE6"/>
    <w:rPr>
      <w:rFonts w:ascii="Verdana" w:hAnsi="Verdana" w:cs="Symbol"/>
      <w:b/>
      <w:sz w:val="16"/>
      <w:szCs w:val="16"/>
      <w:lang w:val="en-GB"/>
    </w:rPr>
  </w:style>
  <w:style w:type="character" w:customStyle="1" w:styleId="ListLabel101">
    <w:name w:val="ListLabel 101"/>
    <w:qFormat/>
    <w:rsid w:val="006C7AE6"/>
    <w:rPr>
      <w:rFonts w:cs="Symbol"/>
      <w:b/>
      <w:sz w:val="16"/>
    </w:rPr>
  </w:style>
  <w:style w:type="character" w:customStyle="1" w:styleId="ListLabel102">
    <w:name w:val="ListLabel 102"/>
    <w:qFormat/>
    <w:rsid w:val="006C7AE6"/>
    <w:rPr>
      <w:rFonts w:cs="Symbol"/>
      <w:b/>
      <w:sz w:val="16"/>
    </w:rPr>
  </w:style>
  <w:style w:type="character" w:customStyle="1" w:styleId="ListLabel103">
    <w:name w:val="ListLabel 103"/>
    <w:qFormat/>
    <w:rsid w:val="006C7AE6"/>
    <w:rPr>
      <w:rFonts w:cs="Symbol"/>
      <w:b/>
      <w:sz w:val="16"/>
    </w:rPr>
  </w:style>
  <w:style w:type="character" w:customStyle="1" w:styleId="ListLabel104">
    <w:name w:val="ListLabel 104"/>
    <w:qFormat/>
    <w:rsid w:val="006C7AE6"/>
    <w:rPr>
      <w:rFonts w:cs="Symbol"/>
      <w:b/>
      <w:sz w:val="16"/>
    </w:rPr>
  </w:style>
  <w:style w:type="character" w:customStyle="1" w:styleId="ListLabel105">
    <w:name w:val="ListLabel 105"/>
    <w:qFormat/>
    <w:rsid w:val="006C7AE6"/>
    <w:rPr>
      <w:rFonts w:cs="Symbol"/>
      <w:b/>
      <w:sz w:val="16"/>
    </w:rPr>
  </w:style>
  <w:style w:type="character" w:customStyle="1" w:styleId="ListLabel106">
    <w:name w:val="ListLabel 106"/>
    <w:qFormat/>
    <w:rsid w:val="006C7AE6"/>
    <w:rPr>
      <w:rFonts w:cs="Symbol"/>
      <w:b/>
      <w:sz w:val="16"/>
    </w:rPr>
  </w:style>
  <w:style w:type="character" w:customStyle="1" w:styleId="ListLabel107">
    <w:name w:val="ListLabel 107"/>
    <w:qFormat/>
    <w:rsid w:val="006C7AE6"/>
    <w:rPr>
      <w:rFonts w:cs="Symbol"/>
      <w:b/>
      <w:sz w:val="16"/>
    </w:rPr>
  </w:style>
  <w:style w:type="character" w:customStyle="1" w:styleId="ListLabel108">
    <w:name w:val="ListLabel 108"/>
    <w:qFormat/>
    <w:rsid w:val="006C7AE6"/>
    <w:rPr>
      <w:rFonts w:cs="Symbol"/>
      <w:b/>
      <w:sz w:val="16"/>
    </w:rPr>
  </w:style>
  <w:style w:type="character" w:customStyle="1" w:styleId="ListLabel109">
    <w:name w:val="ListLabel 109"/>
    <w:qFormat/>
    <w:rsid w:val="006C7AE6"/>
    <w:rPr>
      <w:rFonts w:ascii="Verdana" w:hAnsi="Verdana" w:cs="Verdana"/>
      <w:b/>
      <w:sz w:val="16"/>
      <w:szCs w:val="16"/>
      <w:lang w:val="en-GB"/>
    </w:rPr>
  </w:style>
  <w:style w:type="character" w:customStyle="1" w:styleId="ListLabel110">
    <w:name w:val="ListLabel 110"/>
    <w:qFormat/>
    <w:rsid w:val="006C7AE6"/>
    <w:rPr>
      <w:rFonts w:cs="Symbol"/>
      <w:b/>
      <w:sz w:val="16"/>
      <w:szCs w:val="16"/>
      <w:lang w:val="en-GB"/>
    </w:rPr>
  </w:style>
  <w:style w:type="character" w:customStyle="1" w:styleId="ListLabel111">
    <w:name w:val="ListLabel 111"/>
    <w:qFormat/>
    <w:rsid w:val="006C7AE6"/>
    <w:rPr>
      <w:rFonts w:ascii="Verdana" w:hAnsi="Verdana" w:cs="Symbol"/>
      <w:b/>
      <w:sz w:val="16"/>
    </w:rPr>
  </w:style>
  <w:style w:type="character" w:customStyle="1" w:styleId="ListLabel112">
    <w:name w:val="ListLabel 112"/>
    <w:qFormat/>
    <w:rsid w:val="006C7AE6"/>
    <w:rPr>
      <w:rFonts w:ascii="Verdana" w:hAnsi="Verdana" w:cs="Times New Roman"/>
      <w:b/>
      <w:sz w:val="16"/>
      <w:szCs w:val="16"/>
    </w:rPr>
  </w:style>
  <w:style w:type="character" w:customStyle="1" w:styleId="ListLabel113">
    <w:name w:val="ListLabel 113"/>
    <w:qFormat/>
    <w:rsid w:val="006C7AE6"/>
    <w:rPr>
      <w:rFonts w:cs="Symbol"/>
      <w:b/>
      <w:sz w:val="16"/>
      <w:szCs w:val="16"/>
      <w:lang w:val="en-GB"/>
    </w:rPr>
  </w:style>
  <w:style w:type="character" w:customStyle="1" w:styleId="ListLabel114">
    <w:name w:val="ListLabel 114"/>
    <w:qFormat/>
    <w:rsid w:val="006C7AE6"/>
    <w:rPr>
      <w:rFonts w:ascii="Verdana" w:hAnsi="Verdana" w:cs="Symbol"/>
      <w:b/>
      <w:sz w:val="16"/>
      <w:szCs w:val="16"/>
      <w:lang w:val="en-GB"/>
    </w:rPr>
  </w:style>
  <w:style w:type="character" w:customStyle="1" w:styleId="ListLabel115">
    <w:name w:val="ListLabel 115"/>
    <w:qFormat/>
    <w:rsid w:val="006C7AE6"/>
    <w:rPr>
      <w:rFonts w:ascii="Verdana" w:hAnsi="Verdana" w:cs="Symbol"/>
      <w:b/>
      <w:sz w:val="16"/>
      <w:szCs w:val="16"/>
      <w:lang w:val="en-GB"/>
    </w:rPr>
  </w:style>
  <w:style w:type="character" w:customStyle="1" w:styleId="ListLabel116">
    <w:name w:val="ListLabel 116"/>
    <w:qFormat/>
    <w:rsid w:val="006C7AE6"/>
    <w:rPr>
      <w:rFonts w:cs="Courier New"/>
    </w:rPr>
  </w:style>
  <w:style w:type="character" w:customStyle="1" w:styleId="ListLabel117">
    <w:name w:val="ListLabel 117"/>
    <w:qFormat/>
    <w:rsid w:val="006C7AE6"/>
    <w:rPr>
      <w:rFonts w:cs="Courier New"/>
    </w:rPr>
  </w:style>
  <w:style w:type="character" w:customStyle="1" w:styleId="ListLabel118">
    <w:name w:val="ListLabel 118"/>
    <w:qFormat/>
    <w:rsid w:val="006C7AE6"/>
    <w:rPr>
      <w:rFonts w:cs="Courier New"/>
    </w:rPr>
  </w:style>
  <w:style w:type="character" w:customStyle="1" w:styleId="ListLabel119">
    <w:name w:val="ListLabel 119"/>
    <w:qFormat/>
    <w:rsid w:val="006C7AE6"/>
    <w:rPr>
      <w:rFonts w:cs="Courier New"/>
    </w:rPr>
  </w:style>
  <w:style w:type="character" w:customStyle="1" w:styleId="ListLabel120">
    <w:name w:val="ListLabel 120"/>
    <w:qFormat/>
    <w:rsid w:val="006C7AE6"/>
    <w:rPr>
      <w:rFonts w:cs="Courier New"/>
    </w:rPr>
  </w:style>
  <w:style w:type="character" w:customStyle="1" w:styleId="ListLabel121">
    <w:name w:val="ListLabel 121"/>
    <w:qFormat/>
    <w:rsid w:val="006C7AE6"/>
    <w:rPr>
      <w:rFonts w:cs="Courier New"/>
    </w:rPr>
  </w:style>
  <w:style w:type="character" w:customStyle="1" w:styleId="ListLabel122">
    <w:name w:val="ListLabel 122"/>
    <w:qFormat/>
    <w:rsid w:val="006C7AE6"/>
    <w:rPr>
      <w:rFonts w:cs="Courier New"/>
    </w:rPr>
  </w:style>
  <w:style w:type="character" w:customStyle="1" w:styleId="ListLabel123">
    <w:name w:val="ListLabel 123"/>
    <w:qFormat/>
    <w:rsid w:val="006C7AE6"/>
    <w:rPr>
      <w:rFonts w:cs="Courier New"/>
    </w:rPr>
  </w:style>
  <w:style w:type="character" w:customStyle="1" w:styleId="ListLabel124">
    <w:name w:val="ListLabel 124"/>
    <w:qFormat/>
    <w:rsid w:val="006C7AE6"/>
    <w:rPr>
      <w:rFonts w:ascii="Verdana" w:hAnsi="Verdana" w:cs="Verdana"/>
      <w:b/>
      <w:bCs/>
      <w:sz w:val="16"/>
      <w:szCs w:val="16"/>
      <w:lang w:val="en-GB"/>
    </w:rPr>
  </w:style>
  <w:style w:type="character" w:customStyle="1" w:styleId="ListLabel125">
    <w:name w:val="ListLabel 125"/>
    <w:qFormat/>
    <w:rsid w:val="006C7AE6"/>
    <w:rPr>
      <w:rFonts w:ascii="Verdana" w:hAnsi="Verdana" w:cs="Symbol"/>
      <w:b/>
      <w:sz w:val="16"/>
    </w:rPr>
  </w:style>
  <w:style w:type="character" w:customStyle="1" w:styleId="ListLabel126">
    <w:name w:val="ListLabel 126"/>
    <w:qFormat/>
    <w:rsid w:val="006C7AE6"/>
    <w:rPr>
      <w:rFonts w:cs="Courier New"/>
    </w:rPr>
  </w:style>
  <w:style w:type="character" w:customStyle="1" w:styleId="ListLabel127">
    <w:name w:val="ListLabel 127"/>
    <w:qFormat/>
    <w:rsid w:val="006C7AE6"/>
    <w:rPr>
      <w:rFonts w:cs="Courier New"/>
    </w:rPr>
  </w:style>
  <w:style w:type="character" w:customStyle="1" w:styleId="ListLabel128">
    <w:name w:val="ListLabel 128"/>
    <w:qFormat/>
    <w:rsid w:val="006C7AE6"/>
    <w:rPr>
      <w:rFonts w:cs="Courier New"/>
    </w:rPr>
  </w:style>
  <w:style w:type="character" w:customStyle="1" w:styleId="ListLabel129">
    <w:name w:val="ListLabel 129"/>
    <w:qFormat/>
    <w:rsid w:val="006C7AE6"/>
    <w:rPr>
      <w:rFonts w:cs="Courier New"/>
    </w:rPr>
  </w:style>
  <w:style w:type="character" w:customStyle="1" w:styleId="ListLabel130">
    <w:name w:val="ListLabel 130"/>
    <w:qFormat/>
    <w:rsid w:val="006C7AE6"/>
    <w:rPr>
      <w:rFonts w:cs="Courier New"/>
    </w:rPr>
  </w:style>
  <w:style w:type="character" w:customStyle="1" w:styleId="ListLabel131">
    <w:name w:val="ListLabel 131"/>
    <w:qFormat/>
    <w:rsid w:val="006C7AE6"/>
    <w:rPr>
      <w:rFonts w:cs="Courier New"/>
    </w:rPr>
  </w:style>
  <w:style w:type="character" w:customStyle="1" w:styleId="ListLabel132">
    <w:name w:val="ListLabel 132"/>
    <w:qFormat/>
    <w:rsid w:val="006C7AE6"/>
    <w:rPr>
      <w:rFonts w:cs="Courier New"/>
    </w:rPr>
  </w:style>
  <w:style w:type="character" w:customStyle="1" w:styleId="ListLabel133">
    <w:name w:val="ListLabel 133"/>
    <w:qFormat/>
    <w:rsid w:val="006C7AE6"/>
    <w:rPr>
      <w:rFonts w:cs="Courier New"/>
    </w:rPr>
  </w:style>
  <w:style w:type="character" w:customStyle="1" w:styleId="ListLabel134">
    <w:name w:val="ListLabel 134"/>
    <w:qFormat/>
    <w:rsid w:val="006C7AE6"/>
    <w:rPr>
      <w:rFonts w:ascii="Verdana" w:hAnsi="Verdana" w:cs="Symbol"/>
      <w:b/>
      <w:sz w:val="16"/>
      <w:szCs w:val="16"/>
      <w:lang w:val="en-GB"/>
    </w:rPr>
  </w:style>
  <w:style w:type="character" w:customStyle="1" w:styleId="ListLabel135">
    <w:name w:val="ListLabel 135"/>
    <w:qFormat/>
    <w:rsid w:val="006C7AE6"/>
    <w:rPr>
      <w:rFonts w:ascii="Verdana" w:hAnsi="Verdana" w:cs="Symbol"/>
      <w:b/>
      <w:sz w:val="16"/>
      <w:szCs w:val="16"/>
      <w:lang w:val="en-GB"/>
    </w:rPr>
  </w:style>
  <w:style w:type="character" w:customStyle="1" w:styleId="ListLabel136">
    <w:name w:val="ListLabel 136"/>
    <w:qFormat/>
    <w:rsid w:val="006C7AE6"/>
    <w:rPr>
      <w:rFonts w:cs="Symbol"/>
      <w:b/>
      <w:sz w:val="16"/>
    </w:rPr>
  </w:style>
  <w:style w:type="character" w:customStyle="1" w:styleId="ListLabel137">
    <w:name w:val="ListLabel 137"/>
    <w:qFormat/>
    <w:rsid w:val="006C7AE6"/>
    <w:rPr>
      <w:rFonts w:cs="Symbol"/>
      <w:b/>
      <w:sz w:val="16"/>
    </w:rPr>
  </w:style>
  <w:style w:type="character" w:customStyle="1" w:styleId="ListLabel138">
    <w:name w:val="ListLabel 138"/>
    <w:qFormat/>
    <w:rsid w:val="006C7AE6"/>
    <w:rPr>
      <w:rFonts w:cs="Symbol"/>
      <w:b/>
      <w:sz w:val="16"/>
    </w:rPr>
  </w:style>
  <w:style w:type="character" w:customStyle="1" w:styleId="ListLabel139">
    <w:name w:val="ListLabel 139"/>
    <w:qFormat/>
    <w:rsid w:val="006C7AE6"/>
    <w:rPr>
      <w:rFonts w:cs="Symbol"/>
      <w:b/>
      <w:sz w:val="16"/>
    </w:rPr>
  </w:style>
  <w:style w:type="character" w:customStyle="1" w:styleId="ListLabel140">
    <w:name w:val="ListLabel 140"/>
    <w:qFormat/>
    <w:rsid w:val="006C7AE6"/>
    <w:rPr>
      <w:rFonts w:cs="Symbol"/>
      <w:b/>
      <w:sz w:val="16"/>
    </w:rPr>
  </w:style>
  <w:style w:type="character" w:customStyle="1" w:styleId="ListLabel141">
    <w:name w:val="ListLabel 141"/>
    <w:qFormat/>
    <w:rsid w:val="006C7AE6"/>
    <w:rPr>
      <w:rFonts w:cs="Symbol"/>
      <w:b/>
      <w:sz w:val="16"/>
    </w:rPr>
  </w:style>
  <w:style w:type="character" w:customStyle="1" w:styleId="ListLabel142">
    <w:name w:val="ListLabel 142"/>
    <w:qFormat/>
    <w:rsid w:val="006C7AE6"/>
    <w:rPr>
      <w:rFonts w:cs="Symbol"/>
      <w:b/>
      <w:sz w:val="16"/>
    </w:rPr>
  </w:style>
  <w:style w:type="character" w:customStyle="1" w:styleId="ListLabel143">
    <w:name w:val="ListLabel 143"/>
    <w:qFormat/>
    <w:rsid w:val="006C7AE6"/>
    <w:rPr>
      <w:rFonts w:cs="Symbol"/>
      <w:b/>
      <w:sz w:val="16"/>
    </w:rPr>
  </w:style>
  <w:style w:type="character" w:customStyle="1" w:styleId="ListLabel144">
    <w:name w:val="ListLabel 144"/>
    <w:qFormat/>
    <w:rsid w:val="006C7AE6"/>
    <w:rPr>
      <w:rFonts w:ascii="Verdana" w:hAnsi="Verdana" w:cs="Verdana"/>
      <w:b/>
      <w:sz w:val="16"/>
      <w:szCs w:val="16"/>
      <w:lang w:val="en-GB"/>
    </w:rPr>
  </w:style>
  <w:style w:type="character" w:customStyle="1" w:styleId="ListLabel145">
    <w:name w:val="ListLabel 145"/>
    <w:qFormat/>
    <w:rsid w:val="006C7AE6"/>
    <w:rPr>
      <w:rFonts w:cs="Symbol"/>
      <w:b/>
      <w:sz w:val="16"/>
      <w:szCs w:val="16"/>
      <w:lang w:val="en-GB"/>
    </w:rPr>
  </w:style>
  <w:style w:type="character" w:customStyle="1" w:styleId="ListLabel146">
    <w:name w:val="ListLabel 146"/>
    <w:qFormat/>
    <w:rsid w:val="006C7AE6"/>
    <w:rPr>
      <w:rFonts w:ascii="Verdana" w:hAnsi="Verdana" w:cs="Symbol"/>
      <w:b/>
      <w:sz w:val="16"/>
    </w:rPr>
  </w:style>
  <w:style w:type="character" w:customStyle="1" w:styleId="ListLabel147">
    <w:name w:val="ListLabel 147"/>
    <w:qFormat/>
    <w:rsid w:val="006C7AE6"/>
    <w:rPr>
      <w:rFonts w:ascii="Verdana" w:hAnsi="Verdana" w:cs="Times New Roman"/>
      <w:b/>
      <w:sz w:val="16"/>
      <w:szCs w:val="16"/>
    </w:rPr>
  </w:style>
  <w:style w:type="character" w:customStyle="1" w:styleId="ListLabel148">
    <w:name w:val="ListLabel 148"/>
    <w:qFormat/>
    <w:rsid w:val="006C7AE6"/>
    <w:rPr>
      <w:rFonts w:cs="Symbol"/>
      <w:b/>
      <w:sz w:val="16"/>
      <w:szCs w:val="16"/>
      <w:lang w:val="en-GB"/>
    </w:rPr>
  </w:style>
  <w:style w:type="character" w:customStyle="1" w:styleId="ListLabel149">
    <w:name w:val="ListLabel 149"/>
    <w:qFormat/>
    <w:rsid w:val="006C7AE6"/>
    <w:rPr>
      <w:rFonts w:ascii="Verdana" w:hAnsi="Verdana" w:cs="Symbol"/>
      <w:b/>
      <w:sz w:val="16"/>
      <w:szCs w:val="16"/>
      <w:lang w:val="en-GB"/>
    </w:rPr>
  </w:style>
  <w:style w:type="character" w:customStyle="1" w:styleId="ListLabel150">
    <w:name w:val="ListLabel 150"/>
    <w:qFormat/>
    <w:rsid w:val="006C7AE6"/>
    <w:rPr>
      <w:rFonts w:ascii="Verdana" w:hAnsi="Verdana" w:cs="Symbol"/>
      <w:b/>
      <w:sz w:val="16"/>
      <w:szCs w:val="16"/>
      <w:lang w:val="en-GB"/>
    </w:rPr>
  </w:style>
  <w:style w:type="character" w:customStyle="1" w:styleId="ListLabel151">
    <w:name w:val="ListLabel 151"/>
    <w:qFormat/>
    <w:rsid w:val="006C7AE6"/>
    <w:rPr>
      <w:rFonts w:cs="Courier New"/>
    </w:rPr>
  </w:style>
  <w:style w:type="character" w:customStyle="1" w:styleId="ListLabel152">
    <w:name w:val="ListLabel 152"/>
    <w:qFormat/>
    <w:rsid w:val="006C7AE6"/>
    <w:rPr>
      <w:rFonts w:cs="Courier New"/>
    </w:rPr>
  </w:style>
  <w:style w:type="character" w:customStyle="1" w:styleId="ListLabel153">
    <w:name w:val="ListLabel 153"/>
    <w:qFormat/>
    <w:rsid w:val="006C7AE6"/>
    <w:rPr>
      <w:rFonts w:cs="Courier New"/>
    </w:rPr>
  </w:style>
  <w:style w:type="character" w:customStyle="1" w:styleId="ListLabel154">
    <w:name w:val="ListLabel 154"/>
    <w:qFormat/>
    <w:rsid w:val="006C7AE6"/>
    <w:rPr>
      <w:rFonts w:cs="Courier New"/>
    </w:rPr>
  </w:style>
  <w:style w:type="character" w:customStyle="1" w:styleId="ListLabel155">
    <w:name w:val="ListLabel 155"/>
    <w:qFormat/>
    <w:rsid w:val="006C7AE6"/>
    <w:rPr>
      <w:rFonts w:cs="Courier New"/>
    </w:rPr>
  </w:style>
  <w:style w:type="character" w:customStyle="1" w:styleId="ListLabel156">
    <w:name w:val="ListLabel 156"/>
    <w:qFormat/>
    <w:rsid w:val="006C7AE6"/>
    <w:rPr>
      <w:rFonts w:cs="Courier New"/>
    </w:rPr>
  </w:style>
  <w:style w:type="character" w:customStyle="1" w:styleId="ListLabel157">
    <w:name w:val="ListLabel 157"/>
    <w:qFormat/>
    <w:rsid w:val="006C7AE6"/>
    <w:rPr>
      <w:rFonts w:cs="Courier New"/>
    </w:rPr>
  </w:style>
  <w:style w:type="character" w:customStyle="1" w:styleId="ListLabel158">
    <w:name w:val="ListLabel 158"/>
    <w:qFormat/>
    <w:rsid w:val="006C7AE6"/>
    <w:rPr>
      <w:rFonts w:cs="Courier New"/>
    </w:rPr>
  </w:style>
  <w:style w:type="character" w:customStyle="1" w:styleId="ListLabel159">
    <w:name w:val="ListLabel 159"/>
    <w:qFormat/>
    <w:rsid w:val="006C7AE6"/>
    <w:rPr>
      <w:rFonts w:ascii="Verdana" w:hAnsi="Verdana" w:cs="Verdana"/>
      <w:b/>
      <w:bCs/>
      <w:sz w:val="16"/>
      <w:szCs w:val="16"/>
      <w:lang w:val="en-GB"/>
    </w:rPr>
  </w:style>
  <w:style w:type="character" w:customStyle="1" w:styleId="ListLabel160">
    <w:name w:val="ListLabel 160"/>
    <w:qFormat/>
    <w:rsid w:val="006C7AE6"/>
    <w:rPr>
      <w:rFonts w:ascii="Verdana" w:hAnsi="Verdana" w:cs="Symbol"/>
      <w:b/>
      <w:sz w:val="16"/>
    </w:rPr>
  </w:style>
  <w:style w:type="character" w:customStyle="1" w:styleId="ListLabel161">
    <w:name w:val="ListLabel 161"/>
    <w:qFormat/>
    <w:rsid w:val="006C7AE6"/>
    <w:rPr>
      <w:rFonts w:cs="Courier New"/>
    </w:rPr>
  </w:style>
  <w:style w:type="character" w:customStyle="1" w:styleId="ListLabel162">
    <w:name w:val="ListLabel 162"/>
    <w:qFormat/>
    <w:rsid w:val="006C7AE6"/>
    <w:rPr>
      <w:rFonts w:cs="Courier New"/>
    </w:rPr>
  </w:style>
  <w:style w:type="character" w:customStyle="1" w:styleId="ListLabel163">
    <w:name w:val="ListLabel 163"/>
    <w:qFormat/>
    <w:rsid w:val="006C7AE6"/>
    <w:rPr>
      <w:rFonts w:cs="Courier New"/>
    </w:rPr>
  </w:style>
  <w:style w:type="character" w:customStyle="1" w:styleId="ListLabel164">
    <w:name w:val="ListLabel 164"/>
    <w:qFormat/>
    <w:rsid w:val="006C7AE6"/>
    <w:rPr>
      <w:rFonts w:cs="Courier New"/>
    </w:rPr>
  </w:style>
  <w:style w:type="character" w:customStyle="1" w:styleId="ListLabel165">
    <w:name w:val="ListLabel 165"/>
    <w:qFormat/>
    <w:rsid w:val="006C7AE6"/>
    <w:rPr>
      <w:rFonts w:cs="Courier New"/>
    </w:rPr>
  </w:style>
  <w:style w:type="character" w:customStyle="1" w:styleId="ListLabel166">
    <w:name w:val="ListLabel 166"/>
    <w:qFormat/>
    <w:rsid w:val="006C7AE6"/>
    <w:rPr>
      <w:rFonts w:cs="Courier New"/>
    </w:rPr>
  </w:style>
  <w:style w:type="character" w:customStyle="1" w:styleId="ListLabel167">
    <w:name w:val="ListLabel 167"/>
    <w:qFormat/>
    <w:rsid w:val="006C7AE6"/>
    <w:rPr>
      <w:rFonts w:cs="Courier New"/>
    </w:rPr>
  </w:style>
  <w:style w:type="character" w:customStyle="1" w:styleId="ListLabel168">
    <w:name w:val="ListLabel 168"/>
    <w:qFormat/>
    <w:rsid w:val="006C7AE6"/>
    <w:rPr>
      <w:rFonts w:cs="Courier New"/>
    </w:rPr>
  </w:style>
  <w:style w:type="character" w:customStyle="1" w:styleId="ListLabel169">
    <w:name w:val="ListLabel 169"/>
    <w:qFormat/>
    <w:rsid w:val="006C7AE6"/>
    <w:rPr>
      <w:rFonts w:ascii="Verdana" w:hAnsi="Verdana" w:cs="Symbol"/>
      <w:b/>
      <w:sz w:val="16"/>
      <w:szCs w:val="16"/>
      <w:lang w:val="en-GB"/>
    </w:rPr>
  </w:style>
  <w:style w:type="character" w:customStyle="1" w:styleId="ListLabel170">
    <w:name w:val="ListLabel 170"/>
    <w:qFormat/>
    <w:rsid w:val="006C7AE6"/>
    <w:rPr>
      <w:rFonts w:ascii="Verdana" w:hAnsi="Verdana" w:cs="Symbol"/>
      <w:b/>
      <w:sz w:val="16"/>
      <w:szCs w:val="16"/>
      <w:lang w:val="en-GB"/>
    </w:rPr>
  </w:style>
  <w:style w:type="character" w:customStyle="1" w:styleId="ListLabel171">
    <w:name w:val="ListLabel 171"/>
    <w:qFormat/>
    <w:rsid w:val="006C7AE6"/>
    <w:rPr>
      <w:rFonts w:cs="Symbol"/>
      <w:b/>
      <w:sz w:val="16"/>
    </w:rPr>
  </w:style>
  <w:style w:type="character" w:customStyle="1" w:styleId="ListLabel172">
    <w:name w:val="ListLabel 172"/>
    <w:qFormat/>
    <w:rsid w:val="006C7AE6"/>
    <w:rPr>
      <w:rFonts w:cs="Symbol"/>
      <w:b/>
      <w:sz w:val="16"/>
    </w:rPr>
  </w:style>
  <w:style w:type="character" w:customStyle="1" w:styleId="ListLabel173">
    <w:name w:val="ListLabel 173"/>
    <w:qFormat/>
    <w:rsid w:val="006C7AE6"/>
    <w:rPr>
      <w:rFonts w:cs="Symbol"/>
      <w:b/>
      <w:sz w:val="16"/>
    </w:rPr>
  </w:style>
  <w:style w:type="character" w:customStyle="1" w:styleId="ListLabel174">
    <w:name w:val="ListLabel 174"/>
    <w:qFormat/>
    <w:rsid w:val="006C7AE6"/>
    <w:rPr>
      <w:rFonts w:cs="Symbol"/>
      <w:b/>
      <w:sz w:val="16"/>
    </w:rPr>
  </w:style>
  <w:style w:type="character" w:customStyle="1" w:styleId="ListLabel175">
    <w:name w:val="ListLabel 175"/>
    <w:qFormat/>
    <w:rsid w:val="006C7AE6"/>
    <w:rPr>
      <w:rFonts w:cs="Symbol"/>
      <w:b/>
      <w:sz w:val="16"/>
    </w:rPr>
  </w:style>
  <w:style w:type="character" w:customStyle="1" w:styleId="ListLabel176">
    <w:name w:val="ListLabel 176"/>
    <w:qFormat/>
    <w:rsid w:val="006C7AE6"/>
    <w:rPr>
      <w:rFonts w:cs="Symbol"/>
      <w:b/>
      <w:sz w:val="16"/>
    </w:rPr>
  </w:style>
  <w:style w:type="character" w:customStyle="1" w:styleId="ListLabel177">
    <w:name w:val="ListLabel 177"/>
    <w:qFormat/>
    <w:rsid w:val="006C7AE6"/>
    <w:rPr>
      <w:rFonts w:cs="Symbol"/>
      <w:b/>
      <w:sz w:val="16"/>
    </w:rPr>
  </w:style>
  <w:style w:type="character" w:customStyle="1" w:styleId="ListLabel178">
    <w:name w:val="ListLabel 178"/>
    <w:qFormat/>
    <w:rsid w:val="006C7AE6"/>
    <w:rPr>
      <w:rFonts w:cs="Symbol"/>
      <w:b/>
      <w:sz w:val="16"/>
    </w:rPr>
  </w:style>
  <w:style w:type="character" w:customStyle="1" w:styleId="ListLabel179">
    <w:name w:val="ListLabel 179"/>
    <w:qFormat/>
    <w:rsid w:val="006C7AE6"/>
    <w:rPr>
      <w:rFonts w:ascii="Verdana" w:hAnsi="Verdana" w:cs="Verdana"/>
      <w:b/>
      <w:sz w:val="16"/>
      <w:szCs w:val="16"/>
      <w:lang w:val="en-GB"/>
    </w:rPr>
  </w:style>
  <w:style w:type="character" w:customStyle="1" w:styleId="ListLabel180">
    <w:name w:val="ListLabel 180"/>
    <w:qFormat/>
    <w:rsid w:val="006C7AE6"/>
    <w:rPr>
      <w:rFonts w:cs="Symbol"/>
      <w:b/>
      <w:sz w:val="16"/>
      <w:szCs w:val="16"/>
      <w:lang w:val="en-GB"/>
    </w:rPr>
  </w:style>
  <w:style w:type="character" w:customStyle="1" w:styleId="ListLabel181">
    <w:name w:val="ListLabel 181"/>
    <w:qFormat/>
    <w:rsid w:val="006C7AE6"/>
    <w:rPr>
      <w:rFonts w:ascii="Verdana" w:hAnsi="Verdana" w:cs="Symbol"/>
      <w:b/>
      <w:sz w:val="16"/>
    </w:rPr>
  </w:style>
  <w:style w:type="paragraph" w:customStyle="1" w:styleId="Heading">
    <w:name w:val="Heading"/>
    <w:basedOn w:val="Normal"/>
    <w:next w:val="BodyText"/>
    <w:qFormat/>
    <w:rsid w:val="006C7AE6"/>
    <w:pPr>
      <w:keepNext/>
      <w:spacing w:before="240" w:after="120"/>
    </w:pPr>
    <w:rPr>
      <w:rFonts w:ascii="Arial" w:eastAsia="Microsoft YaHei" w:hAnsi="Arial" w:cs="Mangal"/>
      <w:sz w:val="28"/>
      <w:szCs w:val="28"/>
    </w:rPr>
  </w:style>
  <w:style w:type="paragraph" w:styleId="BodyText">
    <w:name w:val="Body Text"/>
    <w:basedOn w:val="Normal"/>
    <w:rsid w:val="006C7AE6"/>
    <w:pPr>
      <w:spacing w:after="220" w:line="220" w:lineRule="atLeast"/>
      <w:jc w:val="both"/>
    </w:pPr>
    <w:rPr>
      <w:rFonts w:ascii="Arial" w:hAnsi="Arial" w:cs="Arial"/>
      <w:szCs w:val="20"/>
    </w:rPr>
  </w:style>
  <w:style w:type="paragraph" w:styleId="List">
    <w:name w:val="List"/>
    <w:basedOn w:val="BodyText"/>
    <w:rsid w:val="006C7AE6"/>
    <w:rPr>
      <w:rFonts w:cs="Mangal"/>
    </w:rPr>
  </w:style>
  <w:style w:type="paragraph" w:styleId="Caption">
    <w:name w:val="caption"/>
    <w:basedOn w:val="Normal"/>
    <w:qFormat/>
    <w:rsid w:val="006C7AE6"/>
    <w:pPr>
      <w:suppressLineNumbers/>
      <w:spacing w:before="120" w:after="120"/>
    </w:pPr>
    <w:rPr>
      <w:rFonts w:cs="Mangal"/>
      <w:i/>
      <w:iCs/>
      <w:sz w:val="24"/>
    </w:rPr>
  </w:style>
  <w:style w:type="paragraph" w:customStyle="1" w:styleId="Index">
    <w:name w:val="Index"/>
    <w:basedOn w:val="Normal"/>
    <w:qFormat/>
    <w:rsid w:val="006C7AE6"/>
    <w:pPr>
      <w:suppressLineNumbers/>
    </w:pPr>
    <w:rPr>
      <w:rFonts w:cs="Mangal"/>
    </w:rPr>
  </w:style>
  <w:style w:type="paragraph" w:styleId="Header">
    <w:name w:val="header"/>
    <w:basedOn w:val="Normal"/>
    <w:rsid w:val="006C7AE6"/>
    <w:pPr>
      <w:tabs>
        <w:tab w:val="center" w:pos="4320"/>
        <w:tab w:val="right" w:pos="8640"/>
      </w:tabs>
    </w:pPr>
  </w:style>
  <w:style w:type="paragraph" w:styleId="Title">
    <w:name w:val="Title"/>
    <w:basedOn w:val="Normal"/>
    <w:next w:val="Subtitle"/>
    <w:qFormat/>
    <w:rsid w:val="006C7AE6"/>
    <w:pPr>
      <w:widowControl w:val="0"/>
      <w:jc w:val="center"/>
    </w:pPr>
    <w:rPr>
      <w:rFonts w:ascii="Arial" w:hAnsi="Arial" w:cs="Arial"/>
      <w:b/>
      <w:bCs/>
      <w:lang w:val="en-GB"/>
    </w:rPr>
  </w:style>
  <w:style w:type="paragraph" w:styleId="Subtitle">
    <w:name w:val="Subtitle"/>
    <w:basedOn w:val="Heading"/>
    <w:qFormat/>
    <w:rsid w:val="006C7AE6"/>
    <w:pPr>
      <w:jc w:val="center"/>
    </w:pPr>
    <w:rPr>
      <w:i/>
      <w:iCs/>
    </w:rPr>
  </w:style>
  <w:style w:type="paragraph" w:styleId="PlainText">
    <w:name w:val="Plain Text"/>
    <w:basedOn w:val="Normal"/>
    <w:qFormat/>
    <w:rsid w:val="006C7AE6"/>
    <w:rPr>
      <w:rFonts w:ascii="Courier New" w:hAnsi="Courier New" w:cs="Courier New"/>
      <w:szCs w:val="20"/>
    </w:rPr>
  </w:style>
  <w:style w:type="paragraph" w:styleId="Footer">
    <w:name w:val="footer"/>
    <w:basedOn w:val="Normal"/>
    <w:rsid w:val="006C7AE6"/>
    <w:pPr>
      <w:tabs>
        <w:tab w:val="center" w:pos="4320"/>
        <w:tab w:val="right" w:pos="8640"/>
      </w:tabs>
    </w:pPr>
    <w:rPr>
      <w:szCs w:val="20"/>
    </w:rPr>
  </w:style>
  <w:style w:type="paragraph" w:styleId="BodyTextIndent">
    <w:name w:val="Body Text Indent"/>
    <w:basedOn w:val="Normal"/>
    <w:rsid w:val="006C7AE6"/>
    <w:pPr>
      <w:spacing w:line="360" w:lineRule="auto"/>
    </w:pPr>
    <w:rPr>
      <w:rFonts w:ascii="Verdana" w:hAnsi="Verdana" w:cs="Verdana"/>
      <w:sz w:val="18"/>
      <w:szCs w:val="18"/>
    </w:rPr>
  </w:style>
  <w:style w:type="paragraph" w:styleId="BodyTextIndent2">
    <w:name w:val="Body Text Indent 2"/>
    <w:basedOn w:val="Normal"/>
    <w:qFormat/>
    <w:rsid w:val="006C7AE6"/>
    <w:pPr>
      <w:ind w:left="720"/>
      <w:jc w:val="both"/>
    </w:pPr>
    <w:rPr>
      <w:rFonts w:ascii="Arial" w:hAnsi="Arial" w:cs="Arial"/>
      <w:szCs w:val="20"/>
    </w:rPr>
  </w:style>
  <w:style w:type="paragraph" w:styleId="BodyText3">
    <w:name w:val="Body Text 3"/>
    <w:basedOn w:val="Normal"/>
    <w:qFormat/>
    <w:rsid w:val="006C7AE6"/>
    <w:pPr>
      <w:spacing w:before="60"/>
      <w:jc w:val="both"/>
    </w:pPr>
    <w:rPr>
      <w:rFonts w:ascii="Verdana" w:hAnsi="Verdana" w:cs="Verdana"/>
      <w:sz w:val="16"/>
      <w:szCs w:val="16"/>
    </w:rPr>
  </w:style>
  <w:style w:type="paragraph" w:styleId="BodyText2">
    <w:name w:val="Body Text 2"/>
    <w:basedOn w:val="Normal"/>
    <w:qFormat/>
    <w:rsid w:val="006C7AE6"/>
    <w:rPr>
      <w:rFonts w:ascii="Verdana" w:hAnsi="Verdana" w:cs="Verdana"/>
      <w:sz w:val="18"/>
    </w:rPr>
  </w:style>
  <w:style w:type="paragraph" w:styleId="CommentText">
    <w:name w:val="annotation text"/>
    <w:basedOn w:val="Normal"/>
    <w:qFormat/>
    <w:rsid w:val="006C7AE6"/>
    <w:rPr>
      <w:lang w:val="en-GB"/>
    </w:rPr>
  </w:style>
  <w:style w:type="paragraph" w:customStyle="1" w:styleId="projbodtxt">
    <w:name w:val="projbodtxt"/>
    <w:basedOn w:val="Normal"/>
    <w:qFormat/>
    <w:rsid w:val="006C7AE6"/>
    <w:pPr>
      <w:spacing w:after="120" w:line="280" w:lineRule="exact"/>
      <w:jc w:val="both"/>
    </w:pPr>
    <w:rPr>
      <w:rFonts w:ascii="Arial" w:hAnsi="Arial" w:cs="Arial"/>
      <w:szCs w:val="20"/>
    </w:rPr>
  </w:style>
  <w:style w:type="paragraph" w:customStyle="1" w:styleId="JobTitle">
    <w:name w:val="Job Title"/>
    <w:next w:val="Normal"/>
    <w:qFormat/>
    <w:rsid w:val="006C7AE6"/>
    <w:pPr>
      <w:suppressAutoHyphens/>
      <w:spacing w:after="40" w:line="220" w:lineRule="atLeast"/>
    </w:pPr>
    <w:rPr>
      <w:rFonts w:ascii="Arial" w:eastAsia="Arial" w:hAnsi="Arial" w:cs="Arial"/>
      <w:b/>
      <w:color w:val="00000A"/>
      <w:sz w:val="20"/>
      <w:szCs w:val="20"/>
      <w:lang w:val="en-US" w:bidi="ar-SA"/>
    </w:rPr>
  </w:style>
  <w:style w:type="paragraph" w:styleId="HTMLPreformatted">
    <w:name w:val="HTML Preformatted"/>
    <w:basedOn w:val="Normal"/>
    <w:qFormat/>
    <w:rsid w:val="006C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lang w:val="en-GB"/>
    </w:rPr>
  </w:style>
  <w:style w:type="paragraph" w:styleId="BalloonText">
    <w:name w:val="Balloon Text"/>
    <w:basedOn w:val="Normal"/>
    <w:qFormat/>
    <w:rsid w:val="006C7AE6"/>
    <w:rPr>
      <w:rFonts w:ascii="Tahoma" w:hAnsi="Tahoma" w:cs="Tahoma"/>
      <w:sz w:val="16"/>
      <w:szCs w:val="16"/>
    </w:rPr>
  </w:style>
  <w:style w:type="paragraph" w:styleId="DocumentMap">
    <w:name w:val="Document Map"/>
    <w:basedOn w:val="Normal"/>
    <w:qFormat/>
    <w:rsid w:val="006C7AE6"/>
    <w:pPr>
      <w:shd w:val="clear" w:color="auto" w:fill="000080"/>
    </w:pPr>
    <w:rPr>
      <w:rFonts w:ascii="Tahoma" w:hAnsi="Tahoma" w:cs="Tahoma"/>
      <w:szCs w:val="20"/>
    </w:rPr>
  </w:style>
  <w:style w:type="paragraph" w:customStyle="1" w:styleId="DefaultParagraphFontParaCharCharCharCharCharCharCharCharCharCharCharCharCharCharCharChar">
    <w:name w:val="Default Paragraph Font Para Char Char Char Char Char Char Char Char Char Char Char Char Char Char Char Char"/>
    <w:basedOn w:val="Normal"/>
    <w:qFormat/>
    <w:rsid w:val="006C7AE6"/>
    <w:pPr>
      <w:spacing w:after="160" w:line="240" w:lineRule="exact"/>
    </w:pPr>
    <w:rPr>
      <w:rFonts w:ascii="Arial" w:hAnsi="Arial" w:cs="Arial"/>
      <w:szCs w:val="20"/>
    </w:rPr>
  </w:style>
  <w:style w:type="paragraph" w:customStyle="1" w:styleId="Quotations">
    <w:name w:val="Quotations"/>
    <w:basedOn w:val="Normal"/>
    <w:qFormat/>
    <w:rsid w:val="006C7AE6"/>
    <w:pPr>
      <w:spacing w:after="283"/>
      <w:ind w:left="567" w:right="567"/>
    </w:pPr>
  </w:style>
  <w:style w:type="numbering" w:customStyle="1" w:styleId="WW8Num1">
    <w:name w:val="WW8Num1"/>
    <w:qFormat/>
    <w:rsid w:val="006C7AE6"/>
  </w:style>
  <w:style w:type="numbering" w:customStyle="1" w:styleId="WW8Num2">
    <w:name w:val="WW8Num2"/>
    <w:qFormat/>
    <w:rsid w:val="006C7AE6"/>
  </w:style>
  <w:style w:type="numbering" w:customStyle="1" w:styleId="WW8Num3">
    <w:name w:val="WW8Num3"/>
    <w:qFormat/>
    <w:rsid w:val="006C7AE6"/>
  </w:style>
  <w:style w:type="numbering" w:customStyle="1" w:styleId="WW8Num4">
    <w:name w:val="WW8Num4"/>
    <w:qFormat/>
    <w:rsid w:val="006C7AE6"/>
  </w:style>
  <w:style w:type="numbering" w:customStyle="1" w:styleId="WW8Num5">
    <w:name w:val="WW8Num5"/>
    <w:qFormat/>
    <w:rsid w:val="006C7AE6"/>
  </w:style>
  <w:style w:type="numbering" w:customStyle="1" w:styleId="WW8Num6">
    <w:name w:val="WW8Num6"/>
    <w:qFormat/>
    <w:rsid w:val="006C7AE6"/>
  </w:style>
  <w:style w:type="numbering" w:customStyle="1" w:styleId="WW8Num7">
    <w:name w:val="WW8Num7"/>
    <w:qFormat/>
    <w:rsid w:val="006C7AE6"/>
  </w:style>
  <w:style w:type="numbering" w:customStyle="1" w:styleId="WW8Num8">
    <w:name w:val="WW8Num8"/>
    <w:qFormat/>
    <w:rsid w:val="006C7AE6"/>
  </w:style>
  <w:style w:type="numbering" w:customStyle="1" w:styleId="WW8Num9">
    <w:name w:val="WW8Num9"/>
    <w:qFormat/>
    <w:rsid w:val="006C7AE6"/>
  </w:style>
  <w:style w:type="numbering" w:customStyle="1" w:styleId="WW8Num10">
    <w:name w:val="WW8Num10"/>
    <w:qFormat/>
    <w:rsid w:val="006C7AE6"/>
  </w:style>
  <w:style w:type="numbering" w:customStyle="1" w:styleId="WW8Num11">
    <w:name w:val="WW8Num11"/>
    <w:qFormat/>
    <w:rsid w:val="006C7AE6"/>
  </w:style>
  <w:style w:type="numbering" w:customStyle="1" w:styleId="WW8Num12">
    <w:name w:val="WW8Num12"/>
    <w:qFormat/>
    <w:rsid w:val="006C7AE6"/>
  </w:style>
  <w:style w:type="paragraph" w:styleId="ListParagraph">
    <w:name w:val="List Paragraph"/>
    <w:basedOn w:val="Normal"/>
    <w:uiPriority w:val="34"/>
    <w:qFormat/>
    <w:rsid w:val="00226516"/>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9B0B9-A936-44BC-8F4B-173DBE97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Gaurav Mandavgade</dc:creator>
  <dc:description/>
  <cp:lastModifiedBy>Windows User</cp:lastModifiedBy>
  <cp:revision>2</cp:revision>
  <cp:lastPrinted>2016-10-07T23:26:00Z</cp:lastPrinted>
  <dcterms:created xsi:type="dcterms:W3CDTF">2019-08-17T00:38:00Z</dcterms:created>
  <dcterms:modified xsi:type="dcterms:W3CDTF">2019-08-17T00:38:00Z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17/06/2002</vt:lpwstr>
  </property>
  <property fmtid="{D5CDD505-2E9C-101B-9397-08002B2CF9AE}" pid="3" name="sys_ListSep">
    <vt:lpwstr>,</vt:lpwstr>
  </property>
</Properties>
</file>