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89DCC" w14:textId="77777777" w:rsidR="000C3DDD" w:rsidRPr="00D73791" w:rsidRDefault="00B61EAB" w:rsidP="000C3DDD">
      <w:pPr>
        <w:pStyle w:val="Name"/>
        <w:rPr>
          <w:b/>
          <w:sz w:val="28"/>
          <w:szCs w:val="28"/>
        </w:rPr>
      </w:pPr>
      <w:r>
        <w:rPr>
          <w:b/>
          <w:sz w:val="28"/>
          <w:szCs w:val="28"/>
        </w:rPr>
        <w:t>Michae</w:t>
      </w:r>
      <w:r w:rsidR="000C3DDD" w:rsidRPr="00D73791">
        <w:rPr>
          <w:b/>
          <w:sz w:val="28"/>
          <w:szCs w:val="28"/>
        </w:rPr>
        <w:t>l Odongo</w:t>
      </w:r>
    </w:p>
    <w:tbl>
      <w:tblPr>
        <w:tblW w:w="5075" w:type="pct"/>
        <w:tblLook w:val="0000" w:firstRow="0" w:lastRow="0" w:firstColumn="0" w:lastColumn="0" w:noHBand="0" w:noVBand="0"/>
      </w:tblPr>
      <w:tblGrid>
        <w:gridCol w:w="2209"/>
        <w:gridCol w:w="6776"/>
      </w:tblGrid>
      <w:tr w:rsidR="000C3DDD" w14:paraId="6F31A42D" w14:textId="77777777" w:rsidTr="007E3B98">
        <w:trPr>
          <w:trHeight w:val="146"/>
        </w:trPr>
        <w:tc>
          <w:tcPr>
            <w:tcW w:w="5000" w:type="pct"/>
            <w:gridSpan w:val="2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14:paraId="5F7A3AE1" w14:textId="77777777" w:rsidR="000C3DDD" w:rsidRPr="00D73791" w:rsidRDefault="00D73791" w:rsidP="00A6038A">
            <w:pPr>
              <w:pStyle w:val="SectionTitle"/>
              <w:rPr>
                <w:b/>
              </w:rPr>
            </w:pPr>
            <w:r>
              <w:rPr>
                <w:rFonts w:ascii="Verdana" w:hAnsi="Verdana"/>
              </w:rPr>
              <w:t xml:space="preserve"> </w:t>
            </w:r>
            <w:r w:rsidR="009B3985" w:rsidRPr="00D73791">
              <w:rPr>
                <w:rFonts w:ascii="Verdana" w:hAnsi="Verdana"/>
                <w:b/>
              </w:rPr>
              <w:t>Profile</w:t>
            </w:r>
          </w:p>
        </w:tc>
      </w:tr>
      <w:tr w:rsidR="000C3DDD" w14:paraId="2E5FF1AC" w14:textId="77777777" w:rsidTr="007E3B98">
        <w:trPr>
          <w:trHeight w:val="146"/>
        </w:trPr>
        <w:tc>
          <w:tcPr>
            <w:tcW w:w="5000" w:type="pct"/>
            <w:gridSpan w:val="2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14:paraId="5E743567" w14:textId="77777777" w:rsidR="000C3DDD" w:rsidRDefault="000C3DDD" w:rsidP="00A6038A">
            <w:pPr>
              <w:rPr>
                <w:rFonts w:ascii="Verdana" w:hAnsi="Verdana"/>
                <w:sz w:val="16"/>
                <w:szCs w:val="16"/>
              </w:rPr>
            </w:pPr>
          </w:p>
          <w:p w14:paraId="2B318F5B" w14:textId="77777777" w:rsidR="0031712D" w:rsidRDefault="0031712D" w:rsidP="0031712D">
            <w:pPr>
              <w:ind w:left="360"/>
              <w:jc w:val="left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A strong self-motivated and dynamic engineer with full project life cycle experience in design and implementation of enterprise scale business solutions.</w:t>
            </w:r>
          </w:p>
          <w:p w14:paraId="27554EDB" w14:textId="77777777" w:rsidR="0031712D" w:rsidRDefault="0031712D" w:rsidP="0031712D">
            <w:pPr>
              <w:spacing w:before="189" w:line="196" w:lineRule="exact"/>
              <w:ind w:left="360" w:right="432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Providing hands on experience in all stages of deployment. Being able to exceed in a high paced, high-pressured environment. Showing excellent flexibility and composure to meet business objectives whilst offering excellent troubleshooting and problem solving skills.</w:t>
            </w:r>
          </w:p>
          <w:p w14:paraId="0EBEF543" w14:textId="77777777" w:rsidR="0031712D" w:rsidRDefault="0031712D" w:rsidP="0031712D">
            <w:pPr>
              <w:spacing w:before="187" w:line="196" w:lineRule="exact"/>
              <w:ind w:left="360" w:right="72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Now look to make a continued significant contribution within a technically challenging role supporting, administering and implementing network solutions, approaching any given scenario with a can do attitude.</w:t>
            </w:r>
          </w:p>
          <w:p w14:paraId="4ED3CCAD" w14:textId="77777777" w:rsidR="0031712D" w:rsidRPr="00AB3523" w:rsidRDefault="0031712D" w:rsidP="00BE60C3">
            <w:pPr>
              <w:ind w:left="360"/>
              <w:jc w:val="left"/>
              <w:rPr>
                <w:rFonts w:ascii="Verdana" w:hAnsi="Verdana"/>
                <w:sz w:val="16"/>
                <w:szCs w:val="16"/>
              </w:rPr>
            </w:pPr>
          </w:p>
        </w:tc>
      </w:tr>
      <w:tr w:rsidR="000C3DDD" w:rsidRPr="006B23B9" w14:paraId="3931AC92" w14:textId="77777777" w:rsidTr="007E3B98">
        <w:trPr>
          <w:trHeight w:val="146"/>
        </w:trPr>
        <w:tc>
          <w:tcPr>
            <w:tcW w:w="5000" w:type="pct"/>
            <w:gridSpan w:val="2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tbl>
            <w:tblPr>
              <w:tblW w:w="4998" w:type="pct"/>
              <w:tblInd w:w="2" w:type="dxa"/>
              <w:tblLook w:val="0000" w:firstRow="0" w:lastRow="0" w:firstColumn="0" w:lastColumn="0" w:noHBand="0" w:noVBand="0"/>
            </w:tblPr>
            <w:tblGrid>
              <w:gridCol w:w="2175"/>
              <w:gridCol w:w="5113"/>
              <w:gridCol w:w="1413"/>
              <w:gridCol w:w="54"/>
            </w:tblGrid>
            <w:tr w:rsidR="00814718" w:rsidRPr="006B23B9" w14:paraId="41CC3332" w14:textId="77777777" w:rsidTr="007E3B98">
              <w:trPr>
                <w:gridAfter w:val="1"/>
                <w:wAfter w:w="31" w:type="pct"/>
                <w:trHeight w:val="146"/>
              </w:trPr>
              <w:tc>
                <w:tcPr>
                  <w:tcW w:w="4969" w:type="pct"/>
                  <w:gridSpan w:val="3"/>
                  <w:tcBorders>
                    <w:top w:val="single" w:sz="6" w:space="0" w:color="FFFFFF"/>
                    <w:left w:val="single" w:sz="4" w:space="0" w:color="FFFFFF"/>
                    <w:bottom w:val="single" w:sz="6" w:space="0" w:color="FFFFFF"/>
                    <w:right w:val="single" w:sz="4" w:space="0" w:color="FFFFFF"/>
                  </w:tcBorders>
                </w:tcPr>
                <w:p w14:paraId="31C731BF" w14:textId="77777777" w:rsidR="00814718" w:rsidRPr="006B23B9" w:rsidRDefault="00814718" w:rsidP="004E42AC">
                  <w:pPr>
                    <w:pStyle w:val="SectionTitle"/>
                    <w:rPr>
                      <w:b/>
                    </w:rPr>
                  </w:pPr>
                  <w:r w:rsidRPr="006B23B9">
                    <w:rPr>
                      <w:rFonts w:ascii="Verdana" w:hAnsi="Verdana"/>
                      <w:b/>
                      <w:sz w:val="16"/>
                    </w:rPr>
                    <w:t>Education</w:t>
                  </w:r>
                </w:p>
              </w:tc>
            </w:tr>
            <w:tr w:rsidR="00814718" w:rsidRPr="006B23B9" w14:paraId="1D8B1DF3" w14:textId="77777777" w:rsidTr="007E3B98">
              <w:trPr>
                <w:gridAfter w:val="1"/>
                <w:wAfter w:w="31" w:type="pct"/>
                <w:trHeight w:val="146"/>
              </w:trPr>
              <w:tc>
                <w:tcPr>
                  <w:tcW w:w="4969" w:type="pct"/>
                  <w:gridSpan w:val="3"/>
                  <w:tcBorders>
                    <w:top w:val="single" w:sz="6" w:space="0" w:color="FFFFFF"/>
                    <w:left w:val="single" w:sz="4" w:space="0" w:color="FFFFFF"/>
                    <w:bottom w:val="single" w:sz="6" w:space="0" w:color="FFFFFF"/>
                    <w:right w:val="single" w:sz="4" w:space="0" w:color="FFFFFF"/>
                  </w:tcBorders>
                </w:tcPr>
                <w:p w14:paraId="51D4D197" w14:textId="77777777" w:rsidR="00814718" w:rsidRPr="006B23B9" w:rsidRDefault="00814718" w:rsidP="004E42AC">
                  <w:pPr>
                    <w:jc w:val="left"/>
                    <w:rPr>
                      <w:rFonts w:ascii="Verdana" w:hAnsi="Verdana"/>
                      <w:sz w:val="16"/>
                    </w:rPr>
                  </w:pPr>
                </w:p>
                <w:tbl>
                  <w:tblPr>
                    <w:tblW w:w="0" w:type="auto"/>
                    <w:tblInd w:w="2118" w:type="dxa"/>
                    <w:tblLook w:val="0000" w:firstRow="0" w:lastRow="0" w:firstColumn="0" w:lastColumn="0" w:noHBand="0" w:noVBand="0"/>
                  </w:tblPr>
                  <w:tblGrid>
                    <w:gridCol w:w="4307"/>
                    <w:gridCol w:w="2049"/>
                  </w:tblGrid>
                  <w:tr w:rsidR="00814718" w:rsidRPr="006B23B9" w14:paraId="49054A79" w14:textId="77777777" w:rsidTr="007E3B98">
                    <w:trPr>
                      <w:trHeight w:val="146"/>
                    </w:trPr>
                    <w:tc>
                      <w:tcPr>
                        <w:tcW w:w="43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6C79722F" w14:textId="77777777" w:rsidR="00814718" w:rsidRPr="006B23B9" w:rsidRDefault="00814718" w:rsidP="004E42AC">
                        <w:pPr>
                          <w:pStyle w:val="SectionTitle"/>
                          <w:pBdr>
                            <w:bottom w:val="none" w:sz="0" w:space="0" w:color="auto"/>
                          </w:pBdr>
                          <w:spacing w:before="0" w:line="240" w:lineRule="auto"/>
                          <w:rPr>
                            <w:caps w:val="0"/>
                            <w:spacing w:val="0"/>
                          </w:rPr>
                        </w:pPr>
                        <w:proofErr w:type="spellStart"/>
                        <w:r w:rsidRPr="006B23B9">
                          <w:rPr>
                            <w:rFonts w:ascii="Verdana" w:hAnsi="Verdana"/>
                            <w:caps w:val="0"/>
                            <w:spacing w:val="0"/>
                            <w:sz w:val="16"/>
                          </w:rPr>
                          <w:t>Nescot</w:t>
                        </w:r>
                        <w:proofErr w:type="spellEnd"/>
                        <w:r w:rsidRPr="006B23B9">
                          <w:rPr>
                            <w:rFonts w:ascii="Verdana" w:hAnsi="Verdana"/>
                            <w:caps w:val="0"/>
                            <w:spacing w:val="0"/>
                            <w:sz w:val="16"/>
                          </w:rPr>
                          <w:t>, College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0A1E573C" w14:textId="77777777" w:rsidR="00814718" w:rsidRPr="006B23B9" w:rsidRDefault="00814718" w:rsidP="004E42AC">
                        <w:pPr>
                          <w:jc w:val="left"/>
                        </w:pPr>
                        <w:r w:rsidRPr="006B23B9">
                          <w:rPr>
                            <w:rFonts w:ascii="Verdana" w:hAnsi="Verdana"/>
                            <w:sz w:val="16"/>
                          </w:rPr>
                          <w:t>2000-2003</w:t>
                        </w:r>
                      </w:p>
                    </w:tc>
                  </w:tr>
                  <w:tr w:rsidR="00814718" w:rsidRPr="006B23B9" w14:paraId="3D68E42D" w14:textId="77777777" w:rsidTr="007E3B98">
                    <w:trPr>
                      <w:trHeight w:val="146"/>
                    </w:trPr>
                    <w:tc>
                      <w:tcPr>
                        <w:tcW w:w="43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6B06EE34" w14:textId="77777777" w:rsidR="00814718" w:rsidRPr="006B23B9" w:rsidRDefault="00814718" w:rsidP="004E42AC">
                        <w:pPr>
                          <w:pStyle w:val="SectionTitle"/>
                          <w:pBdr>
                            <w:bottom w:val="none" w:sz="0" w:space="0" w:color="auto"/>
                          </w:pBdr>
                          <w:spacing w:before="0" w:line="240" w:lineRule="auto"/>
                          <w:rPr>
                            <w:caps w:val="0"/>
                            <w:spacing w:val="0"/>
                          </w:rPr>
                        </w:pPr>
                        <w:r w:rsidRPr="006B23B9">
                          <w:rPr>
                            <w:rFonts w:ascii="Verdana" w:hAnsi="Verdana"/>
                            <w:caps w:val="0"/>
                            <w:spacing w:val="0"/>
                            <w:sz w:val="16"/>
                          </w:rPr>
                          <w:t xml:space="preserve">Britannia IT </w:t>
                        </w:r>
                        <w:r w:rsidR="00EA3F07" w:rsidRPr="006B23B9">
                          <w:rPr>
                            <w:rFonts w:ascii="Verdana" w:hAnsi="Verdana"/>
                            <w:caps w:val="0"/>
                            <w:spacing w:val="0"/>
                            <w:sz w:val="16"/>
                          </w:rPr>
                          <w:t xml:space="preserve">Training </w:t>
                        </w:r>
                        <w:r w:rsidRPr="006B23B9">
                          <w:rPr>
                            <w:rFonts w:ascii="Verdana" w:hAnsi="Verdana"/>
                            <w:caps w:val="0"/>
                            <w:spacing w:val="0"/>
                            <w:sz w:val="16"/>
                          </w:rPr>
                          <w:t>Academy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14:paraId="03ED3076" w14:textId="77777777" w:rsidR="00814718" w:rsidRPr="006B23B9" w:rsidRDefault="00814718" w:rsidP="004E42AC">
                        <w:pPr>
                          <w:jc w:val="left"/>
                        </w:pPr>
                        <w:r w:rsidRPr="006B23B9">
                          <w:rPr>
                            <w:rFonts w:ascii="Verdana" w:hAnsi="Verdana"/>
                            <w:sz w:val="16"/>
                          </w:rPr>
                          <w:t>2003-2005</w:t>
                        </w:r>
                      </w:p>
                    </w:tc>
                  </w:tr>
                </w:tbl>
                <w:p w14:paraId="7C066CDC" w14:textId="77777777" w:rsidR="00814718" w:rsidRPr="006B23B9" w:rsidRDefault="00814718" w:rsidP="004E42AC">
                  <w:pPr>
                    <w:pStyle w:val="SectionTitle"/>
                    <w:rPr>
                      <w:b/>
                    </w:rPr>
                  </w:pPr>
                  <w:r w:rsidRPr="006B23B9">
                    <w:rPr>
                      <w:rFonts w:ascii="Verdana" w:hAnsi="Verdana"/>
                      <w:b/>
                      <w:sz w:val="16"/>
                    </w:rPr>
                    <w:t>Qualifications &amp; Training</w:t>
                  </w:r>
                </w:p>
              </w:tc>
            </w:tr>
            <w:tr w:rsidR="00814718" w:rsidRPr="006B23B9" w14:paraId="2C33057A" w14:textId="77777777" w:rsidTr="007E3B98">
              <w:trPr>
                <w:gridBefore w:val="1"/>
                <w:gridAfter w:val="2"/>
                <w:wBefore w:w="1242" w:type="pct"/>
                <w:wAfter w:w="838" w:type="pct"/>
                <w:trHeight w:val="146"/>
              </w:trPr>
              <w:tc>
                <w:tcPr>
                  <w:tcW w:w="2920" w:type="pct"/>
                  <w:tcBorders>
                    <w:top w:val="single" w:sz="6" w:space="0" w:color="FFFFFF"/>
                    <w:left w:val="single" w:sz="4" w:space="0" w:color="FFFFFF"/>
                    <w:bottom w:val="single" w:sz="6" w:space="0" w:color="FFFFFF"/>
                    <w:right w:val="single" w:sz="4" w:space="0" w:color="FFFFFF"/>
                  </w:tcBorders>
                </w:tcPr>
                <w:p w14:paraId="7D08A7A6" w14:textId="77777777" w:rsidR="00814718" w:rsidRPr="006B23B9" w:rsidRDefault="00814718" w:rsidP="004E42AC">
                  <w:pPr>
                    <w:rPr>
                      <w:rFonts w:ascii="Verdana" w:hAnsi="Verdana"/>
                      <w:sz w:val="16"/>
                    </w:rPr>
                  </w:pPr>
                </w:p>
                <w:p w14:paraId="50148A3C" w14:textId="77777777" w:rsidR="0031712D" w:rsidRPr="006B23B9" w:rsidRDefault="0031712D" w:rsidP="00814718">
                  <w:pPr>
                    <w:rPr>
                      <w:rFonts w:ascii="Verdana" w:hAnsi="Verdana"/>
                      <w:sz w:val="16"/>
                    </w:rPr>
                  </w:pPr>
                  <w:r w:rsidRPr="006B23B9">
                    <w:rPr>
                      <w:rFonts w:ascii="Verdana" w:hAnsi="Verdana"/>
                      <w:sz w:val="16"/>
                    </w:rPr>
                    <w:t>CCNA</w:t>
                  </w:r>
                </w:p>
                <w:p w14:paraId="3F07EE3F" w14:textId="77777777" w:rsidR="00814718" w:rsidRPr="006B23B9" w:rsidRDefault="00EB59EE" w:rsidP="00814718">
                  <w:pPr>
                    <w:rPr>
                      <w:rFonts w:ascii="Verdana" w:hAnsi="Verdana"/>
                      <w:sz w:val="16"/>
                    </w:rPr>
                  </w:pPr>
                  <w:r w:rsidRPr="006B23B9">
                    <w:rPr>
                      <w:rFonts w:ascii="Verdana" w:hAnsi="Verdana"/>
                      <w:sz w:val="16"/>
                    </w:rPr>
                    <w:t>MCSE</w:t>
                  </w:r>
                </w:p>
                <w:p w14:paraId="2E4BC78C" w14:textId="77777777" w:rsidR="00ED4980" w:rsidRPr="006B23B9" w:rsidRDefault="00D736E4" w:rsidP="0031712D">
                  <w:pPr>
                    <w:rPr>
                      <w:rFonts w:ascii="Verdana" w:hAnsi="Verdana"/>
                      <w:sz w:val="16"/>
                    </w:rPr>
                  </w:pPr>
                  <w:r w:rsidRPr="006B23B9">
                    <w:rPr>
                      <w:rFonts w:ascii="Verdana" w:hAnsi="Verdana"/>
                      <w:sz w:val="16"/>
                    </w:rPr>
                    <w:t>CompTIA</w:t>
                  </w:r>
                  <w:r w:rsidR="0031712D" w:rsidRPr="006B23B9">
                    <w:rPr>
                      <w:rFonts w:ascii="Verdana" w:hAnsi="Verdana"/>
                      <w:sz w:val="16"/>
                    </w:rPr>
                    <w:t xml:space="preserve"> A+, N+</w:t>
                  </w:r>
                </w:p>
              </w:tc>
            </w:tr>
            <w:tr w:rsidR="00814718" w:rsidRPr="006B23B9" w14:paraId="155688B0" w14:textId="77777777" w:rsidTr="007E3B98">
              <w:trPr>
                <w:gridBefore w:val="1"/>
                <w:gridAfter w:val="2"/>
                <w:wBefore w:w="1242" w:type="pct"/>
                <w:wAfter w:w="838" w:type="pct"/>
                <w:trHeight w:val="146"/>
              </w:trPr>
              <w:tc>
                <w:tcPr>
                  <w:tcW w:w="2920" w:type="pct"/>
                  <w:tcBorders>
                    <w:top w:val="single" w:sz="6" w:space="0" w:color="FFFFFF"/>
                    <w:left w:val="single" w:sz="4" w:space="0" w:color="FFFFFF"/>
                    <w:bottom w:val="single" w:sz="6" w:space="0" w:color="FFFFFF"/>
                    <w:right w:val="single" w:sz="4" w:space="0" w:color="FFFFFF"/>
                  </w:tcBorders>
                </w:tcPr>
                <w:p w14:paraId="3C65D4F7" w14:textId="77777777" w:rsidR="00814718" w:rsidRPr="006B23B9" w:rsidRDefault="00814718" w:rsidP="004E42AC">
                  <w:pPr>
                    <w:rPr>
                      <w:rFonts w:ascii="Verdana" w:hAnsi="Verdana"/>
                      <w:sz w:val="16"/>
                    </w:rPr>
                  </w:pPr>
                  <w:r w:rsidRPr="006B23B9">
                    <w:rPr>
                      <w:rFonts w:ascii="Verdana" w:hAnsi="Verdana"/>
                      <w:sz w:val="16"/>
                    </w:rPr>
                    <w:t>Telecommunications - BT</w:t>
                  </w:r>
                </w:p>
                <w:p w14:paraId="29A7D1B0" w14:textId="77777777" w:rsidR="00814718" w:rsidRPr="006B23B9" w:rsidRDefault="00814718" w:rsidP="00ED4980">
                  <w:pPr>
                    <w:rPr>
                      <w:rFonts w:ascii="Verdana" w:hAnsi="Verdana"/>
                      <w:sz w:val="16"/>
                    </w:rPr>
                  </w:pPr>
                  <w:r w:rsidRPr="006B23B9">
                    <w:rPr>
                      <w:rFonts w:ascii="Verdana" w:hAnsi="Verdana"/>
                      <w:sz w:val="16"/>
                    </w:rPr>
                    <w:t>MPLS – BT</w:t>
                  </w:r>
                </w:p>
                <w:p w14:paraId="26240B21" w14:textId="77777777" w:rsidR="00DA141B" w:rsidRPr="006B23B9" w:rsidRDefault="00DA141B" w:rsidP="00ED4980">
                  <w:pPr>
                    <w:rPr>
                      <w:rFonts w:ascii="Verdana" w:hAnsi="Verdana"/>
                      <w:sz w:val="16"/>
                    </w:rPr>
                  </w:pPr>
                  <w:r w:rsidRPr="006B23B9">
                    <w:rPr>
                      <w:rFonts w:ascii="Verdana" w:hAnsi="Verdana"/>
                      <w:sz w:val="16"/>
                    </w:rPr>
                    <w:t>VOIP (</w:t>
                  </w:r>
                  <w:proofErr w:type="spellStart"/>
                  <w:r w:rsidRPr="006B23B9">
                    <w:rPr>
                      <w:rFonts w:ascii="Verdana" w:hAnsi="Verdana"/>
                      <w:sz w:val="16"/>
                    </w:rPr>
                    <w:t>OpenScape</w:t>
                  </w:r>
                  <w:proofErr w:type="spellEnd"/>
                  <w:r w:rsidRPr="006B23B9">
                    <w:rPr>
                      <w:rFonts w:ascii="Verdana" w:hAnsi="Verdana"/>
                      <w:sz w:val="16"/>
                    </w:rPr>
                    <w:t xml:space="preserve"> Voice &amp; </w:t>
                  </w:r>
                  <w:proofErr w:type="spellStart"/>
                  <w:r w:rsidRPr="006B23B9">
                    <w:rPr>
                      <w:rFonts w:ascii="Verdana" w:hAnsi="Verdana"/>
                      <w:sz w:val="16"/>
                    </w:rPr>
                    <w:t>OpenScape</w:t>
                  </w:r>
                  <w:proofErr w:type="spellEnd"/>
                  <w:r w:rsidRPr="006B23B9">
                    <w:rPr>
                      <w:rFonts w:ascii="Verdana" w:hAnsi="Verdana"/>
                      <w:sz w:val="16"/>
                    </w:rPr>
                    <w:t xml:space="preserve"> Contact Centre)</w:t>
                  </w:r>
                </w:p>
                <w:p w14:paraId="4FCBC1AF" w14:textId="77777777" w:rsidR="00F10B01" w:rsidRPr="006B23B9" w:rsidRDefault="00F10B01" w:rsidP="00F10B01">
                  <w:pPr>
                    <w:rPr>
                      <w:rFonts w:ascii="Verdana" w:hAnsi="Verdana"/>
                      <w:sz w:val="16"/>
                    </w:rPr>
                  </w:pPr>
                  <w:r w:rsidRPr="006B23B9">
                    <w:rPr>
                      <w:rFonts w:ascii="Verdana" w:hAnsi="Verdana"/>
                      <w:sz w:val="16"/>
                    </w:rPr>
                    <w:t>Brocade Network Associate</w:t>
                  </w:r>
                </w:p>
                <w:p w14:paraId="56D24877" w14:textId="77777777" w:rsidR="00F10B01" w:rsidRPr="006B23B9" w:rsidRDefault="00F10B01" w:rsidP="00ED4980">
                  <w:pPr>
                    <w:rPr>
                      <w:rFonts w:ascii="Verdana" w:hAnsi="Verdana"/>
                      <w:sz w:val="16"/>
                    </w:rPr>
                  </w:pPr>
                  <w:r w:rsidRPr="006B23B9">
                    <w:rPr>
                      <w:rFonts w:ascii="Verdana" w:hAnsi="Verdana"/>
                      <w:sz w:val="16"/>
                    </w:rPr>
                    <w:t>Meru Wireless Networks</w:t>
                  </w:r>
                </w:p>
                <w:p w14:paraId="5C32DAAA" w14:textId="77777777" w:rsidR="002970A4" w:rsidRPr="006B23B9" w:rsidRDefault="00D736E4" w:rsidP="00ED4980">
                  <w:pPr>
                    <w:rPr>
                      <w:rFonts w:ascii="Verdana" w:hAnsi="Verdana"/>
                      <w:sz w:val="16"/>
                    </w:rPr>
                  </w:pPr>
                  <w:r w:rsidRPr="006B23B9">
                    <w:rPr>
                      <w:rFonts w:ascii="Verdana" w:hAnsi="Verdana"/>
                      <w:sz w:val="16"/>
                    </w:rPr>
                    <w:t>VMware</w:t>
                  </w:r>
                  <w:r w:rsidR="00EA3F07" w:rsidRPr="006B23B9">
                    <w:rPr>
                      <w:rFonts w:ascii="Verdana" w:hAnsi="Verdana"/>
                      <w:sz w:val="16"/>
                    </w:rPr>
                    <w:t xml:space="preserve"> vSphere 5.5</w:t>
                  </w:r>
                </w:p>
                <w:p w14:paraId="25FB9901" w14:textId="77777777" w:rsidR="002970A4" w:rsidRPr="006B23B9" w:rsidRDefault="002970A4" w:rsidP="00ED4980">
                  <w:pPr>
                    <w:rPr>
                      <w:rFonts w:ascii="Verdana" w:hAnsi="Verdana"/>
                      <w:sz w:val="16"/>
                    </w:rPr>
                  </w:pPr>
                  <w:r w:rsidRPr="006B23B9">
                    <w:rPr>
                      <w:rFonts w:ascii="Verdana" w:hAnsi="Verdana"/>
                      <w:sz w:val="16"/>
                    </w:rPr>
                    <w:t>Microsoft Hyper-V</w:t>
                  </w:r>
                </w:p>
                <w:p w14:paraId="40298EC2" w14:textId="77777777" w:rsidR="002970A4" w:rsidRPr="006B23B9" w:rsidRDefault="002970A4" w:rsidP="00F10B01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814718" w:rsidRPr="006B23B9" w14:paraId="61C6D42D" w14:textId="77777777" w:rsidTr="007E3B98">
              <w:trPr>
                <w:cantSplit/>
                <w:trHeight w:val="145"/>
              </w:trPr>
              <w:tc>
                <w:tcPr>
                  <w:tcW w:w="5000" w:type="pct"/>
                  <w:gridSpan w:val="4"/>
                  <w:tcBorders>
                    <w:top w:val="single" w:sz="6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14:paraId="33C6841B" w14:textId="77777777" w:rsidR="00814718" w:rsidRPr="006B23B9" w:rsidRDefault="00990E67" w:rsidP="00485FF8">
                  <w:pPr>
                    <w:pStyle w:val="SectionTitle"/>
                    <w:rPr>
                      <w:rFonts w:ascii="Verdana" w:hAnsi="Verdana"/>
                      <w:b/>
                      <w:sz w:val="16"/>
                    </w:rPr>
                  </w:pPr>
                  <w:r w:rsidRPr="006B23B9">
                    <w:rPr>
                      <w:rFonts w:ascii="Verdana" w:hAnsi="Verdana"/>
                      <w:b/>
                      <w:sz w:val="16"/>
                    </w:rPr>
                    <w:t xml:space="preserve">Technical </w:t>
                  </w:r>
                  <w:r w:rsidR="00485FF8" w:rsidRPr="006B23B9">
                    <w:rPr>
                      <w:rFonts w:ascii="Verdana" w:hAnsi="Verdana"/>
                      <w:b/>
                      <w:sz w:val="16"/>
                    </w:rPr>
                    <w:t>Experince</w:t>
                  </w:r>
                </w:p>
              </w:tc>
            </w:tr>
          </w:tbl>
          <w:p w14:paraId="23C6B06B" w14:textId="77777777" w:rsidR="00814718" w:rsidRPr="006B23B9" w:rsidRDefault="00814718" w:rsidP="00814718">
            <w:pPr>
              <w:ind w:left="2090"/>
              <w:rPr>
                <w:rFonts w:ascii="Verdana" w:hAnsi="Verdana"/>
                <w:sz w:val="16"/>
              </w:rPr>
            </w:pPr>
          </w:p>
          <w:p w14:paraId="186ACC32" w14:textId="77777777" w:rsidR="0031712D" w:rsidRPr="006B23B9" w:rsidRDefault="0031712D" w:rsidP="00D73791">
            <w:pPr>
              <w:ind w:left="360"/>
              <w:jc w:val="left"/>
              <w:rPr>
                <w:rFonts w:ascii="Verdana" w:hAnsi="Verdana" w:cs="Verdana"/>
                <w:bCs/>
                <w:i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iCs/>
                <w:sz w:val="16"/>
                <w:szCs w:val="16"/>
              </w:rPr>
              <w:t>Windows S</w:t>
            </w:r>
            <w:r w:rsidR="00814718"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erver </w:t>
            </w:r>
            <w:r w:rsidRPr="006B23B9">
              <w:rPr>
                <w:rFonts w:ascii="Verdana" w:hAnsi="Verdana"/>
                <w:bCs/>
                <w:iCs/>
                <w:sz w:val="16"/>
                <w:szCs w:val="16"/>
              </w:rPr>
              <w:t>(</w:t>
            </w:r>
            <w:r w:rsidR="00814718" w:rsidRPr="006B23B9">
              <w:rPr>
                <w:rFonts w:ascii="Verdana" w:hAnsi="Verdana"/>
                <w:bCs/>
                <w:iCs/>
                <w:sz w:val="16"/>
                <w:szCs w:val="16"/>
              </w:rPr>
              <w:t>2003</w:t>
            </w:r>
            <w:r w:rsidRPr="006B23B9">
              <w:rPr>
                <w:rFonts w:ascii="Verdana" w:hAnsi="Verdana"/>
                <w:bCs/>
                <w:iCs/>
                <w:sz w:val="16"/>
                <w:szCs w:val="16"/>
              </w:rPr>
              <w:t>/2008/2012)</w:t>
            </w:r>
            <w:r w:rsidR="00814718"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, </w:t>
            </w:r>
            <w:r w:rsidR="00814718"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>Windows XP</w:t>
            </w:r>
            <w:r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>/Vista/W7/W8/W10</w:t>
            </w:r>
          </w:p>
          <w:p w14:paraId="54284D0A" w14:textId="77777777" w:rsidR="003C4F12" w:rsidRPr="006B23B9" w:rsidRDefault="003C4F12" w:rsidP="00D73791">
            <w:pPr>
              <w:ind w:left="360"/>
              <w:jc w:val="left"/>
              <w:rPr>
                <w:rFonts w:ascii="Verdana" w:hAnsi="Verdana" w:cs="Verdana"/>
                <w:bCs/>
                <w:iCs/>
                <w:sz w:val="16"/>
                <w:szCs w:val="16"/>
              </w:rPr>
            </w:pPr>
            <w:r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 xml:space="preserve">Linux CentOS, Red Hat, FreeBSD, </w:t>
            </w:r>
            <w:r w:rsidR="00552BCE"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>open source</w:t>
            </w:r>
          </w:p>
          <w:p w14:paraId="29205F49" w14:textId="77777777" w:rsidR="002B348D" w:rsidRPr="006B23B9" w:rsidRDefault="00ED4980" w:rsidP="003158C5">
            <w:pPr>
              <w:ind w:left="360"/>
              <w:jc w:val="left"/>
              <w:rPr>
                <w:rFonts w:ascii="Verdana" w:hAnsi="Verdana"/>
                <w:bCs/>
                <w:iCs/>
                <w:sz w:val="16"/>
                <w:szCs w:val="16"/>
              </w:rPr>
            </w:pPr>
            <w:r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>Apple Macintosh</w:t>
            </w:r>
            <w:r w:rsidR="0031712D"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 xml:space="preserve"> (OSX)</w:t>
            </w:r>
            <w:r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>,</w:t>
            </w:r>
            <w:r w:rsidR="0031712D"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 xml:space="preserve"> </w:t>
            </w:r>
            <w:r w:rsidR="00814718"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>Active directory management,</w:t>
            </w:r>
            <w:r w:rsidR="000C7A72"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 xml:space="preserve"> Group policy</w:t>
            </w:r>
            <w:r w:rsidR="002970A4"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>, Critical</w:t>
            </w:r>
            <w:r w:rsidR="00814718"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 xml:space="preserve"> PC rollout</w:t>
            </w:r>
            <w:r w:rsidR="00814718" w:rsidRPr="006B23B9">
              <w:rPr>
                <w:rFonts w:ascii="Verdana" w:hAnsi="Verdana"/>
                <w:bCs/>
                <w:iCs/>
                <w:sz w:val="16"/>
                <w:szCs w:val="16"/>
              </w:rPr>
              <w:t>s,</w:t>
            </w:r>
            <w:r w:rsidR="000C7A72"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 Evault Backup applications, </w:t>
            </w:r>
            <w:r w:rsidR="00AF0676"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VMWare vSphere, </w:t>
            </w:r>
            <w:proofErr w:type="spellStart"/>
            <w:r w:rsidR="00AF0676" w:rsidRPr="006B23B9">
              <w:rPr>
                <w:rFonts w:ascii="Verdana" w:hAnsi="Verdana"/>
                <w:bCs/>
                <w:iCs/>
                <w:sz w:val="16"/>
                <w:szCs w:val="16"/>
              </w:rPr>
              <w:t>Nutanix</w:t>
            </w:r>
            <w:proofErr w:type="spellEnd"/>
            <w:r w:rsidR="00AF0676"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, Quest </w:t>
            </w:r>
            <w:proofErr w:type="spellStart"/>
            <w:r w:rsidR="00AF0676" w:rsidRPr="006B23B9">
              <w:rPr>
                <w:rFonts w:ascii="Verdana" w:hAnsi="Verdana"/>
                <w:bCs/>
                <w:iCs/>
                <w:sz w:val="16"/>
                <w:szCs w:val="16"/>
              </w:rPr>
              <w:t>vWorkspace</w:t>
            </w:r>
            <w:proofErr w:type="spellEnd"/>
            <w:r w:rsidR="00AF0676" w:rsidRPr="006B23B9">
              <w:rPr>
                <w:rFonts w:ascii="Verdana" w:hAnsi="Verdana"/>
                <w:bCs/>
                <w:iCs/>
                <w:sz w:val="16"/>
                <w:szCs w:val="16"/>
              </w:rPr>
              <w:t>, Hyper-V</w:t>
            </w:r>
            <w:r w:rsidR="000C7A72" w:rsidRPr="006B23B9">
              <w:rPr>
                <w:rFonts w:ascii="Verdana" w:hAnsi="Verdana"/>
                <w:bCs/>
                <w:iCs/>
                <w:sz w:val="16"/>
                <w:szCs w:val="16"/>
              </w:rPr>
              <w:t>,</w:t>
            </w:r>
            <w:r w:rsidR="003158C5"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 VDI,</w:t>
            </w:r>
            <w:r w:rsidR="000C7A72"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 Citrix </w:t>
            </w:r>
            <w:r w:rsidR="002B348D"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Presentation </w:t>
            </w:r>
            <w:r w:rsidR="000C7A72" w:rsidRPr="006B23B9">
              <w:rPr>
                <w:rFonts w:ascii="Verdana" w:hAnsi="Verdana"/>
                <w:bCs/>
                <w:iCs/>
                <w:sz w:val="16"/>
                <w:szCs w:val="16"/>
              </w:rPr>
              <w:t>Server</w:t>
            </w:r>
            <w:r w:rsidR="002B348D"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 c</w:t>
            </w:r>
            <w:r w:rsidR="000C7A72" w:rsidRPr="006B23B9">
              <w:rPr>
                <w:rFonts w:ascii="Verdana" w:hAnsi="Verdana"/>
                <w:bCs/>
                <w:iCs/>
                <w:sz w:val="16"/>
                <w:szCs w:val="16"/>
              </w:rPr>
              <w:t>onfiguration and support</w:t>
            </w:r>
            <w:r w:rsidR="002B348D" w:rsidRPr="006B23B9">
              <w:rPr>
                <w:rFonts w:ascii="Verdana" w:hAnsi="Verdana"/>
                <w:bCs/>
                <w:iCs/>
                <w:sz w:val="16"/>
                <w:szCs w:val="16"/>
              </w:rPr>
              <w:t>.</w:t>
            </w:r>
          </w:p>
          <w:p w14:paraId="59F44783" w14:textId="77777777" w:rsidR="002B348D" w:rsidRPr="006B23B9" w:rsidRDefault="002B348D" w:rsidP="002B348D">
            <w:pPr>
              <w:ind w:left="360"/>
              <w:jc w:val="left"/>
              <w:rPr>
                <w:rFonts w:ascii="Verdana" w:hAnsi="Verdana"/>
                <w:bCs/>
                <w:iCs/>
                <w:sz w:val="16"/>
                <w:szCs w:val="16"/>
              </w:rPr>
            </w:pPr>
          </w:p>
          <w:p w14:paraId="0B685E2F" w14:textId="77777777" w:rsidR="002B348D" w:rsidRPr="006B23B9" w:rsidRDefault="002B348D" w:rsidP="002B348D">
            <w:pPr>
              <w:ind w:left="360"/>
              <w:jc w:val="left"/>
              <w:rPr>
                <w:rFonts w:ascii="Verdana" w:hAnsi="Verdana"/>
                <w:bCs/>
                <w:i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Desktop hardware installations &amp; maintenance, Printers &amp; other peripherals, Laptops, </w:t>
            </w:r>
            <w:r w:rsidR="00F62F78" w:rsidRPr="006B23B9">
              <w:rPr>
                <w:rFonts w:ascii="Verdana" w:hAnsi="Verdana"/>
                <w:bCs/>
                <w:iCs/>
                <w:sz w:val="16"/>
                <w:szCs w:val="16"/>
              </w:rPr>
              <w:t>MacBook’s</w:t>
            </w:r>
            <w:r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, smartphones, </w:t>
            </w:r>
            <w:r w:rsidR="00D736E4" w:rsidRPr="006B23B9">
              <w:rPr>
                <w:rFonts w:ascii="Verdana" w:hAnsi="Verdana"/>
                <w:bCs/>
                <w:iCs/>
                <w:sz w:val="16"/>
                <w:szCs w:val="16"/>
              </w:rPr>
              <w:t>iPad</w:t>
            </w:r>
            <w:r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 maintenance and support.</w:t>
            </w:r>
          </w:p>
          <w:p w14:paraId="3DF1F2A3" w14:textId="77777777" w:rsidR="00BB5DBD" w:rsidRPr="006B23B9" w:rsidRDefault="00BB5DBD" w:rsidP="002B348D">
            <w:pPr>
              <w:ind w:left="360"/>
              <w:jc w:val="left"/>
              <w:rPr>
                <w:rFonts w:ascii="Verdana" w:hAnsi="Verdana"/>
                <w:bCs/>
                <w:iCs/>
                <w:sz w:val="16"/>
                <w:szCs w:val="16"/>
              </w:rPr>
            </w:pPr>
          </w:p>
          <w:p w14:paraId="05F62E96" w14:textId="77777777" w:rsidR="00BB5DBD" w:rsidRPr="006B23B9" w:rsidRDefault="00BB5DBD" w:rsidP="002B348D">
            <w:pPr>
              <w:ind w:left="360"/>
              <w:jc w:val="left"/>
              <w:rPr>
                <w:rFonts w:ascii="Verdana" w:hAnsi="Verdana"/>
                <w:bCs/>
                <w:i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iCs/>
                <w:sz w:val="16"/>
                <w:szCs w:val="16"/>
              </w:rPr>
              <w:t>PCI DSS, EPO</w:t>
            </w:r>
            <w:r w:rsidR="00D736E4"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S, Payment processing machines, </w:t>
            </w:r>
            <w:r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PDQ </w:t>
            </w:r>
            <w:r w:rsidR="00D736E4" w:rsidRPr="006B23B9">
              <w:rPr>
                <w:rFonts w:ascii="Verdana" w:hAnsi="Verdana"/>
                <w:bCs/>
                <w:iCs/>
                <w:sz w:val="16"/>
                <w:szCs w:val="16"/>
              </w:rPr>
              <w:t>&amp; P2PE machines.</w:t>
            </w:r>
          </w:p>
          <w:p w14:paraId="5065DC06" w14:textId="77777777" w:rsidR="002B348D" w:rsidRPr="006B23B9" w:rsidRDefault="002B348D" w:rsidP="002B348D">
            <w:pPr>
              <w:ind w:left="360"/>
              <w:jc w:val="left"/>
              <w:rPr>
                <w:rFonts w:ascii="Verdana" w:hAnsi="Verdana"/>
                <w:bCs/>
                <w:iCs/>
                <w:sz w:val="16"/>
                <w:szCs w:val="16"/>
              </w:rPr>
            </w:pPr>
          </w:p>
          <w:p w14:paraId="6EB6C079" w14:textId="77777777" w:rsidR="002B348D" w:rsidRPr="006B23B9" w:rsidRDefault="002B348D" w:rsidP="002B348D">
            <w:pPr>
              <w:ind w:left="360"/>
              <w:jc w:val="left"/>
              <w:rPr>
                <w:rFonts w:ascii="Verdana" w:hAnsi="Verdana"/>
                <w:bCs/>
                <w:i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Dell, Fujitsu &amp; </w:t>
            </w:r>
            <w:r w:rsidR="000C7A72"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HP </w:t>
            </w:r>
            <w:proofErr w:type="spellStart"/>
            <w:r w:rsidR="000C7A72" w:rsidRPr="006B23B9">
              <w:rPr>
                <w:rFonts w:ascii="Verdana" w:hAnsi="Verdana"/>
                <w:bCs/>
                <w:iCs/>
                <w:sz w:val="16"/>
                <w:szCs w:val="16"/>
              </w:rPr>
              <w:t>Proliant</w:t>
            </w:r>
            <w:proofErr w:type="spellEnd"/>
            <w:r w:rsidR="000C7A72"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 Server Hardware installation, configuration and support</w:t>
            </w:r>
            <w:r w:rsidRPr="006B23B9">
              <w:rPr>
                <w:rFonts w:ascii="Verdana" w:hAnsi="Verdana"/>
                <w:bCs/>
                <w:iCs/>
                <w:sz w:val="16"/>
                <w:szCs w:val="16"/>
              </w:rPr>
              <w:t>.</w:t>
            </w:r>
          </w:p>
          <w:p w14:paraId="7402CA2E" w14:textId="77777777" w:rsidR="002B348D" w:rsidRPr="006B23B9" w:rsidRDefault="00814718" w:rsidP="002B348D">
            <w:pPr>
              <w:ind w:left="360"/>
              <w:jc w:val="left"/>
              <w:rPr>
                <w:rFonts w:ascii="Verdana" w:hAnsi="Verdana"/>
                <w:bCs/>
                <w:i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Microsoft Office, </w:t>
            </w:r>
            <w:r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>Software installation</w:t>
            </w:r>
            <w:r w:rsidR="00F7408F"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>s &amp; Testing</w:t>
            </w:r>
            <w:r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, antivirus, DHCP, DNS, </w:t>
            </w:r>
            <w:proofErr w:type="spellStart"/>
            <w:r w:rsidR="002B348D" w:rsidRPr="006B23B9">
              <w:rPr>
                <w:rFonts w:ascii="Verdana" w:hAnsi="Verdana"/>
                <w:bCs/>
                <w:iCs/>
                <w:sz w:val="16"/>
                <w:szCs w:val="16"/>
              </w:rPr>
              <w:t>s</w:t>
            </w:r>
            <w:r w:rsidRPr="006B23B9">
              <w:rPr>
                <w:rFonts w:ascii="Verdana" w:hAnsi="Verdana"/>
                <w:bCs/>
                <w:iCs/>
                <w:sz w:val="16"/>
                <w:szCs w:val="16"/>
              </w:rPr>
              <w:t>FTP</w:t>
            </w:r>
            <w:proofErr w:type="spellEnd"/>
            <w:r w:rsidRPr="006B23B9">
              <w:rPr>
                <w:rFonts w:ascii="Verdana" w:hAnsi="Verdana"/>
                <w:bCs/>
                <w:iCs/>
                <w:sz w:val="16"/>
                <w:szCs w:val="16"/>
              </w:rPr>
              <w:t>, TFTP,</w:t>
            </w:r>
          </w:p>
          <w:p w14:paraId="2A133A07" w14:textId="77777777" w:rsidR="00814718" w:rsidRPr="006B23B9" w:rsidRDefault="00814718" w:rsidP="00B2450B">
            <w:pPr>
              <w:jc w:val="left"/>
              <w:rPr>
                <w:rFonts w:ascii="Verdana" w:hAnsi="Verdana"/>
                <w:bCs/>
                <w:sz w:val="16"/>
                <w:szCs w:val="16"/>
              </w:rPr>
            </w:pPr>
          </w:p>
          <w:p w14:paraId="3EA5E700" w14:textId="77777777" w:rsidR="00B2450B" w:rsidRPr="006B23B9" w:rsidRDefault="00814718" w:rsidP="00D73791">
            <w:pPr>
              <w:ind w:left="360"/>
              <w:jc w:val="left"/>
              <w:rPr>
                <w:rFonts w:ascii="Verdana" w:hAnsi="Verdana" w:cs="Verdana"/>
                <w:bCs/>
                <w:iCs/>
                <w:sz w:val="16"/>
                <w:szCs w:val="16"/>
              </w:rPr>
            </w:pPr>
            <w:r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 xml:space="preserve">Network </w:t>
            </w:r>
            <w:r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infrastructure design &amp; </w:t>
            </w:r>
            <w:r w:rsidR="002970A4"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>administration;</w:t>
            </w:r>
            <w:r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 xml:space="preserve"> WAN</w:t>
            </w:r>
            <w:r w:rsidR="00F62F78"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 xml:space="preserve"> (routers, layer 3 </w:t>
            </w:r>
            <w:r w:rsidR="003C4F12"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>switches, circuits, monitoring), VRRP, OSPF, EIGRP, RIP, STP, LAN, Wireless LAN deployments with Meru, HP, 3Com.</w:t>
            </w:r>
          </w:p>
          <w:p w14:paraId="7D9BB746" w14:textId="77777777" w:rsidR="00B2450B" w:rsidRPr="006B23B9" w:rsidRDefault="00B2450B" w:rsidP="00D73791">
            <w:pPr>
              <w:ind w:left="360"/>
              <w:jc w:val="left"/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>MPLS (CPE, PE devices), Telecoms, Service Provider, SLAs.</w:t>
            </w:r>
          </w:p>
          <w:p w14:paraId="59D2F52F" w14:textId="77777777" w:rsidR="003C4F12" w:rsidRPr="006B23B9" w:rsidRDefault="00F62F78" w:rsidP="003C4F12">
            <w:pPr>
              <w:ind w:left="360"/>
              <w:jc w:val="left"/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>LAN (router / switch management, patch maintenance, firmware upgrades; cat5/cat6, fibre optic cabling patching testing and termination)</w:t>
            </w:r>
            <w:r w:rsidRPr="006B23B9">
              <w:rPr>
                <w:rFonts w:ascii="Verdana" w:hAnsi="Verdana"/>
                <w:bCs/>
                <w:sz w:val="16"/>
                <w:szCs w:val="16"/>
              </w:rPr>
              <w:t xml:space="preserve">. </w:t>
            </w:r>
          </w:p>
          <w:p w14:paraId="0D14F68D" w14:textId="77777777" w:rsidR="003C4F12" w:rsidRPr="006B23B9" w:rsidRDefault="003158C5" w:rsidP="003C4F12">
            <w:pPr>
              <w:ind w:left="360"/>
              <w:jc w:val="left"/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 xml:space="preserve">Network </w:t>
            </w:r>
            <w:r w:rsidR="003C4F12"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 xml:space="preserve">health checks / monitoring and reporting; </w:t>
            </w:r>
            <w:proofErr w:type="spellStart"/>
            <w:r w:rsidR="003C4F12"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>Solarwinds</w:t>
            </w:r>
            <w:proofErr w:type="spellEnd"/>
            <w:r w:rsidR="003C4F12"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>, C</w:t>
            </w:r>
            <w:r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 xml:space="preserve">acti, Nagios, BNA, </w:t>
            </w:r>
            <w:r w:rsidR="003C4F12"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 xml:space="preserve">SNMP, </w:t>
            </w:r>
            <w:proofErr w:type="spellStart"/>
            <w:r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>Sflow</w:t>
            </w:r>
            <w:proofErr w:type="spellEnd"/>
            <w:r w:rsidRPr="006B23B9">
              <w:rPr>
                <w:rFonts w:ascii="Verdana" w:hAnsi="Verdana"/>
                <w:bCs/>
                <w:sz w:val="16"/>
                <w:szCs w:val="16"/>
              </w:rPr>
              <w:t>-Trend, Expon</w:t>
            </w:r>
            <w:r w:rsidR="003C4F12" w:rsidRPr="006B23B9">
              <w:rPr>
                <w:rFonts w:ascii="Verdana" w:hAnsi="Verdana"/>
                <w:bCs/>
                <w:sz w:val="16"/>
                <w:szCs w:val="16"/>
              </w:rPr>
              <w:t>ential-e Insight WAN monitoring)</w:t>
            </w:r>
          </w:p>
          <w:p w14:paraId="784336F7" w14:textId="77777777" w:rsidR="003158C5" w:rsidRPr="006B23B9" w:rsidRDefault="003158C5" w:rsidP="003158C5">
            <w:pPr>
              <w:jc w:val="left"/>
              <w:rPr>
                <w:rFonts w:ascii="Verdana" w:hAnsi="Verdana"/>
                <w:bCs/>
                <w:sz w:val="16"/>
                <w:szCs w:val="16"/>
              </w:rPr>
            </w:pPr>
          </w:p>
          <w:p w14:paraId="45A0A754" w14:textId="77777777" w:rsidR="00F62F78" w:rsidRPr="006B23B9" w:rsidRDefault="00EC4D98" w:rsidP="00D73791">
            <w:pPr>
              <w:ind w:left="360"/>
              <w:jc w:val="left"/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>Voice</w:t>
            </w:r>
            <w:r w:rsidR="00F62F78" w:rsidRPr="006B23B9">
              <w:rPr>
                <w:rFonts w:ascii="Verdana" w:hAnsi="Verdana"/>
                <w:bCs/>
                <w:sz w:val="16"/>
                <w:szCs w:val="16"/>
              </w:rPr>
              <w:t xml:space="preserve"> (IPT, VOIP, SIP, RTP)</w:t>
            </w:r>
            <w:r w:rsidR="00B2450B" w:rsidRPr="006B23B9">
              <w:rPr>
                <w:rFonts w:ascii="Verdana" w:hAnsi="Verdana"/>
                <w:bCs/>
                <w:sz w:val="16"/>
                <w:szCs w:val="16"/>
              </w:rPr>
              <w:t xml:space="preserve">. </w:t>
            </w:r>
            <w:r w:rsidR="003C4F12" w:rsidRPr="006B23B9">
              <w:rPr>
                <w:rFonts w:ascii="Verdana" w:hAnsi="Verdana"/>
                <w:bCs/>
                <w:sz w:val="16"/>
                <w:szCs w:val="16"/>
              </w:rPr>
              <w:t>Handset, softphone</w:t>
            </w:r>
            <w:r w:rsidR="00814718" w:rsidRPr="006B23B9">
              <w:rPr>
                <w:rFonts w:ascii="Verdana" w:hAnsi="Verdana"/>
                <w:bCs/>
                <w:sz w:val="16"/>
                <w:szCs w:val="16"/>
              </w:rPr>
              <w:t>,</w:t>
            </w:r>
            <w:r w:rsidR="003C4F12" w:rsidRPr="006B23B9">
              <w:rPr>
                <w:rFonts w:ascii="Verdana" w:hAnsi="Verdana"/>
                <w:bCs/>
                <w:sz w:val="16"/>
                <w:szCs w:val="16"/>
              </w:rPr>
              <w:t xml:space="preserve"> conferencing, call centre.</w:t>
            </w:r>
            <w:r w:rsidR="00814718" w:rsidRPr="006B23B9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</w:p>
          <w:p w14:paraId="3F401643" w14:textId="77777777" w:rsidR="00814718" w:rsidRPr="006B23B9" w:rsidRDefault="00814718" w:rsidP="00D73791">
            <w:pPr>
              <w:ind w:left="360"/>
              <w:jc w:val="left"/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>Excellent Field Engineering, Troubleshooting an</w:t>
            </w:r>
            <w:r w:rsidR="002970A4" w:rsidRPr="006B23B9">
              <w:rPr>
                <w:rFonts w:ascii="Verdana" w:hAnsi="Verdana"/>
                <w:bCs/>
                <w:sz w:val="16"/>
                <w:szCs w:val="16"/>
              </w:rPr>
              <w:t>d Problem solving skills.</w:t>
            </w:r>
          </w:p>
          <w:p w14:paraId="18A2CC87" w14:textId="77777777" w:rsidR="00D73791" w:rsidRPr="006B23B9" w:rsidRDefault="00D73791" w:rsidP="00D73791">
            <w:pPr>
              <w:ind w:left="360"/>
              <w:jc w:val="left"/>
              <w:rPr>
                <w:rFonts w:ascii="Verdana" w:hAnsi="Verdana"/>
                <w:bCs/>
                <w:sz w:val="16"/>
                <w:szCs w:val="16"/>
              </w:rPr>
            </w:pPr>
          </w:p>
          <w:p w14:paraId="388D15C2" w14:textId="77777777" w:rsidR="00D73791" w:rsidRPr="006B23B9" w:rsidRDefault="00D73791" w:rsidP="00D73791">
            <w:pPr>
              <w:ind w:left="360"/>
              <w:jc w:val="left"/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 xml:space="preserve">Cisco Routers - 1800, 2500, 2600, 2800, 3400, 3800, </w:t>
            </w:r>
            <w:r w:rsidR="00F62F78" w:rsidRPr="006B23B9">
              <w:rPr>
                <w:rFonts w:ascii="Verdana" w:hAnsi="Verdana"/>
                <w:bCs/>
                <w:sz w:val="16"/>
                <w:szCs w:val="16"/>
              </w:rPr>
              <w:t>7200</w:t>
            </w:r>
          </w:p>
          <w:p w14:paraId="17888E98" w14:textId="77777777" w:rsidR="00D73791" w:rsidRPr="006B23B9" w:rsidRDefault="00D73791" w:rsidP="00D73791">
            <w:pPr>
              <w:ind w:left="360"/>
              <w:jc w:val="left"/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>Cisco Catalyst Switches – 1900, 2950, 2960, 3550, and 3900</w:t>
            </w:r>
            <w:r w:rsidR="00F62F78" w:rsidRPr="006B23B9">
              <w:rPr>
                <w:rFonts w:ascii="Verdana" w:hAnsi="Verdana"/>
                <w:bCs/>
                <w:sz w:val="16"/>
                <w:szCs w:val="16"/>
              </w:rPr>
              <w:t>, 4500</w:t>
            </w:r>
          </w:p>
          <w:p w14:paraId="6CD30BE6" w14:textId="77777777" w:rsidR="00B2450B" w:rsidRPr="006B23B9" w:rsidRDefault="00B2450B" w:rsidP="00D73791">
            <w:pPr>
              <w:ind w:left="360"/>
              <w:jc w:val="left"/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 xml:space="preserve">Brocade MLXe-8 </w:t>
            </w:r>
            <w:r w:rsidR="003C4F12" w:rsidRPr="006B23B9">
              <w:rPr>
                <w:rFonts w:ascii="Verdana" w:hAnsi="Verdana"/>
                <w:bCs/>
                <w:sz w:val="16"/>
                <w:szCs w:val="16"/>
              </w:rPr>
              <w:t>multilayer</w:t>
            </w:r>
            <w:r w:rsidR="00D736E4" w:rsidRPr="006B23B9">
              <w:rPr>
                <w:rFonts w:ascii="Verdana" w:hAnsi="Verdana"/>
                <w:bCs/>
                <w:sz w:val="16"/>
                <w:szCs w:val="16"/>
              </w:rPr>
              <w:t xml:space="preserve"> switch</w:t>
            </w:r>
            <w:r w:rsidRPr="006B23B9">
              <w:rPr>
                <w:rFonts w:ascii="Verdana" w:hAnsi="Verdana"/>
                <w:bCs/>
                <w:sz w:val="16"/>
                <w:szCs w:val="16"/>
              </w:rPr>
              <w:t>,</w:t>
            </w:r>
          </w:p>
          <w:p w14:paraId="777C569C" w14:textId="77777777" w:rsidR="00B2450B" w:rsidRPr="006B23B9" w:rsidRDefault="00B2450B" w:rsidP="00D73791">
            <w:pPr>
              <w:ind w:left="360"/>
              <w:jc w:val="left"/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>Brocade ICX switches – ICX6450P, ICX6610</w:t>
            </w:r>
          </w:p>
          <w:p w14:paraId="781399C7" w14:textId="77777777" w:rsidR="00B2450B" w:rsidRPr="006B23B9" w:rsidRDefault="00B2450B" w:rsidP="00D73791">
            <w:pPr>
              <w:ind w:left="360"/>
              <w:jc w:val="left"/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lastRenderedPageBreak/>
              <w:t>HP</w:t>
            </w:r>
            <w:r w:rsidR="00D736E4" w:rsidRPr="006B23B9">
              <w:rPr>
                <w:rFonts w:ascii="Verdana" w:hAnsi="Verdana"/>
                <w:bCs/>
                <w:sz w:val="16"/>
                <w:szCs w:val="16"/>
              </w:rPr>
              <w:t>,</w:t>
            </w:r>
            <w:r w:rsidRPr="006B23B9">
              <w:rPr>
                <w:rFonts w:ascii="Verdana" w:hAnsi="Verdana"/>
                <w:bCs/>
                <w:sz w:val="16"/>
                <w:szCs w:val="16"/>
              </w:rPr>
              <w:t xml:space="preserve"> 3Com</w:t>
            </w:r>
            <w:r w:rsidR="00D736E4" w:rsidRPr="006B23B9">
              <w:rPr>
                <w:rFonts w:ascii="Verdana" w:hAnsi="Verdana"/>
                <w:bCs/>
                <w:sz w:val="16"/>
                <w:szCs w:val="16"/>
              </w:rPr>
              <w:t>, Arista, Enterasys switches.</w:t>
            </w:r>
          </w:p>
          <w:p w14:paraId="22FF51EB" w14:textId="77777777" w:rsidR="00BB5DBD" w:rsidRPr="006B23B9" w:rsidRDefault="00BB5DBD" w:rsidP="00D73791">
            <w:pPr>
              <w:ind w:left="360"/>
              <w:jc w:val="left"/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>Meru Wireless Networks</w:t>
            </w:r>
          </w:p>
          <w:p w14:paraId="37F66A21" w14:textId="77777777" w:rsidR="00B2450B" w:rsidRPr="006B23B9" w:rsidRDefault="00B2450B" w:rsidP="00D73791">
            <w:pPr>
              <w:ind w:left="360"/>
              <w:jc w:val="left"/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>J</w:t>
            </w:r>
            <w:r w:rsidR="00D736E4" w:rsidRPr="006B23B9">
              <w:rPr>
                <w:rFonts w:ascii="Verdana" w:hAnsi="Verdana"/>
                <w:bCs/>
                <w:sz w:val="16"/>
                <w:szCs w:val="16"/>
              </w:rPr>
              <w:t xml:space="preserve">uniper Firewalls – SSG series, </w:t>
            </w:r>
            <w:r w:rsidRPr="006B23B9">
              <w:rPr>
                <w:rFonts w:ascii="Verdana" w:hAnsi="Verdana"/>
                <w:bCs/>
                <w:sz w:val="16"/>
                <w:szCs w:val="16"/>
              </w:rPr>
              <w:t>GT</w:t>
            </w:r>
            <w:r w:rsidR="00D736E4" w:rsidRPr="006B23B9">
              <w:rPr>
                <w:rFonts w:ascii="Verdana" w:hAnsi="Verdana"/>
                <w:bCs/>
                <w:sz w:val="16"/>
                <w:szCs w:val="16"/>
              </w:rPr>
              <w:t xml:space="preserve"> Series</w:t>
            </w:r>
            <w:r w:rsidR="003C4F12" w:rsidRPr="006B23B9">
              <w:rPr>
                <w:rFonts w:ascii="Verdana" w:hAnsi="Verdana"/>
                <w:bCs/>
                <w:sz w:val="16"/>
                <w:szCs w:val="16"/>
              </w:rPr>
              <w:t>, VPNs, Policies, troubleshooting</w:t>
            </w:r>
          </w:p>
          <w:p w14:paraId="035251F4" w14:textId="77777777" w:rsidR="003C4F12" w:rsidRPr="006B23B9" w:rsidRDefault="003C4F12" w:rsidP="00D73791">
            <w:pPr>
              <w:ind w:left="360"/>
              <w:jc w:val="left"/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>802.1x NAC, port security</w:t>
            </w:r>
          </w:p>
          <w:p w14:paraId="081EA894" w14:textId="77777777" w:rsidR="00B2450B" w:rsidRPr="006B23B9" w:rsidRDefault="00B2450B" w:rsidP="00D73791">
            <w:pPr>
              <w:ind w:left="360"/>
              <w:jc w:val="left"/>
              <w:rPr>
                <w:rFonts w:ascii="Verdana" w:hAnsi="Verdana"/>
                <w:bCs/>
                <w:sz w:val="16"/>
                <w:szCs w:val="16"/>
              </w:rPr>
            </w:pPr>
          </w:p>
          <w:p w14:paraId="1B35EC51" w14:textId="77777777" w:rsidR="00814718" w:rsidRPr="006B23B9" w:rsidRDefault="00814718" w:rsidP="00D73791">
            <w:pPr>
              <w:ind w:left="360"/>
              <w:jc w:val="left"/>
              <w:rPr>
                <w:rFonts w:ascii="Verdana" w:hAnsi="Verdana"/>
                <w:bCs/>
                <w:sz w:val="16"/>
                <w:szCs w:val="16"/>
              </w:rPr>
            </w:pPr>
          </w:p>
          <w:p w14:paraId="7EB7B2E2" w14:textId="77777777" w:rsidR="00814718" w:rsidRPr="006B23B9" w:rsidRDefault="00814718" w:rsidP="00D73791">
            <w:pPr>
              <w:ind w:left="360"/>
              <w:jc w:val="left"/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>OSPF,</w:t>
            </w:r>
            <w:r w:rsidR="00B2450B" w:rsidRPr="006B23B9">
              <w:rPr>
                <w:rFonts w:ascii="Verdana" w:hAnsi="Verdana"/>
                <w:bCs/>
                <w:sz w:val="16"/>
                <w:szCs w:val="16"/>
              </w:rPr>
              <w:t xml:space="preserve"> EIGRP, RIP, </w:t>
            </w:r>
            <w:r w:rsidRPr="006B23B9">
              <w:rPr>
                <w:rFonts w:ascii="Verdana" w:hAnsi="Verdana"/>
                <w:bCs/>
                <w:sz w:val="16"/>
                <w:szCs w:val="16"/>
              </w:rPr>
              <w:t>E1, E3, STM-1, ISDN, PE, SDH, MUX, NTE, Leased line, Ethernet (Gigabit Ethernet, Fast Ethernet), copper &amp; fibre optic cabling,</w:t>
            </w:r>
            <w:r w:rsidR="00D26F1F" w:rsidRPr="006B23B9">
              <w:rPr>
                <w:rFonts w:ascii="Verdana" w:hAnsi="Verdana"/>
                <w:bCs/>
                <w:sz w:val="16"/>
                <w:szCs w:val="16"/>
              </w:rPr>
              <w:t xml:space="preserve"> circuit upgrades,</w:t>
            </w:r>
            <w:r w:rsidRPr="006B23B9">
              <w:rPr>
                <w:rFonts w:ascii="Verdana" w:hAnsi="Verdana"/>
                <w:bCs/>
                <w:sz w:val="16"/>
                <w:szCs w:val="16"/>
              </w:rPr>
              <w:t xml:space="preserve"> Ping, Tracers, </w:t>
            </w:r>
            <w:r w:rsidR="00B2450B" w:rsidRPr="006B23B9">
              <w:rPr>
                <w:rFonts w:ascii="Verdana" w:hAnsi="Verdana"/>
                <w:bCs/>
                <w:sz w:val="16"/>
                <w:szCs w:val="16"/>
              </w:rPr>
              <w:t xml:space="preserve">debugs, </w:t>
            </w:r>
            <w:r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TCP/IP, </w:t>
            </w:r>
            <w:proofErr w:type="spellStart"/>
            <w:r w:rsidRPr="006B23B9">
              <w:rPr>
                <w:rFonts w:ascii="Verdana" w:hAnsi="Verdana"/>
                <w:bCs/>
                <w:iCs/>
                <w:sz w:val="16"/>
                <w:szCs w:val="16"/>
              </w:rPr>
              <w:t>IPSec</w:t>
            </w:r>
            <w:proofErr w:type="spellEnd"/>
            <w:r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, </w:t>
            </w:r>
            <w:r w:rsidRPr="006B23B9">
              <w:rPr>
                <w:rFonts w:ascii="Verdana" w:hAnsi="Verdana"/>
                <w:bCs/>
                <w:sz w:val="16"/>
                <w:szCs w:val="16"/>
              </w:rPr>
              <w:t>de</w:t>
            </w:r>
            <w:r w:rsidR="00EC4D98" w:rsidRPr="006B23B9">
              <w:rPr>
                <w:rFonts w:ascii="Verdana" w:hAnsi="Verdana"/>
                <w:bCs/>
                <w:sz w:val="16"/>
                <w:szCs w:val="16"/>
              </w:rPr>
              <w:t xml:space="preserve">bug, loop testing, SNMP, VLANS, </w:t>
            </w:r>
            <w:proofErr w:type="spellStart"/>
            <w:r w:rsidR="003158C5" w:rsidRPr="006B23B9">
              <w:rPr>
                <w:rFonts w:ascii="Verdana" w:hAnsi="Verdana"/>
                <w:bCs/>
                <w:sz w:val="16"/>
                <w:szCs w:val="16"/>
              </w:rPr>
              <w:t>sFlow</w:t>
            </w:r>
            <w:proofErr w:type="spellEnd"/>
            <w:r w:rsidR="003158C5" w:rsidRPr="006B23B9">
              <w:rPr>
                <w:rFonts w:ascii="Verdana" w:hAnsi="Verdana"/>
                <w:bCs/>
                <w:sz w:val="16"/>
                <w:szCs w:val="16"/>
              </w:rPr>
              <w:t xml:space="preserve">, </w:t>
            </w:r>
            <w:proofErr w:type="spellStart"/>
            <w:r w:rsidR="003158C5" w:rsidRPr="006B23B9">
              <w:rPr>
                <w:rFonts w:ascii="Verdana" w:hAnsi="Verdana"/>
                <w:bCs/>
                <w:sz w:val="16"/>
                <w:szCs w:val="16"/>
              </w:rPr>
              <w:t>NetFlow</w:t>
            </w:r>
            <w:proofErr w:type="spellEnd"/>
            <w:r w:rsidR="003158C5" w:rsidRPr="006B23B9">
              <w:rPr>
                <w:rFonts w:ascii="Verdana" w:hAnsi="Verdana"/>
                <w:bCs/>
                <w:sz w:val="16"/>
                <w:szCs w:val="16"/>
              </w:rPr>
              <w:t xml:space="preserve">, </w:t>
            </w:r>
            <w:r w:rsidRPr="006B23B9">
              <w:rPr>
                <w:rFonts w:ascii="Verdana" w:hAnsi="Verdana"/>
                <w:bCs/>
                <w:sz w:val="16"/>
                <w:szCs w:val="16"/>
              </w:rPr>
              <w:t>Ci</w:t>
            </w:r>
            <w:r w:rsidR="00B2450B" w:rsidRPr="006B23B9">
              <w:rPr>
                <w:rFonts w:ascii="Verdana" w:hAnsi="Verdana"/>
                <w:bCs/>
                <w:sz w:val="16"/>
                <w:szCs w:val="16"/>
              </w:rPr>
              <w:t>sco IOS</w:t>
            </w:r>
            <w:r w:rsidR="003C4F12" w:rsidRPr="006B23B9">
              <w:rPr>
                <w:rFonts w:ascii="Verdana" w:hAnsi="Verdana"/>
                <w:bCs/>
                <w:sz w:val="16"/>
                <w:szCs w:val="16"/>
              </w:rPr>
              <w:t xml:space="preserve"> &amp; NX-OS, Juniper </w:t>
            </w:r>
            <w:proofErr w:type="spellStart"/>
            <w:r w:rsidR="003C4F12" w:rsidRPr="006B23B9">
              <w:rPr>
                <w:rFonts w:ascii="Verdana" w:hAnsi="Verdana"/>
                <w:bCs/>
                <w:sz w:val="16"/>
                <w:szCs w:val="16"/>
              </w:rPr>
              <w:t>S</w:t>
            </w:r>
            <w:r w:rsidR="00BB5DBD" w:rsidRPr="006B23B9">
              <w:rPr>
                <w:rFonts w:ascii="Verdana" w:hAnsi="Verdana"/>
                <w:bCs/>
                <w:sz w:val="16"/>
                <w:szCs w:val="16"/>
              </w:rPr>
              <w:t>creen</w:t>
            </w:r>
            <w:r w:rsidR="003C4F12" w:rsidRPr="006B23B9">
              <w:rPr>
                <w:rFonts w:ascii="Verdana" w:hAnsi="Verdana"/>
                <w:bCs/>
                <w:sz w:val="16"/>
                <w:szCs w:val="16"/>
              </w:rPr>
              <w:t>OS</w:t>
            </w:r>
            <w:proofErr w:type="spellEnd"/>
            <w:r w:rsidR="00BB5DBD" w:rsidRPr="006B23B9">
              <w:rPr>
                <w:rFonts w:ascii="Verdana" w:hAnsi="Verdana"/>
                <w:bCs/>
                <w:sz w:val="16"/>
                <w:szCs w:val="16"/>
              </w:rPr>
              <w:t>.</w:t>
            </w:r>
          </w:p>
          <w:p w14:paraId="68568664" w14:textId="77777777" w:rsidR="00814718" w:rsidRPr="006B23B9" w:rsidRDefault="00814718" w:rsidP="00D73791">
            <w:pPr>
              <w:ind w:left="360"/>
              <w:jc w:val="left"/>
              <w:rPr>
                <w:rFonts w:ascii="Verdana" w:hAnsi="Verdana"/>
                <w:bCs/>
                <w:sz w:val="16"/>
                <w:szCs w:val="16"/>
              </w:rPr>
            </w:pPr>
          </w:p>
          <w:p w14:paraId="5A6E9D57" w14:textId="13F46DEC" w:rsidR="001B69CC" w:rsidRPr="006B23B9" w:rsidRDefault="00814718" w:rsidP="007E3B98">
            <w:pPr>
              <w:ind w:left="360"/>
              <w:jc w:val="left"/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>CPE management, Service Partner</w:t>
            </w:r>
            <w:r w:rsidR="007958DE" w:rsidRPr="006B23B9">
              <w:rPr>
                <w:rFonts w:ascii="Verdana" w:hAnsi="Verdana"/>
                <w:bCs/>
                <w:sz w:val="16"/>
                <w:szCs w:val="16"/>
              </w:rPr>
              <w:t xml:space="preserve"> / 3</w:t>
            </w:r>
            <w:r w:rsidR="007958DE" w:rsidRPr="006B23B9">
              <w:rPr>
                <w:rFonts w:ascii="Verdana" w:hAnsi="Verdana"/>
                <w:bCs/>
                <w:sz w:val="16"/>
                <w:szCs w:val="16"/>
                <w:vertAlign w:val="superscript"/>
              </w:rPr>
              <w:t>rd</w:t>
            </w:r>
            <w:r w:rsidR="007958DE" w:rsidRPr="006B23B9">
              <w:rPr>
                <w:rFonts w:ascii="Verdana" w:hAnsi="Verdana"/>
                <w:bCs/>
                <w:sz w:val="16"/>
                <w:szCs w:val="16"/>
              </w:rPr>
              <w:t xml:space="preserve"> party</w:t>
            </w:r>
            <w:r w:rsidRPr="006B23B9">
              <w:rPr>
                <w:rFonts w:ascii="Verdana" w:hAnsi="Verdana"/>
                <w:bCs/>
                <w:sz w:val="16"/>
                <w:szCs w:val="16"/>
              </w:rPr>
              <w:t xml:space="preserve"> Support, Conferencing, Documentation, Excellent C</w:t>
            </w:r>
            <w:r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ustomer Care &amp; Support, Pre sales and </w:t>
            </w:r>
            <w:r w:rsidR="000316BA" w:rsidRPr="006B23B9">
              <w:rPr>
                <w:rFonts w:ascii="Verdana" w:hAnsi="Verdana"/>
                <w:bCs/>
                <w:iCs/>
                <w:sz w:val="16"/>
                <w:szCs w:val="16"/>
              </w:rPr>
              <w:t>post-sales</w:t>
            </w:r>
            <w:r w:rsidRPr="006B23B9">
              <w:rPr>
                <w:rFonts w:ascii="Verdana" w:hAnsi="Verdana"/>
                <w:bCs/>
                <w:iCs/>
                <w:sz w:val="16"/>
                <w:szCs w:val="16"/>
              </w:rPr>
              <w:t xml:space="preserve"> support, end user / staff </w:t>
            </w:r>
            <w:r w:rsidRPr="006B23B9">
              <w:rPr>
                <w:rFonts w:ascii="Verdana" w:hAnsi="Verdana"/>
                <w:bCs/>
                <w:sz w:val="16"/>
                <w:szCs w:val="16"/>
              </w:rPr>
              <w:t xml:space="preserve">training, presentation, </w:t>
            </w:r>
            <w:r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 xml:space="preserve">Research </w:t>
            </w:r>
            <w:r w:rsidR="007958DE"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>&amp;</w:t>
            </w:r>
            <w:r w:rsidRPr="006B23B9">
              <w:rPr>
                <w:rFonts w:ascii="Verdana" w:hAnsi="Verdana" w:cs="Verdana"/>
                <w:bCs/>
                <w:iCs/>
                <w:sz w:val="16"/>
                <w:szCs w:val="16"/>
              </w:rPr>
              <w:t xml:space="preserve"> investigations, </w:t>
            </w:r>
            <w:r w:rsidRPr="006B23B9">
              <w:rPr>
                <w:rFonts w:ascii="Verdana" w:hAnsi="Verdana"/>
                <w:bCs/>
                <w:sz w:val="16"/>
                <w:szCs w:val="16"/>
              </w:rPr>
              <w:t>Project support.</w:t>
            </w:r>
          </w:p>
          <w:p w14:paraId="60970BD6" w14:textId="77777777" w:rsidR="007E3B98" w:rsidRPr="006B23B9" w:rsidRDefault="007E3B98" w:rsidP="007E3B98">
            <w:pPr>
              <w:ind w:left="360"/>
              <w:jc w:val="left"/>
              <w:rPr>
                <w:rFonts w:ascii="Verdana" w:hAnsi="Verdana"/>
                <w:bCs/>
                <w:sz w:val="16"/>
                <w:szCs w:val="16"/>
              </w:rPr>
            </w:pPr>
          </w:p>
          <w:p w14:paraId="1DAE0CE7" w14:textId="77777777" w:rsidR="000C3DDD" w:rsidRPr="006B23B9" w:rsidRDefault="000C3DDD" w:rsidP="00A6038A">
            <w:pPr>
              <w:pStyle w:val="SectionTitle"/>
              <w:rPr>
                <w:b/>
              </w:rPr>
            </w:pPr>
            <w:r w:rsidRPr="006B23B9">
              <w:rPr>
                <w:rFonts w:ascii="Verdana" w:hAnsi="Verdana"/>
                <w:b/>
              </w:rPr>
              <w:t>Experience</w:t>
            </w:r>
          </w:p>
        </w:tc>
      </w:tr>
      <w:tr w:rsidR="00FE51BB" w:rsidRPr="006B23B9" w14:paraId="5A765FEB" w14:textId="77777777" w:rsidTr="007E3B98">
        <w:trPr>
          <w:trHeight w:val="146"/>
        </w:trPr>
        <w:tc>
          <w:tcPr>
            <w:tcW w:w="1229" w:type="pct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6" w:space="0" w:color="FFFFFF"/>
            </w:tcBorders>
          </w:tcPr>
          <w:p w14:paraId="41B62EC9" w14:textId="77777777" w:rsidR="00FE51BB" w:rsidRPr="006B23B9" w:rsidRDefault="003C4F12" w:rsidP="003037A5">
            <w:pPr>
              <w:rPr>
                <w:rFonts w:ascii="Verdana" w:hAnsi="Verdana"/>
                <w:b/>
                <w:bCs/>
                <w:sz w:val="20"/>
              </w:rPr>
            </w:pPr>
            <w:r w:rsidRPr="006B23B9">
              <w:rPr>
                <w:rFonts w:ascii="Verdana" w:hAnsi="Verdana"/>
                <w:b/>
                <w:bCs/>
                <w:sz w:val="20"/>
              </w:rPr>
              <w:lastRenderedPageBreak/>
              <w:t xml:space="preserve"> </w:t>
            </w:r>
          </w:p>
          <w:p w14:paraId="5E48A70F" w14:textId="77777777" w:rsidR="000316BA" w:rsidRDefault="000316BA" w:rsidP="002970A4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7387A0CB" w14:textId="451B7701" w:rsidR="008903A6" w:rsidRPr="006B23B9" w:rsidRDefault="008903A6" w:rsidP="002970A4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 xml:space="preserve">Oct 2016 to </w:t>
            </w:r>
            <w:r w:rsidR="006D26EB">
              <w:rPr>
                <w:rFonts w:ascii="Verdana" w:hAnsi="Verdana"/>
                <w:bCs/>
                <w:sz w:val="16"/>
                <w:szCs w:val="16"/>
              </w:rPr>
              <w:t>Present</w:t>
            </w:r>
            <w:r w:rsidRPr="006B23B9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</w:p>
          <w:p w14:paraId="35308BC2" w14:textId="77777777" w:rsidR="008903A6" w:rsidRPr="006B23B9" w:rsidRDefault="008903A6" w:rsidP="002970A4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226E744F" w14:textId="77777777" w:rsidR="008903A6" w:rsidRPr="006B23B9" w:rsidRDefault="008903A6" w:rsidP="002970A4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0270C495" w14:textId="77777777" w:rsidR="008903A6" w:rsidRPr="006B23B9" w:rsidRDefault="008903A6" w:rsidP="002970A4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3B323F5A" w14:textId="77777777" w:rsidR="008903A6" w:rsidRPr="006B23B9" w:rsidRDefault="008903A6" w:rsidP="002970A4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1DF95832" w14:textId="77777777" w:rsidR="009C45B0" w:rsidRPr="006B23B9" w:rsidRDefault="009C45B0" w:rsidP="002970A4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01B94165" w14:textId="77777777" w:rsidR="009C45B0" w:rsidRPr="006B23B9" w:rsidRDefault="009C45B0" w:rsidP="002970A4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3B0E8141" w14:textId="77777777" w:rsidR="009C45B0" w:rsidRPr="006B23B9" w:rsidRDefault="009C45B0" w:rsidP="002970A4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368171FC" w14:textId="77777777" w:rsidR="009C45B0" w:rsidRPr="006B23B9" w:rsidRDefault="009C45B0" w:rsidP="002970A4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1EFE9316" w14:textId="77777777" w:rsidR="009C45B0" w:rsidRPr="006B23B9" w:rsidRDefault="009C45B0" w:rsidP="002970A4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275D71DC" w14:textId="77777777" w:rsidR="009C45B0" w:rsidRPr="006B23B9" w:rsidRDefault="009C45B0" w:rsidP="002970A4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46E5C79C" w14:textId="77777777" w:rsidR="009C45B0" w:rsidRPr="006B23B9" w:rsidRDefault="009C45B0" w:rsidP="002970A4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78277878" w14:textId="77777777" w:rsidR="009C45B0" w:rsidRPr="006B23B9" w:rsidRDefault="009C45B0" w:rsidP="002970A4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6255AE50" w14:textId="77777777" w:rsidR="00F0518C" w:rsidRDefault="00F0518C" w:rsidP="002970A4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052DB562" w14:textId="49D4A010" w:rsidR="002970A4" w:rsidRPr="006B23B9" w:rsidRDefault="00D736E4" w:rsidP="002970A4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>Jan 2011</w:t>
            </w:r>
            <w:r w:rsidR="002970A4" w:rsidRPr="006B23B9">
              <w:rPr>
                <w:rFonts w:ascii="Verdana" w:hAnsi="Verdana"/>
                <w:bCs/>
                <w:sz w:val="16"/>
                <w:szCs w:val="16"/>
              </w:rPr>
              <w:t xml:space="preserve"> to </w:t>
            </w:r>
            <w:r w:rsidR="008903A6" w:rsidRPr="006B23B9">
              <w:rPr>
                <w:rFonts w:ascii="Verdana" w:hAnsi="Verdana"/>
                <w:bCs/>
                <w:sz w:val="16"/>
                <w:szCs w:val="16"/>
              </w:rPr>
              <w:t>Aug 2016</w:t>
            </w:r>
          </w:p>
          <w:p w14:paraId="45941458" w14:textId="77777777" w:rsidR="002970A4" w:rsidRPr="006B23B9" w:rsidRDefault="002970A4" w:rsidP="003037A5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5CDD4018" w14:textId="77777777" w:rsidR="002970A4" w:rsidRPr="006B23B9" w:rsidRDefault="002970A4" w:rsidP="003037A5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2EF0C78A" w14:textId="77777777" w:rsidR="002970A4" w:rsidRPr="006B23B9" w:rsidRDefault="002970A4" w:rsidP="003037A5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6623C568" w14:textId="77777777" w:rsidR="002970A4" w:rsidRPr="006B23B9" w:rsidRDefault="002970A4" w:rsidP="003037A5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0559238A" w14:textId="77777777" w:rsidR="002970A4" w:rsidRPr="006B23B9" w:rsidRDefault="002970A4" w:rsidP="003037A5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47B5292B" w14:textId="77777777" w:rsidR="002970A4" w:rsidRPr="006B23B9" w:rsidRDefault="002970A4" w:rsidP="003037A5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0BF92DC4" w14:textId="77777777" w:rsidR="002970A4" w:rsidRPr="006B23B9" w:rsidRDefault="002970A4" w:rsidP="003037A5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715D7531" w14:textId="77777777" w:rsidR="002970A4" w:rsidRPr="006B23B9" w:rsidRDefault="002970A4" w:rsidP="003037A5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2965D376" w14:textId="77777777" w:rsidR="002970A4" w:rsidRPr="006B23B9" w:rsidRDefault="002970A4" w:rsidP="003037A5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426E16AE" w14:textId="77777777" w:rsidR="002970A4" w:rsidRPr="006B23B9" w:rsidRDefault="002970A4" w:rsidP="003037A5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1468EFA0" w14:textId="77777777" w:rsidR="002970A4" w:rsidRPr="006B23B9" w:rsidRDefault="002970A4" w:rsidP="003037A5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18BD7B82" w14:textId="77777777" w:rsidR="002970A4" w:rsidRPr="006B23B9" w:rsidRDefault="002970A4" w:rsidP="003037A5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3837EE6A" w14:textId="77777777" w:rsidR="002970A4" w:rsidRPr="006B23B9" w:rsidRDefault="002970A4" w:rsidP="003037A5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54C21739" w14:textId="77777777" w:rsidR="002970A4" w:rsidRPr="006B23B9" w:rsidRDefault="002970A4" w:rsidP="003037A5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3501C0D2" w14:textId="77777777" w:rsidR="002970A4" w:rsidRPr="006B23B9" w:rsidRDefault="002970A4" w:rsidP="003037A5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1F4F0D56" w14:textId="77777777" w:rsidR="002970A4" w:rsidRPr="006B23B9" w:rsidRDefault="002970A4" w:rsidP="003037A5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36BF55F0" w14:textId="77777777" w:rsidR="003C2DC1" w:rsidRPr="006B23B9" w:rsidRDefault="003C2DC1" w:rsidP="003037A5">
            <w:pPr>
              <w:rPr>
                <w:rFonts w:ascii="Verdana" w:hAnsi="Verdana"/>
                <w:b/>
                <w:bCs/>
                <w:sz w:val="20"/>
              </w:rPr>
            </w:pPr>
          </w:p>
          <w:p w14:paraId="6550ACC8" w14:textId="77777777" w:rsidR="003C2DC1" w:rsidRPr="006B23B9" w:rsidRDefault="003C2DC1" w:rsidP="003037A5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63015144" w14:textId="77777777" w:rsidR="003C2DC1" w:rsidRPr="006B23B9" w:rsidRDefault="003C2DC1" w:rsidP="003037A5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44978B06" w14:textId="77777777" w:rsidR="00B56F9B" w:rsidRPr="006B23B9" w:rsidRDefault="00B56F9B" w:rsidP="003037A5">
            <w:pPr>
              <w:rPr>
                <w:rFonts w:ascii="Verdana" w:hAnsi="Verdana"/>
                <w:b/>
                <w:bCs/>
                <w:sz w:val="20"/>
              </w:rPr>
            </w:pPr>
          </w:p>
          <w:p w14:paraId="04BD3F8C" w14:textId="77777777" w:rsidR="00B56F9B" w:rsidRPr="006B23B9" w:rsidRDefault="00B56F9B" w:rsidP="003037A5">
            <w:pPr>
              <w:rPr>
                <w:rFonts w:ascii="Verdana" w:hAnsi="Verdana"/>
                <w:b/>
                <w:bCs/>
                <w:sz w:val="20"/>
              </w:rPr>
            </w:pPr>
          </w:p>
          <w:p w14:paraId="6B3B9395" w14:textId="77777777" w:rsidR="00B56F9B" w:rsidRPr="006B23B9" w:rsidRDefault="00B56F9B" w:rsidP="003037A5">
            <w:pPr>
              <w:rPr>
                <w:rFonts w:ascii="Verdana" w:hAnsi="Verdana"/>
                <w:b/>
                <w:bCs/>
                <w:sz w:val="20"/>
              </w:rPr>
            </w:pPr>
          </w:p>
          <w:p w14:paraId="67999E08" w14:textId="77777777" w:rsidR="00B56F9B" w:rsidRPr="006B23B9" w:rsidRDefault="00B56F9B" w:rsidP="003037A5">
            <w:pPr>
              <w:rPr>
                <w:rFonts w:ascii="Verdana" w:hAnsi="Verdana"/>
                <w:b/>
                <w:bCs/>
                <w:sz w:val="20"/>
              </w:rPr>
            </w:pPr>
          </w:p>
          <w:p w14:paraId="0B50901F" w14:textId="77777777" w:rsidR="00D26F1F" w:rsidRPr="006B23B9" w:rsidRDefault="00D26F1F" w:rsidP="003037A5">
            <w:pPr>
              <w:rPr>
                <w:rFonts w:ascii="Verdana" w:hAnsi="Verdana"/>
                <w:b/>
                <w:bCs/>
                <w:sz w:val="20"/>
              </w:rPr>
            </w:pPr>
          </w:p>
          <w:p w14:paraId="2CB5A85D" w14:textId="77777777" w:rsidR="00D26F1F" w:rsidRPr="006B23B9" w:rsidRDefault="00D26F1F" w:rsidP="003037A5">
            <w:pPr>
              <w:rPr>
                <w:rFonts w:ascii="Verdana" w:hAnsi="Verdana"/>
                <w:b/>
                <w:bCs/>
                <w:sz w:val="20"/>
              </w:rPr>
            </w:pPr>
          </w:p>
          <w:p w14:paraId="5008CCFA" w14:textId="77777777" w:rsidR="00656F9D" w:rsidRPr="006B23B9" w:rsidRDefault="00656F9D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7CAC80D0" w14:textId="77777777" w:rsidR="00656F9D" w:rsidRPr="006B23B9" w:rsidRDefault="00656F9D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00D69E48" w14:textId="77777777" w:rsidR="00656F9D" w:rsidRPr="006B23B9" w:rsidRDefault="00656F9D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4482E73B" w14:textId="77777777" w:rsidR="00656F9D" w:rsidRPr="006B23B9" w:rsidRDefault="00656F9D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6CED8951" w14:textId="77777777" w:rsidR="00656F9D" w:rsidRPr="006B23B9" w:rsidRDefault="00656F9D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6FB9C748" w14:textId="77777777" w:rsidR="00656F9D" w:rsidRPr="006B23B9" w:rsidRDefault="00656F9D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451F13DC" w14:textId="77777777" w:rsidR="00656F9D" w:rsidRPr="006B23B9" w:rsidRDefault="00656F9D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5449BEC1" w14:textId="77777777" w:rsidR="00656F9D" w:rsidRPr="006B23B9" w:rsidRDefault="00656F9D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2C27D82B" w14:textId="77777777" w:rsidR="00656F9D" w:rsidRPr="006B23B9" w:rsidRDefault="00656F9D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0F9CAC3C" w14:textId="77777777" w:rsidR="00656F9D" w:rsidRPr="006B23B9" w:rsidRDefault="00656F9D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08883FA2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6DFDE86A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40CA1E0C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24EF8FCC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156C4BFF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76AC22AA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44BADA54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4F56AB0C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4AECBFBA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778430A3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254AD6E6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43230ECB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32FB6866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71E0E50C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5BBFEEF3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6D3EC833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1C934A42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59949806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3498F40C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6AD75057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61320D98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584060F3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38D43739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40576398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7394888B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244743E5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5D04645B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0C8AF1CB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496AC074" w14:textId="77777777" w:rsidR="00B93D09" w:rsidRPr="006B23B9" w:rsidRDefault="00B93D09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1F65F577" w14:textId="77777777" w:rsidR="003158C5" w:rsidRPr="006B23B9" w:rsidRDefault="003158C5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2586891C" w14:textId="77777777" w:rsidR="003158C5" w:rsidRPr="006B23B9" w:rsidRDefault="003158C5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3546B776" w14:textId="77777777" w:rsidR="003158C5" w:rsidRPr="006B23B9" w:rsidRDefault="003158C5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74F8FDDC" w14:textId="77777777" w:rsidR="003158C5" w:rsidRPr="006B23B9" w:rsidRDefault="003158C5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0F2FD284" w14:textId="77777777" w:rsidR="003158C5" w:rsidRPr="006B23B9" w:rsidRDefault="003158C5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38ABD384" w14:textId="77777777" w:rsidR="003158C5" w:rsidRPr="006B23B9" w:rsidRDefault="003158C5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32DE4652" w14:textId="77777777" w:rsidR="003158C5" w:rsidRPr="006B23B9" w:rsidRDefault="003158C5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143C89B0" w14:textId="77777777" w:rsidR="003158C5" w:rsidRPr="006B23B9" w:rsidRDefault="003158C5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717AECDE" w14:textId="77777777" w:rsidR="003158C5" w:rsidRPr="006B23B9" w:rsidRDefault="003158C5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13DDE8E0" w14:textId="77777777" w:rsidR="003158C5" w:rsidRPr="006B23B9" w:rsidRDefault="003158C5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433BA654" w14:textId="77777777" w:rsidR="003158C5" w:rsidRPr="006B23B9" w:rsidRDefault="003158C5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6268ACE5" w14:textId="77777777" w:rsidR="003158C5" w:rsidRPr="006B23B9" w:rsidRDefault="003158C5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64BDB8DD" w14:textId="77777777" w:rsidR="003158C5" w:rsidRPr="006B23B9" w:rsidRDefault="003158C5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5D69D0CC" w14:textId="77777777" w:rsidR="003158C5" w:rsidRPr="006B23B9" w:rsidRDefault="003158C5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3F7C0C22" w14:textId="77777777" w:rsidR="003158C5" w:rsidRPr="006B23B9" w:rsidRDefault="003158C5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14EA4F05" w14:textId="77777777" w:rsidR="003158C5" w:rsidRPr="006B23B9" w:rsidRDefault="003158C5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7BE61E0C" w14:textId="77777777" w:rsidR="003158C5" w:rsidRPr="006B23B9" w:rsidRDefault="003158C5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461BAB25" w14:textId="77777777" w:rsidR="003158C5" w:rsidRPr="006B23B9" w:rsidRDefault="003158C5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2E817CCA" w14:textId="77777777" w:rsidR="00116BD0" w:rsidRPr="006B23B9" w:rsidRDefault="00116BD0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389D1CC3" w14:textId="77777777" w:rsidR="00116BD0" w:rsidRPr="006B23B9" w:rsidRDefault="00116BD0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7E653456" w14:textId="77777777" w:rsidR="00116BD0" w:rsidRPr="006B23B9" w:rsidRDefault="00116BD0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0B95BCBC" w14:textId="77777777" w:rsidR="00116BD0" w:rsidRPr="006B23B9" w:rsidRDefault="00116BD0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0A762495" w14:textId="77777777" w:rsidR="00116BD0" w:rsidRPr="006B23B9" w:rsidRDefault="00116BD0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71662904" w14:textId="77777777" w:rsidR="00116BD0" w:rsidRPr="006B23B9" w:rsidRDefault="00116BD0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774063D4" w14:textId="77777777" w:rsidR="00116BD0" w:rsidRPr="006B23B9" w:rsidRDefault="00116BD0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7C42B313" w14:textId="77777777" w:rsidR="00116BD0" w:rsidRPr="006B23B9" w:rsidRDefault="00116BD0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25DCD1DF" w14:textId="77777777" w:rsidR="00116BD0" w:rsidRPr="006B23B9" w:rsidRDefault="00116BD0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236C1621" w14:textId="77777777" w:rsidR="003158C5" w:rsidRPr="006B23B9" w:rsidRDefault="003158C5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0499B9B9" w14:textId="77777777" w:rsidR="00F10B01" w:rsidRPr="006B23B9" w:rsidRDefault="00F10B01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1876977F" w14:textId="77777777" w:rsidR="00F10B01" w:rsidRPr="006B23B9" w:rsidRDefault="00F10B01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189E99D6" w14:textId="77777777" w:rsidR="00F10B01" w:rsidRPr="006B23B9" w:rsidRDefault="00F10B01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17807126" w14:textId="77777777" w:rsidR="00F10B01" w:rsidRPr="006B23B9" w:rsidRDefault="00F10B01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35818071" w14:textId="77777777" w:rsidR="00F10B01" w:rsidRPr="006B23B9" w:rsidRDefault="00F10B01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44294D63" w14:textId="77777777" w:rsidR="00F10B01" w:rsidRPr="006B23B9" w:rsidRDefault="00F10B01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7F8A9CBD" w14:textId="77777777" w:rsidR="00F10B01" w:rsidRPr="006B23B9" w:rsidRDefault="00F10B01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109925B7" w14:textId="77777777" w:rsidR="000316BA" w:rsidRDefault="000316BA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3E44CB43" w14:textId="77777777" w:rsidR="00FE51BB" w:rsidRPr="006B23B9" w:rsidRDefault="00FE51BB" w:rsidP="003037A5">
            <w:pPr>
              <w:rPr>
                <w:rFonts w:ascii="Verdana" w:hAnsi="Verdana"/>
                <w:sz w:val="16"/>
                <w:szCs w:val="16"/>
              </w:rPr>
            </w:pPr>
            <w:r w:rsidRPr="006B23B9">
              <w:rPr>
                <w:rFonts w:ascii="Verdana" w:hAnsi="Verdana"/>
                <w:sz w:val="16"/>
                <w:szCs w:val="16"/>
              </w:rPr>
              <w:t xml:space="preserve">Mar 2010 to </w:t>
            </w:r>
            <w:r w:rsidR="00165E4B" w:rsidRPr="006B23B9">
              <w:rPr>
                <w:rFonts w:ascii="Verdana" w:hAnsi="Verdana"/>
                <w:sz w:val="16"/>
                <w:szCs w:val="16"/>
              </w:rPr>
              <w:t>Nov</w:t>
            </w:r>
            <w:r w:rsidRPr="006B23B9">
              <w:rPr>
                <w:rFonts w:ascii="Verdana" w:hAnsi="Verdana"/>
                <w:sz w:val="16"/>
                <w:szCs w:val="16"/>
              </w:rPr>
              <w:t xml:space="preserve"> 2010</w:t>
            </w:r>
          </w:p>
          <w:p w14:paraId="703698D6" w14:textId="77777777" w:rsidR="00FE51BB" w:rsidRPr="006B23B9" w:rsidRDefault="00FE51BB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79923F3A" w14:textId="77777777" w:rsidR="00FE51BB" w:rsidRPr="006B23B9" w:rsidRDefault="00FE51BB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7A908D14" w14:textId="77777777" w:rsidR="00FE51BB" w:rsidRPr="006B23B9" w:rsidRDefault="00FE51BB" w:rsidP="003037A5">
            <w:pPr>
              <w:tabs>
                <w:tab w:val="left" w:pos="2127"/>
              </w:tabs>
              <w:rPr>
                <w:rFonts w:ascii="Verdana" w:hAnsi="Verdana"/>
                <w:sz w:val="16"/>
                <w:szCs w:val="16"/>
              </w:rPr>
            </w:pPr>
          </w:p>
          <w:p w14:paraId="16811F98" w14:textId="77777777" w:rsidR="00FE51BB" w:rsidRPr="006B23B9" w:rsidRDefault="00FE51BB" w:rsidP="003037A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71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1EF8A28A" w14:textId="38823CD8" w:rsidR="008903A6" w:rsidRPr="006B23B9" w:rsidRDefault="008903A6" w:rsidP="008903A6">
            <w:pPr>
              <w:tabs>
                <w:tab w:val="left" w:pos="2160"/>
              </w:tabs>
              <w:spacing w:before="328" w:line="194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b/>
                <w:color w:val="000000"/>
                <w:sz w:val="20"/>
              </w:rPr>
              <w:lastRenderedPageBreak/>
              <w:t>University of Birmingham</w:t>
            </w:r>
          </w:p>
          <w:p w14:paraId="6A25D803" w14:textId="6B60F7E6" w:rsidR="008903A6" w:rsidRPr="006B23B9" w:rsidRDefault="008903A6" w:rsidP="008903A6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eastAsia="Verdana" w:hAnsi="Verdana"/>
                <w:color w:val="000000"/>
                <w:sz w:val="18"/>
              </w:rPr>
              <w:t>Network Engineer – contract</w:t>
            </w:r>
          </w:p>
          <w:p w14:paraId="48DCCC6C" w14:textId="77777777" w:rsidR="008903A6" w:rsidRPr="006B23B9" w:rsidRDefault="008903A6" w:rsidP="008903A6">
            <w:pPr>
              <w:spacing w:before="9" w:line="212" w:lineRule="exact"/>
              <w:textAlignment w:val="baseline"/>
              <w:rPr>
                <w:rFonts w:ascii="Verdana" w:eastAsia="Verdana" w:hAnsi="Verdana"/>
                <w:color w:val="000000"/>
                <w:sz w:val="18"/>
              </w:rPr>
            </w:pPr>
          </w:p>
          <w:p w14:paraId="12913974" w14:textId="7F041733" w:rsidR="008903A6" w:rsidRPr="006B23B9" w:rsidRDefault="008903A6" w:rsidP="008903A6">
            <w:pPr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Manage and support campus wide network </w:t>
            </w:r>
            <w:r w:rsidR="009C45B0" w:rsidRPr="006B23B9">
              <w:rPr>
                <w:rFonts w:ascii="Verdana" w:eastAsia="Verdana" w:hAnsi="Verdana"/>
                <w:color w:val="000000"/>
                <w:sz w:val="16"/>
              </w:rPr>
              <w:t>infrastructure</w:t>
            </w:r>
            <w:r w:rsidRPr="006B23B9">
              <w:rPr>
                <w:rFonts w:ascii="Verdana" w:eastAsia="Verdana" w:hAnsi="Verdana"/>
                <w:color w:val="000000"/>
                <w:sz w:val="16"/>
              </w:rPr>
              <w:t>.</w:t>
            </w:r>
          </w:p>
          <w:p w14:paraId="318EE530" w14:textId="1A81FB34" w:rsidR="008B5EC7" w:rsidRPr="006B23B9" w:rsidRDefault="008B5EC7" w:rsidP="008903A6">
            <w:pPr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Implementation and configuration of router</w:t>
            </w:r>
            <w:r w:rsidR="00EE10DA" w:rsidRPr="006B23B9">
              <w:rPr>
                <w:rFonts w:ascii="Verdana" w:eastAsia="Verdana" w:hAnsi="Verdana"/>
                <w:color w:val="000000"/>
                <w:sz w:val="16"/>
              </w:rPr>
              <w:t>s</w:t>
            </w:r>
            <w:r w:rsidRPr="006B23B9">
              <w:rPr>
                <w:rFonts w:ascii="Verdana" w:eastAsia="Verdana" w:hAnsi="Verdana"/>
                <w:color w:val="000000"/>
                <w:sz w:val="16"/>
              </w:rPr>
              <w:t>, switches</w:t>
            </w:r>
            <w:r w:rsidR="0037674D">
              <w:rPr>
                <w:rFonts w:ascii="Verdana" w:eastAsia="Verdana" w:hAnsi="Verdana"/>
                <w:color w:val="000000"/>
                <w:sz w:val="16"/>
              </w:rPr>
              <w:t>, access p</w:t>
            </w:r>
            <w:r w:rsidRPr="006B23B9">
              <w:rPr>
                <w:rFonts w:ascii="Verdana" w:eastAsia="Verdana" w:hAnsi="Verdana"/>
                <w:color w:val="000000"/>
                <w:sz w:val="16"/>
              </w:rPr>
              <w:t>oints, wireless controllers</w:t>
            </w:r>
            <w:r w:rsidR="00EE10DA" w:rsidRPr="006B23B9">
              <w:rPr>
                <w:rFonts w:ascii="Verdana" w:eastAsia="Verdana" w:hAnsi="Verdana"/>
                <w:color w:val="000000"/>
                <w:sz w:val="16"/>
              </w:rPr>
              <w:t>.</w:t>
            </w:r>
          </w:p>
          <w:p w14:paraId="1827373E" w14:textId="23FB7A54" w:rsidR="008B5EC7" w:rsidRDefault="008B5EC7" w:rsidP="008903A6">
            <w:pPr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Configure</w:t>
            </w:r>
            <w:r w:rsidR="0037674D">
              <w:rPr>
                <w:rFonts w:ascii="Verdana" w:eastAsia="Verdana" w:hAnsi="Verdana"/>
                <w:color w:val="000000"/>
                <w:sz w:val="16"/>
              </w:rPr>
              <w:t xml:space="preserve">, </w:t>
            </w:r>
            <w:r w:rsidRPr="006B23B9">
              <w:rPr>
                <w:rFonts w:ascii="Verdana" w:eastAsia="Verdana" w:hAnsi="Verdana"/>
                <w:color w:val="000000"/>
                <w:sz w:val="16"/>
              </w:rPr>
              <w:t>manage</w:t>
            </w:r>
            <w:r w:rsidR="0037674D">
              <w:rPr>
                <w:rFonts w:ascii="Verdana" w:eastAsia="Verdana" w:hAnsi="Verdana"/>
                <w:color w:val="000000"/>
                <w:sz w:val="16"/>
              </w:rPr>
              <w:t xml:space="preserve"> and support</w:t>
            </w:r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 NMS, BNA, </w:t>
            </w:r>
            <w:proofErr w:type="spellStart"/>
            <w:r w:rsidRPr="006B23B9">
              <w:rPr>
                <w:rFonts w:ascii="Verdana" w:eastAsia="Verdana" w:hAnsi="Verdana"/>
                <w:color w:val="000000"/>
                <w:sz w:val="16"/>
              </w:rPr>
              <w:t>Inmon</w:t>
            </w:r>
            <w:proofErr w:type="spellEnd"/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 traffic sentinel, Fortinet NMS</w:t>
            </w:r>
            <w:r w:rsidR="0037674D">
              <w:rPr>
                <w:rFonts w:ascii="Verdana" w:eastAsia="Verdana" w:hAnsi="Verdana"/>
                <w:color w:val="000000"/>
                <w:sz w:val="16"/>
              </w:rPr>
              <w:t>.</w:t>
            </w:r>
          </w:p>
          <w:p w14:paraId="50CDFA35" w14:textId="3F48849B" w:rsidR="008B5EC7" w:rsidRPr="006B23B9" w:rsidRDefault="0037674D" w:rsidP="008903A6">
            <w:pPr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 xml:space="preserve">RF planning with </w:t>
            </w:r>
            <w:proofErr w:type="spellStart"/>
            <w:r>
              <w:rPr>
                <w:rFonts w:ascii="Verdana" w:eastAsia="Verdana" w:hAnsi="Verdana"/>
                <w:color w:val="000000"/>
                <w:sz w:val="16"/>
              </w:rPr>
              <w:t>Airmagnet</w:t>
            </w:r>
            <w:proofErr w:type="spellEnd"/>
            <w:r>
              <w:rPr>
                <w:rFonts w:ascii="Verdana" w:eastAsia="Verdana" w:hAnsi="Verdana"/>
                <w:color w:val="000000"/>
                <w:sz w:val="16"/>
              </w:rPr>
              <w:t xml:space="preserve"> wireless surveys </w:t>
            </w:r>
          </w:p>
          <w:p w14:paraId="5DBA08C9" w14:textId="5110CDCC" w:rsidR="008903A6" w:rsidRPr="006B23B9" w:rsidRDefault="008903A6" w:rsidP="008903A6">
            <w:pPr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Wireless refresh project </w:t>
            </w:r>
            <w:r w:rsidR="0037674D">
              <w:rPr>
                <w:rFonts w:ascii="Verdana" w:eastAsia="Verdana" w:hAnsi="Verdana"/>
                <w:color w:val="000000"/>
                <w:sz w:val="16"/>
              </w:rPr>
              <w:t xml:space="preserve">to design and implement new </w:t>
            </w:r>
            <w:proofErr w:type="spellStart"/>
            <w:r w:rsidR="0037674D">
              <w:rPr>
                <w:rFonts w:ascii="Verdana" w:eastAsia="Verdana" w:hAnsi="Verdana"/>
                <w:color w:val="000000"/>
                <w:sz w:val="16"/>
              </w:rPr>
              <w:t>configs</w:t>
            </w:r>
            <w:proofErr w:type="spellEnd"/>
            <w:r w:rsidR="0037674D">
              <w:rPr>
                <w:rFonts w:ascii="Verdana" w:eastAsia="Verdana" w:hAnsi="Verdana"/>
                <w:color w:val="000000"/>
                <w:sz w:val="16"/>
              </w:rPr>
              <w:t xml:space="preserve"> for </w:t>
            </w:r>
            <w:r w:rsidRPr="006B23B9">
              <w:rPr>
                <w:rFonts w:ascii="Verdana" w:eastAsia="Verdana" w:hAnsi="Verdana"/>
                <w:color w:val="000000"/>
                <w:sz w:val="16"/>
              </w:rPr>
              <w:t>edge switches</w:t>
            </w:r>
          </w:p>
          <w:p w14:paraId="44EFEA86" w14:textId="46E90358" w:rsidR="008903A6" w:rsidRPr="006B23B9" w:rsidRDefault="0037674D" w:rsidP="008903A6">
            <w:pPr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Support</w:t>
            </w:r>
            <w:r w:rsidR="008903A6" w:rsidRPr="006B23B9">
              <w:rPr>
                <w:rFonts w:ascii="Verdana" w:eastAsia="Verdana" w:hAnsi="Verdana"/>
                <w:color w:val="000000"/>
                <w:sz w:val="16"/>
              </w:rPr>
              <w:t xml:space="preserve"> wired network with over 500 switches</w:t>
            </w:r>
          </w:p>
          <w:p w14:paraId="04EA8668" w14:textId="41C7A5DF" w:rsidR="008903A6" w:rsidRPr="006B23B9" w:rsidRDefault="009C45B0" w:rsidP="008903A6">
            <w:pPr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Manage over 2000 wireless </w:t>
            </w:r>
            <w:r w:rsidR="008903A6" w:rsidRPr="006B23B9">
              <w:rPr>
                <w:rFonts w:ascii="Verdana" w:eastAsia="Verdana" w:hAnsi="Verdana"/>
                <w:color w:val="000000"/>
                <w:sz w:val="16"/>
              </w:rPr>
              <w:t>access points</w:t>
            </w:r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 deployed throughout campus.</w:t>
            </w:r>
          </w:p>
          <w:p w14:paraId="6B783195" w14:textId="57AEA25A" w:rsidR="008903A6" w:rsidRPr="006B23B9" w:rsidRDefault="009C45B0" w:rsidP="006B23B9">
            <w:pPr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Working with external vendors, contractors</w:t>
            </w:r>
          </w:p>
          <w:p w14:paraId="72A5D046" w14:textId="77777777" w:rsidR="00BB5DBD" w:rsidRPr="006B23B9" w:rsidRDefault="00BB5DBD" w:rsidP="00BB5DBD">
            <w:pPr>
              <w:tabs>
                <w:tab w:val="left" w:pos="2160"/>
              </w:tabs>
              <w:spacing w:before="328" w:line="194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b/>
                <w:color w:val="000000"/>
                <w:sz w:val="20"/>
              </w:rPr>
              <w:t>Tate Gallery</w:t>
            </w:r>
          </w:p>
          <w:p w14:paraId="5E340743" w14:textId="2241664C" w:rsidR="00B93D09" w:rsidRPr="006B23B9" w:rsidRDefault="00D109C0" w:rsidP="00B93D09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eastAsia="Verdana" w:hAnsi="Verdana"/>
                <w:color w:val="000000"/>
                <w:sz w:val="18"/>
              </w:rPr>
              <w:t>Senior Technical Engineer</w:t>
            </w:r>
            <w:r w:rsidR="00B93D09" w:rsidRPr="006B23B9">
              <w:rPr>
                <w:rFonts w:ascii="Verdana" w:eastAsia="Verdana" w:hAnsi="Verdana"/>
                <w:color w:val="000000"/>
                <w:sz w:val="18"/>
              </w:rPr>
              <w:t xml:space="preserve"> </w:t>
            </w:r>
            <w:r w:rsidR="009B3884">
              <w:rPr>
                <w:rFonts w:ascii="Verdana" w:hAnsi="Verdana"/>
                <w:bCs/>
                <w:sz w:val="16"/>
                <w:szCs w:val="16"/>
              </w:rPr>
              <w:t>Mar 2011</w:t>
            </w:r>
            <w:r w:rsidR="00B93D09" w:rsidRPr="006B23B9">
              <w:rPr>
                <w:rFonts w:ascii="Verdana" w:hAnsi="Verdana"/>
                <w:bCs/>
                <w:sz w:val="16"/>
                <w:szCs w:val="16"/>
              </w:rPr>
              <w:t xml:space="preserve"> to </w:t>
            </w:r>
            <w:r w:rsidR="00B356B0">
              <w:rPr>
                <w:rFonts w:ascii="Verdana" w:hAnsi="Verdana"/>
                <w:bCs/>
                <w:sz w:val="16"/>
                <w:szCs w:val="16"/>
              </w:rPr>
              <w:t>Aug 2016</w:t>
            </w:r>
          </w:p>
          <w:p w14:paraId="7094424F" w14:textId="77777777" w:rsidR="00BB5DBD" w:rsidRPr="006B23B9" w:rsidRDefault="00BB5DBD" w:rsidP="00BB5DBD">
            <w:pPr>
              <w:spacing w:before="191" w:line="194" w:lineRule="exact"/>
              <w:ind w:right="72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bookmarkStart w:id="0" w:name="_GoBack"/>
            <w:bookmarkEnd w:id="0"/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Providing operational </w:t>
            </w:r>
            <w:r w:rsidR="00D736E4" w:rsidRPr="006B23B9">
              <w:rPr>
                <w:rFonts w:ascii="Verdana" w:eastAsia="Verdana" w:hAnsi="Verdana"/>
                <w:color w:val="000000"/>
                <w:sz w:val="16"/>
              </w:rPr>
              <w:t xml:space="preserve">BAU </w:t>
            </w:r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engineering resource, supporting </w:t>
            </w:r>
            <w:r w:rsidR="003158C5" w:rsidRPr="006B23B9">
              <w:rPr>
                <w:rFonts w:ascii="Verdana" w:eastAsia="Verdana" w:hAnsi="Verdana"/>
                <w:color w:val="000000"/>
                <w:sz w:val="16"/>
              </w:rPr>
              <w:t>over 15</w:t>
            </w:r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00 </w:t>
            </w:r>
            <w:r w:rsidR="003158C5" w:rsidRPr="006B23B9">
              <w:rPr>
                <w:rFonts w:ascii="Verdana" w:eastAsia="Verdana" w:hAnsi="Verdana"/>
                <w:color w:val="000000"/>
                <w:sz w:val="16"/>
              </w:rPr>
              <w:t xml:space="preserve">internal </w:t>
            </w:r>
            <w:r w:rsidRPr="006B23B9">
              <w:rPr>
                <w:rFonts w:ascii="Verdana" w:eastAsia="Verdana" w:hAnsi="Verdana"/>
                <w:color w:val="000000"/>
                <w:sz w:val="16"/>
              </w:rPr>
              <w:t>users across 5 sites.</w:t>
            </w:r>
          </w:p>
          <w:p w14:paraId="02C0BC13" w14:textId="77777777" w:rsidR="003158C5" w:rsidRPr="006B23B9" w:rsidRDefault="003158C5" w:rsidP="00BB5DBD">
            <w:pPr>
              <w:spacing w:before="191" w:line="194" w:lineRule="exact"/>
              <w:ind w:right="72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Supporting external clients and artists in delivering IT and AV related events.</w:t>
            </w:r>
          </w:p>
          <w:p w14:paraId="36FBE39E" w14:textId="77777777" w:rsidR="00BB5DBD" w:rsidRPr="006B23B9" w:rsidRDefault="00BB5DBD" w:rsidP="00BB5DBD">
            <w:pPr>
              <w:spacing w:before="3" w:line="194" w:lineRule="exact"/>
              <w:ind w:right="72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Responding swiftly and professionally to service calls, being able to proactively investigate, diagnose and resolve IT incidents, including configuring, installing and upgrading hardware, software and network hardware </w:t>
            </w:r>
            <w:r w:rsidR="00D736E4" w:rsidRPr="006B23B9">
              <w:rPr>
                <w:rFonts w:ascii="Verdana" w:eastAsia="Verdana" w:hAnsi="Verdana"/>
                <w:color w:val="000000"/>
                <w:sz w:val="16"/>
              </w:rPr>
              <w:t xml:space="preserve">software upgrades and patching </w:t>
            </w:r>
            <w:r w:rsidRPr="006B23B9">
              <w:rPr>
                <w:rFonts w:ascii="Verdana" w:eastAsia="Verdana" w:hAnsi="Verdana"/>
                <w:color w:val="000000"/>
                <w:sz w:val="16"/>
              </w:rPr>
              <w:t>(Routers / Switches / Firewalls).</w:t>
            </w:r>
          </w:p>
          <w:p w14:paraId="7857FF83" w14:textId="77777777" w:rsidR="007E3B98" w:rsidRPr="006B23B9" w:rsidRDefault="007E3B98" w:rsidP="007E3B98">
            <w:pPr>
              <w:spacing w:before="203" w:line="187" w:lineRule="exact"/>
              <w:textAlignment w:val="baseline"/>
              <w:rPr>
                <w:rFonts w:ascii="Verdana" w:eastAsia="Verdana" w:hAnsi="Verdana"/>
                <w:b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b/>
                <w:color w:val="000000"/>
                <w:sz w:val="16"/>
              </w:rPr>
              <w:t>IP Telephony (VOIP) Project</w:t>
            </w:r>
          </w:p>
          <w:p w14:paraId="62F230A2" w14:textId="77777777" w:rsidR="007E3B98" w:rsidRPr="006B23B9" w:rsidRDefault="007E3B98" w:rsidP="007E3B98">
            <w:pPr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Key project engineer accountable for managing and executing all aspects of the new Unify </w:t>
            </w:r>
            <w:proofErr w:type="spellStart"/>
            <w:r w:rsidRPr="006B23B9">
              <w:rPr>
                <w:rFonts w:ascii="Verdana" w:eastAsia="Verdana" w:hAnsi="Verdana"/>
                <w:color w:val="000000"/>
                <w:sz w:val="16"/>
              </w:rPr>
              <w:t>OpenScape</w:t>
            </w:r>
            <w:proofErr w:type="spellEnd"/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 IP Telephony.</w:t>
            </w:r>
          </w:p>
          <w:p w14:paraId="0040B45C" w14:textId="77777777" w:rsidR="007E3B98" w:rsidRPr="006B23B9" w:rsidRDefault="007E3B98" w:rsidP="007E3B98">
            <w:pPr>
              <w:rPr>
                <w:rFonts w:ascii="Verdana" w:eastAsia="Verdana" w:hAnsi="Verdana"/>
                <w:color w:val="000000"/>
                <w:sz w:val="16"/>
              </w:rPr>
            </w:pPr>
          </w:p>
          <w:p w14:paraId="4D53EA6A" w14:textId="77777777" w:rsidR="007E3B98" w:rsidRPr="006B23B9" w:rsidRDefault="007E3B98" w:rsidP="007E3B98">
            <w:pPr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Involved from early planning right through to implementation, working with our IPT provider (Unify formally Siemens), ISP (exponential-e &amp; Virgin). From initial VoIP bandwidth analysis, network testing for latency, jitter, lags. Voice </w:t>
            </w:r>
            <w:proofErr w:type="spellStart"/>
            <w:r w:rsidRPr="006B23B9">
              <w:rPr>
                <w:rFonts w:ascii="Verdana" w:eastAsia="Verdana" w:hAnsi="Verdana"/>
                <w:color w:val="000000"/>
                <w:sz w:val="16"/>
              </w:rPr>
              <w:t>QoS</w:t>
            </w:r>
            <w:proofErr w:type="spellEnd"/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 &amp; </w:t>
            </w:r>
            <w:proofErr w:type="spellStart"/>
            <w:r w:rsidRPr="006B23B9">
              <w:rPr>
                <w:rFonts w:ascii="Verdana" w:eastAsia="Verdana" w:hAnsi="Verdana"/>
                <w:color w:val="000000"/>
                <w:sz w:val="16"/>
              </w:rPr>
              <w:t>CoS</w:t>
            </w:r>
            <w:proofErr w:type="spellEnd"/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 configuration across the entire Tate WAN infrastructure.</w:t>
            </w:r>
          </w:p>
          <w:p w14:paraId="2754B8CE" w14:textId="77777777" w:rsidR="007E3B98" w:rsidRPr="006B23B9" w:rsidRDefault="007E3B98" w:rsidP="007E3B98">
            <w:pPr>
              <w:spacing w:before="17" w:line="194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.</w:t>
            </w:r>
          </w:p>
          <w:p w14:paraId="784285F5" w14:textId="77777777" w:rsidR="007E3B98" w:rsidRPr="006B23B9" w:rsidRDefault="007E3B98" w:rsidP="007E3B98">
            <w:pPr>
              <w:spacing w:before="1" w:line="194" w:lineRule="exact"/>
              <w:ind w:right="144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Performing network Readiness checks and implementing remedial solutions to improve network performance.</w:t>
            </w:r>
          </w:p>
          <w:p w14:paraId="2B1A0104" w14:textId="77777777" w:rsidR="007E3B98" w:rsidRPr="006B23B9" w:rsidRDefault="007E3B98" w:rsidP="007E3B98">
            <w:pPr>
              <w:spacing w:before="1" w:line="194" w:lineRule="exact"/>
              <w:ind w:right="504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Configuring routers &amp; switches, performing upgrades, circuit stress testing and bandwidth monitoring using various monitoring tools.</w:t>
            </w:r>
          </w:p>
          <w:p w14:paraId="1FA5B76B" w14:textId="77777777" w:rsidR="007E3B98" w:rsidRPr="006B23B9" w:rsidRDefault="007E3B98" w:rsidP="007E3B98">
            <w:pPr>
              <w:spacing w:before="1" w:line="194" w:lineRule="exact"/>
              <w:ind w:right="504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</w:p>
          <w:p w14:paraId="337A49DB" w14:textId="77777777" w:rsidR="007E3B98" w:rsidRPr="006B23B9" w:rsidRDefault="007E3B98" w:rsidP="007E3B98">
            <w:pPr>
              <w:spacing w:before="1" w:line="194" w:lineRule="exact"/>
              <w:ind w:right="504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Scheduling maintenance windows for circuit upgrades, Siemens Voice host configuration, SIP/HG card upgrades.</w:t>
            </w:r>
          </w:p>
          <w:p w14:paraId="7570230F" w14:textId="77777777" w:rsidR="007E3B98" w:rsidRPr="006B23B9" w:rsidRDefault="007E3B98" w:rsidP="007E3B98">
            <w:pPr>
              <w:spacing w:before="1" w:line="194" w:lineRule="exact"/>
              <w:ind w:right="504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</w:p>
          <w:p w14:paraId="69FDE1BF" w14:textId="77777777" w:rsidR="007E3B98" w:rsidRPr="006B23B9" w:rsidRDefault="007E3B98" w:rsidP="007E3B98">
            <w:pPr>
              <w:spacing w:line="194" w:lineRule="exact"/>
              <w:ind w:right="504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Create and deploy new subnets, VLANS, layer 2 protocols, layer 3 routing protocols (EIGRP / OPSF/ static Routes).</w:t>
            </w:r>
          </w:p>
          <w:p w14:paraId="4BCA3A6C" w14:textId="77777777" w:rsidR="007E3B98" w:rsidRPr="006B23B9" w:rsidRDefault="007E3B98" w:rsidP="007E3B98">
            <w:pPr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Configuring DNS records, DHCP scopes including Vendor Class Information (VCI), Vendor Specific Information (VSI), for automated deployment of IP Phones. Testing VoIP performance across the LAN / WAN and resolving performance issues</w:t>
            </w:r>
          </w:p>
          <w:p w14:paraId="584F1C4A" w14:textId="7456BD6D" w:rsidR="007E3B98" w:rsidRPr="006B23B9" w:rsidRDefault="007E3B98" w:rsidP="007E3B98">
            <w:pPr>
              <w:spacing w:before="203" w:line="188" w:lineRule="exact"/>
              <w:textAlignment w:val="baseline"/>
              <w:rPr>
                <w:rFonts w:ascii="Verdana" w:eastAsia="Verdana" w:hAnsi="Verdana"/>
                <w:b/>
                <w:color w:val="000000"/>
                <w:sz w:val="16"/>
              </w:rPr>
            </w:pPr>
            <w:proofErr w:type="spellStart"/>
            <w:r w:rsidRPr="006B23B9">
              <w:rPr>
                <w:rFonts w:ascii="Verdana" w:eastAsia="Verdana" w:hAnsi="Verdana"/>
                <w:b/>
                <w:color w:val="000000"/>
                <w:sz w:val="16"/>
              </w:rPr>
              <w:t>QoS</w:t>
            </w:r>
            <w:proofErr w:type="spellEnd"/>
            <w:r w:rsidRPr="006B23B9">
              <w:rPr>
                <w:rFonts w:ascii="Verdana" w:eastAsia="Verdana" w:hAnsi="Verdana"/>
                <w:b/>
                <w:color w:val="000000"/>
                <w:sz w:val="16"/>
              </w:rPr>
              <w:t xml:space="preserve"> (Quality of Service) Implementation</w:t>
            </w:r>
          </w:p>
          <w:p w14:paraId="6DFD2616" w14:textId="77777777" w:rsidR="007E3B98" w:rsidRPr="006B23B9" w:rsidRDefault="007E3B98" w:rsidP="007E3B98">
            <w:pPr>
              <w:spacing w:before="1" w:line="194" w:lineRule="exact"/>
              <w:ind w:right="792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Designed and implemented quality of service across the Tate WAN and LAN infrastructure.</w:t>
            </w:r>
          </w:p>
          <w:p w14:paraId="23AB06B7" w14:textId="77777777" w:rsidR="007E3B98" w:rsidRPr="006B23B9" w:rsidRDefault="007E3B98" w:rsidP="007E3B98">
            <w:pPr>
              <w:spacing w:line="193" w:lineRule="exact"/>
              <w:ind w:right="28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Coordinating with external ISPs in delivering </w:t>
            </w:r>
            <w:proofErr w:type="spellStart"/>
            <w:r w:rsidRPr="006B23B9">
              <w:rPr>
                <w:rFonts w:ascii="Verdana" w:eastAsia="Verdana" w:hAnsi="Verdana"/>
                <w:color w:val="000000"/>
                <w:sz w:val="16"/>
              </w:rPr>
              <w:t>QoS</w:t>
            </w:r>
            <w:proofErr w:type="spellEnd"/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 traffic prioritisation across </w:t>
            </w:r>
            <w:r w:rsidRPr="006B23B9">
              <w:rPr>
                <w:rFonts w:ascii="Verdana" w:eastAsia="Verdana" w:hAnsi="Verdana"/>
                <w:color w:val="000000"/>
                <w:sz w:val="16"/>
              </w:rPr>
              <w:lastRenderedPageBreak/>
              <w:t xml:space="preserve">the Tate WAN infrastructure. </w:t>
            </w:r>
          </w:p>
          <w:p w14:paraId="732D6388" w14:textId="77777777" w:rsidR="007E3B98" w:rsidRPr="006B23B9" w:rsidRDefault="007E3B98" w:rsidP="007E3B98">
            <w:pPr>
              <w:spacing w:line="193" w:lineRule="exact"/>
              <w:ind w:right="28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Configured </w:t>
            </w:r>
            <w:proofErr w:type="spellStart"/>
            <w:r w:rsidRPr="006B23B9">
              <w:rPr>
                <w:rFonts w:ascii="Verdana" w:eastAsia="Verdana" w:hAnsi="Verdana"/>
                <w:color w:val="000000"/>
                <w:sz w:val="16"/>
              </w:rPr>
              <w:t>QoS</w:t>
            </w:r>
            <w:proofErr w:type="spellEnd"/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 &amp; </w:t>
            </w:r>
            <w:proofErr w:type="spellStart"/>
            <w:r w:rsidRPr="006B23B9">
              <w:rPr>
                <w:rFonts w:ascii="Verdana" w:eastAsia="Verdana" w:hAnsi="Verdana"/>
                <w:color w:val="000000"/>
                <w:sz w:val="16"/>
              </w:rPr>
              <w:t>CoS</w:t>
            </w:r>
            <w:proofErr w:type="spellEnd"/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 across the entire Tate network infrastructure (core Cisco and Brocade layer 3 routers and switches). Scheduling maintenance, outages and providing field-engineering support for remote sites.</w:t>
            </w:r>
          </w:p>
          <w:p w14:paraId="2F505C6E" w14:textId="77777777" w:rsidR="00BB5DBD" w:rsidRPr="006B23B9" w:rsidRDefault="00BB5DBD" w:rsidP="00BB5DBD">
            <w:pPr>
              <w:spacing w:before="201" w:line="187" w:lineRule="exact"/>
              <w:textAlignment w:val="baseline"/>
              <w:rPr>
                <w:rFonts w:ascii="Verdana" w:eastAsia="Verdana" w:hAnsi="Verdana"/>
                <w:b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b/>
                <w:color w:val="000000"/>
                <w:sz w:val="16"/>
              </w:rPr>
              <w:t xml:space="preserve">Network Readiness </w:t>
            </w:r>
          </w:p>
          <w:p w14:paraId="38F6C3E6" w14:textId="77777777" w:rsidR="00BB5DBD" w:rsidRPr="006B23B9" w:rsidRDefault="00BB5DBD" w:rsidP="00BB5DBD">
            <w:pPr>
              <w:spacing w:before="4" w:line="194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Identify legacy services and co-ordinate service upgrades with ISPs (leased</w:t>
            </w:r>
          </w:p>
          <w:p w14:paraId="6DC62385" w14:textId="77777777" w:rsidR="00BB5DBD" w:rsidRPr="006B23B9" w:rsidRDefault="00BB5DBD" w:rsidP="00BB5DBD">
            <w:pPr>
              <w:spacing w:line="192" w:lineRule="exact"/>
              <w:textAlignment w:val="baseline"/>
              <w:rPr>
                <w:rFonts w:ascii="Verdana" w:eastAsia="Verdana" w:hAnsi="Verdana"/>
                <w:color w:val="000000"/>
                <w:spacing w:val="-1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pacing w:val="-1"/>
                <w:sz w:val="16"/>
              </w:rPr>
              <w:t>lines, ISDN services).</w:t>
            </w:r>
          </w:p>
          <w:p w14:paraId="654DA4C4" w14:textId="77777777" w:rsidR="00BB5DBD" w:rsidRPr="006B23B9" w:rsidRDefault="00BB5DBD" w:rsidP="00BB5DBD">
            <w:pPr>
              <w:spacing w:before="2" w:line="194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Identify and resolve network issues using network management</w:t>
            </w:r>
            <w:r w:rsidR="003158C5" w:rsidRPr="006B23B9">
              <w:rPr>
                <w:rFonts w:ascii="Verdana" w:eastAsia="Verdana" w:hAnsi="Verdana"/>
                <w:color w:val="000000"/>
                <w:sz w:val="16"/>
              </w:rPr>
              <w:t xml:space="preserve"> and monitoring</w:t>
            </w:r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 systems.</w:t>
            </w:r>
          </w:p>
          <w:p w14:paraId="6EB6F25B" w14:textId="77777777" w:rsidR="00BB5DBD" w:rsidRPr="006B23B9" w:rsidRDefault="00BB5DBD" w:rsidP="00BB5DBD">
            <w:pPr>
              <w:spacing w:before="202" w:line="187" w:lineRule="exact"/>
              <w:textAlignment w:val="baseline"/>
              <w:rPr>
                <w:rFonts w:ascii="Verdana" w:eastAsia="Verdana" w:hAnsi="Verdana"/>
                <w:b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b/>
                <w:color w:val="000000"/>
                <w:sz w:val="16"/>
              </w:rPr>
              <w:t xml:space="preserve">Project </w:t>
            </w:r>
            <w:r w:rsidR="00D736E4" w:rsidRPr="006B23B9">
              <w:rPr>
                <w:rFonts w:ascii="Verdana" w:eastAsia="Verdana" w:hAnsi="Verdana"/>
                <w:b/>
                <w:color w:val="000000"/>
                <w:sz w:val="16"/>
              </w:rPr>
              <w:t>Engineering</w:t>
            </w:r>
          </w:p>
          <w:p w14:paraId="7B7C7043" w14:textId="15EA2EC4" w:rsidR="00BB5DBD" w:rsidRPr="006B23B9" w:rsidRDefault="000316BA" w:rsidP="00BB5DBD">
            <w:pPr>
              <w:spacing w:line="193" w:lineRule="exact"/>
              <w:ind w:right="72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Key Technical resource in p</w:t>
            </w:r>
            <w:r w:rsidR="00BB5DBD" w:rsidRPr="006B23B9">
              <w:rPr>
                <w:rFonts w:ascii="Verdana" w:eastAsia="Verdana" w:hAnsi="Verdana"/>
                <w:color w:val="000000"/>
                <w:sz w:val="16"/>
              </w:rPr>
              <w:t>r</w:t>
            </w:r>
            <w:r w:rsidR="00D736E4" w:rsidRPr="006B23B9">
              <w:rPr>
                <w:rFonts w:ascii="Verdana" w:eastAsia="Verdana" w:hAnsi="Verdana"/>
                <w:color w:val="000000"/>
                <w:sz w:val="16"/>
              </w:rPr>
              <w:t>oject pla</w:t>
            </w:r>
            <w:r w:rsidR="00F0518C">
              <w:rPr>
                <w:rFonts w:ascii="Verdana" w:eastAsia="Verdana" w:hAnsi="Verdana"/>
                <w:color w:val="000000"/>
                <w:sz w:val="16"/>
              </w:rPr>
              <w:t>nning and engineering. Provide</w:t>
            </w:r>
            <w:r w:rsidR="00D736E4" w:rsidRPr="006B23B9">
              <w:rPr>
                <w:rFonts w:ascii="Verdana" w:eastAsia="Verdana" w:hAnsi="Verdana"/>
                <w:color w:val="000000"/>
                <w:sz w:val="16"/>
              </w:rPr>
              <w:t xml:space="preserve"> support to our head of solutions architect. B</w:t>
            </w:r>
            <w:r w:rsidR="00BB5DBD" w:rsidRPr="006B23B9">
              <w:rPr>
                <w:rFonts w:ascii="Verdana" w:eastAsia="Verdana" w:hAnsi="Verdana"/>
                <w:color w:val="000000"/>
                <w:sz w:val="16"/>
              </w:rPr>
              <w:t>eing able to manage resources to deliver project solutions to agreed lead times and service level agreements.</w:t>
            </w:r>
          </w:p>
          <w:p w14:paraId="6FEBA70F" w14:textId="77777777" w:rsidR="00BB5DBD" w:rsidRPr="006B23B9" w:rsidRDefault="00BB5DBD" w:rsidP="00BB5DBD">
            <w:pPr>
              <w:spacing w:before="196" w:line="194" w:lineRule="exact"/>
              <w:ind w:right="288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Excellent research capabilities, involved in various technical project meetings and conference calls.</w:t>
            </w:r>
          </w:p>
          <w:p w14:paraId="3E74D9DE" w14:textId="3B9A758A" w:rsidR="00BB5DBD" w:rsidRPr="006B23B9" w:rsidRDefault="00F0518C" w:rsidP="00BB5DBD">
            <w:pPr>
              <w:spacing w:before="196" w:line="194" w:lineRule="exact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>
              <w:rPr>
                <w:rFonts w:ascii="Verdana" w:eastAsia="Verdana" w:hAnsi="Verdana"/>
                <w:color w:val="000000"/>
                <w:sz w:val="16"/>
              </w:rPr>
              <w:t>Provide</w:t>
            </w:r>
            <w:r w:rsidR="00BB5DBD" w:rsidRPr="006B23B9">
              <w:rPr>
                <w:rFonts w:ascii="Verdana" w:eastAsia="Verdana" w:hAnsi="Verdana"/>
                <w:color w:val="000000"/>
                <w:sz w:val="16"/>
              </w:rPr>
              <w:t xml:space="preserve"> excellent presentation, documentation and Visio diagrams.</w:t>
            </w:r>
          </w:p>
          <w:p w14:paraId="23D6F763" w14:textId="16F3588F" w:rsidR="00BB5DBD" w:rsidRPr="006B23B9" w:rsidRDefault="00BB5DBD" w:rsidP="00BB5DBD">
            <w:pPr>
              <w:spacing w:before="196" w:line="194" w:lineRule="exact"/>
              <w:ind w:right="288"/>
              <w:textAlignment w:val="baseline"/>
              <w:rPr>
                <w:rFonts w:ascii="Verdana" w:eastAsia="Verdana" w:hAnsi="Verdana"/>
                <w:b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b/>
                <w:color w:val="000000"/>
                <w:sz w:val="16"/>
              </w:rPr>
              <w:t>P</w:t>
            </w:r>
            <w:r w:rsidR="000316BA">
              <w:rPr>
                <w:rFonts w:ascii="Verdana" w:eastAsia="Verdana" w:hAnsi="Verdana"/>
                <w:b/>
                <w:color w:val="000000"/>
                <w:sz w:val="16"/>
              </w:rPr>
              <w:t xml:space="preserve">CI                                                                                                               </w:t>
            </w:r>
            <w:r w:rsidRPr="006B23B9">
              <w:rPr>
                <w:rFonts w:ascii="Verdana" w:eastAsia="Verdana" w:hAnsi="Verdana"/>
                <w:color w:val="000000"/>
                <w:sz w:val="16"/>
              </w:rPr>
              <w:t>This project is to secure Tate's in house payment systems using the PCI DSS compliance framework.</w:t>
            </w:r>
          </w:p>
          <w:p w14:paraId="08DD4D5C" w14:textId="77777777" w:rsidR="00C61E6F" w:rsidRPr="006B23B9" w:rsidRDefault="00BB5DBD" w:rsidP="007E3B98">
            <w:pPr>
              <w:spacing w:before="1" w:line="194" w:lineRule="exact"/>
              <w:ind w:right="504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Designed and deployed new subnets, </w:t>
            </w:r>
            <w:r w:rsidR="00D736E4" w:rsidRPr="006B23B9">
              <w:rPr>
                <w:rFonts w:ascii="Verdana" w:eastAsia="Verdana" w:hAnsi="Verdana"/>
                <w:color w:val="000000"/>
                <w:sz w:val="16"/>
              </w:rPr>
              <w:t xml:space="preserve">IP Addressing, </w:t>
            </w:r>
            <w:r w:rsidRPr="006B23B9">
              <w:rPr>
                <w:rFonts w:ascii="Verdana" w:eastAsia="Verdana" w:hAnsi="Verdana"/>
                <w:color w:val="000000"/>
                <w:sz w:val="16"/>
              </w:rPr>
              <w:t>Access Control lists (ACLs), 802.1x</w:t>
            </w:r>
            <w:r w:rsidR="00D736E4" w:rsidRPr="006B23B9">
              <w:rPr>
                <w:rFonts w:ascii="Verdana" w:eastAsia="Verdana" w:hAnsi="Verdana"/>
                <w:color w:val="000000"/>
                <w:sz w:val="16"/>
              </w:rPr>
              <w:t xml:space="preserve"> Network Access Control (NAC), deploying switch security radius, </w:t>
            </w:r>
            <w:proofErr w:type="spellStart"/>
            <w:r w:rsidR="00D736E4" w:rsidRPr="006B23B9">
              <w:rPr>
                <w:rFonts w:ascii="Verdana" w:eastAsia="Verdana" w:hAnsi="Verdana"/>
                <w:color w:val="000000"/>
                <w:sz w:val="16"/>
              </w:rPr>
              <w:t>aaa</w:t>
            </w:r>
            <w:proofErr w:type="spellEnd"/>
            <w:r w:rsidR="00D736E4" w:rsidRPr="006B23B9">
              <w:rPr>
                <w:rFonts w:ascii="Verdana" w:eastAsia="Verdana" w:hAnsi="Verdana"/>
                <w:color w:val="000000"/>
                <w:sz w:val="16"/>
              </w:rPr>
              <w:t xml:space="preserve"> and </w:t>
            </w:r>
            <w:proofErr w:type="spellStart"/>
            <w:r w:rsidR="00D736E4" w:rsidRPr="006B23B9">
              <w:rPr>
                <w:rFonts w:ascii="Verdana" w:eastAsia="Verdana" w:hAnsi="Verdana"/>
                <w:color w:val="000000"/>
                <w:sz w:val="16"/>
              </w:rPr>
              <w:t>packetfence</w:t>
            </w:r>
            <w:proofErr w:type="spellEnd"/>
            <w:r w:rsidR="00D736E4" w:rsidRPr="006B23B9">
              <w:rPr>
                <w:rFonts w:ascii="Verdana" w:eastAsia="Verdana" w:hAnsi="Verdana"/>
                <w:color w:val="000000"/>
                <w:sz w:val="16"/>
              </w:rPr>
              <w:t xml:space="preserve"> NAC server deployment and configuration. Configuring firewall policies for wireless Point to Point Encryption (P2PE) terminals</w:t>
            </w:r>
            <w:r w:rsidRPr="006B23B9">
              <w:rPr>
                <w:rFonts w:ascii="Verdana" w:eastAsia="Verdana" w:hAnsi="Verdana"/>
                <w:color w:val="000000"/>
                <w:sz w:val="16"/>
              </w:rPr>
              <w:t>.</w:t>
            </w:r>
          </w:p>
          <w:p w14:paraId="2CED8556" w14:textId="77777777" w:rsidR="00BB5DBD" w:rsidRPr="006B23B9" w:rsidRDefault="00BB5DBD" w:rsidP="00BB5DBD">
            <w:pPr>
              <w:spacing w:before="201" w:line="188" w:lineRule="exact"/>
              <w:textAlignment w:val="baseline"/>
              <w:rPr>
                <w:rFonts w:ascii="Verdana" w:eastAsia="Verdana" w:hAnsi="Verdana"/>
                <w:b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b/>
                <w:color w:val="000000"/>
                <w:sz w:val="16"/>
              </w:rPr>
              <w:t>The Tate Modern Extension Project</w:t>
            </w:r>
          </w:p>
          <w:p w14:paraId="2F20EF96" w14:textId="77777777" w:rsidR="00BB5DBD" w:rsidRPr="006B23B9" w:rsidRDefault="00066C79" w:rsidP="00BB5DBD">
            <w:pPr>
              <w:spacing w:line="193" w:lineRule="exact"/>
              <w:ind w:right="72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Primary project</w:t>
            </w:r>
            <w:r w:rsidR="00BB5DBD" w:rsidRPr="006B23B9">
              <w:rPr>
                <w:rFonts w:ascii="Verdana" w:eastAsia="Verdana" w:hAnsi="Verdana"/>
                <w:color w:val="000000"/>
                <w:sz w:val="16"/>
              </w:rPr>
              <w:t xml:space="preserve"> engineer involved in implementing </w:t>
            </w:r>
            <w:r w:rsidRPr="006B23B9">
              <w:rPr>
                <w:rFonts w:ascii="Verdana" w:eastAsia="Verdana" w:hAnsi="Verdana"/>
                <w:color w:val="000000"/>
                <w:sz w:val="16"/>
              </w:rPr>
              <w:t>the new network and IT solutions for the new Tate Modern switch house.</w:t>
            </w:r>
          </w:p>
          <w:p w14:paraId="1D9421F0" w14:textId="77777777" w:rsidR="00BB5DBD" w:rsidRPr="006B23B9" w:rsidRDefault="00BB5DBD" w:rsidP="00BB5DBD">
            <w:pPr>
              <w:spacing w:before="3" w:line="194" w:lineRule="exact"/>
              <w:ind w:right="360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Involved in all aspects of </w:t>
            </w:r>
            <w:r w:rsidR="00066C79" w:rsidRPr="006B23B9">
              <w:rPr>
                <w:rFonts w:ascii="Verdana" w:eastAsia="Verdana" w:hAnsi="Verdana"/>
                <w:color w:val="000000"/>
                <w:sz w:val="16"/>
              </w:rPr>
              <w:t xml:space="preserve">IT design and </w:t>
            </w:r>
            <w:r w:rsidRPr="006B23B9">
              <w:rPr>
                <w:rFonts w:ascii="Verdana" w:eastAsia="Verdana" w:hAnsi="Verdana"/>
                <w:color w:val="000000"/>
                <w:sz w:val="16"/>
              </w:rPr>
              <w:t>implementation from pre-stage testing, post installation testing and support, through to handover to operational support teams.</w:t>
            </w:r>
          </w:p>
          <w:p w14:paraId="56E6C2DC" w14:textId="77777777" w:rsidR="00066C79" w:rsidRPr="006B23B9" w:rsidRDefault="00066C79" w:rsidP="00BB5DBD">
            <w:pPr>
              <w:spacing w:before="3" w:line="194" w:lineRule="exact"/>
              <w:ind w:right="360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This involved LAN/WIFI design, test and implementation. Install the new smart desktop virtualisation system (</w:t>
            </w:r>
            <w:proofErr w:type="spellStart"/>
            <w:r w:rsidRPr="006B23B9">
              <w:rPr>
                <w:rFonts w:ascii="Verdana" w:eastAsia="Verdana" w:hAnsi="Verdana"/>
                <w:color w:val="000000"/>
                <w:sz w:val="16"/>
              </w:rPr>
              <w:t>vWorkspace</w:t>
            </w:r>
            <w:proofErr w:type="spellEnd"/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, </w:t>
            </w:r>
            <w:proofErr w:type="spellStart"/>
            <w:r w:rsidRPr="006B23B9">
              <w:rPr>
                <w:rFonts w:ascii="Verdana" w:eastAsia="Verdana" w:hAnsi="Verdana"/>
                <w:color w:val="000000"/>
                <w:sz w:val="16"/>
              </w:rPr>
              <w:t>Netscaler</w:t>
            </w:r>
            <w:proofErr w:type="spellEnd"/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, </w:t>
            </w:r>
            <w:proofErr w:type="spellStart"/>
            <w:r w:rsidRPr="006B23B9">
              <w:rPr>
                <w:rFonts w:ascii="Verdana" w:eastAsia="Verdana" w:hAnsi="Verdana"/>
                <w:color w:val="000000"/>
                <w:sz w:val="16"/>
              </w:rPr>
              <w:t>Nutanix</w:t>
            </w:r>
            <w:proofErr w:type="spellEnd"/>
            <w:r w:rsidRPr="006B23B9">
              <w:rPr>
                <w:rFonts w:ascii="Verdana" w:eastAsia="Verdana" w:hAnsi="Verdana"/>
                <w:color w:val="000000"/>
                <w:sz w:val="16"/>
              </w:rPr>
              <w:t>).</w:t>
            </w:r>
          </w:p>
          <w:p w14:paraId="6DCE677B" w14:textId="77777777" w:rsidR="00066C79" w:rsidRPr="006B23B9" w:rsidRDefault="00066C79" w:rsidP="00BB5DBD">
            <w:pPr>
              <w:spacing w:before="3" w:line="194" w:lineRule="exact"/>
              <w:ind w:right="360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Setup, test install EPOS, PDQ machines, network configurations, patching</w:t>
            </w:r>
            <w:r w:rsidR="00AF0676" w:rsidRPr="006B23B9">
              <w:rPr>
                <w:rFonts w:ascii="Verdana" w:eastAsia="Verdana" w:hAnsi="Verdana"/>
                <w:color w:val="000000"/>
                <w:sz w:val="16"/>
              </w:rPr>
              <w:t>, including creating the new wireless solution for the P2PE payment terminals.</w:t>
            </w:r>
          </w:p>
          <w:p w14:paraId="2264D9AA" w14:textId="77777777" w:rsidR="00AF0676" w:rsidRPr="006B23B9" w:rsidRDefault="00AF0676" w:rsidP="00BB5DBD">
            <w:pPr>
              <w:spacing w:before="3" w:line="194" w:lineRule="exact"/>
              <w:ind w:right="360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Securing the Unify </w:t>
            </w:r>
            <w:proofErr w:type="spellStart"/>
            <w:r w:rsidRPr="006B23B9">
              <w:rPr>
                <w:rFonts w:ascii="Verdana" w:eastAsia="Verdana" w:hAnsi="Verdana"/>
                <w:color w:val="000000"/>
                <w:sz w:val="16"/>
              </w:rPr>
              <w:t>OpenScape</w:t>
            </w:r>
            <w:proofErr w:type="spellEnd"/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 contact centre font end museum ticketing systems, which is part of the front of house sales terminals.</w:t>
            </w:r>
          </w:p>
          <w:p w14:paraId="11FF0B87" w14:textId="77777777" w:rsidR="00AF0676" w:rsidRPr="006B23B9" w:rsidRDefault="00AF0676" w:rsidP="00BB5DBD">
            <w:pPr>
              <w:spacing w:before="3" w:line="194" w:lineRule="exact"/>
              <w:ind w:right="360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Setup and installation of all VOIP IP telephones, desktops, printers.</w:t>
            </w:r>
          </w:p>
          <w:p w14:paraId="0069F970" w14:textId="77777777" w:rsidR="00AF0676" w:rsidRPr="006B23B9" w:rsidRDefault="00AF0676" w:rsidP="00BB5DBD">
            <w:pPr>
              <w:spacing w:before="3" w:line="194" w:lineRule="exact"/>
              <w:ind w:right="360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Networking all back of house gallery management and monitoring systems and building management systems.</w:t>
            </w:r>
          </w:p>
          <w:p w14:paraId="7C92E46C" w14:textId="77777777" w:rsidR="00AF0676" w:rsidRPr="006B23B9" w:rsidRDefault="00AF0676" w:rsidP="00BB5DBD">
            <w:pPr>
              <w:spacing w:before="3" w:line="194" w:lineRule="exact"/>
              <w:ind w:right="360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Test install and commission security systems, IP Cameras, Access Control systems, people counters.</w:t>
            </w:r>
          </w:p>
          <w:p w14:paraId="2A51FFEB" w14:textId="77777777" w:rsidR="00AF0676" w:rsidRPr="006B23B9" w:rsidRDefault="00AF0676" w:rsidP="00BB5DBD">
            <w:pPr>
              <w:spacing w:before="3" w:line="194" w:lineRule="exact"/>
              <w:ind w:right="360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Lift telephone line commissioning.</w:t>
            </w:r>
          </w:p>
          <w:p w14:paraId="26D3A5D3" w14:textId="77777777" w:rsidR="005156DF" w:rsidRPr="006B23B9" w:rsidRDefault="005156DF" w:rsidP="00BB5DBD">
            <w:pPr>
              <w:spacing w:before="3" w:line="194" w:lineRule="exact"/>
              <w:ind w:right="360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</w:p>
          <w:p w14:paraId="208D661F" w14:textId="77777777" w:rsidR="005156DF" w:rsidRPr="006B23B9" w:rsidRDefault="005156DF" w:rsidP="00BB5DBD">
            <w:pPr>
              <w:spacing w:before="3" w:line="194" w:lineRule="exact"/>
              <w:ind w:right="360"/>
              <w:textAlignment w:val="baseline"/>
              <w:rPr>
                <w:rFonts w:ascii="Verdana" w:eastAsia="Verdana" w:hAnsi="Verdana"/>
                <w:b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b/>
                <w:color w:val="000000"/>
                <w:sz w:val="16"/>
              </w:rPr>
              <w:t>LAN Upgrade Project</w:t>
            </w:r>
          </w:p>
          <w:p w14:paraId="6B937E43" w14:textId="77777777" w:rsidR="005156DF" w:rsidRPr="006B23B9" w:rsidRDefault="005156DF" w:rsidP="00BB5DBD">
            <w:pPr>
              <w:spacing w:before="3" w:line="194" w:lineRule="exact"/>
              <w:ind w:right="360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Key engineer in upgrading Tate’s LAN infrastructure (routers and switches) across all 5 sites. Migrating from Cisco to Brocade systems.</w:t>
            </w:r>
          </w:p>
          <w:p w14:paraId="145FC9BA" w14:textId="77777777" w:rsidR="005156DF" w:rsidRPr="006B23B9" w:rsidRDefault="005156DF" w:rsidP="00BB5DBD">
            <w:pPr>
              <w:spacing w:before="3" w:line="194" w:lineRule="exact"/>
              <w:ind w:right="360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Improved core routing table entries by creating a more efficient way in managing static routes, OSPF and EIRGP routing protocols.</w:t>
            </w:r>
          </w:p>
          <w:p w14:paraId="39CAA1F0" w14:textId="77777777" w:rsidR="00F10B01" w:rsidRPr="006B23B9" w:rsidRDefault="003C4F12" w:rsidP="00BB5DBD">
            <w:pPr>
              <w:spacing w:before="3" w:line="194" w:lineRule="exact"/>
              <w:ind w:right="360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Configured</w:t>
            </w:r>
            <w:r w:rsidR="00F10B01" w:rsidRPr="006B23B9">
              <w:rPr>
                <w:rFonts w:ascii="Verdana" w:eastAsia="Verdana" w:hAnsi="Verdana"/>
                <w:color w:val="000000"/>
                <w:sz w:val="16"/>
              </w:rPr>
              <w:t xml:space="preserve"> RSTP, 802.1d.</w:t>
            </w:r>
          </w:p>
          <w:p w14:paraId="2DB344F6" w14:textId="77777777" w:rsidR="00F10B01" w:rsidRPr="006B23B9" w:rsidRDefault="00F10B01" w:rsidP="00BB5DBD">
            <w:pPr>
              <w:spacing w:before="3" w:line="194" w:lineRule="exact"/>
              <w:ind w:right="360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Created new switch / router </w:t>
            </w:r>
            <w:proofErr w:type="spellStart"/>
            <w:r w:rsidRPr="006B23B9">
              <w:rPr>
                <w:rFonts w:ascii="Verdana" w:eastAsia="Verdana" w:hAnsi="Verdana"/>
                <w:color w:val="000000"/>
                <w:sz w:val="16"/>
              </w:rPr>
              <w:t>configs</w:t>
            </w:r>
            <w:proofErr w:type="spellEnd"/>
            <w:r w:rsidRPr="006B23B9">
              <w:rPr>
                <w:rFonts w:ascii="Verdana" w:eastAsia="Verdana" w:hAnsi="Verdana"/>
                <w:color w:val="000000"/>
                <w:sz w:val="16"/>
              </w:rPr>
              <w:t xml:space="preserve"> and scripts to upgrade from Cisco IOS to Brocade Network Operating system.</w:t>
            </w:r>
          </w:p>
          <w:p w14:paraId="516963DD" w14:textId="77777777" w:rsidR="00F10B01" w:rsidRPr="006B23B9" w:rsidRDefault="00F10B01" w:rsidP="00BB5DBD">
            <w:pPr>
              <w:spacing w:before="3" w:line="194" w:lineRule="exact"/>
              <w:ind w:right="360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  <w:r w:rsidRPr="006B23B9">
              <w:rPr>
                <w:rFonts w:ascii="Verdana" w:eastAsia="Verdana" w:hAnsi="Verdana"/>
                <w:color w:val="000000"/>
                <w:sz w:val="16"/>
              </w:rPr>
              <w:t>Installed switches in racks, patched cabling (copper &amp; fibre patch leads).</w:t>
            </w:r>
          </w:p>
          <w:p w14:paraId="5328EE99" w14:textId="77777777" w:rsidR="005156DF" w:rsidRPr="006B23B9" w:rsidRDefault="005156DF" w:rsidP="00BB5DBD">
            <w:pPr>
              <w:spacing w:before="3" w:line="194" w:lineRule="exact"/>
              <w:ind w:right="360"/>
              <w:textAlignment w:val="baseline"/>
              <w:rPr>
                <w:rFonts w:ascii="Verdana" w:eastAsia="Verdana" w:hAnsi="Verdana"/>
                <w:color w:val="000000"/>
                <w:sz w:val="16"/>
              </w:rPr>
            </w:pPr>
          </w:p>
          <w:p w14:paraId="6CF3DD3B" w14:textId="77777777" w:rsidR="00F0518C" w:rsidRDefault="00F0518C" w:rsidP="003037A5">
            <w:pPr>
              <w:rPr>
                <w:rFonts w:ascii="Verdana" w:hAnsi="Verdana"/>
                <w:b/>
                <w:sz w:val="20"/>
              </w:rPr>
            </w:pPr>
          </w:p>
          <w:p w14:paraId="7114B5CE" w14:textId="77777777" w:rsidR="00FE51BB" w:rsidRPr="006B23B9" w:rsidRDefault="00FE51BB" w:rsidP="003037A5">
            <w:pPr>
              <w:rPr>
                <w:rFonts w:ascii="Verdana" w:hAnsi="Verdana"/>
                <w:sz w:val="20"/>
              </w:rPr>
            </w:pPr>
            <w:r w:rsidRPr="006B23B9">
              <w:rPr>
                <w:rFonts w:ascii="Verdana" w:hAnsi="Verdana"/>
                <w:b/>
                <w:sz w:val="20"/>
              </w:rPr>
              <w:t>ITPM Consultants</w:t>
            </w:r>
            <w:r w:rsidRPr="006B23B9">
              <w:rPr>
                <w:rFonts w:ascii="Verdana" w:hAnsi="Verdana"/>
                <w:sz w:val="20"/>
              </w:rPr>
              <w:t xml:space="preserve"> </w:t>
            </w:r>
            <w:r w:rsidRPr="006B23B9">
              <w:rPr>
                <w:rFonts w:ascii="Verdana" w:hAnsi="Verdana"/>
                <w:b/>
                <w:sz w:val="20"/>
              </w:rPr>
              <w:t>–</w:t>
            </w:r>
            <w:r w:rsidRPr="006B23B9">
              <w:rPr>
                <w:rFonts w:ascii="Verdana" w:hAnsi="Verdana"/>
                <w:sz w:val="20"/>
              </w:rPr>
              <w:t xml:space="preserve"> London </w:t>
            </w:r>
            <w:r w:rsidRPr="006B23B9">
              <w:rPr>
                <w:rFonts w:ascii="Verdana" w:hAnsi="Verdana"/>
                <w:bCs/>
                <w:sz w:val="18"/>
                <w:szCs w:val="18"/>
              </w:rPr>
              <w:t>(Contract)</w:t>
            </w:r>
          </w:p>
          <w:p w14:paraId="428F843D" w14:textId="77777777" w:rsidR="00FE51BB" w:rsidRPr="006B23B9" w:rsidRDefault="00E51C10" w:rsidP="003037A5">
            <w:pPr>
              <w:rPr>
                <w:rFonts w:ascii="Verdana" w:hAnsi="Verdana"/>
                <w:sz w:val="18"/>
                <w:szCs w:val="18"/>
              </w:rPr>
            </w:pPr>
            <w:r w:rsidRPr="006B23B9">
              <w:rPr>
                <w:rFonts w:ascii="Verdana" w:hAnsi="Verdana"/>
                <w:sz w:val="18"/>
                <w:szCs w:val="18"/>
              </w:rPr>
              <w:t xml:space="preserve">Network </w:t>
            </w:r>
            <w:r w:rsidR="008275E3" w:rsidRPr="006B23B9">
              <w:rPr>
                <w:rFonts w:ascii="Verdana" w:hAnsi="Verdana"/>
                <w:sz w:val="18"/>
                <w:szCs w:val="18"/>
              </w:rPr>
              <w:t xml:space="preserve">Support </w:t>
            </w:r>
            <w:r w:rsidR="00FE51BB" w:rsidRPr="006B23B9">
              <w:rPr>
                <w:rFonts w:ascii="Verdana" w:hAnsi="Verdana"/>
                <w:sz w:val="18"/>
                <w:szCs w:val="18"/>
              </w:rPr>
              <w:t>Engineer</w:t>
            </w:r>
          </w:p>
          <w:p w14:paraId="16D1014A" w14:textId="77777777" w:rsidR="00FE51BB" w:rsidRPr="006B23B9" w:rsidRDefault="00FE51BB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6B2B2149" w14:textId="77777777" w:rsidR="00E51C10" w:rsidRPr="006B23B9" w:rsidRDefault="00E51C10" w:rsidP="00E51C10">
            <w:pPr>
              <w:rPr>
                <w:rFonts w:ascii="Verdana" w:hAnsi="Verdana"/>
                <w:sz w:val="16"/>
                <w:szCs w:val="16"/>
              </w:rPr>
            </w:pPr>
            <w:r w:rsidRPr="006B23B9">
              <w:rPr>
                <w:rFonts w:ascii="Verdana" w:hAnsi="Verdana"/>
                <w:sz w:val="16"/>
                <w:szCs w:val="16"/>
              </w:rPr>
              <w:t>Analyse client LAN/WAN infrastructure for further developments, providing optimization of existing Voice and data Networks.</w:t>
            </w:r>
          </w:p>
          <w:p w14:paraId="70A8F091" w14:textId="77777777" w:rsidR="00E51C10" w:rsidRPr="006B23B9" w:rsidRDefault="00E51C10" w:rsidP="00E51C10">
            <w:pPr>
              <w:rPr>
                <w:rFonts w:ascii="Verdana" w:hAnsi="Verdana"/>
                <w:sz w:val="16"/>
                <w:szCs w:val="16"/>
              </w:rPr>
            </w:pPr>
            <w:r w:rsidRPr="006B23B9">
              <w:rPr>
                <w:rFonts w:ascii="Verdana" w:hAnsi="Verdana"/>
                <w:sz w:val="16"/>
                <w:szCs w:val="16"/>
              </w:rPr>
              <w:t>Analyse existing customer infrastructure prior to design, ensuring cost effective design methods are in use through feasibility, capability checks and technical site surveys.</w:t>
            </w:r>
          </w:p>
          <w:p w14:paraId="1C21DF0B" w14:textId="1484DFF9" w:rsidR="00FE51BB" w:rsidRPr="006B23B9" w:rsidRDefault="00F0518C" w:rsidP="00F0518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Configured CPE install</w:t>
            </w:r>
            <w:r w:rsidR="00E51C10" w:rsidRPr="006B23B9">
              <w:rPr>
                <w:rFonts w:ascii="Verdana" w:hAnsi="Verdana"/>
                <w:sz w:val="16"/>
                <w:szCs w:val="16"/>
              </w:rPr>
              <w:t>s including cable medium.</w:t>
            </w:r>
          </w:p>
        </w:tc>
      </w:tr>
      <w:tr w:rsidR="00FE51BB" w:rsidRPr="006B23B9" w14:paraId="17EE2AA1" w14:textId="77777777" w:rsidTr="007E3B98">
        <w:trPr>
          <w:trHeight w:val="146"/>
        </w:trPr>
        <w:tc>
          <w:tcPr>
            <w:tcW w:w="1229" w:type="pct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6" w:space="0" w:color="FFFFFF"/>
            </w:tcBorders>
          </w:tcPr>
          <w:p w14:paraId="7569DB64" w14:textId="2538AE5E" w:rsidR="00F10A8A" w:rsidRDefault="00F10A8A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791285E8" w14:textId="77777777" w:rsidR="00F10A8A" w:rsidRDefault="00F10A8A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6EB12F9B" w14:textId="77777777" w:rsidR="00FE51BB" w:rsidRPr="006B23B9" w:rsidRDefault="001E6B22" w:rsidP="003037A5">
            <w:pPr>
              <w:rPr>
                <w:rFonts w:ascii="Verdana" w:hAnsi="Verdana"/>
                <w:sz w:val="16"/>
                <w:szCs w:val="16"/>
              </w:rPr>
            </w:pPr>
            <w:r w:rsidRPr="006B23B9">
              <w:rPr>
                <w:rFonts w:ascii="Verdana" w:hAnsi="Verdana"/>
                <w:sz w:val="16"/>
                <w:szCs w:val="16"/>
              </w:rPr>
              <w:t>Aug</w:t>
            </w:r>
            <w:r w:rsidR="00FE51BB" w:rsidRPr="006B23B9">
              <w:rPr>
                <w:rFonts w:ascii="Verdana" w:hAnsi="Verdana"/>
                <w:sz w:val="16"/>
                <w:szCs w:val="16"/>
              </w:rPr>
              <w:t xml:space="preserve"> 2009 to Feb 2010</w:t>
            </w:r>
          </w:p>
          <w:p w14:paraId="1E7C3277" w14:textId="77777777" w:rsidR="00FE51BB" w:rsidRPr="006B23B9" w:rsidRDefault="00FE51BB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1DA8BB1A" w14:textId="77777777" w:rsidR="00FE51BB" w:rsidRPr="006B23B9" w:rsidRDefault="00FE51BB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6D1E8CF0" w14:textId="77777777" w:rsidR="00FE51BB" w:rsidRPr="006B23B9" w:rsidRDefault="00FE51BB" w:rsidP="003037A5">
            <w:pPr>
              <w:tabs>
                <w:tab w:val="left" w:pos="2127"/>
              </w:tabs>
              <w:rPr>
                <w:rFonts w:ascii="Verdana" w:hAnsi="Verdana"/>
                <w:sz w:val="16"/>
                <w:szCs w:val="16"/>
              </w:rPr>
            </w:pPr>
          </w:p>
          <w:p w14:paraId="4811D1BE" w14:textId="77777777" w:rsidR="00FE51BB" w:rsidRPr="006B23B9" w:rsidRDefault="00FE51BB" w:rsidP="003037A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71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58BA12A3" w14:textId="77777777" w:rsidR="00F10A8A" w:rsidRDefault="00F10A8A" w:rsidP="003037A5">
            <w:pPr>
              <w:rPr>
                <w:rFonts w:ascii="Verdana" w:hAnsi="Verdana"/>
                <w:b/>
                <w:sz w:val="20"/>
              </w:rPr>
            </w:pPr>
          </w:p>
          <w:p w14:paraId="12E8ED6D" w14:textId="77777777" w:rsidR="00FE51BB" w:rsidRPr="006B23B9" w:rsidRDefault="00FE51BB" w:rsidP="003037A5">
            <w:pPr>
              <w:rPr>
                <w:rFonts w:ascii="Verdana" w:hAnsi="Verdana"/>
                <w:sz w:val="20"/>
              </w:rPr>
            </w:pPr>
            <w:r w:rsidRPr="006B23B9">
              <w:rPr>
                <w:rFonts w:ascii="Verdana" w:hAnsi="Verdana"/>
                <w:b/>
                <w:sz w:val="20"/>
              </w:rPr>
              <w:t>Nuffield Health</w:t>
            </w:r>
            <w:r w:rsidRPr="006B23B9">
              <w:rPr>
                <w:rFonts w:ascii="Verdana" w:hAnsi="Verdana"/>
                <w:sz w:val="20"/>
              </w:rPr>
              <w:t xml:space="preserve"> </w:t>
            </w:r>
            <w:r w:rsidRPr="006B23B9">
              <w:rPr>
                <w:rFonts w:ascii="Verdana" w:hAnsi="Verdana"/>
                <w:b/>
                <w:sz w:val="20"/>
              </w:rPr>
              <w:t>–</w:t>
            </w:r>
            <w:r w:rsidRPr="006B23B9">
              <w:rPr>
                <w:rFonts w:ascii="Verdana" w:hAnsi="Verdana"/>
                <w:sz w:val="20"/>
              </w:rPr>
              <w:t xml:space="preserve"> Surrey </w:t>
            </w:r>
            <w:r w:rsidRPr="006B23B9">
              <w:rPr>
                <w:rFonts w:ascii="Verdana" w:hAnsi="Verdana"/>
                <w:bCs/>
                <w:sz w:val="18"/>
                <w:szCs w:val="18"/>
              </w:rPr>
              <w:t>(Contract)</w:t>
            </w:r>
          </w:p>
          <w:p w14:paraId="0CE93003" w14:textId="77777777" w:rsidR="00FE51BB" w:rsidRPr="006B23B9" w:rsidRDefault="00165E4B" w:rsidP="003037A5">
            <w:pPr>
              <w:rPr>
                <w:rFonts w:ascii="Verdana" w:hAnsi="Verdana"/>
                <w:sz w:val="18"/>
                <w:szCs w:val="18"/>
              </w:rPr>
            </w:pPr>
            <w:r w:rsidRPr="006B23B9">
              <w:rPr>
                <w:rFonts w:ascii="Verdana" w:hAnsi="Verdana"/>
                <w:sz w:val="18"/>
                <w:szCs w:val="18"/>
              </w:rPr>
              <w:lastRenderedPageBreak/>
              <w:t>Technical Engineer</w:t>
            </w:r>
          </w:p>
          <w:p w14:paraId="68E3AC84" w14:textId="77777777" w:rsidR="00FE51BB" w:rsidRPr="006B23B9" w:rsidRDefault="00FE51BB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015E4476" w14:textId="77777777" w:rsidR="00FE51BB" w:rsidRPr="006B23B9" w:rsidRDefault="00FE51BB" w:rsidP="003037A5">
            <w:pPr>
              <w:rPr>
                <w:rFonts w:ascii="Verdana" w:hAnsi="Verdana"/>
                <w:sz w:val="16"/>
                <w:szCs w:val="16"/>
              </w:rPr>
            </w:pPr>
            <w:r w:rsidRPr="006B23B9">
              <w:rPr>
                <w:rFonts w:ascii="Verdana" w:hAnsi="Verdana"/>
                <w:sz w:val="16"/>
                <w:szCs w:val="16"/>
              </w:rPr>
              <w:t>Providing technical support to troubleshoot and resolve hardware and software issues, end user desktop support and Windows server management.</w:t>
            </w:r>
          </w:p>
          <w:p w14:paraId="187503B0" w14:textId="77777777" w:rsidR="00FE51BB" w:rsidRPr="006B23B9" w:rsidRDefault="00FE51BB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5C1B3FD8" w14:textId="77777777" w:rsidR="00FE51BB" w:rsidRPr="006B23B9" w:rsidRDefault="00FE51BB" w:rsidP="003037A5">
            <w:pPr>
              <w:rPr>
                <w:rFonts w:ascii="Verdana" w:hAnsi="Verdana"/>
                <w:sz w:val="16"/>
                <w:szCs w:val="16"/>
              </w:rPr>
            </w:pPr>
            <w:r w:rsidRPr="006B23B9">
              <w:rPr>
                <w:rFonts w:ascii="Verdana" w:hAnsi="Verdana"/>
                <w:sz w:val="16"/>
                <w:szCs w:val="16"/>
              </w:rPr>
              <w:t>Effectively manage, prioritize escalation process while providing excellent customer support experience, overseeing and resolving technical issues during project cycle, including creating tickets and managing the incidents t</w:t>
            </w:r>
            <w:r w:rsidR="000B01E1" w:rsidRPr="006B23B9">
              <w:rPr>
                <w:rFonts w:ascii="Verdana" w:hAnsi="Verdana"/>
                <w:sz w:val="16"/>
                <w:szCs w:val="16"/>
              </w:rPr>
              <w:t>hrough to successful resolution.</w:t>
            </w:r>
            <w:r w:rsidRPr="006B23B9">
              <w:rPr>
                <w:rFonts w:ascii="Verdana" w:hAnsi="Verdana"/>
                <w:sz w:val="16"/>
                <w:szCs w:val="16"/>
              </w:rPr>
              <w:t xml:space="preserve"> </w:t>
            </w:r>
            <w:r w:rsidR="000B01E1" w:rsidRPr="006B23B9">
              <w:rPr>
                <w:rFonts w:ascii="Verdana" w:hAnsi="Verdana"/>
                <w:sz w:val="16"/>
                <w:szCs w:val="16"/>
              </w:rPr>
              <w:t>U</w:t>
            </w:r>
            <w:r w:rsidRPr="006B23B9">
              <w:rPr>
                <w:rFonts w:ascii="Verdana" w:hAnsi="Verdana"/>
                <w:sz w:val="16"/>
                <w:szCs w:val="16"/>
              </w:rPr>
              <w:t xml:space="preserve">pdating the customer and making sure all issues are resolved within </w:t>
            </w:r>
            <w:r w:rsidR="003D5FA1" w:rsidRPr="006B23B9">
              <w:rPr>
                <w:rFonts w:ascii="Verdana" w:hAnsi="Verdana"/>
                <w:sz w:val="16"/>
                <w:szCs w:val="16"/>
              </w:rPr>
              <w:t>SLAs</w:t>
            </w:r>
            <w:r w:rsidRPr="006B23B9">
              <w:rPr>
                <w:rFonts w:ascii="Verdana" w:hAnsi="Verdana"/>
                <w:sz w:val="16"/>
                <w:szCs w:val="16"/>
              </w:rPr>
              <w:t>.</w:t>
            </w:r>
          </w:p>
          <w:p w14:paraId="1C6D1CB2" w14:textId="77777777" w:rsidR="00FE51BB" w:rsidRPr="006B23B9" w:rsidRDefault="00FE51BB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20F2A4F1" w14:textId="77777777" w:rsidR="003D5FA1" w:rsidRPr="006B23B9" w:rsidRDefault="00FE51BB" w:rsidP="003037A5">
            <w:pPr>
              <w:rPr>
                <w:rFonts w:ascii="Verdana" w:hAnsi="Verdana"/>
                <w:sz w:val="16"/>
                <w:szCs w:val="16"/>
              </w:rPr>
            </w:pPr>
            <w:r w:rsidRPr="006B23B9">
              <w:rPr>
                <w:rFonts w:ascii="Verdana" w:hAnsi="Verdana"/>
                <w:b/>
                <w:sz w:val="16"/>
                <w:szCs w:val="16"/>
              </w:rPr>
              <w:t>Field Engineering:</w:t>
            </w:r>
            <w:r w:rsidRPr="006B23B9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17AE87F2" w14:textId="77777777" w:rsidR="00FE51BB" w:rsidRPr="006B23B9" w:rsidRDefault="00FE51BB" w:rsidP="003037A5">
            <w:pPr>
              <w:rPr>
                <w:rFonts w:ascii="Verdana" w:hAnsi="Verdana"/>
                <w:sz w:val="16"/>
                <w:szCs w:val="16"/>
              </w:rPr>
            </w:pPr>
            <w:r w:rsidRPr="006B23B9">
              <w:rPr>
                <w:rFonts w:ascii="Verdana" w:hAnsi="Verdana"/>
                <w:sz w:val="16"/>
                <w:szCs w:val="16"/>
              </w:rPr>
              <w:t xml:space="preserve">Install, </w:t>
            </w:r>
            <w:r w:rsidR="003D5FA1" w:rsidRPr="006B23B9">
              <w:rPr>
                <w:rFonts w:ascii="Verdana" w:hAnsi="Verdana"/>
                <w:sz w:val="16"/>
                <w:szCs w:val="16"/>
              </w:rPr>
              <w:t>c</w:t>
            </w:r>
            <w:r w:rsidRPr="006B23B9">
              <w:rPr>
                <w:rFonts w:ascii="Verdana" w:hAnsi="Verdana"/>
                <w:sz w:val="16"/>
                <w:szCs w:val="16"/>
              </w:rPr>
              <w:t xml:space="preserve">onfigure </w:t>
            </w:r>
            <w:r w:rsidR="003D5FA1" w:rsidRPr="006B23B9">
              <w:rPr>
                <w:rFonts w:ascii="Verdana" w:hAnsi="Verdana"/>
                <w:sz w:val="16"/>
                <w:szCs w:val="16"/>
              </w:rPr>
              <w:t>customer equipment; windows servers, print solutions, network h</w:t>
            </w:r>
            <w:r w:rsidRPr="006B23B9">
              <w:rPr>
                <w:rFonts w:ascii="Verdana" w:hAnsi="Verdana"/>
                <w:sz w:val="16"/>
                <w:szCs w:val="16"/>
              </w:rPr>
              <w:t>ardware installations and maintenance</w:t>
            </w:r>
            <w:r w:rsidR="003D5FA1" w:rsidRPr="006B23B9">
              <w:rPr>
                <w:rFonts w:ascii="Verdana" w:hAnsi="Verdana"/>
                <w:sz w:val="16"/>
                <w:szCs w:val="16"/>
              </w:rPr>
              <w:t xml:space="preserve"> (routers and switches)</w:t>
            </w:r>
            <w:r w:rsidRPr="006B23B9">
              <w:rPr>
                <w:rFonts w:ascii="Verdana" w:hAnsi="Verdana"/>
                <w:sz w:val="16"/>
                <w:szCs w:val="16"/>
              </w:rPr>
              <w:t>.</w:t>
            </w:r>
          </w:p>
          <w:p w14:paraId="1DA212F4" w14:textId="77777777" w:rsidR="003D5FA1" w:rsidRPr="006B23B9" w:rsidRDefault="003D5FA1" w:rsidP="003037A5">
            <w:pPr>
              <w:rPr>
                <w:rFonts w:ascii="Verdana" w:hAnsi="Verdana"/>
                <w:sz w:val="16"/>
                <w:szCs w:val="16"/>
              </w:rPr>
            </w:pPr>
          </w:p>
          <w:p w14:paraId="6DBDCB6B" w14:textId="09AA5B65" w:rsidR="00FE51BB" w:rsidRPr="006B23B9" w:rsidRDefault="003D5FA1" w:rsidP="003037A5">
            <w:pPr>
              <w:tabs>
                <w:tab w:val="left" w:pos="2127"/>
              </w:tabs>
              <w:rPr>
                <w:rFonts w:ascii="Verdana" w:hAnsi="Verdana"/>
                <w:sz w:val="16"/>
                <w:szCs w:val="16"/>
              </w:rPr>
            </w:pPr>
            <w:r w:rsidRPr="006B23B9">
              <w:rPr>
                <w:rFonts w:ascii="Verdana" w:hAnsi="Verdana"/>
                <w:sz w:val="16"/>
                <w:szCs w:val="16"/>
              </w:rPr>
              <w:t xml:space="preserve">Troubleshoot, </w:t>
            </w:r>
            <w:r w:rsidR="00F0518C" w:rsidRPr="006B23B9">
              <w:rPr>
                <w:rFonts w:ascii="Verdana" w:hAnsi="Verdana"/>
                <w:sz w:val="16"/>
                <w:szCs w:val="16"/>
              </w:rPr>
              <w:t>problem solves</w:t>
            </w:r>
            <w:r w:rsidRPr="006B23B9">
              <w:rPr>
                <w:rFonts w:ascii="Verdana" w:hAnsi="Verdana"/>
                <w:sz w:val="16"/>
                <w:szCs w:val="16"/>
              </w:rPr>
              <w:t xml:space="preserve"> hardware, software and network related </w:t>
            </w:r>
            <w:r w:rsidR="00B93D09" w:rsidRPr="006B23B9">
              <w:rPr>
                <w:rFonts w:ascii="Verdana" w:hAnsi="Verdana"/>
                <w:sz w:val="16"/>
                <w:szCs w:val="16"/>
              </w:rPr>
              <w:t>issues</w:t>
            </w:r>
            <w:r w:rsidRPr="006B23B9">
              <w:rPr>
                <w:rFonts w:ascii="Verdana" w:hAnsi="Verdana"/>
                <w:sz w:val="16"/>
                <w:szCs w:val="16"/>
              </w:rPr>
              <w:t>.</w:t>
            </w:r>
          </w:p>
          <w:p w14:paraId="2531AB3A" w14:textId="77777777" w:rsidR="00FE51BB" w:rsidRPr="006B23B9" w:rsidRDefault="00FE51BB" w:rsidP="003037A5">
            <w:pPr>
              <w:tabs>
                <w:tab w:val="left" w:pos="2127"/>
              </w:tabs>
              <w:rPr>
                <w:rFonts w:ascii="Verdana" w:hAnsi="Verdana"/>
                <w:sz w:val="16"/>
                <w:szCs w:val="16"/>
              </w:rPr>
            </w:pPr>
          </w:p>
          <w:p w14:paraId="7D82A483" w14:textId="77777777" w:rsidR="00C61E6F" w:rsidRPr="006B23B9" w:rsidRDefault="00C61E6F" w:rsidP="003037A5">
            <w:pPr>
              <w:tabs>
                <w:tab w:val="left" w:pos="2127"/>
              </w:tabs>
              <w:rPr>
                <w:rFonts w:ascii="Verdana" w:hAnsi="Verdana"/>
                <w:sz w:val="16"/>
                <w:szCs w:val="16"/>
              </w:rPr>
            </w:pPr>
          </w:p>
        </w:tc>
      </w:tr>
      <w:tr w:rsidR="00FE51BB" w:rsidRPr="006B23B9" w14:paraId="05834157" w14:textId="77777777" w:rsidTr="007E3B98">
        <w:trPr>
          <w:trHeight w:val="5892"/>
        </w:trPr>
        <w:tc>
          <w:tcPr>
            <w:tcW w:w="1229" w:type="pct"/>
            <w:tcBorders>
              <w:top w:val="single" w:sz="6" w:space="0" w:color="FFFFFF"/>
              <w:left w:val="single" w:sz="4" w:space="0" w:color="FFFFFF"/>
              <w:bottom w:val="single" w:sz="6" w:space="0" w:color="FFFFFF"/>
              <w:right w:val="single" w:sz="6" w:space="0" w:color="FFFFFF"/>
            </w:tcBorders>
          </w:tcPr>
          <w:p w14:paraId="6812C64A" w14:textId="6505CFEC" w:rsidR="006B23B9" w:rsidRPr="006B23B9" w:rsidRDefault="00F0518C" w:rsidP="00A6038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Oct</w:t>
            </w:r>
            <w:r w:rsidR="00FE51BB" w:rsidRPr="006B23B9">
              <w:rPr>
                <w:rFonts w:ascii="Verdana" w:hAnsi="Verdana"/>
                <w:sz w:val="16"/>
                <w:szCs w:val="16"/>
              </w:rPr>
              <w:t xml:space="preserve"> 2006 to</w:t>
            </w:r>
            <w:r>
              <w:rPr>
                <w:rFonts w:ascii="Verdana" w:hAnsi="Verdana"/>
                <w:sz w:val="16"/>
                <w:szCs w:val="16"/>
              </w:rPr>
              <w:t xml:space="preserve"> Apr</w:t>
            </w:r>
            <w:r w:rsidR="00FE51BB" w:rsidRPr="006B23B9">
              <w:rPr>
                <w:rFonts w:ascii="Verdana" w:hAnsi="Verdana"/>
                <w:sz w:val="16"/>
                <w:szCs w:val="16"/>
              </w:rPr>
              <w:t xml:space="preserve"> 2009</w:t>
            </w:r>
          </w:p>
          <w:p w14:paraId="1892B755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5FB4EEAF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147D244A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50DDDD9A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7A42E8DE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55C76ECD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18A0BF88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6513175F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1B35216F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03BC1D34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6C881368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0CE6DD6B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2D915C7F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6C9668DD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331835ED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30ECD7C9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04D7384D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051C50A7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2A9CAB67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56D1530F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50F37125" w14:textId="77777777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523E346D" w14:textId="26488730" w:rsidR="006B23B9" w:rsidRPr="006B23B9" w:rsidRDefault="006B23B9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3B8AD6E7" w14:textId="77777777" w:rsidR="00FE51BB" w:rsidRPr="006B23B9" w:rsidRDefault="00FE51BB" w:rsidP="006B23B9">
            <w:pPr>
              <w:ind w:firstLine="720"/>
              <w:rPr>
                <w:rFonts w:ascii="Verdana" w:hAnsi="Verdana"/>
                <w:sz w:val="16"/>
                <w:szCs w:val="16"/>
              </w:rPr>
            </w:pPr>
          </w:p>
          <w:p w14:paraId="58631F94" w14:textId="77777777" w:rsidR="006B23B9" w:rsidRPr="006B23B9" w:rsidRDefault="006B23B9" w:rsidP="006B23B9">
            <w:pPr>
              <w:ind w:firstLine="720"/>
              <w:rPr>
                <w:rFonts w:ascii="Verdana" w:hAnsi="Verdana"/>
                <w:sz w:val="16"/>
                <w:szCs w:val="16"/>
              </w:rPr>
            </w:pPr>
          </w:p>
          <w:p w14:paraId="6DBF4B6D" w14:textId="77777777" w:rsidR="006B23B9" w:rsidRPr="006B23B9" w:rsidRDefault="006B23B9" w:rsidP="006B23B9">
            <w:pPr>
              <w:ind w:firstLine="720"/>
              <w:rPr>
                <w:rFonts w:ascii="Verdana" w:hAnsi="Verdana"/>
                <w:sz w:val="16"/>
                <w:szCs w:val="16"/>
              </w:rPr>
            </w:pPr>
          </w:p>
          <w:p w14:paraId="5EBD8C8E" w14:textId="77777777" w:rsidR="006B23B9" w:rsidRPr="006B23B9" w:rsidRDefault="006B23B9" w:rsidP="006B23B9">
            <w:pPr>
              <w:ind w:firstLine="720"/>
              <w:rPr>
                <w:rFonts w:ascii="Verdana" w:hAnsi="Verdana"/>
                <w:sz w:val="16"/>
                <w:szCs w:val="16"/>
              </w:rPr>
            </w:pPr>
          </w:p>
          <w:p w14:paraId="28C61C72" w14:textId="77777777" w:rsidR="006B23B9" w:rsidRPr="006B23B9" w:rsidRDefault="006B23B9" w:rsidP="006B23B9">
            <w:pPr>
              <w:ind w:firstLine="720"/>
              <w:rPr>
                <w:rFonts w:ascii="Verdana" w:hAnsi="Verdana"/>
                <w:sz w:val="16"/>
                <w:szCs w:val="16"/>
              </w:rPr>
            </w:pPr>
          </w:p>
          <w:p w14:paraId="5C7A0580" w14:textId="77777777" w:rsidR="00F0518C" w:rsidRDefault="00F0518C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5031D5AB" w14:textId="77777777" w:rsidR="00F0518C" w:rsidRDefault="00F0518C" w:rsidP="006B23B9">
            <w:pPr>
              <w:rPr>
                <w:rFonts w:ascii="Verdana" w:hAnsi="Verdana"/>
                <w:sz w:val="16"/>
                <w:szCs w:val="16"/>
              </w:rPr>
            </w:pPr>
          </w:p>
          <w:p w14:paraId="0539D22F" w14:textId="1BCDDACD" w:rsidR="006B23B9" w:rsidRPr="006B23B9" w:rsidRDefault="00F0518C" w:rsidP="006B23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Mar</w:t>
            </w:r>
            <w:r w:rsidR="006B23B9" w:rsidRPr="006B23B9">
              <w:rPr>
                <w:rFonts w:ascii="Verdana" w:hAnsi="Verdana"/>
                <w:sz w:val="16"/>
                <w:szCs w:val="16"/>
              </w:rPr>
              <w:t xml:space="preserve"> 2003 to </w:t>
            </w:r>
            <w:r>
              <w:rPr>
                <w:rFonts w:ascii="Verdana" w:hAnsi="Verdana"/>
                <w:sz w:val="16"/>
                <w:szCs w:val="16"/>
              </w:rPr>
              <w:t>Nov</w:t>
            </w:r>
            <w:r w:rsidR="006B23B9" w:rsidRPr="006B23B9">
              <w:rPr>
                <w:rFonts w:ascii="Verdana" w:hAnsi="Verdana"/>
                <w:sz w:val="16"/>
                <w:szCs w:val="16"/>
              </w:rPr>
              <w:t xml:space="preserve"> 2004</w:t>
            </w:r>
          </w:p>
          <w:p w14:paraId="477701BF" w14:textId="77777777" w:rsidR="006B23B9" w:rsidRPr="006B23B9" w:rsidRDefault="006B23B9" w:rsidP="006B23B9">
            <w:pPr>
              <w:ind w:firstLine="72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771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334E0623" w14:textId="77777777" w:rsidR="00FE51BB" w:rsidRPr="006B23B9" w:rsidRDefault="008A7766" w:rsidP="00A6038A">
            <w:pPr>
              <w:rPr>
                <w:rFonts w:ascii="Verdana" w:hAnsi="Verdana"/>
                <w:bCs/>
                <w:sz w:val="20"/>
              </w:rPr>
            </w:pPr>
            <w:r w:rsidRPr="006B23B9">
              <w:rPr>
                <w:rFonts w:ascii="Verdana" w:hAnsi="Verdana"/>
                <w:b/>
                <w:bCs/>
                <w:sz w:val="20"/>
              </w:rPr>
              <w:t>BT Global Services (Keystone division)</w:t>
            </w:r>
            <w:r w:rsidR="00FE51BB" w:rsidRPr="006B23B9">
              <w:rPr>
                <w:rFonts w:ascii="Verdana" w:hAnsi="Verdana"/>
                <w:b/>
                <w:bCs/>
                <w:sz w:val="20"/>
              </w:rPr>
              <w:t xml:space="preserve">– </w:t>
            </w:r>
            <w:r w:rsidR="00FE51BB" w:rsidRPr="006B23B9">
              <w:rPr>
                <w:rFonts w:ascii="Verdana" w:hAnsi="Verdana"/>
                <w:bCs/>
                <w:sz w:val="20"/>
              </w:rPr>
              <w:t>London</w:t>
            </w:r>
          </w:p>
          <w:p w14:paraId="534E2CDA" w14:textId="536E6D23" w:rsidR="00FE51BB" w:rsidRPr="006B23B9" w:rsidRDefault="008A7766" w:rsidP="00A6038A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6B23B9">
              <w:rPr>
                <w:rFonts w:ascii="Verdana" w:hAnsi="Verdana"/>
                <w:bCs/>
                <w:sz w:val="18"/>
                <w:szCs w:val="18"/>
              </w:rPr>
              <w:t xml:space="preserve">Senior </w:t>
            </w:r>
            <w:r w:rsidR="00FE51BB" w:rsidRPr="006B23B9">
              <w:rPr>
                <w:rFonts w:ascii="Verdana" w:hAnsi="Verdana"/>
                <w:bCs/>
                <w:sz w:val="18"/>
                <w:szCs w:val="18"/>
              </w:rPr>
              <w:t>Customer</w:t>
            </w:r>
            <w:r w:rsidR="00EF000D">
              <w:rPr>
                <w:rFonts w:ascii="Verdana" w:hAnsi="Verdana"/>
                <w:bCs/>
                <w:sz w:val="18"/>
                <w:szCs w:val="18"/>
              </w:rPr>
              <w:t xml:space="preserve"> Network</w:t>
            </w:r>
            <w:r w:rsidR="00FE51BB" w:rsidRPr="006B23B9">
              <w:rPr>
                <w:rFonts w:ascii="Verdana" w:hAnsi="Verdana"/>
                <w:bCs/>
                <w:sz w:val="18"/>
                <w:szCs w:val="18"/>
              </w:rPr>
              <w:t xml:space="preserve"> Engineer</w:t>
            </w:r>
          </w:p>
          <w:p w14:paraId="791B939D" w14:textId="77777777" w:rsidR="008A7766" w:rsidRPr="006B23B9" w:rsidRDefault="008A7766" w:rsidP="00A6038A">
            <w:pPr>
              <w:rPr>
                <w:rFonts w:ascii="Verdana" w:hAnsi="Verdana"/>
                <w:b/>
                <w:bCs/>
                <w:sz w:val="20"/>
              </w:rPr>
            </w:pPr>
          </w:p>
          <w:p w14:paraId="31FAE7DF" w14:textId="77777777" w:rsidR="00FE51BB" w:rsidRPr="006B23B9" w:rsidRDefault="002D5528" w:rsidP="00A6038A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>Moving</w:t>
            </w:r>
            <w:r w:rsidR="003D546E" w:rsidRPr="006B23B9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 w:rsidRPr="006B23B9">
              <w:rPr>
                <w:rFonts w:ascii="Verdana" w:hAnsi="Verdana"/>
                <w:bCs/>
                <w:sz w:val="16"/>
                <w:szCs w:val="16"/>
              </w:rPr>
              <w:t xml:space="preserve">33000+ </w:t>
            </w:r>
            <w:r w:rsidR="003D546E" w:rsidRPr="006B23B9">
              <w:rPr>
                <w:rFonts w:ascii="Verdana" w:hAnsi="Verdana"/>
                <w:bCs/>
                <w:sz w:val="16"/>
                <w:szCs w:val="16"/>
              </w:rPr>
              <w:t xml:space="preserve">Thomson Reuters </w:t>
            </w:r>
            <w:r w:rsidR="00FE51BB" w:rsidRPr="006B23B9">
              <w:rPr>
                <w:rFonts w:ascii="Verdana" w:hAnsi="Verdana"/>
                <w:bCs/>
                <w:sz w:val="16"/>
                <w:szCs w:val="16"/>
              </w:rPr>
              <w:t xml:space="preserve">clients from their </w:t>
            </w:r>
            <w:r w:rsidRPr="006B23B9">
              <w:rPr>
                <w:rFonts w:ascii="Verdana" w:hAnsi="Verdana"/>
                <w:bCs/>
                <w:sz w:val="16"/>
                <w:szCs w:val="16"/>
              </w:rPr>
              <w:t>existing</w:t>
            </w:r>
            <w:r w:rsidR="00FE51BB" w:rsidRPr="006B23B9">
              <w:rPr>
                <w:rFonts w:ascii="Verdana" w:hAnsi="Verdana"/>
                <w:bCs/>
                <w:sz w:val="16"/>
                <w:szCs w:val="16"/>
              </w:rPr>
              <w:t xml:space="preserve"> ATM/MPLS pla</w:t>
            </w:r>
            <w:r w:rsidRPr="006B23B9">
              <w:rPr>
                <w:rFonts w:ascii="Verdana" w:hAnsi="Verdana"/>
                <w:bCs/>
                <w:sz w:val="16"/>
                <w:szCs w:val="16"/>
              </w:rPr>
              <w:t xml:space="preserve">tform over to BT’s latest </w:t>
            </w:r>
            <w:r w:rsidR="00FE51BB" w:rsidRPr="006B23B9">
              <w:rPr>
                <w:rFonts w:ascii="Verdana" w:hAnsi="Verdana"/>
                <w:bCs/>
                <w:sz w:val="16"/>
                <w:szCs w:val="16"/>
              </w:rPr>
              <w:t xml:space="preserve">MPLS </w:t>
            </w:r>
            <w:r w:rsidRPr="006B23B9">
              <w:rPr>
                <w:rFonts w:ascii="Verdana" w:hAnsi="Verdana"/>
                <w:bCs/>
                <w:sz w:val="16"/>
                <w:szCs w:val="16"/>
              </w:rPr>
              <w:t>p</w:t>
            </w:r>
            <w:r w:rsidR="000B01E1" w:rsidRPr="006B23B9">
              <w:rPr>
                <w:rFonts w:ascii="Verdana" w:hAnsi="Verdana"/>
                <w:bCs/>
                <w:sz w:val="16"/>
                <w:szCs w:val="16"/>
              </w:rPr>
              <w:t>latform. Allowing</w:t>
            </w:r>
            <w:r w:rsidR="00FE51BB" w:rsidRPr="006B23B9">
              <w:rPr>
                <w:rFonts w:ascii="Verdana" w:hAnsi="Verdana"/>
                <w:bCs/>
                <w:sz w:val="16"/>
                <w:szCs w:val="16"/>
              </w:rPr>
              <w:t xml:space="preserve"> Thomson Reuters to deliver their financial services such as the stock and currency exchange markets. The end-clients </w:t>
            </w:r>
            <w:r w:rsidR="000B01E1" w:rsidRPr="006B23B9">
              <w:rPr>
                <w:rFonts w:ascii="Verdana" w:hAnsi="Verdana"/>
                <w:bCs/>
                <w:sz w:val="16"/>
                <w:szCs w:val="16"/>
              </w:rPr>
              <w:t>were</w:t>
            </w:r>
            <w:r w:rsidR="00FE51BB" w:rsidRPr="006B23B9">
              <w:rPr>
                <w:rFonts w:ascii="Verdana" w:hAnsi="Verdana"/>
                <w:bCs/>
                <w:sz w:val="16"/>
                <w:szCs w:val="16"/>
              </w:rPr>
              <w:t xml:space="preserve"> mainly Banks and financial institutes. This is the largest migration project in BT history worth </w:t>
            </w:r>
            <w:r w:rsidR="000B01E1" w:rsidRPr="006B23B9">
              <w:rPr>
                <w:rFonts w:ascii="Verdana" w:hAnsi="Verdana"/>
                <w:bCs/>
                <w:sz w:val="16"/>
                <w:szCs w:val="16"/>
              </w:rPr>
              <w:t>over</w:t>
            </w:r>
            <w:r w:rsidR="00FE51BB" w:rsidRPr="006B23B9">
              <w:rPr>
                <w:rFonts w:ascii="Verdana" w:hAnsi="Verdana"/>
                <w:bCs/>
                <w:sz w:val="16"/>
                <w:szCs w:val="16"/>
              </w:rPr>
              <w:t xml:space="preserve"> 3 billion GBP.</w:t>
            </w:r>
          </w:p>
          <w:p w14:paraId="019E16FB" w14:textId="77777777" w:rsidR="00FE51BB" w:rsidRPr="006B23B9" w:rsidRDefault="00FE51BB" w:rsidP="00A6038A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28E43ACE" w14:textId="77777777" w:rsidR="00FE51BB" w:rsidRPr="006B23B9" w:rsidRDefault="00FE51BB" w:rsidP="00A6038A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 xml:space="preserve">This is an international environment where I was </w:t>
            </w:r>
            <w:r w:rsidR="000B01E1" w:rsidRPr="006B23B9">
              <w:rPr>
                <w:rFonts w:ascii="Verdana" w:hAnsi="Verdana"/>
                <w:bCs/>
                <w:sz w:val="16"/>
                <w:szCs w:val="16"/>
              </w:rPr>
              <w:t>responsible for the high-level</w:t>
            </w:r>
            <w:r w:rsidRPr="006B23B9">
              <w:rPr>
                <w:rFonts w:ascii="Verdana" w:hAnsi="Verdana"/>
                <w:bCs/>
                <w:sz w:val="16"/>
                <w:szCs w:val="16"/>
              </w:rPr>
              <w:t xml:space="preserve"> </w:t>
            </w:r>
            <w:r w:rsidR="000B01E1" w:rsidRPr="006B23B9">
              <w:rPr>
                <w:rFonts w:ascii="Verdana" w:hAnsi="Verdana"/>
                <w:bCs/>
                <w:sz w:val="16"/>
                <w:szCs w:val="16"/>
              </w:rPr>
              <w:t>access d</w:t>
            </w:r>
            <w:r w:rsidRPr="006B23B9">
              <w:rPr>
                <w:rFonts w:ascii="Verdana" w:hAnsi="Verdana"/>
                <w:bCs/>
                <w:sz w:val="16"/>
                <w:szCs w:val="16"/>
              </w:rPr>
              <w:t>esign solutions into BT’s core MPLS Network</w:t>
            </w:r>
            <w:r w:rsidR="000B01E1" w:rsidRPr="006B23B9">
              <w:rPr>
                <w:rFonts w:ascii="Verdana" w:hAnsi="Verdana"/>
                <w:bCs/>
                <w:sz w:val="16"/>
                <w:szCs w:val="16"/>
              </w:rPr>
              <w:t>. I</w:t>
            </w:r>
            <w:r w:rsidRPr="006B23B9">
              <w:rPr>
                <w:rFonts w:ascii="Verdana" w:hAnsi="Verdana"/>
                <w:bCs/>
                <w:sz w:val="16"/>
                <w:szCs w:val="16"/>
              </w:rPr>
              <w:t xml:space="preserve">mplementation of project solutions, taking ownership of 3rd party distributors whilst providing consultancy and testing on BT's latest technologies. </w:t>
            </w:r>
          </w:p>
          <w:p w14:paraId="56B0BD56" w14:textId="77777777" w:rsidR="00FE51BB" w:rsidRPr="006B23B9" w:rsidRDefault="00FE51BB" w:rsidP="00A6038A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555C830A" w14:textId="77777777" w:rsidR="00FE51BB" w:rsidRPr="006B23B9" w:rsidRDefault="00FE51BB" w:rsidP="00A6038A">
            <w:pPr>
              <w:jc w:val="left"/>
              <w:rPr>
                <w:rFonts w:ascii="Verdana" w:hAnsi="Verdana" w:cs="Mangal"/>
                <w:b/>
                <w:bCs/>
                <w:sz w:val="18"/>
                <w:szCs w:val="18"/>
              </w:rPr>
            </w:pPr>
            <w:r w:rsidRPr="006B23B9">
              <w:rPr>
                <w:rFonts w:ascii="Verdana" w:hAnsi="Verdana" w:cs="Mangal"/>
                <w:b/>
                <w:bCs/>
                <w:sz w:val="18"/>
                <w:szCs w:val="18"/>
              </w:rPr>
              <w:t>Field-Engineering</w:t>
            </w:r>
          </w:p>
          <w:p w14:paraId="591C0347" w14:textId="77777777" w:rsidR="00FE51BB" w:rsidRPr="006B23B9" w:rsidRDefault="00FE51BB" w:rsidP="00A6038A">
            <w:pPr>
              <w:ind w:left="1080"/>
              <w:rPr>
                <w:rFonts w:ascii="Verdana" w:hAnsi="Verdana" w:cs="Mangal"/>
                <w:bCs/>
                <w:sz w:val="16"/>
                <w:szCs w:val="16"/>
              </w:rPr>
            </w:pPr>
          </w:p>
          <w:p w14:paraId="22B6A32C" w14:textId="77777777" w:rsidR="00FE51BB" w:rsidRPr="006B23B9" w:rsidRDefault="00FE51BB" w:rsidP="000C3DDD">
            <w:pPr>
              <w:numPr>
                <w:ilvl w:val="0"/>
                <w:numId w:val="4"/>
              </w:numPr>
              <w:tabs>
                <w:tab w:val="clear" w:pos="1440"/>
                <w:tab w:val="num" w:pos="25"/>
                <w:tab w:val="left" w:pos="360"/>
                <w:tab w:val="left" w:pos="1260"/>
                <w:tab w:val="left" w:pos="1800"/>
                <w:tab w:val="left" w:pos="4320"/>
              </w:tabs>
              <w:ind w:right="-170"/>
              <w:jc w:val="left"/>
              <w:rPr>
                <w:rFonts w:ascii="Verdana" w:hAnsi="Verdana" w:cs="Mangal"/>
                <w:b/>
                <w:color w:val="000000"/>
                <w:sz w:val="16"/>
                <w:szCs w:val="16"/>
                <w:u w:val="single"/>
              </w:rPr>
            </w:pPr>
            <w:r w:rsidRPr="006B23B9">
              <w:rPr>
                <w:rFonts w:ascii="Verdana" w:hAnsi="Verdana" w:cs="Mangal"/>
                <w:sz w:val="16"/>
                <w:szCs w:val="16"/>
              </w:rPr>
              <w:t xml:space="preserve">   Attend client sites to ensure successful</w:t>
            </w:r>
            <w:r w:rsidR="00D26F1F" w:rsidRPr="006B23B9">
              <w:rPr>
                <w:rFonts w:ascii="Verdana" w:hAnsi="Verdana" w:cs="Mangal"/>
                <w:sz w:val="16"/>
                <w:szCs w:val="16"/>
              </w:rPr>
              <w:t xml:space="preserve"> WAN circuit upgrades &amp;</w:t>
            </w:r>
            <w:r w:rsidRPr="006B23B9">
              <w:rPr>
                <w:rFonts w:ascii="Verdana" w:hAnsi="Verdana" w:cs="Mangal"/>
                <w:sz w:val="16"/>
                <w:szCs w:val="16"/>
              </w:rPr>
              <w:t xml:space="preserve"> service implementation through </w:t>
            </w:r>
            <w:r w:rsidR="000B01E1" w:rsidRPr="006B23B9">
              <w:rPr>
                <w:rFonts w:ascii="Verdana" w:hAnsi="Verdana" w:cs="Mangal"/>
                <w:sz w:val="16"/>
                <w:szCs w:val="16"/>
              </w:rPr>
              <w:t xml:space="preserve">to </w:t>
            </w:r>
            <w:r w:rsidRPr="006B23B9">
              <w:rPr>
                <w:rFonts w:ascii="Verdana" w:hAnsi="Verdana" w:cs="Mangal"/>
                <w:sz w:val="16"/>
                <w:szCs w:val="16"/>
              </w:rPr>
              <w:t>rigorous testing.</w:t>
            </w:r>
          </w:p>
          <w:p w14:paraId="539E836F" w14:textId="77777777" w:rsidR="00FE51BB" w:rsidRPr="006B23B9" w:rsidRDefault="00025594" w:rsidP="00A6038A">
            <w:pPr>
              <w:numPr>
                <w:ilvl w:val="0"/>
                <w:numId w:val="4"/>
              </w:numPr>
              <w:jc w:val="left"/>
              <w:rPr>
                <w:rFonts w:ascii="Verdana" w:hAnsi="Verdana" w:cs="Mangal"/>
                <w:bCs/>
                <w:sz w:val="16"/>
                <w:szCs w:val="16"/>
              </w:rPr>
            </w:pPr>
            <w:r w:rsidRPr="006B23B9">
              <w:rPr>
                <w:rFonts w:ascii="Verdana" w:hAnsi="Verdana" w:cs="Mangal"/>
                <w:bCs/>
                <w:sz w:val="16"/>
                <w:szCs w:val="16"/>
              </w:rPr>
              <w:t>Install, test, and configure</w:t>
            </w:r>
            <w:r w:rsidR="000B01E1" w:rsidRPr="006B23B9">
              <w:rPr>
                <w:rFonts w:ascii="Verdana" w:hAnsi="Verdana" w:cs="Mangal"/>
                <w:bCs/>
                <w:sz w:val="16"/>
                <w:szCs w:val="16"/>
              </w:rPr>
              <w:t xml:space="preserve"> customer premises equipment </w:t>
            </w:r>
            <w:proofErr w:type="spellStart"/>
            <w:r w:rsidR="000B01E1" w:rsidRPr="006B23B9">
              <w:rPr>
                <w:rFonts w:ascii="Verdana" w:hAnsi="Verdana" w:cs="Mangal"/>
                <w:bCs/>
                <w:sz w:val="16"/>
                <w:szCs w:val="16"/>
              </w:rPr>
              <w:t>i.e</w:t>
            </w:r>
            <w:proofErr w:type="spellEnd"/>
            <w:r w:rsidR="000B01E1" w:rsidRPr="006B23B9">
              <w:rPr>
                <w:rFonts w:ascii="Verdana" w:hAnsi="Verdana" w:cs="Mangal"/>
                <w:bCs/>
                <w:sz w:val="16"/>
                <w:szCs w:val="16"/>
              </w:rPr>
              <w:t xml:space="preserve"> Cisco routers and s</w:t>
            </w:r>
            <w:r w:rsidR="00FE51BB" w:rsidRPr="006B23B9">
              <w:rPr>
                <w:rFonts w:ascii="Verdana" w:hAnsi="Verdana" w:cs="Mangal"/>
                <w:bCs/>
                <w:sz w:val="16"/>
                <w:szCs w:val="16"/>
              </w:rPr>
              <w:t>witches on client sites, data centres and DR sites.</w:t>
            </w:r>
          </w:p>
          <w:p w14:paraId="032518DD" w14:textId="77777777" w:rsidR="00FE51BB" w:rsidRPr="006B23B9" w:rsidRDefault="00FE51BB" w:rsidP="00A6038A">
            <w:pPr>
              <w:numPr>
                <w:ilvl w:val="0"/>
                <w:numId w:val="4"/>
              </w:numPr>
              <w:jc w:val="left"/>
              <w:rPr>
                <w:rFonts w:ascii="Verdana" w:hAnsi="Verdana" w:cs="Mangal"/>
                <w:bCs/>
                <w:sz w:val="16"/>
                <w:szCs w:val="16"/>
              </w:rPr>
            </w:pPr>
            <w:r w:rsidRPr="006B23B9">
              <w:rPr>
                <w:rFonts w:ascii="Verdana" w:hAnsi="Verdana" w:cs="Mangal"/>
                <w:bCs/>
                <w:sz w:val="16"/>
                <w:szCs w:val="16"/>
              </w:rPr>
              <w:t xml:space="preserve">Lay down or guide the client to do Internal Cabling to connect CPE together with </w:t>
            </w:r>
            <w:proofErr w:type="spellStart"/>
            <w:r w:rsidRPr="006B23B9">
              <w:rPr>
                <w:rFonts w:ascii="Verdana" w:hAnsi="Verdana" w:cs="Mangal"/>
                <w:bCs/>
                <w:sz w:val="16"/>
                <w:szCs w:val="16"/>
              </w:rPr>
              <w:t>demarc</w:t>
            </w:r>
            <w:proofErr w:type="spellEnd"/>
            <w:r w:rsidRPr="006B23B9">
              <w:rPr>
                <w:rFonts w:ascii="Verdana" w:hAnsi="Verdana" w:cs="Mangal"/>
                <w:bCs/>
                <w:sz w:val="16"/>
                <w:szCs w:val="16"/>
              </w:rPr>
              <w:t xml:space="preserve"> equipment. </w:t>
            </w:r>
          </w:p>
          <w:p w14:paraId="41377A1A" w14:textId="77777777" w:rsidR="00656F9D" w:rsidRPr="006B23B9" w:rsidRDefault="00FE51BB" w:rsidP="00656F9D">
            <w:pPr>
              <w:numPr>
                <w:ilvl w:val="0"/>
                <w:numId w:val="4"/>
              </w:numPr>
              <w:jc w:val="left"/>
              <w:rPr>
                <w:rFonts w:ascii="Verdana" w:hAnsi="Verdana" w:cs="Mangal"/>
                <w:bCs/>
                <w:sz w:val="16"/>
                <w:szCs w:val="16"/>
              </w:rPr>
            </w:pPr>
            <w:r w:rsidRPr="006B23B9">
              <w:rPr>
                <w:rFonts w:ascii="Verdana" w:hAnsi="Verdana" w:cs="Mangal"/>
                <w:bCs/>
                <w:sz w:val="16"/>
                <w:szCs w:val="16"/>
              </w:rPr>
              <w:t>Conduct technical On-site surveys</w:t>
            </w:r>
            <w:r w:rsidR="000B01E1" w:rsidRPr="006B23B9">
              <w:rPr>
                <w:rFonts w:ascii="Verdana" w:hAnsi="Verdana" w:cs="Mangal"/>
                <w:bCs/>
                <w:sz w:val="16"/>
                <w:szCs w:val="16"/>
              </w:rPr>
              <w:t xml:space="preserve"> both through the telephone and on site.</w:t>
            </w:r>
          </w:p>
          <w:p w14:paraId="08540A8C" w14:textId="77777777" w:rsidR="00FE51BB" w:rsidRPr="006B23B9" w:rsidRDefault="00F7408F" w:rsidP="00656F9D">
            <w:pPr>
              <w:numPr>
                <w:ilvl w:val="0"/>
                <w:numId w:val="4"/>
              </w:numPr>
              <w:jc w:val="left"/>
              <w:rPr>
                <w:rFonts w:ascii="Verdana" w:hAnsi="Verdana" w:cs="Mangal"/>
                <w:bCs/>
                <w:sz w:val="16"/>
                <w:szCs w:val="16"/>
              </w:rPr>
            </w:pPr>
            <w:r w:rsidRPr="006B23B9">
              <w:rPr>
                <w:rFonts w:ascii="Verdana" w:hAnsi="Verdana" w:cs="Mangal"/>
                <w:bCs/>
                <w:sz w:val="16"/>
                <w:szCs w:val="16"/>
              </w:rPr>
              <w:t xml:space="preserve">Perform </w:t>
            </w:r>
            <w:r w:rsidR="000B01E1" w:rsidRPr="006B23B9">
              <w:rPr>
                <w:rFonts w:ascii="Verdana" w:hAnsi="Verdana" w:cs="Mangal"/>
                <w:bCs/>
                <w:sz w:val="16"/>
                <w:szCs w:val="16"/>
              </w:rPr>
              <w:t>user acceptance tests.</w:t>
            </w:r>
          </w:p>
          <w:p w14:paraId="1B2551D6" w14:textId="77777777" w:rsidR="000B01E1" w:rsidRPr="006B23B9" w:rsidRDefault="000B01E1" w:rsidP="000B01E1">
            <w:pPr>
              <w:ind w:left="1080"/>
              <w:jc w:val="left"/>
              <w:rPr>
                <w:rFonts w:ascii="Verdana" w:hAnsi="Verdana" w:cs="Mangal"/>
                <w:bCs/>
                <w:sz w:val="16"/>
                <w:szCs w:val="16"/>
              </w:rPr>
            </w:pPr>
          </w:p>
          <w:p w14:paraId="01C14255" w14:textId="77777777" w:rsidR="00FE51BB" w:rsidRPr="006B23B9" w:rsidRDefault="00FE51BB" w:rsidP="00A6038A">
            <w:pPr>
              <w:jc w:val="left"/>
              <w:rPr>
                <w:rFonts w:ascii="Verdana" w:hAnsi="Verdana" w:cs="Mangal"/>
                <w:bCs/>
                <w:sz w:val="16"/>
                <w:szCs w:val="16"/>
              </w:rPr>
            </w:pPr>
            <w:r w:rsidRPr="006B23B9">
              <w:rPr>
                <w:rFonts w:ascii="Verdana" w:hAnsi="Verdana" w:cs="Mangal"/>
                <w:bCs/>
                <w:sz w:val="16"/>
                <w:szCs w:val="16"/>
              </w:rPr>
              <w:t>Provide excellent documentation and record keeping.</w:t>
            </w:r>
          </w:p>
          <w:p w14:paraId="4DF7B07B" w14:textId="77777777" w:rsidR="007E3B98" w:rsidRDefault="007E3B98" w:rsidP="00A6038A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323A3C7F" w14:textId="77777777" w:rsidR="006B23B9" w:rsidRPr="006B23B9" w:rsidRDefault="006B23B9" w:rsidP="006B23B9">
            <w:pPr>
              <w:rPr>
                <w:rFonts w:ascii="Verdana" w:hAnsi="Verdana"/>
                <w:bCs/>
                <w:sz w:val="20"/>
              </w:rPr>
            </w:pPr>
            <w:proofErr w:type="spellStart"/>
            <w:r w:rsidRPr="006B23B9">
              <w:rPr>
                <w:rFonts w:ascii="Verdana" w:hAnsi="Verdana"/>
                <w:b/>
                <w:bCs/>
                <w:sz w:val="20"/>
              </w:rPr>
              <w:t>Finchale</w:t>
            </w:r>
            <w:proofErr w:type="spellEnd"/>
            <w:r w:rsidRPr="006B23B9">
              <w:rPr>
                <w:rFonts w:ascii="Verdana" w:hAnsi="Verdana"/>
                <w:b/>
                <w:bCs/>
                <w:sz w:val="20"/>
              </w:rPr>
              <w:t xml:space="preserve"> Training College – </w:t>
            </w:r>
            <w:r w:rsidRPr="006B23B9">
              <w:rPr>
                <w:rFonts w:ascii="Verdana" w:hAnsi="Verdana"/>
                <w:bCs/>
                <w:sz w:val="20"/>
              </w:rPr>
              <w:t>Durham</w:t>
            </w:r>
          </w:p>
          <w:p w14:paraId="7F2F977E" w14:textId="77777777" w:rsidR="006B23B9" w:rsidRPr="006B23B9" w:rsidRDefault="006B23B9" w:rsidP="006B23B9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6B23B9">
              <w:rPr>
                <w:rFonts w:ascii="Verdana" w:hAnsi="Verdana"/>
                <w:bCs/>
                <w:sz w:val="18"/>
                <w:szCs w:val="18"/>
              </w:rPr>
              <w:t xml:space="preserve">Cisco Academy IT Trainer </w:t>
            </w:r>
          </w:p>
          <w:p w14:paraId="5FD3C84A" w14:textId="77777777" w:rsidR="006B23B9" w:rsidRPr="006B23B9" w:rsidRDefault="006B23B9" w:rsidP="006B23B9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5AB7A11D" w14:textId="77777777" w:rsidR="006B23B9" w:rsidRPr="006B23B9" w:rsidRDefault="006B23B9" w:rsidP="006B23B9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>Working as an ICT Trainer in delivering the Cisco IT Essentials: 1 training package, which is part of the Cisco Network Academy programme.</w:t>
            </w:r>
          </w:p>
          <w:p w14:paraId="51ACB465" w14:textId="77777777" w:rsidR="006B23B9" w:rsidRPr="006B23B9" w:rsidRDefault="006B23B9" w:rsidP="006B23B9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69915EE1" w14:textId="77777777" w:rsidR="006B23B9" w:rsidRPr="006B23B9" w:rsidRDefault="006B23B9" w:rsidP="006B23B9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>This course provides students with a solid grounding into software and hardware technologies. In depth knowledge of Microsoft / Linux red hat Operating Systems along with other open source programs. Troubleshooting Hardware &amp; Software related issues with an advanced insight into network implementation and design concepts.</w:t>
            </w:r>
          </w:p>
          <w:p w14:paraId="08F1D5ED" w14:textId="77777777" w:rsidR="006B23B9" w:rsidRPr="006B23B9" w:rsidRDefault="006B23B9" w:rsidP="006B23B9">
            <w:pPr>
              <w:rPr>
                <w:rFonts w:ascii="Verdana" w:hAnsi="Verdana"/>
                <w:bCs/>
                <w:sz w:val="16"/>
                <w:szCs w:val="16"/>
              </w:rPr>
            </w:pPr>
          </w:p>
          <w:p w14:paraId="40A8A610" w14:textId="77777777" w:rsidR="006B23B9" w:rsidRPr="006B23B9" w:rsidRDefault="006B23B9" w:rsidP="006B23B9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>Manage, configure, upgrade and repaired end user and staff workstations.</w:t>
            </w:r>
          </w:p>
          <w:p w14:paraId="20F779CC" w14:textId="77777777" w:rsidR="006B23B9" w:rsidRPr="006B23B9" w:rsidRDefault="006B23B9" w:rsidP="006B23B9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>Evaluate, test, install and supported a large variety of software packages.</w:t>
            </w:r>
          </w:p>
          <w:p w14:paraId="5108539C" w14:textId="77777777" w:rsidR="006B23B9" w:rsidRPr="006B23B9" w:rsidRDefault="006B23B9" w:rsidP="006B23B9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>Maintain an inventory of all computer hardware and software licenses within an existing IT Asset database.</w:t>
            </w:r>
          </w:p>
          <w:p w14:paraId="477C72F8" w14:textId="77777777" w:rsidR="006B23B9" w:rsidRPr="006B23B9" w:rsidRDefault="006B23B9" w:rsidP="006B23B9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6B23B9">
              <w:rPr>
                <w:rFonts w:ascii="Verdana" w:hAnsi="Verdana"/>
                <w:bCs/>
                <w:sz w:val="16"/>
                <w:szCs w:val="16"/>
              </w:rPr>
              <w:t>Monitor maintenance and upgrades of anti-virus software and remove virus infections.</w:t>
            </w:r>
          </w:p>
          <w:p w14:paraId="6E1A6435" w14:textId="5B8A0D81" w:rsidR="006B23B9" w:rsidRPr="006B23B9" w:rsidRDefault="00F0518C" w:rsidP="00F0518C">
            <w:pPr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 xml:space="preserve">Support </w:t>
            </w:r>
            <w:r w:rsidR="006B23B9" w:rsidRPr="006B23B9">
              <w:rPr>
                <w:rFonts w:ascii="Verdana" w:hAnsi="Verdana"/>
                <w:bCs/>
                <w:sz w:val="16"/>
                <w:szCs w:val="16"/>
              </w:rPr>
              <w:t>end users and staff on connection to the</w:t>
            </w:r>
            <w:r>
              <w:rPr>
                <w:rFonts w:ascii="Verdana" w:hAnsi="Verdana"/>
                <w:bCs/>
                <w:sz w:val="16"/>
                <w:szCs w:val="16"/>
              </w:rPr>
              <w:t xml:space="preserve"> network and computer provision. G</w:t>
            </w:r>
            <w:r w:rsidR="006B23B9" w:rsidRPr="006B23B9">
              <w:rPr>
                <w:rFonts w:ascii="Verdana" w:hAnsi="Verdana"/>
                <w:bCs/>
                <w:sz w:val="16"/>
                <w:szCs w:val="16"/>
              </w:rPr>
              <w:t>ive guidance as to the relevant sources for further support</w:t>
            </w:r>
            <w:r>
              <w:rPr>
                <w:rFonts w:ascii="Verdana" w:hAnsi="Verdana"/>
                <w:bCs/>
                <w:sz w:val="16"/>
                <w:szCs w:val="16"/>
              </w:rPr>
              <w:t>.</w:t>
            </w:r>
          </w:p>
        </w:tc>
      </w:tr>
    </w:tbl>
    <w:p w14:paraId="1FA7ABAD" w14:textId="77777777" w:rsidR="00AA5D22" w:rsidRDefault="00AA5D22" w:rsidP="00844D65">
      <w:pPr>
        <w:rPr>
          <w:rFonts w:ascii="Verdana" w:hAnsi="Verdana"/>
          <w:sz w:val="16"/>
          <w:szCs w:val="16"/>
        </w:rPr>
      </w:pPr>
    </w:p>
    <w:sectPr w:rsidR="00AA5D22" w:rsidSect="00C61E6F">
      <w:footerReference w:type="default" r:id="rId7"/>
      <w:headerReference w:type="first" r:id="rId8"/>
      <w:footerReference w:type="first" r:id="rId9"/>
      <w:pgSz w:w="11907" w:h="16839" w:code="9"/>
      <w:pgMar w:top="1440" w:right="1627" w:bottom="1135" w:left="1644" w:header="72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59AF6" w14:textId="77777777" w:rsidR="00100FAD" w:rsidRDefault="00100FAD">
      <w:r>
        <w:separator/>
      </w:r>
    </w:p>
  </w:endnote>
  <w:endnote w:type="continuationSeparator" w:id="0">
    <w:p w14:paraId="3C9CB0AA" w14:textId="77777777" w:rsidR="00100FAD" w:rsidRDefault="0010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5A8E4" w14:textId="0291212C" w:rsidR="00984118" w:rsidRPr="00C61E6F" w:rsidRDefault="00984118" w:rsidP="00C61E6F">
    <w:pPr>
      <w:pStyle w:val="Footer"/>
      <w:ind w:left="0" w:right="56"/>
      <w:jc w:val="center"/>
      <w:rPr>
        <w:rFonts w:ascii="Verdana" w:hAnsi="Verdana"/>
        <w:sz w:val="16"/>
      </w:rPr>
    </w:pPr>
    <w:r w:rsidRPr="007E4C72">
      <w:rPr>
        <w:rStyle w:val="PageNumber"/>
        <w:rFonts w:ascii="Verdana" w:hAnsi="Verdana"/>
        <w:snapToGrid w:val="0"/>
        <w:sz w:val="16"/>
      </w:rPr>
      <w:fldChar w:fldCharType="begin"/>
    </w:r>
    <w:r w:rsidRPr="007E4C72">
      <w:rPr>
        <w:rStyle w:val="PageNumber"/>
        <w:rFonts w:ascii="Verdana" w:hAnsi="Verdana"/>
        <w:snapToGrid w:val="0"/>
        <w:sz w:val="16"/>
      </w:rPr>
      <w:instrText xml:space="preserve"> PAGE </w:instrText>
    </w:r>
    <w:r w:rsidRPr="007E4C72">
      <w:rPr>
        <w:rStyle w:val="PageNumber"/>
        <w:rFonts w:ascii="Verdana" w:hAnsi="Verdana"/>
        <w:snapToGrid w:val="0"/>
        <w:sz w:val="16"/>
      </w:rPr>
      <w:fldChar w:fldCharType="separate"/>
    </w:r>
    <w:r w:rsidR="00964F6B">
      <w:rPr>
        <w:rStyle w:val="PageNumber"/>
        <w:rFonts w:ascii="Verdana" w:hAnsi="Verdana"/>
        <w:noProof/>
        <w:snapToGrid w:val="0"/>
        <w:sz w:val="16"/>
      </w:rPr>
      <w:t>2</w:t>
    </w:r>
    <w:r w:rsidRPr="007E4C72">
      <w:rPr>
        <w:rStyle w:val="PageNumber"/>
        <w:rFonts w:ascii="Verdana" w:hAnsi="Verdana"/>
        <w:snapToGrid w:val="0"/>
        <w:sz w:val="16"/>
      </w:rPr>
      <w:fldChar w:fldCharType="end"/>
    </w:r>
    <w:r w:rsidRPr="007E4C72">
      <w:rPr>
        <w:rStyle w:val="PageNumber"/>
        <w:rFonts w:ascii="Verdana" w:hAnsi="Verdana"/>
        <w:snapToGrid w:val="0"/>
        <w:sz w:val="16"/>
      </w:rPr>
      <w:t xml:space="preserve"> </w:t>
    </w:r>
    <w:r w:rsidR="00F0518C">
      <w:rPr>
        <w:rStyle w:val="PageNumber"/>
        <w:rFonts w:ascii="Verdana" w:hAnsi="Verdana"/>
        <w:sz w:val="16"/>
      </w:rPr>
      <w:t>OF 4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722FBC" w14:textId="77777777" w:rsidR="00984118" w:rsidRDefault="00984118"/>
  <w:p w14:paraId="539E2041" w14:textId="77777777" w:rsidR="00984118" w:rsidRPr="00FF34E0" w:rsidRDefault="00984118" w:rsidP="00984118">
    <w:pPr>
      <w:pStyle w:val="Footer"/>
      <w:tabs>
        <w:tab w:val="clear" w:pos="7320"/>
        <w:tab w:val="left" w:pos="3453"/>
        <w:tab w:val="center" w:pos="4290"/>
        <w:tab w:val="right" w:pos="8580"/>
      </w:tabs>
      <w:ind w:left="0" w:right="56"/>
      <w:rPr>
        <w:rFonts w:ascii="Verdana" w:hAnsi="Verdana"/>
        <w:sz w:val="14"/>
        <w:szCs w:val="14"/>
      </w:rPr>
    </w:pPr>
    <w:r>
      <w:rPr>
        <w:rFonts w:ascii="Verdana" w:hAnsi="Verdana"/>
        <w:snapToGrid w:val="0"/>
        <w:sz w:val="14"/>
        <w:szCs w:val="14"/>
      </w:rPr>
      <w:tab/>
    </w:r>
    <w:r>
      <w:rPr>
        <w:rFonts w:ascii="Verdana" w:hAnsi="Verdana"/>
        <w:snapToGrid w:val="0"/>
        <w:sz w:val="14"/>
        <w:szCs w:val="14"/>
      </w:rPr>
      <w:tab/>
    </w:r>
    <w:r w:rsidRPr="00FF34E0">
      <w:rPr>
        <w:rFonts w:ascii="Verdana" w:hAnsi="Verdana"/>
        <w:snapToGrid w:val="0"/>
        <w:sz w:val="14"/>
        <w:szCs w:val="14"/>
      </w:rPr>
      <w:fldChar w:fldCharType="begin"/>
    </w:r>
    <w:r w:rsidRPr="00FF34E0">
      <w:rPr>
        <w:rFonts w:ascii="Verdana" w:hAnsi="Verdana"/>
        <w:snapToGrid w:val="0"/>
        <w:sz w:val="14"/>
        <w:szCs w:val="14"/>
      </w:rPr>
      <w:instrText xml:space="preserve"> PAGE </w:instrText>
    </w:r>
    <w:r w:rsidRPr="00FF34E0">
      <w:rPr>
        <w:rFonts w:ascii="Verdana" w:hAnsi="Verdana"/>
        <w:snapToGrid w:val="0"/>
        <w:sz w:val="14"/>
        <w:szCs w:val="14"/>
      </w:rPr>
      <w:fldChar w:fldCharType="separate"/>
    </w:r>
    <w:r w:rsidR="00943372">
      <w:rPr>
        <w:rFonts w:ascii="Verdana" w:hAnsi="Verdana"/>
        <w:noProof/>
        <w:snapToGrid w:val="0"/>
        <w:sz w:val="14"/>
        <w:szCs w:val="14"/>
      </w:rPr>
      <w:t>1</w:t>
    </w:r>
    <w:r w:rsidRPr="00FF34E0">
      <w:rPr>
        <w:rFonts w:ascii="Verdana" w:hAnsi="Verdana"/>
        <w:snapToGrid w:val="0"/>
        <w:sz w:val="14"/>
        <w:szCs w:val="14"/>
      </w:rPr>
      <w:fldChar w:fldCharType="end"/>
    </w:r>
    <w:r w:rsidR="00DA141B">
      <w:rPr>
        <w:rFonts w:ascii="Verdana" w:hAnsi="Verdana"/>
        <w:snapToGrid w:val="0"/>
        <w:sz w:val="14"/>
        <w:szCs w:val="14"/>
      </w:rPr>
      <w:t xml:space="preserve"> OF 4</w:t>
    </w:r>
  </w:p>
  <w:p w14:paraId="74483919" w14:textId="77777777" w:rsidR="00984118" w:rsidRDefault="0098411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645DD" w14:textId="77777777" w:rsidR="00100FAD" w:rsidRDefault="00100FAD">
      <w:r>
        <w:separator/>
      </w:r>
    </w:p>
  </w:footnote>
  <w:footnote w:type="continuationSeparator" w:id="0">
    <w:p w14:paraId="7AC59590" w14:textId="77777777" w:rsidR="00100FAD" w:rsidRDefault="00100F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6B1B1" w14:textId="77777777" w:rsidR="00984118" w:rsidRPr="004029DB" w:rsidRDefault="00984118" w:rsidP="00A6038A">
    <w:pPr>
      <w:pStyle w:val="Address1"/>
      <w:rPr>
        <w:rFonts w:ascii="Verdana" w:hAnsi="Verdana"/>
        <w:sz w:val="12"/>
        <w:szCs w:val="12"/>
      </w:rPr>
    </w:pPr>
    <w:r w:rsidRPr="004029DB">
      <w:rPr>
        <w:rFonts w:ascii="Verdana" w:hAnsi="Verdana"/>
        <w:sz w:val="12"/>
        <w:szCs w:val="12"/>
      </w:rPr>
      <w:t>Flat 15, Chestnut court • Chestnut grove • New Malden • Kt3 3JR</w:t>
    </w:r>
  </w:p>
  <w:p w14:paraId="09BB958B" w14:textId="77777777" w:rsidR="00984118" w:rsidRPr="004029DB" w:rsidRDefault="00DA141B">
    <w:pPr>
      <w:pStyle w:val="Address1"/>
      <w:rPr>
        <w:rFonts w:ascii="Verdana" w:hAnsi="Verdana"/>
        <w:sz w:val="12"/>
        <w:szCs w:val="12"/>
        <w:lang w:val="fr-FR"/>
      </w:rPr>
    </w:pPr>
    <w:r w:rsidRPr="004029DB">
      <w:rPr>
        <w:rFonts w:ascii="Verdana" w:hAnsi="Verdana"/>
        <w:sz w:val="12"/>
        <w:szCs w:val="12"/>
        <w:lang w:val="fr-FR"/>
      </w:rPr>
      <w:t>PHONE :</w:t>
    </w:r>
    <w:r w:rsidR="00984118" w:rsidRPr="004029DB">
      <w:rPr>
        <w:rFonts w:ascii="Verdana" w:hAnsi="Verdana"/>
        <w:sz w:val="12"/>
        <w:szCs w:val="12"/>
        <w:lang w:val="fr-FR"/>
      </w:rPr>
      <w:t xml:space="preserve"> </w:t>
    </w:r>
    <w:r w:rsidR="00984118" w:rsidRPr="004029DB">
      <w:rPr>
        <w:rFonts w:ascii="Verdana" w:hAnsi="Verdana"/>
        <w:bCs/>
        <w:sz w:val="12"/>
        <w:szCs w:val="12"/>
        <w:lang w:val="fr-FR"/>
      </w:rPr>
      <w:t xml:space="preserve">07960221713 </w:t>
    </w:r>
    <w:r w:rsidR="00984118" w:rsidRPr="004029DB">
      <w:rPr>
        <w:rFonts w:ascii="Verdana" w:hAnsi="Verdana"/>
        <w:sz w:val="12"/>
        <w:szCs w:val="12"/>
        <w:lang w:val="fr-FR"/>
      </w:rPr>
      <w:t xml:space="preserve">• </w:t>
    </w:r>
    <w:r w:rsidRPr="004029DB">
      <w:rPr>
        <w:rFonts w:ascii="Verdana" w:hAnsi="Verdana"/>
        <w:sz w:val="12"/>
        <w:szCs w:val="12"/>
        <w:lang w:val="fr-FR"/>
      </w:rPr>
      <w:t>E-MAIL :</w:t>
    </w:r>
    <w:r w:rsidR="00984118" w:rsidRPr="004029DB">
      <w:rPr>
        <w:rFonts w:ascii="Verdana" w:hAnsi="Verdana"/>
        <w:sz w:val="12"/>
        <w:szCs w:val="12"/>
        <w:lang w:val="fr-FR"/>
      </w:rPr>
      <w:t xml:space="preserve"> michealbonny@gmail.com</w:t>
    </w:r>
  </w:p>
  <w:p w14:paraId="7C64987C" w14:textId="77777777" w:rsidR="00984118" w:rsidRPr="004029DB" w:rsidRDefault="00984118" w:rsidP="00A6038A">
    <w:pPr>
      <w:pStyle w:val="Address1"/>
      <w:rPr>
        <w:lang w:val="fr-FR"/>
      </w:rPr>
    </w:pPr>
  </w:p>
  <w:p w14:paraId="3A3AC695" w14:textId="77777777" w:rsidR="00984118" w:rsidRPr="004029DB" w:rsidRDefault="00984118" w:rsidP="00A6038A">
    <w:pPr>
      <w:pStyle w:val="Address1"/>
      <w:rPr>
        <w:lang w:val="fr-FR"/>
      </w:rPr>
    </w:pPr>
  </w:p>
  <w:p w14:paraId="7BE10D94" w14:textId="77777777" w:rsidR="00984118" w:rsidRPr="004029DB" w:rsidRDefault="00984118" w:rsidP="000C3DDD">
    <w:pPr>
      <w:pStyle w:val="Address1"/>
      <w:jc w:val="both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9481C48"/>
    <w:multiLevelType w:val="hybridMultilevel"/>
    <w:tmpl w:val="F6EEC6C0"/>
    <w:lvl w:ilvl="0" w:tplc="D7300BB8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131576"/>
    <w:multiLevelType w:val="hybridMultilevel"/>
    <w:tmpl w:val="E5D6C3B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44630D"/>
    <w:multiLevelType w:val="hybridMultilevel"/>
    <w:tmpl w:val="63E6F3BA"/>
    <w:lvl w:ilvl="0" w:tplc="A7284E66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1B"/>
    <w:rsid w:val="00025594"/>
    <w:rsid w:val="000316BA"/>
    <w:rsid w:val="0003206D"/>
    <w:rsid w:val="00036663"/>
    <w:rsid w:val="00062F5B"/>
    <w:rsid w:val="000658F0"/>
    <w:rsid w:val="00066C79"/>
    <w:rsid w:val="00075AE4"/>
    <w:rsid w:val="000B01E1"/>
    <w:rsid w:val="000C3DDD"/>
    <w:rsid w:val="000C7A72"/>
    <w:rsid w:val="000E15F8"/>
    <w:rsid w:val="000E1EBE"/>
    <w:rsid w:val="000E75C3"/>
    <w:rsid w:val="00100FAD"/>
    <w:rsid w:val="00102026"/>
    <w:rsid w:val="00107560"/>
    <w:rsid w:val="00116BD0"/>
    <w:rsid w:val="0012510A"/>
    <w:rsid w:val="0014697A"/>
    <w:rsid w:val="00165E4B"/>
    <w:rsid w:val="001B69CC"/>
    <w:rsid w:val="001E6B22"/>
    <w:rsid w:val="00253037"/>
    <w:rsid w:val="00256008"/>
    <w:rsid w:val="002970A4"/>
    <w:rsid w:val="002B0A72"/>
    <w:rsid w:val="002B1080"/>
    <w:rsid w:val="002B348D"/>
    <w:rsid w:val="002B52E4"/>
    <w:rsid w:val="002D5528"/>
    <w:rsid w:val="003037A5"/>
    <w:rsid w:val="003158C5"/>
    <w:rsid w:val="0031712D"/>
    <w:rsid w:val="00321A9C"/>
    <w:rsid w:val="00347908"/>
    <w:rsid w:val="003602C3"/>
    <w:rsid w:val="00372361"/>
    <w:rsid w:val="0037674D"/>
    <w:rsid w:val="00383048"/>
    <w:rsid w:val="003C2DC1"/>
    <w:rsid w:val="003C4F12"/>
    <w:rsid w:val="003D546E"/>
    <w:rsid w:val="003D5FA1"/>
    <w:rsid w:val="003D6D3B"/>
    <w:rsid w:val="003E6537"/>
    <w:rsid w:val="00406286"/>
    <w:rsid w:val="00412C19"/>
    <w:rsid w:val="00423619"/>
    <w:rsid w:val="004269B0"/>
    <w:rsid w:val="00426BEA"/>
    <w:rsid w:val="0043503A"/>
    <w:rsid w:val="00435171"/>
    <w:rsid w:val="00485FF8"/>
    <w:rsid w:val="0049759F"/>
    <w:rsid w:val="004A6ECC"/>
    <w:rsid w:val="004B50E3"/>
    <w:rsid w:val="004E42AC"/>
    <w:rsid w:val="005156DF"/>
    <w:rsid w:val="00527AF3"/>
    <w:rsid w:val="00527CCB"/>
    <w:rsid w:val="005311FE"/>
    <w:rsid w:val="00552BCE"/>
    <w:rsid w:val="00563607"/>
    <w:rsid w:val="005A3072"/>
    <w:rsid w:val="005C199B"/>
    <w:rsid w:val="005C39DE"/>
    <w:rsid w:val="005D2528"/>
    <w:rsid w:val="005D2B94"/>
    <w:rsid w:val="00656F9D"/>
    <w:rsid w:val="00690C9C"/>
    <w:rsid w:val="006B23B9"/>
    <w:rsid w:val="006C1891"/>
    <w:rsid w:val="006C3D4A"/>
    <w:rsid w:val="006D26EB"/>
    <w:rsid w:val="00701069"/>
    <w:rsid w:val="00737C0C"/>
    <w:rsid w:val="007958DE"/>
    <w:rsid w:val="007B4555"/>
    <w:rsid w:val="007E3B98"/>
    <w:rsid w:val="007E70CE"/>
    <w:rsid w:val="007F427C"/>
    <w:rsid w:val="00814718"/>
    <w:rsid w:val="008275E3"/>
    <w:rsid w:val="0083783E"/>
    <w:rsid w:val="00844C25"/>
    <w:rsid w:val="00844D65"/>
    <w:rsid w:val="00867192"/>
    <w:rsid w:val="008725F1"/>
    <w:rsid w:val="0088063B"/>
    <w:rsid w:val="008855A3"/>
    <w:rsid w:val="008903A6"/>
    <w:rsid w:val="008A7766"/>
    <w:rsid w:val="008B5EC7"/>
    <w:rsid w:val="008C351D"/>
    <w:rsid w:val="008E422D"/>
    <w:rsid w:val="00902A24"/>
    <w:rsid w:val="00943372"/>
    <w:rsid w:val="00946A9C"/>
    <w:rsid w:val="00964135"/>
    <w:rsid w:val="00964F6B"/>
    <w:rsid w:val="009654EB"/>
    <w:rsid w:val="00984118"/>
    <w:rsid w:val="00990E67"/>
    <w:rsid w:val="009B3884"/>
    <w:rsid w:val="009B3985"/>
    <w:rsid w:val="009C45B0"/>
    <w:rsid w:val="009E56E1"/>
    <w:rsid w:val="00A344C8"/>
    <w:rsid w:val="00A53C82"/>
    <w:rsid w:val="00A5427C"/>
    <w:rsid w:val="00A6038A"/>
    <w:rsid w:val="00A70FD2"/>
    <w:rsid w:val="00A72AD7"/>
    <w:rsid w:val="00A93C08"/>
    <w:rsid w:val="00AA09C6"/>
    <w:rsid w:val="00AA3653"/>
    <w:rsid w:val="00AA40BC"/>
    <w:rsid w:val="00AA5D22"/>
    <w:rsid w:val="00AC3DCE"/>
    <w:rsid w:val="00AD52EC"/>
    <w:rsid w:val="00AF0676"/>
    <w:rsid w:val="00B02EED"/>
    <w:rsid w:val="00B2450B"/>
    <w:rsid w:val="00B356B0"/>
    <w:rsid w:val="00B36FA7"/>
    <w:rsid w:val="00B45376"/>
    <w:rsid w:val="00B462CF"/>
    <w:rsid w:val="00B56F9B"/>
    <w:rsid w:val="00B61EAB"/>
    <w:rsid w:val="00B62E24"/>
    <w:rsid w:val="00B911BF"/>
    <w:rsid w:val="00B93D09"/>
    <w:rsid w:val="00BA0831"/>
    <w:rsid w:val="00BB4331"/>
    <w:rsid w:val="00BB5DBD"/>
    <w:rsid w:val="00BE0EFC"/>
    <w:rsid w:val="00BE60C3"/>
    <w:rsid w:val="00C036C0"/>
    <w:rsid w:val="00C318EE"/>
    <w:rsid w:val="00C61E6F"/>
    <w:rsid w:val="00C661E7"/>
    <w:rsid w:val="00C83002"/>
    <w:rsid w:val="00C94076"/>
    <w:rsid w:val="00CE3EF9"/>
    <w:rsid w:val="00D066A6"/>
    <w:rsid w:val="00D109C0"/>
    <w:rsid w:val="00D26F1F"/>
    <w:rsid w:val="00D37290"/>
    <w:rsid w:val="00D41885"/>
    <w:rsid w:val="00D44961"/>
    <w:rsid w:val="00D63624"/>
    <w:rsid w:val="00D736E4"/>
    <w:rsid w:val="00D73791"/>
    <w:rsid w:val="00D75DEC"/>
    <w:rsid w:val="00DA07FC"/>
    <w:rsid w:val="00DA141B"/>
    <w:rsid w:val="00DB785C"/>
    <w:rsid w:val="00E23F9B"/>
    <w:rsid w:val="00E51C10"/>
    <w:rsid w:val="00EA16D6"/>
    <w:rsid w:val="00EA3F07"/>
    <w:rsid w:val="00EB59EE"/>
    <w:rsid w:val="00EC1AD0"/>
    <w:rsid w:val="00EC4D98"/>
    <w:rsid w:val="00ED4980"/>
    <w:rsid w:val="00EE10DA"/>
    <w:rsid w:val="00EF000D"/>
    <w:rsid w:val="00EF3037"/>
    <w:rsid w:val="00F0518C"/>
    <w:rsid w:val="00F10A8A"/>
    <w:rsid w:val="00F10B01"/>
    <w:rsid w:val="00F152D2"/>
    <w:rsid w:val="00F6044B"/>
    <w:rsid w:val="00F613E6"/>
    <w:rsid w:val="00F62F78"/>
    <w:rsid w:val="00F7408F"/>
    <w:rsid w:val="00F82C7D"/>
    <w:rsid w:val="00F9425A"/>
    <w:rsid w:val="00FD6832"/>
    <w:rsid w:val="00FE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EBC28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3DDD"/>
    <w:pPr>
      <w:jc w:val="both"/>
    </w:pPr>
    <w:rPr>
      <w:rFonts w:ascii="Garamond" w:hAnsi="Garamond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0C3DDD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Achievement">
    <w:name w:val="Achievement"/>
    <w:basedOn w:val="BodyText"/>
    <w:rsid w:val="000C3DDD"/>
    <w:pPr>
      <w:spacing w:after="60" w:line="240" w:lineRule="atLeast"/>
      <w:ind w:left="240" w:hanging="240"/>
    </w:pPr>
  </w:style>
  <w:style w:type="paragraph" w:customStyle="1" w:styleId="Name">
    <w:name w:val="Name"/>
    <w:basedOn w:val="Normal"/>
    <w:next w:val="Normal"/>
    <w:rsid w:val="000C3DDD"/>
    <w:pPr>
      <w:spacing w:after="440" w:line="240" w:lineRule="atLeast"/>
      <w:jc w:val="center"/>
    </w:pPr>
    <w:rPr>
      <w:caps/>
      <w:spacing w:val="80"/>
      <w:sz w:val="44"/>
    </w:rPr>
  </w:style>
  <w:style w:type="paragraph" w:styleId="Footer">
    <w:name w:val="footer"/>
    <w:basedOn w:val="Normal"/>
    <w:rsid w:val="000C3DDD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customStyle="1" w:styleId="Address1">
    <w:name w:val="Address 1"/>
    <w:basedOn w:val="Normal"/>
    <w:rsid w:val="000C3DDD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0C3DDD"/>
    <w:rPr>
      <w:sz w:val="24"/>
    </w:rPr>
  </w:style>
  <w:style w:type="character" w:styleId="Hyperlink">
    <w:name w:val="Hyperlink"/>
    <w:rsid w:val="000C3DDD"/>
    <w:rPr>
      <w:color w:val="0000FF"/>
      <w:u w:val="single"/>
    </w:rPr>
  </w:style>
  <w:style w:type="paragraph" w:styleId="BodyText">
    <w:name w:val="Body Text"/>
    <w:basedOn w:val="Normal"/>
    <w:rsid w:val="000C3DDD"/>
    <w:pPr>
      <w:spacing w:after="120"/>
    </w:pPr>
  </w:style>
  <w:style w:type="paragraph" w:styleId="Header">
    <w:name w:val="header"/>
    <w:basedOn w:val="Normal"/>
    <w:rsid w:val="000C3DDD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1844</Words>
  <Characters>10512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MICHEAL ODONGO</vt:lpstr>
    </vt:vector>
  </TitlesOfParts>
  <Company>&lt;arabianhorse&gt;</Company>
  <LinksUpToDate>false</LinksUpToDate>
  <CharactersWithSpaces>12332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MICHEAL ODONGO</dc:title>
  <dc:creator>Michael Odongo</dc:creator>
  <cp:lastModifiedBy>Microsoft Office User</cp:lastModifiedBy>
  <cp:revision>3</cp:revision>
  <cp:lastPrinted>2016-07-03T21:01:00Z</cp:lastPrinted>
  <dcterms:created xsi:type="dcterms:W3CDTF">2017-05-03T16:35:00Z</dcterms:created>
  <dcterms:modified xsi:type="dcterms:W3CDTF">2017-12-28T15:38:00Z</dcterms:modified>
</cp:coreProperties>
</file>