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package.core-properties+xml" PartName="/docProps/core.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custom-properties+xml" PartName="/docProps/custom.xml"/>
  <Override ContentType="application/vnd.openxmlformats-officedocument.wordprocessingml.styles+xml" PartName="/word/styles.xml"/>
</Types>
</file>

<file path=_rels/.rels><?xml version="1.0" encoding="UTF-8" standalone="yes"?><Relationships xmlns="http://schemas.openxmlformats.org/package/2006/relationships"><Relationship Id="rId3"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Libre Franklin Medium" w:cs="Libre Franklin Medium" w:eastAsia="Libre Franklin Medium" w:hAnsi="Libre Franklin Medium"/>
          <w:b w:val="1"/>
          <w:color w:val="000000"/>
          <w:sz w:val="44"/>
          <w:szCs w:val="44"/>
        </w:rPr>
      </w:pPr>
      <w:bookmarkStart w:colFirst="0" w:colLast="0" w:name="_gjdgxs" w:id="0"/>
      <w:bookmarkEnd w:id="0"/>
      <w:r w:rsidDel="00000000" w:rsidR="00000000" w:rsidRPr="00000000">
        <w:rPr>
          <w:rFonts w:ascii="Libre Franklin Medium" w:cs="Libre Franklin Medium" w:eastAsia="Libre Franklin Medium" w:hAnsi="Libre Franklin Medium"/>
          <w:b w:val="1"/>
          <w:color w:val="000000"/>
          <w:sz w:val="44"/>
          <w:szCs w:val="44"/>
          <w:rtl w:val="0"/>
        </w:rPr>
        <w:t xml:space="preserve">Mustafa Gülercan</w:t>
      </w:r>
    </w:p>
    <w:p w:rsidR="00000000" w:rsidDel="00000000" w:rsidP="00000000" w:rsidRDefault="00000000" w:rsidRPr="00000000" w14:paraId="00000002">
      <w:pPr>
        <w:spacing w:after="0" w:lineRule="auto"/>
        <w:jc w:val="center"/>
        <w:rPr>
          <w:rFonts w:ascii="Libre Franklin" w:cs="Libre Franklin" w:eastAsia="Libre Franklin" w:hAnsi="Libre Franklin"/>
          <w:color w:val="000000"/>
          <w:sz w:val="21"/>
          <w:szCs w:val="21"/>
        </w:rPr>
      </w:pPr>
      <w:r w:rsidDel="00000000" w:rsidR="00000000" w:rsidRPr="00000000">
        <w:rPr>
          <w:rFonts w:ascii="Libre Franklin" w:cs="Libre Franklin" w:eastAsia="Libre Franklin" w:hAnsi="Libre Franklin"/>
          <w:color w:val="000000"/>
          <w:sz w:val="21"/>
          <w:szCs w:val="21"/>
          <w:rtl w:val="0"/>
        </w:rPr>
        <w:t xml:space="preserve">Horsham, UK – 07980 714651 – </w:t>
      </w:r>
      <w:hyperlink r:id="rId6">
        <w:r w:rsidDel="00000000" w:rsidR="00000000" w:rsidRPr="00000000">
          <w:rPr>
            <w:rFonts w:ascii="Libre Franklin" w:cs="Libre Franklin" w:eastAsia="Libre Franklin" w:hAnsi="Libre Franklin"/>
            <w:color w:val="0563c1"/>
            <w:sz w:val="21"/>
            <w:szCs w:val="21"/>
            <w:u w:val="single"/>
            <w:rtl w:val="0"/>
          </w:rPr>
          <w:t xml:space="preserve">gulercan@gmail.com</w:t>
        </w:r>
      </w:hyperlink>
      <w:r w:rsidDel="00000000" w:rsidR="00000000" w:rsidRPr="00000000">
        <w:rPr>
          <w:rFonts w:ascii="Libre Franklin" w:cs="Libre Franklin" w:eastAsia="Libre Franklin" w:hAnsi="Libre Franklin"/>
          <w:color w:val="000000"/>
          <w:sz w:val="21"/>
          <w:szCs w:val="21"/>
          <w:rtl w:val="0"/>
        </w:rPr>
        <w:t xml:space="preserve"> – </w:t>
      </w:r>
      <w:hyperlink r:id="rId7">
        <w:r w:rsidDel="00000000" w:rsidR="00000000" w:rsidRPr="00000000">
          <w:rPr>
            <w:rFonts w:ascii="Libre Franklin" w:cs="Libre Franklin" w:eastAsia="Libre Franklin" w:hAnsi="Libre Franklin"/>
            <w:color w:val="0563c1"/>
            <w:sz w:val="21"/>
            <w:szCs w:val="21"/>
            <w:u w:val="single"/>
            <w:rtl w:val="0"/>
          </w:rPr>
          <w:t xml:space="preserve">https://uk.linkedin.com/in/gulercan</w:t>
        </w:r>
      </w:hyperlink>
      <w:r w:rsidDel="00000000" w:rsidR="00000000" w:rsidRPr="00000000">
        <w:rPr>
          <w:rtl w:val="0"/>
        </w:rPr>
      </w:r>
    </w:p>
    <w:p w:rsidR="00000000" w:rsidDel="00000000" w:rsidP="00000000" w:rsidRDefault="00000000" w:rsidRPr="00000000" w14:paraId="00000003">
      <w:pPr>
        <w:spacing w:after="20" w:before="2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4">
      <w:pPr>
        <w:pBdr>
          <w:top w:color="000000" w:space="8" w:sz="4" w:val="single"/>
        </w:pBdr>
        <w:spacing w:after="20" w:before="20" w:lineRule="auto"/>
        <w:jc w:val="center"/>
        <w:rPr>
          <w:rFonts w:ascii="Libre Franklin Medium" w:cs="Libre Franklin Medium" w:eastAsia="Libre Franklin Medium" w:hAnsi="Libre Franklin Medium"/>
          <w:b w:val="1"/>
          <w:color w:val="000000"/>
          <w:sz w:val="32"/>
          <w:szCs w:val="32"/>
        </w:rPr>
      </w:pPr>
      <w:r w:rsidDel="00000000" w:rsidR="00000000" w:rsidRPr="00000000">
        <w:rPr>
          <w:rFonts w:ascii="Libre Franklin Medium" w:cs="Libre Franklin Medium" w:eastAsia="Libre Franklin Medium" w:hAnsi="Libre Franklin Medium"/>
          <w:b w:val="1"/>
          <w:color w:val="000000"/>
          <w:sz w:val="32"/>
          <w:szCs w:val="32"/>
          <w:rtl w:val="0"/>
        </w:rPr>
        <w:t xml:space="preserve">Lead Cloud Architect Profile</w:t>
      </w:r>
    </w:p>
    <w:p w:rsidR="00000000" w:rsidDel="00000000" w:rsidP="00000000" w:rsidRDefault="00000000" w:rsidRPr="00000000" w14:paraId="00000005">
      <w:pPr>
        <w:spacing w:after="240" w:lineRule="auto"/>
        <w:jc w:val="center"/>
        <w:rPr>
          <w:rFonts w:ascii="Libre Franklin Medium" w:cs="Libre Franklin Medium" w:eastAsia="Libre Franklin Medium" w:hAnsi="Libre Franklin Medium"/>
          <w:color w:val="000000"/>
          <w:sz w:val="20"/>
          <w:szCs w:val="20"/>
        </w:rPr>
      </w:pPr>
      <w:r w:rsidDel="00000000" w:rsidR="00000000" w:rsidRPr="00000000">
        <w:rPr>
          <w:rFonts w:ascii="Libre Franklin Medium" w:cs="Libre Franklin Medium" w:eastAsia="Libre Franklin Medium" w:hAnsi="Libre Franklin Medium"/>
          <w:b w:val="1"/>
          <w:color w:val="000000"/>
          <w:sz w:val="24"/>
          <w:szCs w:val="24"/>
          <w:rtl w:val="0"/>
        </w:rPr>
        <w:t xml:space="preserve">Cloud Computing &amp; Infrastructure - Date Centre Infrastructure - Technical / Business Solutions</w:t>
      </w:r>
      <w:r w:rsidDel="00000000" w:rsidR="00000000" w:rsidRPr="00000000">
        <w:rPr>
          <w:rtl w:val="0"/>
        </w:rPr>
      </w:r>
    </w:p>
    <w:tbl>
      <w:tblPr>
        <w:tblStyle w:val="Table1"/>
        <w:tblW w:w="10469.0" w:type="dxa"/>
        <w:jc w:val="left"/>
        <w:tblInd w:w="0.0" w:type="dxa"/>
        <w:tblLayout w:type="fixed"/>
        <w:tblLook w:val="0400"/>
      </w:tblPr>
      <w:tblGrid>
        <w:gridCol w:w="2912"/>
        <w:gridCol w:w="7557"/>
        <w:tblGridChange w:id="0">
          <w:tblGrid>
            <w:gridCol w:w="2912"/>
            <w:gridCol w:w="7557"/>
          </w:tblGrid>
        </w:tblGridChange>
      </w:tblGrid>
      <w:tr>
        <w:tc>
          <w:tcPr>
            <w:tcBorders>
              <w:right w:color="000000" w:space="0" w:sz="4" w:val="single"/>
            </w:tcBorders>
            <w:shd w:fill="auto" w:val="cle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80" w:line="276" w:lineRule="auto"/>
              <w:ind w:left="0" w:right="0" w:firstLine="0"/>
              <w:jc w:val="center"/>
              <w:rPr>
                <w:rFonts w:ascii="Libre Franklin" w:cs="Libre Franklin" w:eastAsia="Libre Franklin" w:hAnsi="Libre Franklin"/>
                <w:b w:val="1"/>
                <w:i w:val="0"/>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1"/>
                <w:szCs w:val="21"/>
                <w:u w:val="none"/>
                <w:shd w:fill="auto" w:val="clear"/>
                <w:vertAlign w:val="baseline"/>
                <w:rtl w:val="0"/>
              </w:rPr>
              <w:t xml:space="preserve">Technical Design &amp; Service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80" w:line="276" w:lineRule="auto"/>
              <w:ind w:left="0" w:right="0" w:firstLine="0"/>
              <w:jc w:val="center"/>
              <w:rPr>
                <w:rFonts w:ascii="Libre Franklin" w:cs="Libre Franklin" w:eastAsia="Libre Franklin" w:hAnsi="Libre Franklin"/>
                <w:b w:val="1"/>
                <w:i w:val="0"/>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1"/>
                <w:szCs w:val="21"/>
                <w:u w:val="none"/>
                <w:shd w:fill="auto" w:val="clear"/>
                <w:vertAlign w:val="baseline"/>
                <w:rtl w:val="0"/>
              </w:rPr>
              <w:t xml:space="preserve">Cloud Architect Projects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80" w:line="276" w:lineRule="auto"/>
              <w:ind w:left="0" w:right="0" w:firstLine="0"/>
              <w:jc w:val="center"/>
              <w:rPr>
                <w:rFonts w:ascii="Libre Franklin" w:cs="Libre Franklin" w:eastAsia="Libre Franklin" w:hAnsi="Libre Franklin"/>
                <w:b w:val="1"/>
                <w:i w:val="0"/>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1"/>
                <w:szCs w:val="21"/>
                <w:u w:val="none"/>
                <w:shd w:fill="auto" w:val="clear"/>
                <w:vertAlign w:val="baseline"/>
                <w:rtl w:val="0"/>
              </w:rPr>
              <w:t xml:space="preserve">Project Management</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80" w:line="276" w:lineRule="auto"/>
              <w:ind w:left="0" w:right="0" w:firstLine="0"/>
              <w:jc w:val="center"/>
              <w:rPr>
                <w:rFonts w:ascii="Libre Franklin" w:cs="Libre Franklin" w:eastAsia="Libre Franklin" w:hAnsi="Libre Franklin"/>
                <w:b w:val="1"/>
                <w:i w:val="0"/>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1"/>
                <w:szCs w:val="21"/>
                <w:u w:val="none"/>
                <w:shd w:fill="auto" w:val="clear"/>
                <w:vertAlign w:val="baseline"/>
                <w:rtl w:val="0"/>
              </w:rPr>
              <w:t xml:space="preserve">System Troubleshooting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80" w:line="276" w:lineRule="auto"/>
              <w:ind w:left="0" w:right="0" w:firstLine="0"/>
              <w:jc w:val="center"/>
              <w:rPr>
                <w:rFonts w:ascii="Libre Franklin" w:cs="Libre Franklin" w:eastAsia="Libre Franklin" w:hAnsi="Libre Franklin"/>
                <w:b w:val="1"/>
                <w:i w:val="0"/>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1"/>
                <w:szCs w:val="21"/>
                <w:u w:val="none"/>
                <w:shd w:fill="auto" w:val="clear"/>
                <w:vertAlign w:val="baseline"/>
                <w:rtl w:val="0"/>
              </w:rPr>
              <w:t xml:space="preserve">Statement of Works (SOWs)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80" w:line="276" w:lineRule="auto"/>
              <w:ind w:left="0" w:right="0" w:firstLine="0"/>
              <w:jc w:val="center"/>
              <w:rPr>
                <w:rFonts w:ascii="Libre Franklin" w:cs="Libre Franklin" w:eastAsia="Libre Franklin" w:hAnsi="Libre Franklin"/>
                <w:b w:val="1"/>
                <w:i w:val="0"/>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1"/>
                <w:szCs w:val="21"/>
                <w:u w:val="none"/>
                <w:shd w:fill="auto" w:val="clear"/>
                <w:vertAlign w:val="baseline"/>
                <w:rtl w:val="0"/>
              </w:rPr>
              <w:t xml:space="preserve">Disaster-Tolerant Solutions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80" w:line="276" w:lineRule="auto"/>
              <w:ind w:left="0" w:right="0" w:firstLine="0"/>
              <w:jc w:val="center"/>
              <w:rPr>
                <w:rFonts w:ascii="Libre Franklin" w:cs="Libre Franklin" w:eastAsia="Libre Franklin" w:hAnsi="Libre Franklin"/>
                <w:b w:val="1"/>
                <w:i w:val="0"/>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1"/>
                <w:szCs w:val="21"/>
                <w:u w:val="none"/>
                <w:shd w:fill="auto" w:val="clear"/>
                <w:vertAlign w:val="baseline"/>
                <w:rtl w:val="0"/>
              </w:rPr>
              <w:t xml:space="preserve">Customer Service / Support</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80" w:line="276" w:lineRule="auto"/>
              <w:ind w:left="0" w:right="0" w:firstLine="0"/>
              <w:jc w:val="center"/>
              <w:rPr>
                <w:rFonts w:ascii="Libre Franklin" w:cs="Libre Franklin" w:eastAsia="Libre Franklin" w:hAnsi="Libre Franklin"/>
                <w:b w:val="0"/>
                <w:i w:val="0"/>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1"/>
                <w:szCs w:val="21"/>
                <w:u w:val="none"/>
                <w:shd w:fill="auto" w:val="clear"/>
                <w:vertAlign w:val="baseline"/>
                <w:rtl w:val="0"/>
              </w:rPr>
              <w:t xml:space="preserve">Cross-Team Collaboration</w:t>
            </w:r>
            <w:r w:rsidDel="00000000" w:rsidR="00000000" w:rsidRPr="00000000">
              <w:rPr>
                <w:rtl w:val="0"/>
              </w:rPr>
            </w:r>
          </w:p>
        </w:tc>
        <w:tc>
          <w:tcPr>
            <w:tcBorders>
              <w:left w:color="000000" w:space="0" w:sz="4" w:val="single"/>
            </w:tcBorders>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160" w:right="0" w:firstLine="0"/>
              <w:jc w:val="both"/>
              <w:rPr>
                <w:rFonts w:ascii="Libre Franklin" w:cs="Libre Franklin" w:eastAsia="Libre Franklin" w:hAnsi="Libre Franklin"/>
                <w:b w:val="0"/>
                <w:i w:val="0"/>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Tech-savvy and solutions-driven cloud architect with 15+ years of experience delivering the automation, orchestration, or cloud management projects.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160" w:right="0" w:firstLine="0"/>
              <w:jc w:val="both"/>
              <w:rPr>
                <w:rFonts w:ascii="Libre Franklin" w:cs="Libre Franklin" w:eastAsia="Libre Franklin" w:hAnsi="Libre Franklin"/>
                <w:b w:val="0"/>
                <w:i w:val="0"/>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Well-versed in aligning end-user needs with long-term resolutions to complex IT challenges and creating technical designs for diverse systems / services.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160" w:right="0" w:firstLine="0"/>
              <w:jc w:val="both"/>
              <w:rPr>
                <w:rFonts w:ascii="Libre Franklin" w:cs="Libre Franklin" w:eastAsia="Libre Franklin" w:hAnsi="Libre Franklin"/>
                <w:b w:val="0"/>
                <w:i w:val="0"/>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Proven track record of success in infrastructure solutions, google cloud, HPE storage &amp; backup,</w:t>
            </w: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 </w:t>
            </w: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HPE hardware, VMware/data centre</w:t>
            </w: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 </w:t>
            </w: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virtualization, and ITIL service delivery.</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60" w:right="0" w:firstLine="0"/>
              <w:jc w:val="both"/>
              <w:rPr>
                <w:rFonts w:ascii="Libre Franklin" w:cs="Libre Franklin" w:eastAsia="Libre Franklin" w:hAnsi="Libre Franklin"/>
                <w:b w:val="0"/>
                <w:i w:val="0"/>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Strong knowledge and comfort within IT server environments, systems, tools, and technologies. Native communicator of Turkish, with fluency in English.</w:t>
            </w:r>
          </w:p>
        </w:tc>
      </w:tr>
    </w:tbl>
    <w:p w:rsidR="00000000" w:rsidDel="00000000" w:rsidP="00000000" w:rsidRDefault="00000000" w:rsidRPr="00000000" w14:paraId="00000012">
      <w:pPr>
        <w:keepNext w:val="0"/>
        <w:keepLines w:val="0"/>
        <w:widowControl w:val="1"/>
        <w:pBdr>
          <w:top w:color="000000" w:space="8" w:sz="4" w:val="single"/>
          <w:left w:space="0" w:sz="0" w:val="nil"/>
          <w:bottom w:space="0" w:sz="0" w:val="nil"/>
          <w:right w:space="0" w:sz="0" w:val="nil"/>
          <w:between w:space="0" w:sz="0" w:val="nil"/>
        </w:pBdr>
        <w:shd w:fill="auto" w:val="clear"/>
        <w:spacing w:after="120" w:before="240" w:line="276" w:lineRule="auto"/>
        <w:ind w:left="0" w:right="0" w:firstLine="0"/>
        <w:jc w:val="center"/>
        <w:rPr>
          <w:rFonts w:ascii="Libre Franklin Medium" w:cs="Libre Franklin Medium" w:eastAsia="Libre Franklin Medium" w:hAnsi="Libre Franklin Medium"/>
          <w:b w:val="1"/>
          <w:i w:val="0"/>
          <w:smallCaps w:val="1"/>
          <w:strike w:val="0"/>
          <w:color w:val="000000"/>
          <w:sz w:val="28"/>
          <w:szCs w:val="28"/>
          <w:u w:val="none"/>
          <w:shd w:fill="auto" w:val="clear"/>
          <w:vertAlign w:val="baseline"/>
        </w:rPr>
      </w:pPr>
      <w:r w:rsidDel="00000000" w:rsidR="00000000" w:rsidRPr="00000000">
        <w:rPr>
          <w:rFonts w:ascii="Libre Franklin Medium" w:cs="Libre Franklin Medium" w:eastAsia="Libre Franklin Medium" w:hAnsi="Libre Franklin Medium"/>
          <w:b w:val="1"/>
          <w:i w:val="0"/>
          <w:smallCaps w:val="1"/>
          <w:strike w:val="0"/>
          <w:color w:val="000000"/>
          <w:sz w:val="28"/>
          <w:szCs w:val="28"/>
          <w:u w:val="none"/>
          <w:shd w:fill="auto" w:val="clear"/>
          <w:vertAlign w:val="baseline"/>
          <w:rtl w:val="0"/>
        </w:rPr>
        <w:t xml:space="preserve">PROFESSIONAL EXPERIENCE</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10800"/>
        </w:tabs>
        <w:spacing w:after="20" w:before="120" w:line="276" w:lineRule="auto"/>
        <w:ind w:left="0" w:right="0" w:firstLine="0"/>
        <w:jc w:val="both"/>
        <w:rPr>
          <w:rFonts w:ascii="Libre Franklin" w:cs="Libre Franklin" w:eastAsia="Libre Franklin" w:hAnsi="Libre Franklin"/>
          <w:b w:val="0"/>
          <w:i w:val="0"/>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1"/>
          <w:i w:val="0"/>
          <w:smallCaps w:val="1"/>
          <w:strike w:val="0"/>
          <w:color w:val="000000"/>
          <w:sz w:val="21"/>
          <w:szCs w:val="21"/>
          <w:u w:val="none"/>
          <w:shd w:fill="auto" w:val="clear"/>
          <w:vertAlign w:val="baseline"/>
          <w:rtl w:val="0"/>
        </w:rPr>
        <w:t xml:space="preserve">Wipro </w:t>
      </w:r>
      <w:r w:rsidDel="00000000" w:rsidR="00000000" w:rsidRPr="00000000">
        <w:rPr>
          <w:rFonts w:ascii="Symbol" w:cs="Symbol" w:eastAsia="Symbol" w:hAnsi="Symbol"/>
          <w:b w:val="1"/>
          <w:i w:val="0"/>
          <w:smallCaps w:val="1"/>
          <w:strike w:val="0"/>
          <w:color w:val="000000"/>
          <w:sz w:val="21"/>
          <w:szCs w:val="21"/>
          <w:u w:val="none"/>
          <w:shd w:fill="auto" w:val="clear"/>
          <w:vertAlign w:val="baseline"/>
          <w:rtl w:val="0"/>
        </w:rPr>
        <w:t xml:space="preserve">⎯</w:t>
      </w:r>
      <w:r w:rsidDel="00000000" w:rsidR="00000000" w:rsidRPr="00000000">
        <w:rPr>
          <w:rFonts w:ascii="Libre Franklin" w:cs="Libre Franklin" w:eastAsia="Libre Franklin" w:hAnsi="Libre Franklin"/>
          <w:b w:val="1"/>
          <w:i w:val="0"/>
          <w:smallCaps w:val="1"/>
          <w:strike w:val="0"/>
          <w:color w:val="000000"/>
          <w:sz w:val="21"/>
          <w:szCs w:val="21"/>
          <w:u w:val="none"/>
          <w:shd w:fill="auto" w:val="clear"/>
          <w:vertAlign w:val="baseline"/>
          <w:rtl w:val="0"/>
        </w:rPr>
        <w:t xml:space="preserve"> </w:t>
      </w: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Reading, UK</w:t>
        <w:tab/>
        <w:t xml:space="preserve">11/2014 - Present</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60" w:line="276" w:lineRule="auto"/>
        <w:ind w:left="0" w:right="0" w:firstLine="0"/>
        <w:jc w:val="both"/>
        <w:rPr>
          <w:rFonts w:ascii="Libre Franklin" w:cs="Libre Franklin" w:eastAsia="Libre Franklin" w:hAnsi="Libre Franklin"/>
          <w:b w:val="1"/>
          <w:i w:val="0"/>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1"/>
          <w:szCs w:val="21"/>
          <w:u w:val="none"/>
          <w:shd w:fill="auto" w:val="clear"/>
          <w:vertAlign w:val="baseline"/>
          <w:rtl w:val="0"/>
        </w:rPr>
        <w:t xml:space="preserve">Lead Architect / Consultant - Cloud &amp; Infrastructure Services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9900"/>
          <w:tab w:val="left" w:pos="11520"/>
        </w:tabs>
        <w:spacing w:after="0" w:before="60" w:line="276" w:lineRule="auto"/>
        <w:ind w:left="0" w:right="0" w:firstLine="0"/>
        <w:jc w:val="both"/>
        <w:rPr>
          <w:rFonts w:ascii="Libre Franklin" w:cs="Libre Franklin" w:eastAsia="Libre Franklin" w:hAnsi="Libre Franklin"/>
          <w:b w:val="0"/>
          <w:i w:val="0"/>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Manage and deliver system architect projects by dealing with the principles of cloud and infrastructure services. Provide expert-level leadership and technical support to IT teams and subject matter experts in delivering new solutions for technical design of diverse systems and services. Justify and communicate design decisions with an aim to meet customers’ needs and expectations. Define and design the storage arrays, storage area network, and backup architecture as well as ready to go solution proposals for enterprise customer environments. Prepare statement of works (SOWs) / work package for the development of innovative / technical solutions. Demonstrate proven expertise in highly available DC Infrastructure, disaster-tolerant solutions, transformations / migrations, and consolidations. Introduce new / technical designs for storage and backup in Wipro Global Infrastructure.</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right" w:pos="9900"/>
          <w:tab w:val="left" w:pos="11520"/>
        </w:tabs>
        <w:spacing w:after="0" w:before="60" w:line="276" w:lineRule="auto"/>
        <w:ind w:left="450" w:right="0" w:hanging="270"/>
        <w:jc w:val="both"/>
        <w:rPr>
          <w:b w:val="0"/>
          <w:i w:val="0"/>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Completed the disaster recover datacentre readiness ahead the set plan and saved £1.7M to the company.</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right" w:pos="9900"/>
          <w:tab w:val="left" w:pos="11520"/>
        </w:tabs>
        <w:spacing w:after="0" w:before="60" w:line="276" w:lineRule="auto"/>
        <w:ind w:left="450" w:right="0" w:hanging="270"/>
        <w:jc w:val="both"/>
        <w:rPr>
          <w:b w:val="0"/>
          <w:i w:val="0"/>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Doubled the monthly billable consumption by adding new excellent services into customer IaaS catalog.</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10800"/>
        </w:tabs>
        <w:spacing w:after="0" w:before="240" w:line="276" w:lineRule="auto"/>
        <w:ind w:left="0" w:right="0" w:firstLine="0"/>
        <w:jc w:val="both"/>
        <w:rPr>
          <w:rFonts w:ascii="Libre Franklin" w:cs="Libre Franklin" w:eastAsia="Libre Franklin" w:hAnsi="Libre Franklin"/>
          <w:b w:val="0"/>
          <w:i w:val="0"/>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1"/>
          <w:i w:val="0"/>
          <w:smallCaps w:val="1"/>
          <w:strike w:val="0"/>
          <w:color w:val="000000"/>
          <w:sz w:val="21"/>
          <w:szCs w:val="21"/>
          <w:u w:val="none"/>
          <w:shd w:fill="auto" w:val="clear"/>
          <w:vertAlign w:val="baseline"/>
          <w:rtl w:val="0"/>
        </w:rPr>
        <w:t xml:space="preserve">Hewlett-Packard </w:t>
      </w:r>
      <w:r w:rsidDel="00000000" w:rsidR="00000000" w:rsidRPr="00000000">
        <w:rPr>
          <w:rFonts w:ascii="Symbol" w:cs="Symbol" w:eastAsia="Symbol" w:hAnsi="Symbol"/>
          <w:b w:val="1"/>
          <w:i w:val="0"/>
          <w:smallCaps w:val="1"/>
          <w:strike w:val="0"/>
          <w:color w:val="000000"/>
          <w:sz w:val="21"/>
          <w:szCs w:val="21"/>
          <w:u w:val="none"/>
          <w:shd w:fill="auto" w:val="clear"/>
          <w:vertAlign w:val="baseline"/>
          <w:rtl w:val="0"/>
        </w:rPr>
        <w:t xml:space="preserve">⎯</w:t>
      </w: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 Istanbul, Turkey</w:t>
        <w:tab/>
        <w:t xml:space="preserve">6/2011 – 11/2014</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60" w:line="276" w:lineRule="auto"/>
        <w:ind w:left="0" w:right="0" w:firstLine="0"/>
        <w:jc w:val="both"/>
        <w:rPr>
          <w:rFonts w:ascii="Libre Franklin" w:cs="Libre Franklin" w:eastAsia="Libre Franklin" w:hAnsi="Libre Franklin"/>
          <w:b w:val="1"/>
          <w:i w:val="0"/>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1"/>
          <w:szCs w:val="21"/>
          <w:u w:val="none"/>
          <w:shd w:fill="auto" w:val="clear"/>
          <w:vertAlign w:val="baseline"/>
          <w:rtl w:val="0"/>
        </w:rPr>
        <w:t xml:space="preserve">Technical Consultant / Account Manager / Remote Support Engineer</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900"/>
          <w:tab w:val="left" w:pos="11520"/>
        </w:tabs>
        <w:spacing w:after="0" w:before="60" w:line="276" w:lineRule="auto"/>
        <w:ind w:left="0" w:right="0" w:firstLine="0"/>
        <w:jc w:val="both"/>
        <w:rPr>
          <w:rFonts w:ascii="Libre Franklin" w:cs="Libre Franklin" w:eastAsia="Libre Franklin" w:hAnsi="Libre Franklin"/>
          <w:b w:val="0"/>
          <w:i w:val="0"/>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Proactively identified and resolved key projects problems / business issues of diverse complexity. Devised and executed new policies and best practices for identification and selection of the most unique situations. Acted as a customer’s trusted advisor and technical focal point for ongoing support of the IT environment. Liaised with account support manager to deliver exceptional services and achieve the best customer experience. Credited as project leader providing direction to team activities and decision-making processes. Discussed with key customers on the installations, configurations, and best practices. Remotely supported the hardware like servers and storage. Managed the Mission Critical Customers within high-end business critical environments. </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right" w:pos="9900"/>
          <w:tab w:val="left" w:pos="11520"/>
        </w:tabs>
        <w:spacing w:after="0" w:before="60" w:line="276" w:lineRule="auto"/>
        <w:ind w:left="450" w:right="0" w:hanging="270"/>
        <w:jc w:val="both"/>
        <w:rPr>
          <w:b w:val="0"/>
          <w:i w:val="0"/>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Delivered</w:t>
      </w:r>
      <w:r w:rsidDel="00000000" w:rsidR="00000000" w:rsidRPr="00000000">
        <w:rPr>
          <w:rFonts w:ascii="Libre Franklin" w:cs="Libre Franklin" w:eastAsia="Libre Franklin" w:hAnsi="Libre Franklin"/>
          <w:b w:val="1"/>
          <w:i w:val="0"/>
          <w:smallCaps w:val="0"/>
          <w:strike w:val="0"/>
          <w:color w:val="000000"/>
          <w:sz w:val="21"/>
          <w:szCs w:val="21"/>
          <w:u w:val="none"/>
          <w:shd w:fill="auto" w:val="clear"/>
          <w:vertAlign w:val="baseline"/>
          <w:rtl w:val="0"/>
        </w:rPr>
        <w:t xml:space="preserve"> </w:t>
      </w: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remote (reactive) and account (proactive) support for value products across the MEMA region.</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right" w:pos="9900"/>
          <w:tab w:val="left" w:pos="11520"/>
        </w:tabs>
        <w:spacing w:after="0" w:before="60" w:line="276" w:lineRule="auto"/>
        <w:ind w:left="450" w:right="0" w:hanging="270"/>
        <w:jc w:val="both"/>
        <w:rPr>
          <w:b w:val="0"/>
          <w:i w:val="0"/>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Achieved 5 over 5 rating from all customers by managing two enterprise accounts and one global account.</w:t>
      </w:r>
    </w:p>
    <w:p w:rsidR="00000000" w:rsidDel="00000000" w:rsidP="00000000" w:rsidRDefault="00000000" w:rsidRPr="00000000" w14:paraId="0000001D">
      <w:pPr>
        <w:keepNext w:val="1"/>
        <w:keepLines w:val="0"/>
        <w:widowControl w:val="1"/>
        <w:pBdr>
          <w:top w:space="0" w:sz="0" w:val="nil"/>
          <w:left w:space="0" w:sz="0" w:val="nil"/>
          <w:bottom w:space="0" w:sz="0" w:val="nil"/>
          <w:right w:space="0" w:sz="0" w:val="nil"/>
          <w:between w:space="0" w:sz="0" w:val="nil"/>
        </w:pBdr>
        <w:shd w:fill="auto" w:val="clear"/>
        <w:tabs>
          <w:tab w:val="right" w:pos="10800"/>
        </w:tabs>
        <w:spacing w:after="0" w:before="240" w:line="276" w:lineRule="auto"/>
        <w:ind w:left="0" w:right="0" w:firstLine="0"/>
        <w:jc w:val="both"/>
        <w:rPr>
          <w:rFonts w:ascii="Libre Franklin" w:cs="Libre Franklin" w:eastAsia="Libre Franklin" w:hAnsi="Libre Franklin"/>
          <w:b w:val="0"/>
          <w:i w:val="0"/>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1"/>
          <w:i w:val="0"/>
          <w:smallCaps w:val="1"/>
          <w:strike w:val="0"/>
          <w:color w:val="000000"/>
          <w:sz w:val="21"/>
          <w:szCs w:val="21"/>
          <w:u w:val="none"/>
          <w:shd w:fill="auto" w:val="clear"/>
          <w:vertAlign w:val="baseline"/>
          <w:rtl w:val="0"/>
        </w:rPr>
        <w:t xml:space="preserve">IBM Global Business Services </w:t>
      </w:r>
      <w:r w:rsidDel="00000000" w:rsidR="00000000" w:rsidRPr="00000000">
        <w:rPr>
          <w:rFonts w:ascii="Symbol" w:cs="Symbol" w:eastAsia="Symbol" w:hAnsi="Symbol"/>
          <w:b w:val="1"/>
          <w:i w:val="0"/>
          <w:smallCaps w:val="1"/>
          <w:strike w:val="0"/>
          <w:color w:val="000000"/>
          <w:sz w:val="21"/>
          <w:szCs w:val="21"/>
          <w:u w:val="none"/>
          <w:shd w:fill="auto" w:val="clear"/>
          <w:vertAlign w:val="baseline"/>
          <w:rtl w:val="0"/>
        </w:rPr>
        <w:t xml:space="preserve">⎯</w:t>
      </w:r>
      <w:r w:rsidDel="00000000" w:rsidR="00000000" w:rsidRPr="00000000">
        <w:rPr>
          <w:rFonts w:ascii="Libre Franklin" w:cs="Libre Franklin" w:eastAsia="Libre Franklin" w:hAnsi="Libre Franklin"/>
          <w:b w:val="1"/>
          <w:i w:val="0"/>
          <w:smallCaps w:val="1"/>
          <w:strike w:val="0"/>
          <w:color w:val="000000"/>
          <w:sz w:val="21"/>
          <w:szCs w:val="21"/>
          <w:u w:val="none"/>
          <w:shd w:fill="auto" w:val="clear"/>
          <w:vertAlign w:val="baseline"/>
          <w:rtl w:val="0"/>
        </w:rPr>
        <w:t xml:space="preserve"> </w:t>
      </w: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Istanbul, Turkey</w:t>
        <w:tab/>
        <w:t xml:space="preserve">                                        3/2010 – 6/2011</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60" w:line="276" w:lineRule="auto"/>
        <w:ind w:left="0" w:right="0" w:firstLine="0"/>
        <w:jc w:val="both"/>
        <w:rPr>
          <w:rFonts w:ascii="Libre Franklin" w:cs="Libre Franklin" w:eastAsia="Libre Franklin" w:hAnsi="Libre Franklin"/>
          <w:b w:val="1"/>
          <w:i w:val="0"/>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1"/>
          <w:szCs w:val="21"/>
          <w:u w:val="none"/>
          <w:shd w:fill="auto" w:val="clear"/>
          <w:vertAlign w:val="baseline"/>
          <w:rtl w:val="0"/>
        </w:rPr>
        <w:t xml:space="preserve">IT Specialist</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9900"/>
          <w:tab w:val="left" w:pos="11520"/>
        </w:tabs>
        <w:spacing w:after="0" w:before="60" w:line="276" w:lineRule="auto"/>
        <w:ind w:left="0" w:right="0" w:firstLine="0"/>
        <w:jc w:val="both"/>
        <w:rPr>
          <w:rFonts w:ascii="Libre Franklin" w:cs="Libre Franklin" w:eastAsia="Libre Franklin" w:hAnsi="Libre Franklin"/>
          <w:b w:val="0"/>
          <w:i w:val="0"/>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Spearheaded the Vodafone IT disaster recovery / private cloud project for designing and implementing Vodafone IT disaster recovery site HP servers in view of non-functional requirements. Ensured successful implementation of hard partitioning (nPar), virtual partitioning (vPar), and Integrity VM of Superdome high-end integrity servers. Accredited for virtualization requirements analysis and solution design as an IT specialist on the first IBM private cloud deal in Turkey, also in CEE and MEA with Vodafone Turkey. Supported all UNIX environment (AIX, Solaris, HP-UX), Linux (Redhat) and Wintel (Stand alone and VMware guest hosts) and Tivoli Storage Manager (TSM) for system backup and recovery. Prepared project documentation and presented regular reports to customers.</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right" w:pos="9900"/>
          <w:tab w:val="left" w:pos="11520"/>
        </w:tabs>
        <w:spacing w:after="0" w:before="60" w:line="276" w:lineRule="auto"/>
        <w:ind w:left="450" w:right="0" w:hanging="270"/>
        <w:jc w:val="both"/>
        <w:rPr>
          <w:b w:val="0"/>
          <w:i w:val="0"/>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Orchestrated the HP blade servers’ installation / configuration and troubleshooting UNIX OS and SAN.</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right" w:pos="9900"/>
          <w:tab w:val="left" w:pos="11520"/>
        </w:tabs>
        <w:spacing w:after="0" w:before="60" w:line="276" w:lineRule="auto"/>
        <w:ind w:left="450" w:right="0" w:hanging="270"/>
        <w:jc w:val="both"/>
        <w:rPr>
          <w:b w:val="0"/>
          <w:i w:val="0"/>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Acknowledged for backup and recovery processes by using Ignite-UX, Network Installation Manager (NIM).</w:t>
      </w:r>
    </w:p>
    <w:p w:rsidR="00000000" w:rsidDel="00000000" w:rsidP="00000000" w:rsidRDefault="00000000" w:rsidRPr="00000000" w14:paraId="00000022">
      <w:pPr>
        <w:keepNext w:val="1"/>
        <w:keepLines w:val="0"/>
        <w:widowControl w:val="1"/>
        <w:pBdr>
          <w:top w:space="0" w:sz="0" w:val="nil"/>
          <w:left w:space="0" w:sz="0" w:val="nil"/>
          <w:bottom w:space="0" w:sz="0" w:val="nil"/>
          <w:right w:space="0" w:sz="0" w:val="nil"/>
          <w:between w:space="0" w:sz="0" w:val="nil"/>
        </w:pBdr>
        <w:shd w:fill="auto" w:val="clear"/>
        <w:tabs>
          <w:tab w:val="right" w:pos="10800"/>
        </w:tabs>
        <w:spacing w:after="0" w:before="240" w:line="276" w:lineRule="auto"/>
        <w:ind w:left="0" w:right="0" w:firstLine="0"/>
        <w:jc w:val="both"/>
        <w:rPr>
          <w:rFonts w:ascii="Libre Franklin" w:cs="Libre Franklin" w:eastAsia="Libre Franklin" w:hAnsi="Libre Franklin"/>
          <w:b w:val="0"/>
          <w:i w:val="0"/>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1"/>
          <w:i w:val="0"/>
          <w:smallCaps w:val="1"/>
          <w:strike w:val="0"/>
          <w:color w:val="000000"/>
          <w:sz w:val="21"/>
          <w:szCs w:val="21"/>
          <w:u w:val="none"/>
          <w:shd w:fill="auto" w:val="clear"/>
          <w:vertAlign w:val="baseline"/>
          <w:rtl w:val="0"/>
        </w:rPr>
        <w:t xml:space="preserve">Hewlett-Packard </w:t>
      </w:r>
      <w:r w:rsidDel="00000000" w:rsidR="00000000" w:rsidRPr="00000000">
        <w:rPr>
          <w:rFonts w:ascii="Symbol" w:cs="Symbol" w:eastAsia="Symbol" w:hAnsi="Symbol"/>
          <w:b w:val="1"/>
          <w:i w:val="0"/>
          <w:smallCaps w:val="1"/>
          <w:strike w:val="0"/>
          <w:color w:val="000000"/>
          <w:sz w:val="21"/>
          <w:szCs w:val="21"/>
          <w:u w:val="none"/>
          <w:shd w:fill="auto" w:val="clear"/>
          <w:vertAlign w:val="baseline"/>
          <w:rtl w:val="0"/>
        </w:rPr>
        <w:t xml:space="preserve">⎯</w:t>
      </w:r>
      <w:r w:rsidDel="00000000" w:rsidR="00000000" w:rsidRPr="00000000">
        <w:rPr>
          <w:rFonts w:ascii="Libre Franklin" w:cs="Libre Franklin" w:eastAsia="Libre Franklin" w:hAnsi="Libre Franklin"/>
          <w:b w:val="1"/>
          <w:i w:val="0"/>
          <w:smallCaps w:val="1"/>
          <w:strike w:val="0"/>
          <w:color w:val="000000"/>
          <w:sz w:val="21"/>
          <w:szCs w:val="21"/>
          <w:u w:val="none"/>
          <w:shd w:fill="auto" w:val="clear"/>
          <w:vertAlign w:val="baseline"/>
          <w:rtl w:val="0"/>
        </w:rPr>
        <w:t xml:space="preserve"> </w:t>
      </w: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Istanbul, Turkey</w:t>
        <w:tab/>
        <w:t xml:space="preserve">                                        3/2009 – 3/2010</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60" w:line="276" w:lineRule="auto"/>
        <w:ind w:left="0" w:right="0" w:firstLine="0"/>
        <w:jc w:val="both"/>
        <w:rPr>
          <w:rFonts w:ascii="Libre Franklin" w:cs="Libre Franklin" w:eastAsia="Libre Franklin" w:hAnsi="Libre Franklin"/>
          <w:b w:val="1"/>
          <w:i w:val="0"/>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1"/>
          <w:szCs w:val="21"/>
          <w:u w:val="none"/>
          <w:shd w:fill="auto" w:val="clear"/>
          <w:vertAlign w:val="baseline"/>
          <w:rtl w:val="0"/>
        </w:rPr>
        <w:t xml:space="preserve">Technology Solution Group / Field Technical Support Engineer</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900"/>
          <w:tab w:val="left" w:pos="11520"/>
        </w:tabs>
        <w:spacing w:after="0" w:before="60" w:line="276" w:lineRule="auto"/>
        <w:ind w:left="0" w:right="0" w:firstLine="0"/>
        <w:jc w:val="both"/>
        <w:rPr>
          <w:rFonts w:ascii="Libre Franklin" w:cs="Libre Franklin" w:eastAsia="Libre Franklin" w:hAnsi="Libre Franklin"/>
          <w:b w:val="0"/>
          <w:i w:val="0"/>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Directed all aspects relating to the post sales service delivery of the multi-vendor systems, including hardware, software, networking products, and operating systems. Provided technical support for mainly on HP ProLiant Servers, HP Blade Series Servers, HP 9000 servers (Superdomes), integrity servers HP StorageWorks products (EVA Disk Arrays, Lefthand P4000 SAN solutions, XP Disk Arrays, MSA Disk Arrays), HP Tape Storage (Autoloaders, Libraries), HP-UX Server Family OS, MS Windows Server family operating systems, and Linux environments. Co-ordinated sophisticated solutions and configuring/troubleshooting installations for demo setups or emergency support cases. Delivered on-site hardware support service to large or high-growth enterprises and commercial customers while overseeing installation, configuration, and repairing of systems, networks, and peripherals. </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right" w:pos="9900"/>
          <w:tab w:val="left" w:pos="11520"/>
        </w:tabs>
        <w:spacing w:after="0" w:before="60" w:line="276" w:lineRule="auto"/>
        <w:ind w:left="450" w:right="0" w:hanging="270"/>
        <w:jc w:val="both"/>
        <w:rPr>
          <w:b w:val="0"/>
          <w:i w:val="0"/>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Played a pivotal role in performing on-site and remote diagnostics while working in a 24 x 7 environment.</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right" w:pos="9900"/>
          <w:tab w:val="left" w:pos="11520"/>
        </w:tabs>
        <w:spacing w:after="0" w:before="60" w:line="276" w:lineRule="auto"/>
        <w:ind w:left="450" w:right="0" w:hanging="270"/>
        <w:jc w:val="both"/>
        <w:rPr>
          <w:b w:val="0"/>
          <w:i w:val="0"/>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Credited as top 2 score of the random customer survey and played a role in improving HP Turkey NPS score.</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900"/>
          <w:tab w:val="left" w:pos="11520"/>
        </w:tabs>
        <w:spacing w:after="0" w:before="240" w:line="276" w:lineRule="auto"/>
        <w:ind w:left="0" w:right="0" w:firstLine="0"/>
        <w:jc w:val="center"/>
        <w:rPr>
          <w:rFonts w:ascii="Libre Franklin" w:cs="Libre Franklin" w:eastAsia="Libre Franklin" w:hAnsi="Libre Franklin"/>
          <w:b w:val="1"/>
          <w:i w:val="1"/>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0"/>
          <w:i w:val="1"/>
          <w:smallCaps w:val="0"/>
          <w:strike w:val="0"/>
          <w:color w:val="000000"/>
          <w:sz w:val="21"/>
          <w:szCs w:val="21"/>
          <w:u w:val="none"/>
          <w:shd w:fill="auto" w:val="clear"/>
          <w:vertAlign w:val="baseline"/>
          <w:rtl w:val="0"/>
        </w:rPr>
        <w:t xml:space="preserve">Additional experience as </w:t>
      </w:r>
      <w:r w:rsidDel="00000000" w:rsidR="00000000" w:rsidRPr="00000000">
        <w:rPr>
          <w:rFonts w:ascii="Libre Franklin" w:cs="Libre Franklin" w:eastAsia="Libre Franklin" w:hAnsi="Libre Franklin"/>
          <w:b w:val="1"/>
          <w:i w:val="1"/>
          <w:smallCaps w:val="0"/>
          <w:strike w:val="0"/>
          <w:color w:val="000000"/>
          <w:sz w:val="21"/>
          <w:szCs w:val="21"/>
          <w:u w:val="none"/>
          <w:shd w:fill="auto" w:val="clear"/>
          <w:vertAlign w:val="baseline"/>
          <w:rtl w:val="0"/>
        </w:rPr>
        <w:t xml:space="preserve">Telecommunications Services / IT Department / System / Storage / SAN</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9900"/>
          <w:tab w:val="left" w:pos="11520"/>
        </w:tabs>
        <w:spacing w:after="0" w:before="60" w:line="276" w:lineRule="auto"/>
        <w:ind w:left="0" w:right="0" w:firstLine="0"/>
        <w:jc w:val="center"/>
        <w:rPr>
          <w:rFonts w:ascii="Libre Franklin" w:cs="Libre Franklin" w:eastAsia="Libre Franklin" w:hAnsi="Libre Franklin"/>
          <w:b w:val="0"/>
          <w:i w:val="1"/>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1"/>
          <w:i w:val="1"/>
          <w:smallCaps w:val="0"/>
          <w:strike w:val="0"/>
          <w:color w:val="000000"/>
          <w:sz w:val="21"/>
          <w:szCs w:val="21"/>
          <w:u w:val="none"/>
          <w:shd w:fill="auto" w:val="clear"/>
          <w:vertAlign w:val="baseline"/>
          <w:rtl w:val="0"/>
        </w:rPr>
        <w:t xml:space="preserve">Engineer</w:t>
      </w:r>
      <w:r w:rsidDel="00000000" w:rsidR="00000000" w:rsidRPr="00000000">
        <w:rPr>
          <w:rFonts w:ascii="Libre Franklin" w:cs="Libre Franklin" w:eastAsia="Libre Franklin" w:hAnsi="Libre Franklin"/>
          <w:b w:val="0"/>
          <w:i w:val="1"/>
          <w:smallCaps w:val="0"/>
          <w:strike w:val="0"/>
          <w:color w:val="000000"/>
          <w:sz w:val="21"/>
          <w:szCs w:val="21"/>
          <w:u w:val="none"/>
          <w:shd w:fill="auto" w:val="clear"/>
          <w:vertAlign w:val="baseline"/>
          <w:rtl w:val="0"/>
        </w:rPr>
        <w:t xml:space="preserve"> at (2005–2009) Turk Telekom A.S, Turkey and as </w:t>
      </w:r>
      <w:r w:rsidDel="00000000" w:rsidR="00000000" w:rsidRPr="00000000">
        <w:rPr>
          <w:rFonts w:ascii="Libre Franklin" w:cs="Libre Franklin" w:eastAsia="Libre Franklin" w:hAnsi="Libre Franklin"/>
          <w:b w:val="1"/>
          <w:i w:val="1"/>
          <w:smallCaps w:val="0"/>
          <w:strike w:val="0"/>
          <w:color w:val="000000"/>
          <w:sz w:val="21"/>
          <w:szCs w:val="21"/>
          <w:u w:val="none"/>
          <w:shd w:fill="auto" w:val="clear"/>
          <w:vertAlign w:val="baseline"/>
          <w:rtl w:val="0"/>
        </w:rPr>
        <w:t xml:space="preserve">Intern</w:t>
      </w:r>
      <w:r w:rsidDel="00000000" w:rsidR="00000000" w:rsidRPr="00000000">
        <w:rPr>
          <w:rFonts w:ascii="Libre Franklin" w:cs="Libre Franklin" w:eastAsia="Libre Franklin" w:hAnsi="Libre Franklin"/>
          <w:b w:val="0"/>
          <w:i w:val="1"/>
          <w:smallCaps w:val="0"/>
          <w:strike w:val="0"/>
          <w:color w:val="000000"/>
          <w:sz w:val="21"/>
          <w:szCs w:val="21"/>
          <w:u w:val="none"/>
          <w:shd w:fill="auto" w:val="clear"/>
          <w:vertAlign w:val="baseline"/>
          <w:rtl w:val="0"/>
        </w:rPr>
        <w:t xml:space="preserve"> (2001) at Aselsan A.S, Turkey.</w:t>
      </w:r>
    </w:p>
    <w:p w:rsidR="00000000" w:rsidDel="00000000" w:rsidP="00000000" w:rsidRDefault="00000000" w:rsidRPr="00000000" w14:paraId="00000029">
      <w:pPr>
        <w:keepNext w:val="0"/>
        <w:keepLines w:val="0"/>
        <w:widowControl w:val="1"/>
        <w:pBdr>
          <w:top w:color="000000" w:space="8" w:sz="4" w:val="single"/>
          <w:left w:space="0" w:sz="0" w:val="nil"/>
          <w:bottom w:space="0" w:sz="0" w:val="nil"/>
          <w:right w:space="0" w:sz="0" w:val="nil"/>
          <w:between w:space="0" w:sz="0" w:val="nil"/>
        </w:pBdr>
        <w:shd w:fill="auto" w:val="clear"/>
        <w:spacing w:after="120" w:before="240" w:line="276" w:lineRule="auto"/>
        <w:ind w:left="0" w:right="0" w:firstLine="0"/>
        <w:jc w:val="center"/>
        <w:rPr>
          <w:rFonts w:ascii="Libre Franklin Medium" w:cs="Libre Franklin Medium" w:eastAsia="Libre Franklin Medium" w:hAnsi="Libre Franklin Medium"/>
          <w:b w:val="1"/>
          <w:i w:val="0"/>
          <w:smallCaps w:val="1"/>
          <w:strike w:val="0"/>
          <w:color w:val="000000"/>
          <w:sz w:val="28"/>
          <w:szCs w:val="28"/>
          <w:u w:val="none"/>
          <w:shd w:fill="auto" w:val="clear"/>
          <w:vertAlign w:val="baseline"/>
        </w:rPr>
      </w:pPr>
      <w:r w:rsidDel="00000000" w:rsidR="00000000" w:rsidRPr="00000000">
        <w:rPr>
          <w:rFonts w:ascii="Libre Franklin Medium" w:cs="Libre Franklin Medium" w:eastAsia="Libre Franklin Medium" w:hAnsi="Libre Franklin Medium"/>
          <w:b w:val="1"/>
          <w:i w:val="0"/>
          <w:smallCaps w:val="1"/>
          <w:strike w:val="0"/>
          <w:color w:val="000000"/>
          <w:sz w:val="28"/>
          <w:szCs w:val="28"/>
          <w:u w:val="none"/>
          <w:shd w:fill="auto" w:val="clear"/>
          <w:vertAlign w:val="baseline"/>
          <w:rtl w:val="0"/>
        </w:rPr>
        <w:t xml:space="preserve">TECHNICAL PROFICIENCIES</w:t>
      </w:r>
    </w:p>
    <w:tbl>
      <w:tblPr>
        <w:tblStyle w:val="Table2"/>
        <w:tblW w:w="10469.0" w:type="dxa"/>
        <w:jc w:val="left"/>
        <w:tblInd w:w="108.0" w:type="dxa"/>
        <w:tblLayout w:type="fixed"/>
        <w:tblLook w:val="0400"/>
      </w:tblPr>
      <w:tblGrid>
        <w:gridCol w:w="2119"/>
        <w:gridCol w:w="8350"/>
        <w:tblGridChange w:id="0">
          <w:tblGrid>
            <w:gridCol w:w="2119"/>
            <w:gridCol w:w="8350"/>
          </w:tblGrid>
        </w:tblGridChange>
      </w:tblGrid>
      <w:tr>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20" w:before="20" w:line="276" w:lineRule="auto"/>
              <w:ind w:left="0" w:right="0" w:firstLine="0"/>
              <w:jc w:val="right"/>
              <w:rPr>
                <w:rFonts w:ascii="Libre Franklin" w:cs="Libre Franklin" w:eastAsia="Libre Franklin" w:hAnsi="Libre Franklin"/>
                <w:b w:val="1"/>
                <w:i w:val="0"/>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1"/>
                <w:szCs w:val="21"/>
                <w:u w:val="none"/>
                <w:shd w:fill="auto" w:val="clear"/>
                <w:vertAlign w:val="baseline"/>
                <w:rtl w:val="0"/>
              </w:rPr>
              <w:t xml:space="preserve">Tools &amp; Techniques</w:t>
            </w: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w:t>
            </w:r>
            <w:r w:rsidDel="00000000" w:rsidR="00000000" w:rsidRPr="00000000">
              <w:rPr>
                <w:rtl w:val="0"/>
              </w:rPr>
            </w:r>
          </w:p>
        </w:tc>
        <w:tc>
          <w:tcPr>
            <w:vAlign w:val="bottom"/>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both"/>
              <w:rPr>
                <w:rFonts w:ascii="Libre Franklin" w:cs="Libre Franklin" w:eastAsia="Libre Franklin" w:hAnsi="Libre Franklin"/>
                <w:b w:val="0"/>
                <w:i w:val="0"/>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sz w:val="21"/>
                <w:szCs w:val="21"/>
                <w:rtl w:val="0"/>
              </w:rPr>
              <w:t xml:space="preserve">Infrastructure as Code (IaC), Terraform, Jenkins, Ansible, Containerization, Dockers, Ansible, </w:t>
            </w: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Storage Arrays, SAN, NAS, Backup &amp; Archiving Solutions, Private Cloud Computing, IaaS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both"/>
              <w:rPr>
                <w:rFonts w:ascii="Libre Franklin" w:cs="Libre Franklin" w:eastAsia="Libre Franklin" w:hAnsi="Libre Franklin"/>
                <w:b w:val="0"/>
                <w:i w:val="0"/>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Public Cloud, Google Cloud Platform, UNIX and LINUX OS, Cluster Solutions HP MC / ServiceGuard, Virtualization, VMWare, HP VSE (nPartition, vPartition, Integrity VM), Monitoring HP SIM / IRS /</w:t>
            </w:r>
            <w:r w:rsidDel="00000000" w:rsidR="00000000" w:rsidRPr="00000000">
              <w:rPr>
                <w:rFonts w:ascii="Libre Franklin" w:cs="Libre Franklin" w:eastAsia="Libre Franklin" w:hAnsi="Libre Franklin"/>
                <w:sz w:val="21"/>
                <w:szCs w:val="21"/>
                <w:rtl w:val="0"/>
              </w:rPr>
              <w:t xml:space="preserve"> OneView</w:t>
            </w: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 &amp; Servers (PA-RISC / Integrity / x86, Blade, Proliant).</w:t>
            </w:r>
          </w:p>
        </w:tc>
      </w:tr>
    </w:tbl>
    <w:p w:rsidR="00000000" w:rsidDel="00000000" w:rsidP="00000000" w:rsidRDefault="00000000" w:rsidRPr="00000000" w14:paraId="0000002D">
      <w:pPr>
        <w:keepNext w:val="0"/>
        <w:keepLines w:val="0"/>
        <w:widowControl w:val="1"/>
        <w:pBdr>
          <w:top w:color="000000" w:space="8" w:sz="4" w:val="single"/>
          <w:left w:space="0" w:sz="0" w:val="nil"/>
          <w:bottom w:space="0" w:sz="0" w:val="nil"/>
          <w:right w:space="0" w:sz="0" w:val="nil"/>
          <w:between w:space="0" w:sz="0" w:val="nil"/>
        </w:pBdr>
        <w:shd w:fill="auto" w:val="clear"/>
        <w:spacing w:after="120" w:before="240" w:line="276" w:lineRule="auto"/>
        <w:ind w:left="0" w:right="0" w:firstLine="0"/>
        <w:jc w:val="center"/>
        <w:rPr>
          <w:rFonts w:ascii="Libre Franklin Medium" w:cs="Libre Franklin Medium" w:eastAsia="Libre Franklin Medium" w:hAnsi="Libre Franklin Medium"/>
          <w:b w:val="1"/>
          <w:i w:val="0"/>
          <w:smallCaps w:val="1"/>
          <w:strike w:val="0"/>
          <w:color w:val="000000"/>
          <w:sz w:val="28"/>
          <w:szCs w:val="28"/>
          <w:u w:val="none"/>
          <w:shd w:fill="auto" w:val="clear"/>
          <w:vertAlign w:val="baseline"/>
        </w:rPr>
      </w:pPr>
      <w:r w:rsidDel="00000000" w:rsidR="00000000" w:rsidRPr="00000000">
        <w:rPr>
          <w:rFonts w:ascii="Libre Franklin Medium" w:cs="Libre Franklin Medium" w:eastAsia="Libre Franklin Medium" w:hAnsi="Libre Franklin Medium"/>
          <w:b w:val="1"/>
          <w:i w:val="0"/>
          <w:smallCaps w:val="1"/>
          <w:strike w:val="0"/>
          <w:color w:val="000000"/>
          <w:sz w:val="28"/>
          <w:szCs w:val="28"/>
          <w:u w:val="none"/>
          <w:shd w:fill="auto" w:val="clear"/>
          <w:vertAlign w:val="baseline"/>
          <w:rtl w:val="0"/>
        </w:rPr>
        <w:t xml:space="preserve">EDUCATIONAL BACKGROUND</w:t>
      </w:r>
    </w:p>
    <w:p w:rsidR="00000000" w:rsidDel="00000000" w:rsidP="00000000" w:rsidRDefault="00000000" w:rsidRPr="00000000" w14:paraId="0000002E">
      <w:pPr>
        <w:spacing w:after="20" w:before="120" w:lineRule="auto"/>
        <w:jc w:val="center"/>
        <w:rPr>
          <w:rFonts w:ascii="Libre Franklin" w:cs="Libre Franklin" w:eastAsia="Libre Franklin" w:hAnsi="Libre Franklin"/>
          <w:sz w:val="21"/>
          <w:szCs w:val="21"/>
        </w:rPr>
      </w:pPr>
      <w:r w:rsidDel="00000000" w:rsidR="00000000" w:rsidRPr="00000000">
        <w:rPr>
          <w:rFonts w:ascii="Libre Franklin" w:cs="Libre Franklin" w:eastAsia="Libre Franklin" w:hAnsi="Libre Franklin"/>
          <w:sz w:val="21"/>
          <w:szCs w:val="21"/>
          <w:rtl w:val="0"/>
        </w:rPr>
        <w:t xml:space="preserve">Hacettepe University, </w:t>
      </w:r>
      <w:r w:rsidDel="00000000" w:rsidR="00000000" w:rsidRPr="00000000">
        <w:rPr>
          <w:rFonts w:ascii="Libre Franklin" w:cs="Libre Franklin" w:eastAsia="Libre Franklin" w:hAnsi="Libre Franklin"/>
          <w:color w:val="000000"/>
          <w:sz w:val="21"/>
          <w:szCs w:val="21"/>
          <w:rtl w:val="0"/>
        </w:rPr>
        <w:t xml:space="preserve">Ankara, Turkey</w:t>
      </w:r>
      <w:r w:rsidDel="00000000" w:rsidR="00000000" w:rsidRPr="00000000">
        <w:rPr>
          <w:rtl w:val="0"/>
        </w:rPr>
      </w:r>
    </w:p>
    <w:p w:rsidR="00000000" w:rsidDel="00000000" w:rsidP="00000000" w:rsidRDefault="00000000" w:rsidRPr="00000000" w14:paraId="0000002F">
      <w:pPr>
        <w:spacing w:after="20" w:before="20" w:lineRule="auto"/>
        <w:jc w:val="center"/>
        <w:rPr>
          <w:rFonts w:ascii="Libre Franklin" w:cs="Libre Franklin" w:eastAsia="Libre Franklin" w:hAnsi="Libre Franklin"/>
          <w:b w:val="1"/>
          <w:sz w:val="21"/>
          <w:szCs w:val="21"/>
        </w:rPr>
      </w:pPr>
      <w:r w:rsidDel="00000000" w:rsidR="00000000" w:rsidRPr="00000000">
        <w:rPr>
          <w:rFonts w:ascii="Libre Franklin" w:cs="Libre Franklin" w:eastAsia="Libre Franklin" w:hAnsi="Libre Franklin"/>
          <w:b w:val="1"/>
          <w:sz w:val="21"/>
          <w:szCs w:val="21"/>
          <w:rtl w:val="0"/>
        </w:rPr>
        <w:t xml:space="preserve">Master’s Degree in Engineering, Electrical and Electronics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0" w:before="120" w:line="276" w:lineRule="auto"/>
        <w:ind w:left="0" w:right="0" w:firstLine="0"/>
        <w:jc w:val="center"/>
        <w:rPr>
          <w:rFonts w:ascii="Libre Franklin" w:cs="Libre Franklin" w:eastAsia="Libre Franklin" w:hAnsi="Libre Franklin"/>
          <w:b w:val="1"/>
          <w:i w:val="0"/>
          <w:smallCaps w:val="1"/>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Istanbul University, Istanbul, Turkey</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0" w:before="20" w:line="276" w:lineRule="auto"/>
        <w:ind w:left="0" w:right="0" w:firstLine="0"/>
        <w:jc w:val="center"/>
        <w:rPr>
          <w:rFonts w:ascii="Libre Franklin" w:cs="Libre Franklin" w:eastAsia="Libre Franklin" w:hAnsi="Libre Franklin"/>
          <w:b w:val="1"/>
          <w:i w:val="0"/>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1"/>
          <w:szCs w:val="21"/>
          <w:u w:val="none"/>
          <w:shd w:fill="auto" w:val="clear"/>
          <w:vertAlign w:val="baseline"/>
          <w:rtl w:val="0"/>
        </w:rPr>
        <w:t xml:space="preserve">Bachelor’s Degree in Engineering, Electrical and Electronics</w:t>
      </w:r>
    </w:p>
    <w:p w:rsidR="00000000" w:rsidDel="00000000" w:rsidP="00000000" w:rsidRDefault="00000000" w:rsidRPr="00000000" w14:paraId="00000032">
      <w:pPr>
        <w:spacing w:after="120" w:before="120" w:lineRule="auto"/>
        <w:jc w:val="center"/>
        <w:rPr>
          <w:rFonts w:ascii="Libre Franklin" w:cs="Libre Franklin" w:eastAsia="Libre Franklin" w:hAnsi="Libre Franklin"/>
          <w:b w:val="1"/>
          <w:sz w:val="21"/>
          <w:szCs w:val="21"/>
        </w:rPr>
      </w:pPr>
      <w:r w:rsidDel="00000000" w:rsidR="00000000" w:rsidRPr="00000000">
        <w:rPr>
          <w:rFonts w:ascii="Libre Franklin" w:cs="Libre Franklin" w:eastAsia="Libre Franklin" w:hAnsi="Libre Franklin"/>
          <w:b w:val="1"/>
          <w:sz w:val="21"/>
          <w:szCs w:val="21"/>
          <w:rtl w:val="0"/>
        </w:rPr>
        <w:t xml:space="preserve">Certifications</w:t>
      </w:r>
    </w:p>
    <w:p w:rsidR="00000000" w:rsidDel="00000000" w:rsidP="00000000" w:rsidRDefault="00000000" w:rsidRPr="00000000" w14:paraId="00000033">
      <w:pPr>
        <w:spacing w:after="20" w:before="20" w:lineRule="auto"/>
        <w:jc w:val="center"/>
        <w:rPr>
          <w:rFonts w:ascii="Libre Franklin" w:cs="Libre Franklin" w:eastAsia="Libre Franklin" w:hAnsi="Libre Franklin"/>
          <w:sz w:val="21"/>
          <w:szCs w:val="21"/>
        </w:rPr>
      </w:pPr>
      <w:r w:rsidDel="00000000" w:rsidR="00000000" w:rsidRPr="00000000">
        <w:rPr>
          <w:rFonts w:ascii="Libre Franklin" w:cs="Libre Franklin" w:eastAsia="Libre Franklin" w:hAnsi="Libre Franklin"/>
          <w:sz w:val="21"/>
          <w:szCs w:val="21"/>
          <w:rtl w:val="0"/>
        </w:rPr>
        <w:t xml:space="preserve">Google Associate Cloud Engineer</w:t>
      </w:r>
    </w:p>
    <w:p w:rsidR="00000000" w:rsidDel="00000000" w:rsidP="00000000" w:rsidRDefault="00000000" w:rsidRPr="00000000" w14:paraId="00000034">
      <w:pPr>
        <w:spacing w:after="20" w:before="20" w:lineRule="auto"/>
        <w:jc w:val="center"/>
        <w:rPr>
          <w:rFonts w:ascii="Libre Franklin" w:cs="Libre Franklin" w:eastAsia="Libre Franklin" w:hAnsi="Libre Franklin"/>
          <w:sz w:val="21"/>
          <w:szCs w:val="21"/>
        </w:rPr>
      </w:pPr>
      <w:r w:rsidDel="00000000" w:rsidR="00000000" w:rsidRPr="00000000">
        <w:rPr>
          <w:rFonts w:ascii="Libre Franklin" w:cs="Libre Franklin" w:eastAsia="Libre Franklin" w:hAnsi="Libre Franklin"/>
          <w:sz w:val="21"/>
          <w:szCs w:val="21"/>
          <w:rtl w:val="0"/>
        </w:rPr>
        <w:t xml:space="preserve">ITIL V3 Foundation</w:t>
      </w:r>
    </w:p>
    <w:p w:rsidR="00000000" w:rsidDel="00000000" w:rsidP="00000000" w:rsidRDefault="00000000" w:rsidRPr="00000000" w14:paraId="00000035">
      <w:pPr>
        <w:spacing w:after="20" w:before="20" w:lineRule="auto"/>
        <w:jc w:val="center"/>
        <w:rPr>
          <w:rFonts w:ascii="Libre Franklin" w:cs="Libre Franklin" w:eastAsia="Libre Franklin" w:hAnsi="Libre Franklin"/>
          <w:sz w:val="21"/>
          <w:szCs w:val="21"/>
        </w:rPr>
      </w:pPr>
      <w:r w:rsidDel="00000000" w:rsidR="00000000" w:rsidRPr="00000000">
        <w:rPr>
          <w:rFonts w:ascii="Libre Franklin" w:cs="Libre Franklin" w:eastAsia="Libre Franklin" w:hAnsi="Libre Franklin"/>
          <w:sz w:val="21"/>
          <w:szCs w:val="21"/>
          <w:rtl w:val="0"/>
        </w:rPr>
        <w:t xml:space="preserve">ASE 2011 / Accredited Storage Engineer</w:t>
      </w:r>
    </w:p>
    <w:p w:rsidR="00000000" w:rsidDel="00000000" w:rsidP="00000000" w:rsidRDefault="00000000" w:rsidRPr="00000000" w14:paraId="00000036">
      <w:pPr>
        <w:spacing w:after="20" w:before="20" w:lineRule="auto"/>
        <w:jc w:val="center"/>
        <w:rPr>
          <w:rFonts w:ascii="Libre Franklin" w:cs="Libre Franklin" w:eastAsia="Libre Franklin" w:hAnsi="Libre Franklin"/>
          <w:sz w:val="21"/>
          <w:szCs w:val="21"/>
        </w:rPr>
      </w:pPr>
      <w:r w:rsidDel="00000000" w:rsidR="00000000" w:rsidRPr="00000000">
        <w:rPr>
          <w:rFonts w:ascii="Libre Franklin" w:cs="Libre Franklin" w:eastAsia="Libre Franklin" w:hAnsi="Libre Franklin"/>
          <w:sz w:val="21"/>
          <w:szCs w:val="21"/>
          <w:rtl w:val="0"/>
        </w:rPr>
        <w:t xml:space="preserve">APC 2010 / Accredited Presales Consultant</w:t>
      </w:r>
    </w:p>
    <w:p w:rsidR="00000000" w:rsidDel="00000000" w:rsidP="00000000" w:rsidRDefault="00000000" w:rsidRPr="00000000" w14:paraId="00000037">
      <w:pPr>
        <w:spacing w:after="20" w:before="20" w:lineRule="auto"/>
        <w:jc w:val="center"/>
        <w:rPr>
          <w:rFonts w:ascii="Libre Franklin" w:cs="Libre Franklin" w:eastAsia="Libre Franklin" w:hAnsi="Libre Franklin"/>
          <w:sz w:val="21"/>
          <w:szCs w:val="21"/>
        </w:rPr>
      </w:pPr>
      <w:r w:rsidDel="00000000" w:rsidR="00000000" w:rsidRPr="00000000">
        <w:rPr>
          <w:rFonts w:ascii="Libre Franklin" w:cs="Libre Franklin" w:eastAsia="Libre Franklin" w:hAnsi="Libre Franklin"/>
          <w:sz w:val="21"/>
          <w:szCs w:val="21"/>
          <w:rtl w:val="0"/>
        </w:rPr>
        <w:t xml:space="preserve">VMware Certified Professional 5 Data Centre Virtualization</w:t>
      </w:r>
    </w:p>
    <w:p w:rsidR="00000000" w:rsidDel="00000000" w:rsidP="00000000" w:rsidRDefault="00000000" w:rsidRPr="00000000" w14:paraId="00000038">
      <w:pPr>
        <w:spacing w:after="120" w:before="120" w:lineRule="auto"/>
        <w:jc w:val="center"/>
        <w:rPr>
          <w:rFonts w:ascii="Libre Franklin" w:cs="Libre Franklin" w:eastAsia="Libre Franklin" w:hAnsi="Libre Franklin"/>
          <w:b w:val="1"/>
          <w:sz w:val="21"/>
          <w:szCs w:val="21"/>
        </w:rPr>
      </w:pPr>
      <w:r w:rsidDel="00000000" w:rsidR="00000000" w:rsidRPr="00000000">
        <w:rPr>
          <w:rFonts w:ascii="Libre Franklin" w:cs="Libre Franklin" w:eastAsia="Libre Franklin" w:hAnsi="Libre Franklin"/>
          <w:b w:val="1"/>
          <w:sz w:val="21"/>
          <w:szCs w:val="21"/>
          <w:rtl w:val="0"/>
        </w:rPr>
        <w:t xml:space="preserve">Affiliations</w:t>
      </w:r>
    </w:p>
    <w:p w:rsidR="00000000" w:rsidDel="00000000" w:rsidP="00000000" w:rsidRDefault="00000000" w:rsidRPr="00000000" w14:paraId="00000039">
      <w:pPr>
        <w:spacing w:after="20" w:before="20" w:lineRule="auto"/>
        <w:jc w:val="center"/>
        <w:rPr>
          <w:rFonts w:ascii="Libre Franklin" w:cs="Libre Franklin" w:eastAsia="Libre Franklin" w:hAnsi="Libre Franklin"/>
          <w:sz w:val="21"/>
          <w:szCs w:val="21"/>
        </w:rPr>
      </w:pPr>
      <w:r w:rsidDel="00000000" w:rsidR="00000000" w:rsidRPr="00000000">
        <w:rPr>
          <w:rFonts w:ascii="Libre Franklin" w:cs="Libre Franklin" w:eastAsia="Libre Franklin" w:hAnsi="Libre Franklin"/>
          <w:sz w:val="21"/>
          <w:szCs w:val="21"/>
          <w:rtl w:val="0"/>
        </w:rPr>
        <w:t xml:space="preserve">The Chamber of Electrical Engineers of Turkey (1/2005 - Present)</w:t>
      </w:r>
    </w:p>
    <w:sectPr>
      <w:headerReference r:id="rId8" w:type="default"/>
      <w:pgSz w:h="16834" w:w="11909"/>
      <w:pgMar w:bottom="720" w:top="720" w:left="720" w:right="720" w:header="547" w:footer="1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Libre Franklin Medium"/>
  <w:font w:name="Libre Franklin"/>
  <w:font w:name="Arial"/>
  <w:font w:name="Book Antiqua"/>
  <w:font w:name="Symbo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widowControl w:val="1"/>
      <w:pBdr>
        <w:top w:space="0" w:sz="0" w:val="nil"/>
        <w:left w:space="0" w:sz="0" w:val="nil"/>
        <w:bottom w:color="000000" w:space="1" w:sz="4" w:val="single"/>
        <w:right w:space="0" w:sz="0" w:val="nil"/>
        <w:between w:space="0" w:sz="0" w:val="nil"/>
      </w:pBdr>
      <w:shd w:fill="auto" w:val="clear"/>
      <w:spacing w:after="120" w:before="0" w:line="240" w:lineRule="auto"/>
      <w:ind w:left="0" w:right="0" w:firstLine="0"/>
      <w:jc w:val="both"/>
      <w:rPr>
        <w:rFonts w:ascii="Libre Franklin Medium" w:cs="Libre Franklin Medium" w:eastAsia="Libre Franklin Medium" w:hAnsi="Libre Franklin Medium"/>
        <w:b w:val="1"/>
        <w:i w:val="0"/>
        <w:smallCaps w:val="0"/>
        <w:strike w:val="0"/>
        <w:color w:val="000000"/>
        <w:sz w:val="24"/>
        <w:szCs w:val="24"/>
        <w:u w:val="none"/>
        <w:shd w:fill="auto" w:val="clear"/>
        <w:vertAlign w:val="baseline"/>
      </w:rPr>
    </w:pPr>
    <w:r w:rsidDel="00000000" w:rsidR="00000000" w:rsidRPr="00000000">
      <w:rPr>
        <w:rFonts w:ascii="Libre Franklin Medium" w:cs="Libre Franklin Medium" w:eastAsia="Libre Franklin Medium" w:hAnsi="Libre Franklin Medium"/>
        <w:b w:val="1"/>
        <w:i w:val="0"/>
        <w:smallCaps w:val="0"/>
        <w:strike w:val="0"/>
        <w:color w:val="000000"/>
        <w:sz w:val="32"/>
        <w:szCs w:val="32"/>
        <w:u w:val="none"/>
        <w:shd w:fill="auto" w:val="clear"/>
        <w:vertAlign w:val="baseline"/>
        <w:rtl w:val="0"/>
      </w:rPr>
      <w:t xml:space="preserve">Mustafa Gülercan</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color="000000" w:space="1" w:sz="4" w:val="single"/>
        <w:right w:space="0" w:sz="0" w:val="nil"/>
        <w:between w:space="0" w:sz="0" w:val="nil"/>
      </w:pBdr>
      <w:shd w:fill="auto" w:val="clear"/>
      <w:spacing w:after="360" w:before="0" w:line="240" w:lineRule="auto"/>
      <w:ind w:left="0" w:right="0" w:firstLine="0"/>
      <w:jc w:val="both"/>
      <w:rPr>
        <w:rFonts w:ascii="Libre Franklin" w:cs="Libre Franklin" w:eastAsia="Libre Franklin" w:hAnsi="Libre Franklin"/>
        <w:b w:val="1"/>
        <w:i w:val="0"/>
        <w:smallCaps w:val="0"/>
        <w:strike w:val="0"/>
        <w:color w:val="000000"/>
        <w:sz w:val="26"/>
        <w:szCs w:val="26"/>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2"/>
        <w:szCs w:val="22"/>
        <w:u w:val="none"/>
        <w:shd w:fill="auto" w:val="clear"/>
        <w:vertAlign w:val="baseline"/>
        <w:rtl w:val="0"/>
      </w:rPr>
      <w:t xml:space="preserve">Page 2 • Career Progression (Cont.)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decimal"/>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2A2724"/>
    <w:pPr>
      <w:spacing w:after="200" w:line="276" w:lineRule="auto"/>
    </w:pPr>
    <w:rPr>
      <w:rFonts w:ascii="Calibri" w:cs="Times New Roman" w:eastAsia="Calibri" w:hAnsi="Calibri"/>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unhideWhenUsed w:val="1"/>
    <w:rsid w:val="002A2724"/>
    <w:pPr>
      <w:spacing w:after="0" w:line="240" w:lineRule="auto"/>
      <w:jc w:val="both"/>
    </w:pPr>
    <w:rPr>
      <w:rFonts w:ascii="Book Antiqua" w:eastAsia="Times New Roman" w:hAnsi="Book Antiqua"/>
      <w:sz w:val="20"/>
      <w:szCs w:val="24"/>
    </w:rPr>
  </w:style>
  <w:style w:type="character" w:styleId="BodyTextChar" w:customStyle="1">
    <w:name w:val="Body Text Char"/>
    <w:basedOn w:val="DefaultParagraphFont"/>
    <w:link w:val="BodyText"/>
    <w:rsid w:val="002A2724"/>
    <w:rPr>
      <w:rFonts w:ascii="Book Antiqua" w:cs="Times New Roman" w:eastAsia="Times New Roman" w:hAnsi="Book Antiqua"/>
      <w:sz w:val="20"/>
      <w:szCs w:val="24"/>
    </w:rPr>
  </w:style>
  <w:style w:type="paragraph" w:styleId="PlainText">
    <w:name w:val="Plain Text"/>
    <w:basedOn w:val="Normal"/>
    <w:link w:val="PlainTextChar"/>
    <w:semiHidden w:val="1"/>
    <w:rsid w:val="002A2724"/>
    <w:pPr>
      <w:spacing w:after="0" w:line="240" w:lineRule="auto"/>
    </w:pPr>
    <w:rPr>
      <w:rFonts w:ascii="Courier New" w:cs="Courier New" w:eastAsia="Times New Roman" w:hAnsi="Courier New"/>
      <w:sz w:val="20"/>
      <w:szCs w:val="20"/>
    </w:rPr>
  </w:style>
  <w:style w:type="character" w:styleId="PlainTextChar" w:customStyle="1">
    <w:name w:val="Plain Text Char"/>
    <w:basedOn w:val="DefaultParagraphFont"/>
    <w:link w:val="PlainText"/>
    <w:semiHidden w:val="1"/>
    <w:rsid w:val="002A2724"/>
    <w:rPr>
      <w:rFonts w:ascii="Courier New" w:cs="Courier New" w:eastAsia="Times New Roman" w:hAnsi="Courier New"/>
      <w:sz w:val="20"/>
      <w:szCs w:val="20"/>
    </w:rPr>
  </w:style>
  <w:style w:type="paragraph" w:styleId="Header">
    <w:name w:val="header"/>
    <w:basedOn w:val="Normal"/>
    <w:link w:val="HeaderChar"/>
    <w:uiPriority w:val="99"/>
    <w:unhideWhenUsed w:val="1"/>
    <w:rsid w:val="00B12501"/>
    <w:pPr>
      <w:tabs>
        <w:tab w:val="center" w:pos="4680"/>
        <w:tab w:val="right" w:pos="9360"/>
      </w:tabs>
      <w:spacing w:after="0" w:line="240" w:lineRule="auto"/>
    </w:pPr>
  </w:style>
  <w:style w:type="character" w:styleId="HeaderChar" w:customStyle="1">
    <w:name w:val="Header Char"/>
    <w:basedOn w:val="DefaultParagraphFont"/>
    <w:link w:val="Header"/>
    <w:uiPriority w:val="99"/>
    <w:rsid w:val="00B12501"/>
    <w:rPr>
      <w:rFonts w:ascii="Calibri" w:cs="Times New Roman" w:eastAsia="Calibri" w:hAnsi="Calibri"/>
    </w:rPr>
  </w:style>
  <w:style w:type="paragraph" w:styleId="Footer">
    <w:name w:val="footer"/>
    <w:basedOn w:val="Normal"/>
    <w:link w:val="FooterChar"/>
    <w:uiPriority w:val="99"/>
    <w:unhideWhenUsed w:val="1"/>
    <w:rsid w:val="00B12501"/>
    <w:pPr>
      <w:tabs>
        <w:tab w:val="center" w:pos="4680"/>
        <w:tab w:val="right" w:pos="9360"/>
      </w:tabs>
      <w:spacing w:after="0" w:line="240" w:lineRule="auto"/>
    </w:pPr>
  </w:style>
  <w:style w:type="character" w:styleId="FooterChar" w:customStyle="1">
    <w:name w:val="Footer Char"/>
    <w:basedOn w:val="DefaultParagraphFont"/>
    <w:link w:val="Footer"/>
    <w:uiPriority w:val="99"/>
    <w:rsid w:val="00B12501"/>
    <w:rPr>
      <w:rFonts w:ascii="Calibri" w:cs="Times New Roman" w:eastAsia="Calibri" w:hAnsi="Calibri"/>
    </w:rPr>
  </w:style>
  <w:style w:type="paragraph" w:styleId="ListParagraph">
    <w:name w:val="List Paragraph"/>
    <w:basedOn w:val="Normal"/>
    <w:uiPriority w:val="34"/>
    <w:qFormat w:val="1"/>
    <w:rsid w:val="005C6652"/>
    <w:pPr>
      <w:ind w:left="720"/>
      <w:contextualSpacing w:val="1"/>
    </w:pPr>
  </w:style>
  <w:style w:type="character" w:styleId="Hyperlink">
    <w:name w:val="Hyperlink"/>
    <w:basedOn w:val="DefaultParagraphFont"/>
    <w:uiPriority w:val="99"/>
    <w:unhideWhenUsed w:val="1"/>
    <w:rsid w:val="00073493"/>
    <w:rPr>
      <w:color w:val="0563c1" w:themeColor="hyperlink"/>
      <w:u w:val="single"/>
    </w:rPr>
  </w:style>
  <w:style w:type="character" w:styleId="CommentReference">
    <w:name w:val="annotation reference"/>
    <w:basedOn w:val="DefaultParagraphFont"/>
    <w:uiPriority w:val="99"/>
    <w:semiHidden w:val="1"/>
    <w:unhideWhenUsed w:val="1"/>
    <w:rsid w:val="00170643"/>
    <w:rPr>
      <w:sz w:val="16"/>
      <w:szCs w:val="16"/>
    </w:rPr>
  </w:style>
  <w:style w:type="paragraph" w:styleId="CommentText">
    <w:name w:val="annotation text"/>
    <w:basedOn w:val="Normal"/>
    <w:link w:val="CommentTextChar"/>
    <w:uiPriority w:val="99"/>
    <w:semiHidden w:val="1"/>
    <w:unhideWhenUsed w:val="1"/>
    <w:rsid w:val="00170643"/>
    <w:pPr>
      <w:spacing w:line="240" w:lineRule="auto"/>
    </w:pPr>
    <w:rPr>
      <w:sz w:val="20"/>
      <w:szCs w:val="20"/>
    </w:rPr>
  </w:style>
  <w:style w:type="character" w:styleId="CommentTextChar" w:customStyle="1">
    <w:name w:val="Comment Text Char"/>
    <w:basedOn w:val="DefaultParagraphFont"/>
    <w:link w:val="CommentText"/>
    <w:uiPriority w:val="99"/>
    <w:semiHidden w:val="1"/>
    <w:rsid w:val="00170643"/>
    <w:rPr>
      <w:rFonts w:ascii="Calibri" w:cs="Times New Roman" w:eastAsia="Calibri" w:hAnsi="Calibri"/>
      <w:sz w:val="20"/>
      <w:szCs w:val="20"/>
    </w:rPr>
  </w:style>
  <w:style w:type="paragraph" w:styleId="CommentSubject">
    <w:name w:val="annotation subject"/>
    <w:basedOn w:val="CommentText"/>
    <w:next w:val="CommentText"/>
    <w:link w:val="CommentSubjectChar"/>
    <w:uiPriority w:val="99"/>
    <w:semiHidden w:val="1"/>
    <w:unhideWhenUsed w:val="1"/>
    <w:rsid w:val="00170643"/>
    <w:rPr>
      <w:b w:val="1"/>
      <w:bCs w:val="1"/>
    </w:rPr>
  </w:style>
  <w:style w:type="character" w:styleId="CommentSubjectChar" w:customStyle="1">
    <w:name w:val="Comment Subject Char"/>
    <w:basedOn w:val="CommentTextChar"/>
    <w:link w:val="CommentSubject"/>
    <w:uiPriority w:val="99"/>
    <w:semiHidden w:val="1"/>
    <w:rsid w:val="00170643"/>
    <w:rPr>
      <w:rFonts w:ascii="Calibri" w:cs="Times New Roman" w:eastAsia="Calibri" w:hAnsi="Calibri"/>
      <w:b w:val="1"/>
      <w:bCs w:val="1"/>
      <w:sz w:val="20"/>
      <w:szCs w:val="20"/>
    </w:rPr>
  </w:style>
  <w:style w:type="paragraph" w:styleId="BalloonText">
    <w:name w:val="Balloon Text"/>
    <w:basedOn w:val="Normal"/>
    <w:link w:val="BalloonTextChar"/>
    <w:uiPriority w:val="99"/>
    <w:semiHidden w:val="1"/>
    <w:unhideWhenUsed w:val="1"/>
    <w:rsid w:val="00990488"/>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90488"/>
    <w:rPr>
      <w:rFonts w:ascii="Segoe UI" w:cs="Segoe UI" w:eastAsia="Calibri" w:hAnsi="Segoe U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5" Type="http://schemas.openxmlformats.org/officeDocument/2006/relationships/styles" Target="styles.xml"/><Relationship Id="rId8" Type="http://schemas.openxmlformats.org/officeDocument/2006/relationships/header" Target="header1.xml"/><Relationship Id="rId4" Type="http://schemas.openxmlformats.org/officeDocument/2006/relationships/numbering" Target="numbering.xml"/><Relationship Id="rId3" Type="http://schemas.openxmlformats.org/officeDocument/2006/relationships/fontTable" Target="fontTable.xml"/><Relationship Id="rId6" Type="http://schemas.openxmlformats.org/officeDocument/2006/relationships/hyperlink" Target="mailto:gulercan@gmail.com" TargetMode="External"/><Relationship Id="rId7" Type="http://schemas.openxmlformats.org/officeDocument/2006/relationships/hyperlink" Target="https://uk.linkedin.com/in/gulercan" TargetMode="Externa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2019-08-10T17:21:00Z</dcterms:created>
  <dc:creator>Mustafa G��LERCAN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tecv5ma-v1</vt:lpwstr>
  </property>
  <property fmtid="{D5CDD505-2E9C-101B-9397-08002B2CF9AE}" pid="3" name="tal_id">
    <vt:lpwstr>4a6b52c2fab13fa35216e4b56ce6a89b</vt:lpwstr>
  </property>
</Properties>
</file>