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8"/>
        <w:ind w:left="0" w:firstLine="0"/>
      </w:pPr>
      <w:r>
        <w:rPr>
          <w:rtl w:val="0"/>
          <w:lang w:val="en-US"/>
        </w:rPr>
        <w:t xml:space="preserve">                                       </w:t>
      </w:r>
    </w:p>
    <w:p>
      <w:pPr>
        <w:pStyle w:val="Normal.0"/>
      </w:pPr>
    </w:p>
    <w:p>
      <w:pPr>
        <w:pStyle w:val="Normal.0"/>
        <w:ind w:left="3600" w:firstLine="0"/>
      </w:pPr>
      <w:r>
        <w:tab/>
        <w:tab/>
        <w:tab/>
        <w:tab/>
        <w:tab/>
        <w:tab/>
        <w:tab/>
        <w:tab/>
      </w:r>
    </w:p>
    <w:p>
      <w:pPr>
        <w:pStyle w:val="Caption A"/>
      </w:pPr>
      <w:r>
        <w:rPr>
          <w:rtl w:val="0"/>
          <w:lang w:val="en-US"/>
        </w:rPr>
        <w:t>I E Parry</w:t>
      </w:r>
    </w:p>
    <w:p>
      <w:pPr>
        <w:pStyle w:val="Normal.0"/>
      </w:pPr>
    </w:p>
    <w:tbl>
      <w:tblPr>
        <w:tblW w:w="84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90"/>
        <w:gridCol w:w="6586"/>
      </w:tblGrid>
      <w:tr>
        <w:tblPrEx>
          <w:shd w:val="clear" w:color="auto" w:fill="ced7e7"/>
        </w:tblPrEx>
        <w:trPr>
          <w:trHeight w:val="5033" w:hRule="atLeast"/>
        </w:trPr>
        <w:tc>
          <w:tcPr>
            <w:tcW w:type="dxa" w:w="18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ection Title"/>
            </w:pPr>
            <w:r>
              <w:rPr>
                <w:rtl w:val="0"/>
                <w:lang w:val="en-US"/>
              </w:rPr>
              <w:t>Personal Information</w:t>
            </w:r>
            <w:r>
              <w:rPr/>
            </w:r>
          </w:p>
        </w:tc>
        <w:tc>
          <w:tcPr>
            <w:tcW w:type="dxa" w:w="65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ersonal Info"/>
              <w:ind w:left="0" w:firstLine="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Ian E. Parry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I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m a senior infrastructure specialist; working both in management, service delivery; and senior infrastructure roles across a broad range of industries; with 15 years hands on experience.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My main skill set is based around the Wintel\Microsoft enterprise platforms but I have worked in several consultancy and infrastructure team management roles, working in global teams to deliver large scale data centre infrastructures.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I am business oriented and understand the leverage that IT systems bring to corporate strategy. I have retained my interest in technology throughout my career and I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m committed to my ongoing personal development.</w:t>
            </w:r>
          </w:p>
          <w:p>
            <w:pPr>
              <w:pStyle w:val="Achievement"/>
              <w:tabs>
                <w:tab w:val="left" w:pos="360"/>
              </w:tabs>
              <w:rPr>
                <w:lang w:val="en-US"/>
              </w:rPr>
            </w:pPr>
          </w:p>
          <w:p>
            <w:pPr>
              <w:pStyle w:val="Achievement"/>
              <w:tabs>
                <w:tab w:val="left" w:pos="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Location:         Manchester. North West UK</w:t>
            </w:r>
          </w:p>
          <w:p>
            <w:pPr>
              <w:pStyle w:val="Achievement"/>
              <w:tabs>
                <w:tab w:val="left" w:pos="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</w:rPr>
              <w:t xml:space="preserve">Mobile              07736 855858  </w:t>
            </w:r>
          </w:p>
          <w:p>
            <w:pPr>
              <w:pStyle w:val="Achievement"/>
              <w:tabs>
                <w:tab w:val="left" w:pos="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</w:rPr>
              <w:t>E-mail               ianeparry@gmail.com</w:t>
            </w:r>
          </w:p>
          <w:p>
            <w:pPr>
              <w:pStyle w:val="Achievement"/>
              <w:tabs>
                <w:tab w:val="left" w:pos="360"/>
              </w:tabs>
              <w:rPr/>
            </w:pPr>
          </w:p>
          <w:p>
            <w:pPr>
              <w:pStyle w:val="Achievement"/>
              <w:tabs>
                <w:tab w:val="left" w:pos="3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</w:rPr>
              <w:t xml:space="preserve">Linked In :        </w:t>
            </w:r>
            <w:r>
              <w:rPr>
                <w:rStyle w:val="Hyperlink.0"/>
                <w:lang w:val="en-US"/>
              </w:rPr>
              <w:fldChar w:fldCharType="begin" w:fldLock="0"/>
            </w:r>
            <w:r>
              <w:rPr>
                <w:rStyle w:val="Hyperlink.0"/>
                <w:lang w:val="en-US"/>
              </w:rPr>
              <w:instrText xml:space="preserve"> HYPERLINK "http://www.linkedin.com/pub/ian-parry/14/961/a12"</w:instrText>
            </w:r>
            <w:r>
              <w:rPr>
                <w:rStyle w:val="Hyperlink.0"/>
                <w:lang w:val="en-US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http://www.linkedin.com/pub/ian-parry/14/961/a12</w:t>
            </w:r>
            <w:r>
              <w:rPr/>
              <w:fldChar w:fldCharType="end" w:fldLock="0"/>
            </w:r>
            <w:r>
              <w:rPr/>
            </w:r>
          </w:p>
        </w:tc>
      </w:tr>
      <w:tr>
        <w:tblPrEx>
          <w:shd w:val="clear" w:color="auto" w:fill="ced7e7"/>
        </w:tblPrEx>
        <w:trPr>
          <w:trHeight w:val="15605" w:hRule="atLeast"/>
        </w:trPr>
        <w:tc>
          <w:tcPr>
            <w:tcW w:type="dxa" w:w="18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ection Title"/>
            </w:pPr>
            <w:r>
              <w:rPr>
                <w:rtl w:val="0"/>
                <w:lang w:val="en-US"/>
              </w:rPr>
              <w:t>Summary of qualifications</w:t>
            </w:r>
          </w:p>
        </w:tc>
        <w:tc>
          <w:tcPr>
            <w:tcW w:type="dxa" w:w="65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tl w:val="0"/>
                <w:lang w:val="en-US"/>
              </w:rPr>
              <w:t>Bsc Information Technology (Open)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HNC Business Information Technology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Cert. IT &amp; Computing (OU)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Prince 2 Foundation 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ITIL V3 Foundation Certificate 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AWS Certified Cloud Practitioner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Cisco Certified Network Associate (CCNA)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Microsoft Certified Systems Engineer (MCSE)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VMWare Certified Professional (VCP)</w:t>
            </w:r>
          </w:p>
          <w:p>
            <w:pPr>
              <w:pStyle w:val="Normal.0"/>
              <w:rPr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Comptia Network + Certified Technician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u w:val="single"/>
                <w:rtl w:val="0"/>
              </w:rPr>
            </w:pPr>
            <w:r>
              <w:rPr>
                <w:b w:val="1"/>
                <w:bCs w:val="1"/>
                <w:u w:val="single"/>
                <w:rtl w:val="0"/>
                <w:lang w:val="en-US"/>
              </w:rPr>
              <w:t xml:space="preserve">Microsoft Windows Platform 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Microsoft Windows Server 2000/2003/2008/2012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Installation/Configuration/Support.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Microsoft Windows desktops XP/Vista/ Windows 7/Windows 8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Microsoft Windows Active Directory Administration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Microsoft Server 2008 Terminal Services &amp; Remote App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Microsoft SCCM 2012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Microsoft Exchange Server (all versions)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Microsoft SQL Server (all versions)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Microsoft IIS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Arcserve Backup.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MacAfee\Norton\Symantec\Sophos antivirus suites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Symantec Backup Exec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Windows WSUS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LANDesk patching.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Doubletake Disaster Recovery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Blackberry Enterprise Server &amp; mobile devices.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Good For Enterprise mobile platform.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BMC Remedy (ITIL Helpdesk)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Sysaid Helpdesk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Solar Winds Network Monitoring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Microsoft SCOM\SCCM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Quest (AD Synchronization)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b w:val="1"/>
                <w:bCs w:val="1"/>
                <w:u w:val="single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u w:val="single"/>
                <w:rtl w:val="0"/>
              </w:rPr>
            </w:pPr>
            <w:r>
              <w:rPr>
                <w:b w:val="1"/>
                <w:bCs w:val="1"/>
                <w:u w:val="single"/>
                <w:rtl w:val="0"/>
                <w:lang w:val="en-US"/>
              </w:rPr>
              <w:t>Virtualisation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Citrix Xen Server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Citrix Xen Desktop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Citrix Xen Centre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Citrix Xen Convert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VMWare Esx/Esxi 5.5/6.0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VMWare VSphere (all)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VMWare VSphere  Client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VMWare VCentre Converter.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VMWare Workstation 7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u w:val="single"/>
                <w:rtl w:val="0"/>
              </w:rPr>
            </w:pPr>
            <w:r>
              <w:rPr>
                <w:b w:val="1"/>
                <w:bCs w:val="1"/>
                <w:u w:val="single"/>
                <w:rtl w:val="0"/>
                <w:lang w:val="en-US"/>
              </w:rPr>
              <w:t xml:space="preserve">Networking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TCP/IP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Cisco switches + VLAN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u w:val="single"/>
                <w:rtl w:val="0"/>
              </w:rPr>
            </w:pPr>
            <w:r>
              <w:rPr>
                <w:b w:val="1"/>
                <w:bCs w:val="1"/>
                <w:u w:val="single"/>
                <w:rtl w:val="0"/>
                <w:lang w:val="en-US"/>
              </w:rPr>
              <w:t xml:space="preserve">Hardware 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Cisco Catalyst switches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Blue Coat proxy server appliances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Dell Poweredge Servers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HP Proliant Servers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HP Blade servers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HP EVA SAN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EMC Symmetrix SAN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Watchguard firewalls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Zyxel firewalls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Siemens VOIP telephony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Devops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Jira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Confluence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5605" w:hRule="atLeast"/>
        </w:trPr>
        <w:tc>
          <w:tcPr>
            <w:tcW w:type="dxa" w:w="18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ection Title"/>
              <w:rPr>
                <w:lang w:val="en-US"/>
              </w:rPr>
            </w:pPr>
          </w:p>
          <w:p>
            <w:pPr>
              <w:pStyle w:val="Section Titl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Work Experience</w:t>
            </w:r>
          </w:p>
        </w:tc>
        <w:tc>
          <w:tcPr>
            <w:tcW w:type="dxa" w:w="65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mpany Name"/>
              <w:rPr>
                <w:lang w:val="en-US"/>
              </w:rPr>
            </w:pPr>
          </w:p>
          <w:p>
            <w:pPr>
              <w:pStyle w:val="Company Name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January 2019-Present 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Innospec Speciality Chemicals 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Infrastructure Engineer 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BAU and project support across 20 sites worldwide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Large build out VMware &amp; Hyper V environments.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AWS admin (EC2 instances)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Cisco Meraki MDM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migrate from Exchange 2010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Source replacement AV solution</w:t>
            </w:r>
          </w:p>
          <w:p>
            <w:pPr>
              <w:pStyle w:val="Normal.0"/>
              <w:numPr>
                <w:ilvl w:val="0"/>
                <w:numId w:val="1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Source replacement Backup solution.</w:t>
            </w:r>
          </w:p>
          <w:p>
            <w:pPr>
              <w:pStyle w:val="Company Name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January 2016 </w:t>
            </w:r>
            <w:r>
              <w:rPr>
                <w:b w:val="1"/>
                <w:bCs w:val="1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rtl w:val="0"/>
                <w:lang w:val="en-US"/>
              </w:rPr>
              <w:t>September 2018</w:t>
            </w:r>
          </w:p>
          <w:p>
            <w:pPr>
              <w:pStyle w:val="Company Name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Data Centre Technical Delivery : Windows Server Engineer 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HSBC Bank.(Retail Banking &amp; Wealth Management)</w:t>
            </w:r>
          </w:p>
          <w:p>
            <w:pPr>
              <w:pStyle w:val="Company Nam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Working within the Windows Servers Project Team on a large scale data centre migration project between two of HSBC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global data centres.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Role involved the project delivery of all aspects of the migration of virtual and physical servers to facilitate service relocation in a DevOps /Agile oriented environment.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Successfully delivered infrastructure for over 50 separate projects.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Deliver Windows data centre infrastructure from evergreen design documentation.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Build out Windows &amp; Veritas clustering (Win2008 &amp; Win 2012) with EMC SAN storage.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Primary contact for Operational Acceptance Testing (OAT) sign off to ensure servers meet Data centre standards for live production &amp; compliance.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Build out Windows &amp; Veritas clustering (Win2008 &amp; Win 2012) &amp; EMC SAN storage.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VMWare P2V virtualisation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MS SCOM\SCCM admin.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Provision of VMWare virtual servers and HP physical servers into bank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global data centres and internal cloud platforms.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Runbook and cutover migration activities.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Remediate Penetration tests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Disaster Recovery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plan &amp; execute.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VMWare P2V virtualisation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Provision of VMWare virtual servers and HP physical servers into bank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 xml:space="preserve">s global data centres. 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Runbook and cutover migration activities.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Working within Agile\DevOps framework (Jira\Confluence)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Change requests and incident remediation.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TPAM\IAM (Identity Access Management)</w:t>
            </w:r>
          </w:p>
          <w:p>
            <w:pPr>
              <w:pStyle w:val="Normal.0"/>
              <w:ind w:left="720" w:firstLine="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Company Name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May 2015-September 2015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Data Centre Migration Specialist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Astra Zeneca 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Remediation of global Win2000/2003 estate onto build forward strategic platforms (cloud/primary data centres).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Supply solution blueprint documentation for EOSL Win 2003 platforms.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Collaborate with AZ strategic partners : Infosys, Cognizant and HCL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Collaborate with other project teams within the Infrastructure refresh program to ensure timely delivery of Wintel infrastructure solutions.</w:t>
            </w:r>
          </w:p>
          <w:p>
            <w:pPr>
              <w:pStyle w:val="Normal.0"/>
              <w:numPr>
                <w:ilvl w:val="0"/>
                <w:numId w:val="3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Triage of infrastructure within various business lines to identify services for upgrade to new platforms.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Company Name"/>
              <w:rPr>
                <w:lang w:val="en-US"/>
              </w:rPr>
            </w:pPr>
          </w:p>
          <w:p>
            <w:pPr>
              <w:pStyle w:val="Company Name"/>
              <w:rPr>
                <w:lang w:val="en-US"/>
              </w:rPr>
            </w:pPr>
          </w:p>
          <w:p>
            <w:pPr>
              <w:pStyle w:val="Company Name"/>
              <w:rPr>
                <w:lang w:val="en-US"/>
              </w:rPr>
            </w:pPr>
          </w:p>
          <w:p>
            <w:pPr>
              <w:pStyle w:val="Company Name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Sept 2013 </w:t>
            </w:r>
            <w:r>
              <w:rPr>
                <w:b w:val="1"/>
                <w:bCs w:val="1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rtl w:val="0"/>
                <w:lang w:val="en-US"/>
              </w:rPr>
              <w:t>May 2015</w:t>
            </w:r>
          </w:p>
          <w:p>
            <w:pPr>
              <w:pStyle w:val="Company Nam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Data Centre Technical Delivery : Windows Server Engineer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HSBC Bank.</w:t>
            </w:r>
          </w:p>
          <w:p>
            <w:pPr>
              <w:pStyle w:val="Company Nam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Working within the Windows Servers Project Team on a large scale data centre migration project between two of HSBC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global data centres.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Role involved the project management and delivery of all aspects of the migration of virtual and physical servers to facilitate service relocation.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Deliver Windows data centre infrastructure from evergreen design documentation.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Primary contact for Operational Acceptance Testing (OAT) sign off to ensure servers meet Data centre standards for live production.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Build out Windows clustering (Win2008 &amp; Win 2012) &amp; EMC SAN storage.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VMWare P2V virtualisation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Provision of VMWare virtual servers and HP physical servers into bank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 xml:space="preserve">s global data centres. 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Runbook and cutover migration activities.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Remediate Penetration tests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Disaster Recovery testing.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MS SCOM\SCCM (Bank custom applications)</w:t>
            </w:r>
          </w:p>
          <w:p>
            <w:pPr>
              <w:pStyle w:val="Normal.0"/>
              <w:numPr>
                <w:ilvl w:val="0"/>
                <w:numId w:val="2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Raise &amp; manage  project Change Requests </w:t>
            </w:r>
          </w:p>
          <w:p>
            <w:pPr>
              <w:pStyle w:val="Normal.0"/>
              <w:ind w:left="720" w:firstLine="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Company Name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November 2011 </w:t>
            </w:r>
            <w:r>
              <w:rPr>
                <w:b w:val="1"/>
                <w:bCs w:val="1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rtl w:val="0"/>
                <w:lang w:val="en-US"/>
              </w:rPr>
              <w:t>April 2013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Group IT Manager 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OSS Group Ltd 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outline w:val="0"/>
                <w:color w:val="333333"/>
                <w:u w:color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OSS Group is Europe's leading provider of hazardous waste solutions and is a producer of Gen3</w:t>
            </w:r>
            <w:r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™ </w:t>
            </w:r>
            <w:r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processed fuel oil, an environmentally acceptable alternative to virgin fuel oils.</w:t>
            </w:r>
            <w:r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 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outline w:val="0"/>
                <w:color w:val="333333"/>
                <w:u w:color="333333"/>
                <w:shd w:val="clear" w:color="auto" w:fill="ffffff"/>
                <w:lang w:val="en-US"/>
                <w14:textFill>
                  <w14:solidFill>
                    <w14:srgbClr w14:val="333333"/>
                  </w14:solidFill>
                </w14:textFill>
              </w:rPr>
              <w:br w:type="textWrapping"/>
            </w:r>
            <w:r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OSS operates across the UK and provides the most practical, cost effective and environmentally responsible solutions for the safe collection and recycling of waste oil and other hazardous wastes.</w:t>
            </w:r>
          </w:p>
          <w:p>
            <w:pPr>
              <w:pStyle w:val="Normal.0"/>
              <w:rPr>
                <w:outline w:val="0"/>
                <w:color w:val="333333"/>
                <w:u w:color="333333"/>
                <w:shd w:val="clear" w:color="auto" w:fill="ffffff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outline w:val="0"/>
                <w:color w:val="333333"/>
                <w:u w:color="333333"/>
                <w:shd w:val="clear" w:color="auto" w:fill="ffffff"/>
                <w:rtl w:val="0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In this role I managed the delivery and support of an industry leading waste management mobile solution enabling timely delivery of sales order data to the nationwide vehicle fleet; delivering business agility and enhancing customer response times. I was also involved in all operational aspects of maintaining a multi site IT operation supporting 300 users.</w:t>
            </w:r>
          </w:p>
          <w:p>
            <w:pPr>
              <w:pStyle w:val="Normal.0"/>
              <w:rPr>
                <w:outline w:val="0"/>
                <w:color w:val="333333"/>
                <w:u w:color="333333"/>
                <w:shd w:val="clear" w:color="auto" w:fill="ffffff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</w:p>
          <w:p>
            <w:pPr>
              <w:pStyle w:val="Normal.0"/>
              <w:rPr>
                <w:outline w:val="0"/>
                <w:color w:val="333333"/>
                <w:u w:color="333333"/>
                <w:shd w:val="clear" w:color="auto" w:fill="ffffff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</w:p>
          <w:p>
            <w:pPr>
              <w:pStyle w:val="Normal.0"/>
              <w:rPr>
                <w:outline w:val="0"/>
                <w:color w:val="333333"/>
                <w:u w:color="333333"/>
                <w:shd w:val="clear" w:color="auto" w:fill="ffffff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</w:p>
          <w:p>
            <w:pPr>
              <w:pStyle w:val="Normal.0"/>
              <w:ind w:left="360" w:firstLine="0"/>
              <w:rPr>
                <w:outline w:val="0"/>
                <w:color w:val="333333"/>
                <w:u w:color="333333"/>
                <w:shd w:val="clear" w:color="auto" w:fill="ffffff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Manage infrastructure &amp; development teams across numerous UK sites.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Project manage and deliver rollout of custom handheld Windows mobile devices to a nationwide vehicle fleet.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Develop case for virtualised infrastructure.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Source Business Intelligence solution to run in tandem with line of business applications.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Liase with project managers, application developers; and stakeholders at executive level.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Manage departmental budget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Manage 3</w:t>
            </w:r>
            <w:r>
              <w:rPr>
                <w:outline w:val="0"/>
                <w:color w:val="333333"/>
                <w:u w:color="333333"/>
                <w:shd w:val="clear" w:color="auto" w:fill="ffffff"/>
                <w:vertAlign w:val="superscript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rd</w:t>
            </w:r>
            <w:r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 xml:space="preserve"> party suppliers.</w:t>
            </w:r>
          </w:p>
          <w:p>
            <w:pPr>
              <w:pStyle w:val="Normal.0"/>
              <w:numPr>
                <w:ilvl w:val="0"/>
                <w:numId w:val="4"/>
              </w:numPr>
              <w:bidi w:val="0"/>
              <w:ind w:right="0"/>
              <w:jc w:val="left"/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  <w:r>
              <w:rPr>
                <w:outline w:val="0"/>
                <w:color w:val="333333"/>
                <w:u w:color="333333"/>
                <w:shd w:val="clear" w:color="auto" w:fill="ffffff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Mentor and appraise all line reports.</w:t>
            </w:r>
          </w:p>
          <w:p>
            <w:pPr>
              <w:pStyle w:val="Normal.0"/>
              <w:rPr>
                <w:outline w:val="0"/>
                <w:color w:val="333333"/>
                <w:u w:color="333333"/>
                <w:shd w:val="clear" w:color="auto" w:fill="ffffff"/>
                <w:lang w:val="en-US"/>
                <w14:textFill>
                  <w14:solidFill>
                    <w14:srgbClr w14:val="333333"/>
                  </w14:solidFill>
                </w14:textFill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Company Nam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June 2011 </w:t>
            </w:r>
            <w:r>
              <w:rPr>
                <w:rtl w:val="0"/>
                <w:lang w:val="en-US"/>
              </w:rPr>
              <w:t>–</w:t>
            </w:r>
            <w:r>
              <w:rPr>
                <w:rtl w:val="0"/>
                <w:lang w:val="en-US"/>
              </w:rPr>
              <w:t>August 2011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Group Infrastructure Specialist 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McCann Erickson Ltd (Contract)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Global advertising agency </w:t>
            </w:r>
          </w:p>
          <w:p>
            <w:pPr>
              <w:pStyle w:val="Company Nam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Supporting 2003/2008 Windows infrastructure platforms across multi site estate.</w:t>
            </w:r>
          </w:p>
          <w:p>
            <w:pPr>
              <w:pStyle w:val="Normal.0"/>
              <w:numPr>
                <w:ilvl w:val="0"/>
                <w:numId w:val="5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3</w:t>
            </w:r>
            <w:r>
              <w:rPr>
                <w:vertAlign w:val="superscript"/>
                <w:rtl w:val="0"/>
                <w:lang w:val="en-US"/>
              </w:rPr>
              <w:t>rd</w:t>
            </w:r>
            <w:r>
              <w:rPr>
                <w:rtl w:val="0"/>
                <w:lang w:val="en-US"/>
              </w:rPr>
              <w:t xml:space="preserve"> line  BAU infrastructure support for a  large multi site physical &amp; virtual server estate</w:t>
            </w:r>
          </w:p>
          <w:p>
            <w:pPr>
              <w:pStyle w:val="Normal.0"/>
              <w:numPr>
                <w:ilvl w:val="0"/>
                <w:numId w:val="5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 Install &amp; support Windows 2003 and Windows 2008 R2 servers (virtual &amp; physical).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Company Name"/>
              <w:rPr>
                <w:lang w:val="en-US"/>
              </w:rPr>
            </w:pPr>
          </w:p>
          <w:p>
            <w:pPr>
              <w:pStyle w:val="Company Nam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Feb 2011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June 2011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Windows Infrastructure Engineering Consultant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Cloud 9 Computing Solutions (Contract)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Solutions provider offering hosted solutions and support to the SME marketplace. My role was to install and support new customer installations centred on Windows Server 2003/2008 in virtual Citrix environments; alongside general 3</w:t>
            </w:r>
            <w:r>
              <w:rPr>
                <w:vertAlign w:val="superscript"/>
                <w:rtl w:val="0"/>
                <w:lang w:val="en-US"/>
              </w:rPr>
              <w:t>rd</w:t>
            </w:r>
            <w:r>
              <w:rPr>
                <w:rtl w:val="0"/>
                <w:lang w:val="en-US"/>
              </w:rPr>
              <w:t xml:space="preserve"> level support duties.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Hosted Exchange (data centre)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Microsoft Small Business Server installations.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Microsoft Windows Server 2003/2008 virtual installations.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Citrix Xen server 5.6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Citrix Xen Desktop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Citrix Xen Centre 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Citrix P2V server virtualisations.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VMWare P2V server virtualisations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Windows Server SBS/2003/2008 installations.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Windows XP/Windows 7 desktops 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Windows Server 2008 Terminal Services /Remote App.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Company Name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January 2011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Feb 2011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Infrastructure Specialist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NCC Education Ltd (Contract)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numPr>
                <w:ilvl w:val="0"/>
                <w:numId w:val="7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Advise on creation of KPI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and policies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Document and advise on IT procedures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Streamline IT helpdesk reporting procedures.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Document disaster recovery procedures.</w:t>
            </w:r>
          </w:p>
          <w:p>
            <w:pPr>
              <w:pStyle w:val="Normal.0"/>
              <w:numPr>
                <w:ilvl w:val="0"/>
                <w:numId w:val="7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3</w:t>
            </w:r>
            <w:r>
              <w:rPr>
                <w:vertAlign w:val="superscript"/>
                <w:rtl w:val="0"/>
                <w:lang w:val="en-US"/>
              </w:rPr>
              <w:t>rd</w:t>
            </w:r>
            <w:r>
              <w:rPr>
                <w:rtl w:val="0"/>
                <w:lang w:val="en-US"/>
              </w:rPr>
              <w:t xml:space="preserve"> level support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Windows platform.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Company Name"/>
              <w:rPr>
                <w:lang w:val="en-US"/>
              </w:rPr>
            </w:pPr>
          </w:p>
          <w:p>
            <w:pPr>
              <w:pStyle w:val="Company Name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July2010 </w:t>
            </w:r>
            <w:r>
              <w:rPr>
                <w:b w:val="1"/>
                <w:bCs w:val="1"/>
                <w:rtl w:val="0"/>
                <w:lang w:val="en-US"/>
              </w:rPr>
              <w:t xml:space="preserve">– </w:t>
            </w:r>
            <w:r>
              <w:rPr>
                <w:b w:val="1"/>
                <w:bCs w:val="1"/>
                <w:rtl w:val="0"/>
                <w:lang w:val="en-US"/>
              </w:rPr>
              <w:t>January 2011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Company Name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European IT Transition Team 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Lyondell Basell Ltd (Contract)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Working on the European IT Change Transformation Project for a global petro chemical company to in source the European IT infrastructure from CSC.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Main responsibilities included 3</w:t>
            </w:r>
            <w:r>
              <w:rPr>
                <w:vertAlign w:val="superscript"/>
                <w:rtl w:val="0"/>
                <w:lang w:val="en-US"/>
              </w:rPr>
              <w:t>rd</w:t>
            </w:r>
            <w:r>
              <w:rPr>
                <w:rtl w:val="0"/>
                <w:lang w:val="en-US"/>
              </w:rPr>
              <w:t xml:space="preserve"> level support for Microsoft and Cisco platforms during the infrastructure refresh across multiple European and UK sites.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numPr>
                <w:ilvl w:val="0"/>
                <w:numId w:val="8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Problem &amp; incident management in an ITIL support structure.</w:t>
            </w:r>
          </w:p>
          <w:p>
            <w:pPr>
              <w:pStyle w:val="Normal.0"/>
              <w:numPr>
                <w:ilvl w:val="0"/>
                <w:numId w:val="8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300 user Windows infrastructure refresh &amp; rollout in a mission critical environment.</w:t>
            </w:r>
          </w:p>
          <w:p>
            <w:pPr>
              <w:pStyle w:val="Normal.0"/>
              <w:numPr>
                <w:ilvl w:val="0"/>
                <w:numId w:val="8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Ongoing 2</w:t>
            </w:r>
            <w:r>
              <w:rPr>
                <w:vertAlign w:val="superscript"/>
                <w:rtl w:val="0"/>
                <w:lang w:val="en-US"/>
              </w:rPr>
              <w:t>nd</w:t>
            </w:r>
            <w:r>
              <w:rPr>
                <w:rtl w:val="0"/>
                <w:lang w:val="en-US"/>
              </w:rPr>
              <w:t>\3</w:t>
            </w:r>
            <w:r>
              <w:rPr>
                <w:vertAlign w:val="superscript"/>
                <w:rtl w:val="0"/>
                <w:lang w:val="en-US"/>
              </w:rPr>
              <w:t>rd</w:t>
            </w:r>
            <w:r>
              <w:rPr>
                <w:rtl w:val="0"/>
                <w:lang w:val="en-US"/>
              </w:rPr>
              <w:t xml:space="preserve"> level project support across UK and European sites.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Company Nam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March 2010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>July 2010: Windows Infrastructure Engineering Consultant.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Cloud 9 Computing Solutions Ltd (Contract )</w:t>
            </w:r>
          </w:p>
          <w:p>
            <w:pPr>
              <w:pStyle w:val="Normal.0"/>
              <w:rPr>
                <w:b w:val="1"/>
                <w:bCs w:val="1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Solutions provider offering hosted solutions and support to the SME marketplace. My role was to demonstrate the capabilities of Citrix Xen virtualisation solutions to the SME market. I also offered 3</w:t>
            </w:r>
            <w:r>
              <w:rPr>
                <w:vertAlign w:val="superscript"/>
                <w:rtl w:val="0"/>
                <w:lang w:val="en-US"/>
              </w:rPr>
              <w:t>rd</w:t>
            </w:r>
            <w:r>
              <w:rPr>
                <w:rtl w:val="0"/>
                <w:lang w:val="en-US"/>
              </w:rPr>
              <w:t xml:space="preserve"> level support to the company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client base.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Hosted Exchange 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Microsoft Small Business Server installations.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Citrix Xen server 5.6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Citrix Xen Centre 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Citrix P to V server virtualisations.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Software as a service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Windows Server SBS/2003/2008 installations.</w:t>
            </w:r>
          </w:p>
          <w:p>
            <w:pPr>
              <w:pStyle w:val="Normal.0"/>
              <w:numPr>
                <w:ilvl w:val="0"/>
                <w:numId w:val="6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Windows XP\Vista \7 desktops </w:t>
            </w:r>
          </w:p>
          <w:p>
            <w:pPr>
              <w:pStyle w:val="Company Name"/>
              <w:rPr>
                <w:lang w:val="en-US"/>
              </w:rPr>
            </w:pPr>
          </w:p>
          <w:p>
            <w:pPr>
              <w:pStyle w:val="Company Nam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November 2002 </w:t>
            </w:r>
            <w:r>
              <w:rPr>
                <w:rtl w:val="0"/>
                <w:lang w:val="en-US"/>
              </w:rPr>
              <w:t xml:space="preserve">– </w:t>
            </w:r>
            <w:r>
              <w:rPr>
                <w:rtl w:val="0"/>
                <w:lang w:val="en-US"/>
              </w:rPr>
              <w:t xml:space="preserve">Feb 2010: IT Manager  </w:t>
            </w:r>
          </w:p>
          <w:p>
            <w:pPr>
              <w:pStyle w:val="Heading 7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Trigon Snacks Ltd</w:t>
            </w:r>
          </w:p>
          <w:p>
            <w:pPr>
              <w:pStyle w:val="Company Name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FMCG food processing company supplying Planters, Big D and own brand snack products to all major multiples, including Waitrose, Sainsburys and Asda .Reporting to board level.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>Key projects &amp; main responsibilities: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Implement annualised hours system to control seasonal demand for labour. Included installation of all hardware including biometric hand scanning technology.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Manage day to day maintenance of LAN\WAN.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Install , configure &amp; support  Windows 2000 &amp; Windows 2003 servers 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Implement VPN for remote sales force.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Develop &amp; Implement Microsoft Access &amp; SQL databases to aid production, Technical, and financial management reporting capabilities.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E-Mail migration to Exchange Server 2003.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Install &amp; configure Microsoft SQL Server 2000 &amp; 2003 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Install &amp; configure Watchguard &amp; Zyxel firewall appliances.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Configure Cisco Catalyst 2950 switches.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Install &amp; configure Windows 2000/2003 servers.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Rollout of Windows XP Pro, Vista , Windows 7 desktops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Install &amp; configure Blue Coat Proxy server appliance.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Implement EDI trading with all major multiples (Waitrose, Sainsbury</w:t>
            </w:r>
            <w:r>
              <w:rPr>
                <w:rtl w:val="0"/>
                <w:lang w:val="en-US"/>
              </w:rPr>
              <w:t>’</w:t>
            </w:r>
            <w:r>
              <w:rPr>
                <w:rtl w:val="0"/>
                <w:lang w:val="en-US"/>
              </w:rPr>
              <w:t>s , Asda etc)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Negotiate Service Level Agreements with departmental managers.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Formulate, source and implement data replication technology and disaster recovery plan using Double Take DR solution.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Source and implement VOIP telephony solution.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Implement &amp; maintain Microsoft Sharepoint Windows Sharepoint MOSS 2007 Services Intranet website for document control.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Supplier management.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Configure &amp; support rollout of Windows Mobile &amp; Blackberry mobile devices.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Evaluate Citrix Xen Desktop as part of virtualisation feasibility study.</w:t>
            </w:r>
          </w:p>
          <w:p>
            <w:pPr>
              <w:pStyle w:val="Normal.0"/>
              <w:numPr>
                <w:ilvl w:val="0"/>
                <w:numId w:val="9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Mentor &amp; manage junior staff.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en-US"/>
              </w:rPr>
              <w:t xml:space="preserve">  </w:t>
            </w:r>
          </w:p>
          <w:p>
            <w:pPr>
              <w:pStyle w:val="Normal.0"/>
              <w:rPr>
                <w:lang w:val="en-US"/>
              </w:rPr>
            </w:pPr>
          </w:p>
          <w:p>
            <w:pPr>
              <w:pStyle w:val="Company Name"/>
              <w:rPr>
                <w:lang w:val="en-US"/>
              </w:rPr>
            </w:pPr>
          </w:p>
          <w:p>
            <w:pPr>
              <w:pStyle w:val="Normal.0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093" w:hRule="atLeast"/>
        </w:trPr>
        <w:tc>
          <w:tcPr>
            <w:tcW w:type="dxa" w:w="18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ection Title"/>
            </w:pPr>
            <w:r>
              <w:rPr>
                <w:rtl w:val="0"/>
                <w:lang w:val="en-US"/>
              </w:rPr>
              <w:t>Interests</w:t>
            </w:r>
          </w:p>
        </w:tc>
        <w:tc>
          <w:tcPr>
            <w:tcW w:type="dxa" w:w="65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Objective"/>
              <w:rPr/>
            </w:pPr>
            <w:r>
              <w:rPr>
                <w:rtl w:val="0"/>
                <w:lang w:val="en-US"/>
              </w:rPr>
              <w:t>I enjoy digital photography, cycling; fell walking; and US Football (NFL).</w:t>
            </w:r>
          </w:p>
          <w:p>
            <w:pPr>
              <w:pStyle w:val="Body Text"/>
            </w:pPr>
            <w:r>
              <w:rPr>
                <w:lang w:val="en-US"/>
              </w:rPr>
            </w:r>
          </w:p>
        </w:tc>
      </w:tr>
    </w:tbl>
    <w:p>
      <w:pPr>
        <w:pStyle w:val="Normal.0"/>
        <w:widowControl w:val="0"/>
      </w:pPr>
      <w:r/>
    </w:p>
    <w:sectPr>
      <w:headerReference w:type="default" r:id="rId4"/>
      <w:footerReference w:type="default" r:id="rId5"/>
      <w:pgSz w:w="11900" w:h="16840" w:orient="portrait"/>
      <w:pgMar w:top="142" w:right="1627" w:bottom="284" w:left="1642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2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8">
    <w:name w:val="Heading 8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5760" w:right="0" w:firstLine="72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8"/>
      <w:szCs w:val="48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ection Title">
    <w:name w:val="Section 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20" w:after="0" w:line="220" w:lineRule="atLeast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ersonal Info">
    <w:name w:val="Personal Info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240" w:after="60" w:line="220" w:lineRule="atLeast"/>
      <w:ind w:left="245" w:right="0" w:hanging="245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lang w:val="en-US"/>
    </w:rPr>
  </w:style>
  <w:style w:type="paragraph" w:styleId="Company Name">
    <w:name w:val="Company Nam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7">
    <w:name w:val="Heading 7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Objective">
    <w:name w:val="Objective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20" w:line="220" w:lineRule="atLeast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