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B" w:rsidRDefault="00122B3B" w:rsidP="00D37945">
      <w:pPr>
        <w:spacing w:after="120"/>
        <w:jc w:val="center"/>
        <w:rPr>
          <w:rFonts w:ascii="Times New Roman" w:hAnsi="Times New Roman"/>
          <w:b/>
          <w:sz w:val="32"/>
          <w:szCs w:val="24"/>
        </w:rPr>
      </w:pPr>
    </w:p>
    <w:p w:rsidR="00747D4D" w:rsidRDefault="00747D4D" w:rsidP="00D37945">
      <w:pPr>
        <w:spacing w:after="120"/>
        <w:jc w:val="center"/>
        <w:rPr>
          <w:rFonts w:ascii="Times New Roman" w:hAnsi="Times New Roman"/>
          <w:b/>
          <w:sz w:val="32"/>
          <w:szCs w:val="24"/>
        </w:rPr>
      </w:pPr>
    </w:p>
    <w:p w:rsidR="00747D4D" w:rsidRDefault="00747D4D" w:rsidP="00D37945">
      <w:pPr>
        <w:spacing w:after="120"/>
        <w:jc w:val="center"/>
        <w:rPr>
          <w:rFonts w:ascii="Times New Roman" w:hAnsi="Times New Roman"/>
          <w:b/>
          <w:sz w:val="32"/>
          <w:szCs w:val="24"/>
        </w:rPr>
      </w:pPr>
    </w:p>
    <w:p w:rsidR="00D37945" w:rsidRPr="007D3D3B" w:rsidRDefault="00D37945" w:rsidP="00D37945">
      <w:pPr>
        <w:spacing w:after="120"/>
        <w:jc w:val="center"/>
        <w:rPr>
          <w:rFonts w:ascii="Times New Roman" w:hAnsi="Times New Roman"/>
          <w:b/>
          <w:sz w:val="32"/>
          <w:szCs w:val="24"/>
        </w:rPr>
      </w:pPr>
      <w:r w:rsidRPr="007D3D3B">
        <w:rPr>
          <w:rFonts w:ascii="Times New Roman" w:hAnsi="Times New Roman"/>
          <w:b/>
          <w:sz w:val="32"/>
          <w:szCs w:val="24"/>
        </w:rPr>
        <w:t>COVER LETTER</w:t>
      </w:r>
    </w:p>
    <w:p w:rsidR="00B5795F" w:rsidRPr="003174AD" w:rsidRDefault="00B5795F" w:rsidP="00776DE1">
      <w:pPr>
        <w:spacing w:after="12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B87778" w:rsidRDefault="00B87778" w:rsidP="00B87778">
      <w:pPr>
        <w:spacing w:after="12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5515A8" w:rsidRDefault="00261FCC" w:rsidP="00B87778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3174AD">
        <w:rPr>
          <w:rFonts w:ascii="Times New Roman" w:hAnsi="Times New Roman"/>
          <w:sz w:val="24"/>
        </w:rPr>
        <w:t xml:space="preserve">Dear </w:t>
      </w:r>
      <w:r w:rsidR="00524156" w:rsidRPr="00524156">
        <w:rPr>
          <w:rFonts w:ascii="Times New Roman" w:hAnsi="Times New Roman"/>
          <w:sz w:val="24"/>
        </w:rPr>
        <w:t>Sir</w:t>
      </w:r>
      <w:r w:rsidR="007E5ECE">
        <w:rPr>
          <w:rFonts w:ascii="Times New Roman" w:hAnsi="Times New Roman"/>
          <w:sz w:val="24"/>
        </w:rPr>
        <w:t>/Madam</w:t>
      </w:r>
      <w:r w:rsidR="00A74843" w:rsidRPr="00524156">
        <w:rPr>
          <w:rFonts w:ascii="Times New Roman" w:hAnsi="Times New Roman"/>
          <w:sz w:val="24"/>
        </w:rPr>
        <w:t>,</w:t>
      </w:r>
    </w:p>
    <w:p w:rsidR="00B87778" w:rsidRDefault="00B87778" w:rsidP="00B8777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D3D3B" w:rsidRDefault="007D3D3B" w:rsidP="00B87778">
      <w:pPr>
        <w:spacing w:line="360" w:lineRule="auto"/>
        <w:jc w:val="both"/>
        <w:rPr>
          <w:rFonts w:ascii="Times New Roman" w:hAnsi="Times New Roman"/>
          <w:sz w:val="24"/>
        </w:rPr>
      </w:pPr>
      <w:r w:rsidRPr="007D3D3B">
        <w:rPr>
          <w:rFonts w:ascii="Times New Roman" w:hAnsi="Times New Roman"/>
          <w:sz w:val="24"/>
        </w:rPr>
        <w:t xml:space="preserve">My name is </w:t>
      </w:r>
      <w:r>
        <w:rPr>
          <w:rFonts w:ascii="Times New Roman" w:hAnsi="Times New Roman"/>
          <w:sz w:val="24"/>
        </w:rPr>
        <w:t>O</w:t>
      </w:r>
      <w:r w:rsidRPr="007D3D3B">
        <w:rPr>
          <w:rFonts w:ascii="Times New Roman" w:hAnsi="Times New Roman"/>
          <w:sz w:val="24"/>
        </w:rPr>
        <w:t xml:space="preserve">mer Faruk HARMANCI. </w:t>
      </w:r>
      <w:r w:rsidR="008D0D45">
        <w:rPr>
          <w:rFonts w:ascii="Times New Roman" w:hAnsi="Times New Roman"/>
          <w:b/>
          <w:sz w:val="24"/>
        </w:rPr>
        <w:t xml:space="preserve"> </w:t>
      </w:r>
      <w:r w:rsidR="008E4A9D">
        <w:rPr>
          <w:rFonts w:ascii="Times New Roman" w:hAnsi="Times New Roman"/>
          <w:sz w:val="24"/>
        </w:rPr>
        <w:t xml:space="preserve">As a </w:t>
      </w:r>
      <w:r w:rsidR="008E4A9D" w:rsidRPr="008E4A9D">
        <w:rPr>
          <w:rFonts w:ascii="Times New Roman" w:hAnsi="Times New Roman"/>
          <w:b/>
          <w:sz w:val="24"/>
        </w:rPr>
        <w:t>UK Work Permit Holder</w:t>
      </w:r>
      <w:r w:rsidR="008E4A9D">
        <w:rPr>
          <w:rFonts w:ascii="Times New Roman" w:hAnsi="Times New Roman"/>
          <w:sz w:val="24"/>
        </w:rPr>
        <w:t xml:space="preserve">, I am </w:t>
      </w:r>
      <w:r w:rsidR="0030059F">
        <w:rPr>
          <w:rFonts w:ascii="Times New Roman" w:hAnsi="Times New Roman"/>
          <w:sz w:val="24"/>
        </w:rPr>
        <w:t xml:space="preserve">a self-employed and </w:t>
      </w:r>
      <w:r w:rsidR="008E4A9D">
        <w:rPr>
          <w:rFonts w:ascii="Times New Roman" w:hAnsi="Times New Roman"/>
          <w:sz w:val="24"/>
        </w:rPr>
        <w:t xml:space="preserve">available for </w:t>
      </w:r>
      <w:r w:rsidR="008E4A9D" w:rsidRPr="00B87778">
        <w:rPr>
          <w:rFonts w:ascii="Times New Roman" w:hAnsi="Times New Roman"/>
          <w:b/>
          <w:sz w:val="24"/>
        </w:rPr>
        <w:t>contract-based job</w:t>
      </w:r>
      <w:r w:rsidR="008E4A9D">
        <w:rPr>
          <w:rFonts w:ascii="Times New Roman" w:hAnsi="Times New Roman"/>
          <w:sz w:val="24"/>
        </w:rPr>
        <w:t xml:space="preserve"> oppo</w:t>
      </w:r>
      <w:r w:rsidR="00B87778">
        <w:rPr>
          <w:rFonts w:ascii="Times New Roman" w:hAnsi="Times New Roman"/>
          <w:sz w:val="24"/>
        </w:rPr>
        <w:t>r</w:t>
      </w:r>
      <w:r w:rsidR="00DC37A4">
        <w:rPr>
          <w:rFonts w:ascii="Times New Roman" w:hAnsi="Times New Roman"/>
          <w:sz w:val="24"/>
        </w:rPr>
        <w:t>tunities.</w:t>
      </w:r>
    </w:p>
    <w:p w:rsidR="00594205" w:rsidRDefault="00594205" w:rsidP="00B87778">
      <w:pPr>
        <w:pStyle w:val="HTMLPreformatted"/>
        <w:shd w:val="clear" w:color="auto" w:fill="FFFFFF"/>
        <w:spacing w:before="120" w:after="20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594205">
        <w:rPr>
          <w:rFonts w:ascii="Times New Roman" w:hAnsi="Times New Roman" w:cs="Times New Roman"/>
          <w:color w:val="212121"/>
          <w:sz w:val="24"/>
          <w:szCs w:val="24"/>
        </w:rPr>
        <w:t>I documented my 11 years</w:t>
      </w:r>
      <w:r w:rsidR="00DC2D5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experience</w:t>
      </w:r>
      <w:r w:rsidR="005D62D1">
        <w:rPr>
          <w:rFonts w:ascii="Times New Roman" w:hAnsi="Times New Roman" w:cs="Times New Roman"/>
          <w:color w:val="212121"/>
          <w:sz w:val="24"/>
          <w:szCs w:val="24"/>
        </w:rPr>
        <w:t xml:space="preserve"> in ICT sector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 xml:space="preserve"> by gaining certificates of Cisco Certified Network Associate (</w:t>
      </w:r>
      <w:r w:rsidRPr="00B87778">
        <w:rPr>
          <w:rFonts w:ascii="Times New Roman" w:hAnsi="Times New Roman" w:cs="Times New Roman"/>
          <w:b/>
          <w:color w:val="212121"/>
          <w:sz w:val="24"/>
          <w:szCs w:val="24"/>
        </w:rPr>
        <w:t>CCNA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), Cisco Certified Network Professional (</w:t>
      </w:r>
      <w:r w:rsidRPr="00B87778">
        <w:rPr>
          <w:rFonts w:ascii="Times New Roman" w:hAnsi="Times New Roman" w:cs="Times New Roman"/>
          <w:b/>
          <w:color w:val="212121"/>
          <w:sz w:val="24"/>
          <w:szCs w:val="24"/>
        </w:rPr>
        <w:t>CCNP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 xml:space="preserve">) and Cisco Certified Internetwork Expert </w:t>
      </w:r>
      <w:r w:rsidR="0030059F">
        <w:rPr>
          <w:rFonts w:ascii="Times New Roman" w:hAnsi="Times New Roman" w:cs="Times New Roman"/>
          <w:color w:val="212121"/>
          <w:sz w:val="24"/>
          <w:szCs w:val="24"/>
        </w:rPr>
        <w:t xml:space="preserve">- 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Routi</w:t>
      </w:r>
      <w:r>
        <w:rPr>
          <w:rFonts w:ascii="Times New Roman" w:hAnsi="Times New Roman" w:cs="Times New Roman"/>
          <w:color w:val="212121"/>
          <w:sz w:val="24"/>
          <w:szCs w:val="24"/>
        </w:rPr>
        <w:t>ng &amp; Switching (</w:t>
      </w:r>
      <w:r w:rsidRPr="00B87778">
        <w:rPr>
          <w:rFonts w:ascii="Times New Roman" w:hAnsi="Times New Roman" w:cs="Times New Roman"/>
          <w:b/>
          <w:color w:val="212121"/>
          <w:sz w:val="24"/>
          <w:szCs w:val="24"/>
        </w:rPr>
        <w:t>CCIE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) 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respectively.</w:t>
      </w:r>
    </w:p>
    <w:p w:rsidR="00B87778" w:rsidRDefault="00594205" w:rsidP="00B87778">
      <w:pPr>
        <w:pStyle w:val="HTMLPreformatted"/>
        <w:shd w:val="clear" w:color="auto" w:fill="FFFFFF"/>
        <w:spacing w:before="120" w:after="24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594205">
        <w:rPr>
          <w:rFonts w:ascii="Times New Roman" w:hAnsi="Times New Roman" w:cs="Times New Roman"/>
          <w:color w:val="212121"/>
          <w:sz w:val="24"/>
          <w:szCs w:val="24"/>
        </w:rPr>
        <w:t xml:space="preserve">As seen in my CV, my career path is stable and well-defined.  My career </w:t>
      </w:r>
      <w:r w:rsidR="001C1BE1">
        <w:rPr>
          <w:rFonts w:ascii="Times New Roman" w:hAnsi="Times New Roman" w:cs="Times New Roman"/>
          <w:color w:val="212121"/>
          <w:sz w:val="24"/>
          <w:szCs w:val="24"/>
        </w:rPr>
        <w:t xml:space="preserve">has 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started within the management of Turk Telekom (TT) IPM</w:t>
      </w:r>
      <w:r w:rsidR="00B809F8">
        <w:rPr>
          <w:rFonts w:ascii="Times New Roman" w:hAnsi="Times New Roman" w:cs="Times New Roman"/>
          <w:color w:val="212121"/>
          <w:sz w:val="24"/>
          <w:szCs w:val="24"/>
        </w:rPr>
        <w:t>PLS Backbone and MetroEthernet S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ervices and continued with the management of the s</w:t>
      </w:r>
      <w:r w:rsidR="00B87778">
        <w:rPr>
          <w:rFonts w:ascii="Times New Roman" w:hAnsi="Times New Roman" w:cs="Times New Roman"/>
          <w:color w:val="212121"/>
          <w:sz w:val="24"/>
          <w:szCs w:val="24"/>
        </w:rPr>
        <w:t xml:space="preserve">ervices </w:t>
      </w:r>
      <w:r w:rsidR="004D6773">
        <w:rPr>
          <w:rFonts w:ascii="Times New Roman" w:hAnsi="Times New Roman" w:cs="Times New Roman"/>
          <w:color w:val="212121"/>
          <w:sz w:val="24"/>
          <w:szCs w:val="24"/>
        </w:rPr>
        <w:t xml:space="preserve">which were </w:t>
      </w:r>
      <w:r w:rsidR="00B87778">
        <w:rPr>
          <w:rFonts w:ascii="Times New Roman" w:hAnsi="Times New Roman" w:cs="Times New Roman"/>
          <w:color w:val="212121"/>
          <w:sz w:val="24"/>
          <w:szCs w:val="24"/>
        </w:rPr>
        <w:t>provided over the MPLS Backbone of TT at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 xml:space="preserve"> different department. I w</w:t>
      </w:r>
      <w:r w:rsidR="0030059F">
        <w:rPr>
          <w:rFonts w:ascii="Times New Roman" w:hAnsi="Times New Roman" w:cs="Times New Roman"/>
          <w:color w:val="212121"/>
          <w:sz w:val="24"/>
          <w:szCs w:val="24"/>
        </w:rPr>
        <w:t>as Public Sector Presales Engine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 xml:space="preserve">er as well as responsible for TT's Cyber Security and MPLS VPN products. </w:t>
      </w:r>
      <w:r w:rsidR="0030059F">
        <w:rPr>
          <w:rFonts w:ascii="Times New Roman" w:hAnsi="Times New Roman" w:cs="Times New Roman"/>
          <w:color w:val="212121"/>
          <w:sz w:val="24"/>
          <w:szCs w:val="24"/>
        </w:rPr>
        <w:t>Then,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 xml:space="preserve"> I worked as a </w:t>
      </w:r>
      <w:r w:rsidR="00B87778">
        <w:rPr>
          <w:rFonts w:ascii="Times New Roman" w:hAnsi="Times New Roman" w:cs="Times New Roman"/>
          <w:color w:val="212121"/>
          <w:sz w:val="24"/>
          <w:szCs w:val="24"/>
        </w:rPr>
        <w:t xml:space="preserve">Senior 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Network Consultant in an integrator which was providing technical co</w:t>
      </w:r>
      <w:r w:rsidR="001C1BE1">
        <w:rPr>
          <w:rFonts w:ascii="Times New Roman" w:hAnsi="Times New Roman" w:cs="Times New Roman"/>
          <w:color w:val="212121"/>
          <w:sz w:val="24"/>
          <w:szCs w:val="24"/>
        </w:rPr>
        <w:t>nsultancy services on ICT</w:t>
      </w:r>
      <w:r w:rsidRPr="00594205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="0030059F">
        <w:rPr>
          <w:rFonts w:ascii="Times New Roman" w:hAnsi="Times New Roman" w:cs="Times New Roman"/>
          <w:color w:val="212121"/>
          <w:sz w:val="24"/>
          <w:szCs w:val="24"/>
        </w:rPr>
        <w:t xml:space="preserve"> Finally I established my company in London and have begun to give technical services since May, 2019.</w:t>
      </w:r>
    </w:p>
    <w:p w:rsidR="008E4A9D" w:rsidRPr="00B87778" w:rsidRDefault="00B87778" w:rsidP="00B87778">
      <w:pPr>
        <w:pStyle w:val="HTMLPreformatted"/>
        <w:shd w:val="clear" w:color="auto" w:fill="FFFFFF"/>
        <w:spacing w:before="120" w:after="24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87778">
        <w:rPr>
          <w:rFonts w:ascii="Times New Roman" w:hAnsi="Times New Roman" w:cs="Times New Roman"/>
          <w:color w:val="212121"/>
          <w:sz w:val="24"/>
          <w:szCs w:val="24"/>
        </w:rPr>
        <w:t xml:space="preserve">I gained experiences in the most intensive and stressful units of the sector. I have extensive experience in crisis, project and customer (internal and external) management. In addition to technical and management skills; I had ensured customer satisfaction, established lasting commercial relations with business partners and customers and completed many successful projects in the field. </w:t>
      </w:r>
    </w:p>
    <w:p w:rsidR="00B87778" w:rsidRDefault="005515A8" w:rsidP="00703859">
      <w:pPr>
        <w:spacing w:after="24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would be very pleased</w:t>
      </w:r>
      <w:r w:rsidR="0006246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if you could spare time to evaluate my CV </w:t>
      </w:r>
      <w:r w:rsidR="00B87778">
        <w:rPr>
          <w:rFonts w:ascii="Times New Roman" w:hAnsi="Times New Roman"/>
          <w:sz w:val="24"/>
        </w:rPr>
        <w:t>which</w:t>
      </w:r>
      <w:r w:rsidR="000573CE" w:rsidRPr="000573CE">
        <w:rPr>
          <w:rFonts w:ascii="Times New Roman" w:hAnsi="Times New Roman"/>
          <w:sz w:val="24"/>
        </w:rPr>
        <w:t xml:space="preserve"> </w:t>
      </w:r>
      <w:r w:rsidR="000573CE">
        <w:rPr>
          <w:rFonts w:ascii="Times New Roman" w:hAnsi="Times New Roman"/>
          <w:sz w:val="24"/>
        </w:rPr>
        <w:t>is in the following page</w:t>
      </w:r>
      <w:r>
        <w:rPr>
          <w:rFonts w:ascii="Times New Roman" w:hAnsi="Times New Roman"/>
          <w:sz w:val="24"/>
        </w:rPr>
        <w:t>s of this document</w:t>
      </w:r>
      <w:r w:rsidR="001C1BE1">
        <w:rPr>
          <w:rFonts w:ascii="Times New Roman" w:hAnsi="Times New Roman"/>
          <w:sz w:val="24"/>
        </w:rPr>
        <w:t xml:space="preserve"> for possible </w:t>
      </w:r>
      <w:r w:rsidR="00062464">
        <w:rPr>
          <w:rFonts w:ascii="Times New Roman" w:hAnsi="Times New Roman"/>
          <w:sz w:val="24"/>
        </w:rPr>
        <w:t>vacancies like (Senior) Network Engineer, (Senior) WAN Engineer, (Senior) LAN Engineer, (Senior) IP Engineer</w:t>
      </w:r>
      <w:r w:rsidR="00703859">
        <w:rPr>
          <w:rFonts w:ascii="Times New Roman" w:hAnsi="Times New Roman"/>
          <w:sz w:val="24"/>
        </w:rPr>
        <w:t>, (Senior) MPLS Engineer</w:t>
      </w:r>
      <w:r w:rsidR="00062464">
        <w:rPr>
          <w:rFonts w:ascii="Times New Roman" w:hAnsi="Times New Roman"/>
          <w:sz w:val="24"/>
        </w:rPr>
        <w:t xml:space="preserve"> and (Senior) NOC Engineer etc.</w:t>
      </w:r>
    </w:p>
    <w:p w:rsidR="00261FCC" w:rsidRDefault="00EB532D" w:rsidP="00065ED4">
      <w:pPr>
        <w:spacing w:line="360" w:lineRule="auto"/>
        <w:jc w:val="both"/>
        <w:rPr>
          <w:rFonts w:ascii="Times New Roman" w:hAnsi="Times New Roman"/>
          <w:sz w:val="24"/>
        </w:rPr>
      </w:pPr>
      <w:r w:rsidRPr="003174AD">
        <w:rPr>
          <w:rFonts w:ascii="Times New Roman" w:hAnsi="Times New Roman"/>
          <w:sz w:val="24"/>
        </w:rPr>
        <w:t>Yours Faithfully</w:t>
      </w:r>
      <w:r w:rsidR="00122922">
        <w:rPr>
          <w:rFonts w:ascii="Times New Roman" w:hAnsi="Times New Roman"/>
          <w:sz w:val="24"/>
        </w:rPr>
        <w:t>…</w:t>
      </w:r>
    </w:p>
    <w:p w:rsidR="00747D4D" w:rsidRDefault="00065ED4" w:rsidP="00747D4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OMER FARUK HARMANCI</w:t>
      </w:r>
    </w:p>
    <w:p w:rsidR="00DC2D50" w:rsidRDefault="00947FEA" w:rsidP="0081600F">
      <w:pPr>
        <w:tabs>
          <w:tab w:val="right" w:pos="9833"/>
        </w:tabs>
        <w:spacing w:line="360" w:lineRule="auto"/>
        <w:jc w:val="both"/>
        <w:rPr>
          <w:rStyle w:val="SubtleEmphasis"/>
          <w:sz w:val="36"/>
        </w:rPr>
      </w:pPr>
      <w:r w:rsidRPr="00947FEA">
        <w:rPr>
          <w:rFonts w:ascii="Times New Roman" w:hAnsi="Times New Roman"/>
          <w:noProof/>
          <w:sz w:val="24"/>
          <w:lang w:val="tr-TR"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65.15pt;margin-top:-27.55pt;width:392.3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Nttg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" filled="f" stroked="f">
            <v:textbox>
              <w:txbxContent>
                <w:p w:rsidR="00DC2D50" w:rsidRPr="00370EA9" w:rsidRDefault="00DC2D50" w:rsidP="00DC2D50">
                  <w:pPr>
                    <w:jc w:val="center"/>
                    <w:rPr>
                      <w:rFonts w:ascii="Bebas Neue Bold" w:hAnsi="Bebas Neue Bold"/>
                      <w:color w:val="FFFFFF"/>
                      <w:spacing w:val="-6"/>
                      <w:sz w:val="30"/>
                      <w:szCs w:val="100"/>
                      <w:lang w:val="en-US"/>
                    </w:rPr>
                  </w:pPr>
                  <w:r w:rsidRPr="00370EA9">
                    <w:rPr>
                      <w:rFonts w:ascii="Bebas Neue Bold" w:hAnsi="Bebas Neue Bold"/>
                      <w:color w:val="FFFFFF"/>
                      <w:spacing w:val="-6"/>
                      <w:sz w:val="40"/>
                      <w:szCs w:val="100"/>
                      <w:lang w:val="en-US"/>
                    </w:rPr>
                    <w:t>#CCIE RS 42774#</w:t>
                  </w:r>
                </w:p>
              </w:txbxContent>
            </v:textbox>
          </v:shape>
        </w:pict>
      </w:r>
      <w:r w:rsidRPr="00947FEA">
        <w:rPr>
          <w:rFonts w:ascii="Times New Roman" w:hAnsi="Times New Roman"/>
          <w:noProof/>
          <w:sz w:val="24"/>
          <w:lang w:val="tr-TR" w:eastAsia="tr-TR"/>
        </w:rPr>
        <w:pict>
          <v:shape id="Text Box 7" o:spid="_x0000_s1027" type="#_x0000_t202" style="position:absolute;left:0;text-align:left;margin-left:26.65pt;margin-top:6.25pt;width:447pt;height:6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2o/tw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" filled="f" stroked="f">
            <v:textbox>
              <w:txbxContent>
                <w:p w:rsidR="00DC2D50" w:rsidRPr="00370EA9" w:rsidRDefault="00DC2D50" w:rsidP="00DC2D50">
                  <w:pPr>
                    <w:spacing w:after="0"/>
                    <w:jc w:val="center"/>
                    <w:rPr>
                      <w:rFonts w:ascii="Open Sans Light" w:hAnsi="Open Sans Light" w:cs="Open Sans Light"/>
                      <w:color w:val="F7F1EA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7F1EA"/>
                      <w:szCs w:val="24"/>
                    </w:rPr>
                    <w:t>5 Cheapside, Palmers Green, N13 5ED, London, ENGLAND</w:t>
                  </w:r>
                </w:p>
                <w:p w:rsidR="00DC2D50" w:rsidRPr="00370EA9" w:rsidRDefault="00DC2D50" w:rsidP="00DC2D50">
                  <w:pPr>
                    <w:spacing w:after="0" w:line="240" w:lineRule="auto"/>
                    <w:jc w:val="center"/>
                    <w:rPr>
                      <w:rFonts w:ascii="Open Sans Light" w:hAnsi="Open Sans Light" w:cs="Open Sans Light"/>
                      <w:color w:val="F7F1EA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7F1EA"/>
                      <w:szCs w:val="24"/>
                    </w:rPr>
                    <w:t>Tel</w:t>
                  </w:r>
                  <w:r w:rsidRPr="00370EA9">
                    <w:rPr>
                      <w:rFonts w:ascii="Open Sans Light" w:hAnsi="Open Sans Light" w:cs="Open Sans Light"/>
                      <w:color w:val="F7F1EA"/>
                      <w:szCs w:val="24"/>
                    </w:rPr>
                    <w:t xml:space="preserve">: </w:t>
                  </w:r>
                  <w:r>
                    <w:rPr>
                      <w:rFonts w:ascii="Open Sans Light" w:hAnsi="Open Sans Light" w:cs="Open Sans Light"/>
                      <w:color w:val="F7F1EA"/>
                      <w:szCs w:val="24"/>
                    </w:rPr>
                    <w:t>0736 515 5660</w:t>
                  </w:r>
                </w:p>
                <w:p w:rsidR="00DC2D50" w:rsidRPr="00370EA9" w:rsidRDefault="00DC2D50" w:rsidP="00DC2D50">
                  <w:pPr>
                    <w:spacing w:after="0" w:line="240" w:lineRule="auto"/>
                    <w:jc w:val="center"/>
                    <w:rPr>
                      <w:rFonts w:ascii="Open Sans Light" w:hAnsi="Open Sans Light" w:cs="Open Sans Light"/>
                      <w:color w:val="F7F1EA"/>
                      <w:szCs w:val="24"/>
                    </w:rPr>
                  </w:pPr>
                  <w:r w:rsidRPr="00370EA9">
                    <w:rPr>
                      <w:rFonts w:ascii="Open Sans Light" w:hAnsi="Open Sans Light" w:cs="Open Sans Light"/>
                      <w:color w:val="F7F1EA"/>
                      <w:szCs w:val="24"/>
                    </w:rPr>
                    <w:t>email: farukharmanci@gmail.com</w:t>
                  </w:r>
                </w:p>
                <w:p w:rsidR="00DC2D50" w:rsidRDefault="00DC2D50" w:rsidP="00DC2D50"/>
              </w:txbxContent>
            </v:textbox>
          </v:shape>
        </w:pict>
      </w:r>
      <w:r w:rsidRPr="00947FEA">
        <w:rPr>
          <w:rFonts w:ascii="Times New Roman" w:hAnsi="Times New Roman"/>
          <w:noProof/>
          <w:sz w:val="24"/>
          <w:lang w:val="tr-TR" w:eastAsia="tr-TR"/>
        </w:rPr>
        <w:pict>
          <v:rect id="Rectangle 61" o:spid="_x0000_s1032" style="position:absolute;left:0;text-align:left;margin-left:-59.4pt;margin-top:-63.7pt;width:765.75pt;height:124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" fillcolor="#635b52" stroked="f">
            <w10:wrap anchorx="page"/>
          </v:rect>
        </w:pict>
      </w:r>
      <w:r w:rsidRPr="00947FEA">
        <w:rPr>
          <w:rFonts w:ascii="Times New Roman" w:hAnsi="Times New Roman"/>
          <w:noProof/>
          <w:sz w:val="24"/>
          <w:lang w:val="tr-TR" w:eastAsia="tr-TR"/>
        </w:rPr>
        <w:pict>
          <v:shape id="_x0000_s1028" type="#_x0000_t202" style="position:absolute;left:0;text-align:left;margin-left:59.2pt;margin-top:-57.4pt;width:392.3pt;height: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5FugIAAME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" filled="f" stroked="f">
            <v:textbox>
              <w:txbxContent>
                <w:p w:rsidR="00DC2D50" w:rsidRPr="00370EA9" w:rsidRDefault="00DC2D50" w:rsidP="00DC2D50">
                  <w:pPr>
                    <w:jc w:val="center"/>
                    <w:rPr>
                      <w:rFonts w:ascii="Bebas Neue Bold" w:hAnsi="Bebas Neue Bold"/>
                      <w:color w:val="FFFFFF"/>
                      <w:spacing w:val="-6"/>
                      <w:sz w:val="48"/>
                      <w:szCs w:val="100"/>
                      <w:lang w:val="en-US"/>
                    </w:rPr>
                  </w:pPr>
                  <w:r w:rsidRPr="00370EA9">
                    <w:rPr>
                      <w:rFonts w:ascii="Bebas Neue Book" w:hAnsi="Bebas Neue Book"/>
                      <w:color w:val="FFFFFF"/>
                      <w:spacing w:val="-6"/>
                      <w:sz w:val="48"/>
                      <w:szCs w:val="100"/>
                      <w:lang w:val="en-US"/>
                    </w:rPr>
                    <w:t>OMER FARUK HARMANCI</w:t>
                  </w:r>
                </w:p>
              </w:txbxContent>
            </v:textbox>
          </v:shape>
        </w:pict>
      </w:r>
    </w:p>
    <w:p w:rsidR="00DC2D50" w:rsidRDefault="00DC2D50" w:rsidP="00DC2D50">
      <w:pPr>
        <w:tabs>
          <w:tab w:val="right" w:pos="9833"/>
        </w:tabs>
        <w:spacing w:after="0" w:line="360" w:lineRule="auto"/>
        <w:jc w:val="both"/>
        <w:rPr>
          <w:rStyle w:val="SubtleEmphasis"/>
          <w:sz w:val="36"/>
        </w:rPr>
      </w:pPr>
    </w:p>
    <w:p w:rsidR="000D02B9" w:rsidRPr="000D02B9" w:rsidRDefault="00301298" w:rsidP="00DC2D50">
      <w:pPr>
        <w:tabs>
          <w:tab w:val="right" w:pos="9833"/>
        </w:tabs>
        <w:spacing w:after="0" w:line="360" w:lineRule="auto"/>
        <w:jc w:val="both"/>
        <w:rPr>
          <w:i/>
          <w:iCs/>
          <w:color w:val="808080" w:themeColor="text1" w:themeTint="7F"/>
          <w:sz w:val="36"/>
        </w:rPr>
      </w:pPr>
      <w:r>
        <w:rPr>
          <w:rStyle w:val="SubtleEmphasis"/>
          <w:sz w:val="36"/>
        </w:rPr>
        <w:t>Qualifications Profile</w:t>
      </w:r>
    </w:p>
    <w:p w:rsidR="006C6FC2" w:rsidRPr="004973E4" w:rsidRDefault="000D02B9" w:rsidP="004973E4">
      <w:pPr>
        <w:spacing w:after="0"/>
        <w:jc w:val="both"/>
        <w:rPr>
          <w:i/>
          <w:iCs/>
          <w:sz w:val="24"/>
        </w:rPr>
      </w:pPr>
      <w:r w:rsidRPr="004973E4">
        <w:rPr>
          <w:sz w:val="24"/>
        </w:rPr>
        <w:t xml:space="preserve">Highly self-motivated and multi-talented Network </w:t>
      </w:r>
      <w:r w:rsidR="001C1BE1">
        <w:rPr>
          <w:sz w:val="24"/>
        </w:rPr>
        <w:t>Expert</w:t>
      </w:r>
      <w:r w:rsidRPr="004973E4">
        <w:rPr>
          <w:sz w:val="24"/>
        </w:rPr>
        <w:t xml:space="preserve"> with strong technical, problem solving and clear/effective communication skills. Possessing the ability to direct staff toward superior performance in a dynamic, fast paced environment. Versatile, forward-thinking and results-oriented individual with developed skills and knowle</w:t>
      </w:r>
      <w:r w:rsidR="004973E4">
        <w:rPr>
          <w:sz w:val="24"/>
        </w:rPr>
        <w:t>dge within Service Provider, Integrator</w:t>
      </w:r>
      <w:r w:rsidRPr="004973E4">
        <w:rPr>
          <w:sz w:val="24"/>
        </w:rPr>
        <w:t xml:space="preserve"> and Strategic-Mission Critical Networks. Certified technical professional of Cisco</w:t>
      </w:r>
      <w:r w:rsidR="0081600F">
        <w:rPr>
          <w:sz w:val="24"/>
        </w:rPr>
        <w:t xml:space="preserve"> and Alcatel-</w:t>
      </w:r>
      <w:r w:rsidR="001C1BE1">
        <w:rPr>
          <w:sz w:val="24"/>
        </w:rPr>
        <w:t>Lucent</w:t>
      </w:r>
      <w:r w:rsidRPr="004973E4">
        <w:rPr>
          <w:sz w:val="24"/>
        </w:rPr>
        <w:t xml:space="preserve">. Able to work independently with minimal or without supervision. </w:t>
      </w:r>
    </w:p>
    <w:p w:rsidR="000D02B9" w:rsidRDefault="00947FEA" w:rsidP="000D02B9">
      <w:pPr>
        <w:pStyle w:val="IntenseQuote"/>
        <w:ind w:left="0" w:right="52"/>
        <w:rPr>
          <w:rStyle w:val="SubtleEmphasis"/>
          <w:sz w:val="36"/>
        </w:rPr>
      </w:pPr>
      <w:r w:rsidRPr="00947FEA">
        <w:rPr>
          <w:rStyle w:val="SubtleEmphasis"/>
          <w:lang w:val="tr-TR" w:eastAsia="tr-TR"/>
        </w:rPr>
        <w:pict>
          <v:shape id="Metin Kutusu 3" o:spid="_x0000_s1029" type="#_x0000_t202" style="position:absolute;margin-left:334.35pt;margin-top:47.15pt;width:178.8pt;height:142.25p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" stroked="f">
            <v:textbox>
              <w:txbxContent>
                <w:p w:rsidR="009A7476" w:rsidRDefault="009A7476" w:rsidP="009A7476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Creative Problem Solving</w:t>
                  </w:r>
                </w:p>
                <w:p w:rsidR="009A7476" w:rsidRDefault="009A7476" w:rsidP="009A7476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Project Management </w:t>
                  </w:r>
                </w:p>
                <w:p w:rsidR="0081600F" w:rsidRDefault="0081600F" w:rsidP="0081600F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Hardworking</w:t>
                  </w:r>
                </w:p>
                <w:p w:rsid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Strong Communication Skills</w:t>
                  </w:r>
                </w:p>
                <w:p w:rsid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Cyber Security</w:t>
                  </w:r>
                </w:p>
                <w:p w:rsidR="006D2EEB" w:rsidRDefault="006D2EEB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Operational Risk Management</w:t>
                  </w:r>
                </w:p>
                <w:p w:rsidR="006D2EEB" w:rsidRDefault="001D0618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Cri</w:t>
                  </w:r>
                  <w:r w:rsidR="006D2EEB">
                    <w:rPr>
                      <w:sz w:val="24"/>
                    </w:rPr>
                    <w:t>sis Management</w:t>
                  </w:r>
                </w:p>
                <w:p w:rsidR="006D2EEB" w:rsidRPr="006D2EEB" w:rsidRDefault="006D2EEB" w:rsidP="009A7476">
                  <w:pPr>
                    <w:pStyle w:val="ListParagraph"/>
                    <w:ind w:left="142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  <w:r w:rsidRPr="00947FEA">
        <w:rPr>
          <w:rStyle w:val="SubtleEmphasis"/>
          <w:lang w:val="tr-TR" w:eastAsia="tr-TR"/>
        </w:rPr>
        <w:pict>
          <v:shape id="Metin Kutusu 2" o:spid="_x0000_s1030" type="#_x0000_t202" style="position:absolute;margin-left:157.75pt;margin-top:48.05pt;width:181.7pt;height:142.2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" stroked="f">
            <v:textbox>
              <w:txbxContent>
                <w:p w:rsidR="009A7476" w:rsidRDefault="009A7476" w:rsidP="009A7476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 w:rsidRPr="003C1221">
                    <w:rPr>
                      <w:sz w:val="24"/>
                    </w:rPr>
                    <w:t>Traffic Engineering</w:t>
                  </w:r>
                </w:p>
                <w:p w:rsidR="0081600F" w:rsidRPr="006D2EEB" w:rsidRDefault="0081600F" w:rsidP="0081600F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Traffic Shaping and Policing</w:t>
                  </w:r>
                </w:p>
                <w:p w:rsidR="003C1221" w:rsidRDefault="008004FE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VRRP, </w:t>
                  </w:r>
                  <w:r w:rsidR="00011436">
                    <w:rPr>
                      <w:sz w:val="24"/>
                    </w:rPr>
                    <w:t>HSRP</w:t>
                  </w:r>
                  <w:r>
                    <w:rPr>
                      <w:sz w:val="24"/>
                    </w:rPr>
                    <w:t xml:space="preserve"> and GLBP</w:t>
                  </w:r>
                </w:p>
                <w:p w:rsidR="00DC37A4" w:rsidRDefault="00DC37A4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DMVPN, GRE, </w:t>
                  </w:r>
                  <w:r w:rsidR="00EA5400">
                    <w:rPr>
                      <w:sz w:val="24"/>
                    </w:rPr>
                    <w:t>IPSec</w:t>
                  </w:r>
                </w:p>
                <w:p w:rsid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Bonding</w:t>
                  </w:r>
                  <w:r w:rsidR="006D2EEB">
                    <w:rPr>
                      <w:sz w:val="24"/>
                    </w:rPr>
                    <w:t xml:space="preserve"> </w:t>
                  </w:r>
                </w:p>
                <w:p w:rsidR="006D2EEB" w:rsidRDefault="006D2EEB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DDoS Protection </w:t>
                  </w:r>
                </w:p>
                <w:p w:rsidR="006D2EEB" w:rsidRPr="00DC37A4" w:rsidRDefault="00DC37A4" w:rsidP="00DC37A4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STP,</w:t>
                  </w:r>
                  <w:r w:rsidR="0081600F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LACP, SPAN, Port Security</w:t>
                  </w:r>
                </w:p>
                <w:p w:rsidR="006D2EEB" w:rsidRDefault="006D2EEB" w:rsidP="0081600F">
                  <w:pPr>
                    <w:pStyle w:val="ListParagraph"/>
                    <w:ind w:left="142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  <w:r w:rsidRPr="00947FEA">
        <w:rPr>
          <w:rStyle w:val="SubtleEmphasis"/>
          <w:lang w:val="tr-TR" w:eastAsia="tr-TR"/>
        </w:rPr>
        <w:pict>
          <v:shape id="_x0000_s1031" type="#_x0000_t202" style="position:absolute;margin-left:.9pt;margin-top:47.15pt;width:159pt;height:142.2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" stroked="f">
            <v:textbox>
              <w:txbxContent>
                <w:p w:rsidR="003C1221" w:rsidRP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 w:rsidRPr="003C1221">
                    <w:rPr>
                      <w:sz w:val="24"/>
                    </w:rPr>
                    <w:t>Network Design</w:t>
                  </w:r>
                </w:p>
                <w:p w:rsidR="003C1221" w:rsidRP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 w:rsidRPr="003C1221">
                    <w:rPr>
                      <w:sz w:val="24"/>
                    </w:rPr>
                    <w:t>Network Operations</w:t>
                  </w:r>
                </w:p>
                <w:p w:rsidR="003C1221" w:rsidRPr="003C1221" w:rsidRDefault="0081600F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BGP,</w:t>
                  </w:r>
                  <w:r w:rsidR="008004FE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EIGRP,</w:t>
                  </w:r>
                  <w:r w:rsidR="008004FE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OSPF,</w:t>
                  </w:r>
                  <w:r w:rsidR="008004FE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ISIS</w:t>
                  </w:r>
                  <w:r w:rsidR="008004FE">
                    <w:rPr>
                      <w:sz w:val="24"/>
                    </w:rPr>
                    <w:t>, RIP</w:t>
                  </w:r>
                </w:p>
                <w:p w:rsidR="003C1221" w:rsidRP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 w:rsidRPr="003C1221">
                    <w:rPr>
                      <w:sz w:val="24"/>
                    </w:rPr>
                    <w:t>MPLS</w:t>
                  </w:r>
                  <w:r w:rsidR="00DC37A4">
                    <w:rPr>
                      <w:sz w:val="24"/>
                    </w:rPr>
                    <w:t>, LDP</w:t>
                  </w:r>
                </w:p>
                <w:p w:rsidR="003C1221" w:rsidRP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 w:rsidRPr="003C1221">
                    <w:rPr>
                      <w:sz w:val="24"/>
                    </w:rPr>
                    <w:t>VPRN &amp; VPLS Services</w:t>
                  </w:r>
                </w:p>
                <w:p w:rsidR="003C1221" w:rsidRPr="003C1221" w:rsidRDefault="008004FE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Multicast, </w:t>
                  </w:r>
                  <w:r w:rsidR="00011436">
                    <w:rPr>
                      <w:sz w:val="24"/>
                    </w:rPr>
                    <w:t xml:space="preserve">PIM </w:t>
                  </w:r>
                  <w:r>
                    <w:rPr>
                      <w:sz w:val="24"/>
                    </w:rPr>
                    <w:t>and IGMP</w:t>
                  </w:r>
                </w:p>
                <w:p w:rsidR="003C1221" w:rsidRPr="003C1221" w:rsidRDefault="003C1221" w:rsidP="003C1221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jc w:val="both"/>
                    <w:rPr>
                      <w:sz w:val="24"/>
                    </w:rPr>
                  </w:pPr>
                  <w:r w:rsidRPr="003C1221">
                    <w:rPr>
                      <w:sz w:val="24"/>
                    </w:rPr>
                    <w:t>QoS</w:t>
                  </w:r>
                  <w:r w:rsidR="008004FE">
                    <w:rPr>
                      <w:sz w:val="24"/>
                    </w:rPr>
                    <w:t xml:space="preserve"> and RSVP</w:t>
                  </w:r>
                </w:p>
              </w:txbxContent>
            </v:textbox>
          </v:shape>
        </w:pict>
      </w:r>
      <w:r w:rsidR="003C1221">
        <w:rPr>
          <w:rStyle w:val="SubtleEmphasis"/>
          <w:sz w:val="36"/>
        </w:rPr>
        <w:t xml:space="preserve">Core Competencies </w:t>
      </w:r>
    </w:p>
    <w:p w:rsidR="003C1221" w:rsidRDefault="003C1221" w:rsidP="000D02B9">
      <w:pPr>
        <w:pStyle w:val="Subtitle"/>
        <w:rPr>
          <w:rStyle w:val="SubtleEmphasis"/>
          <w:sz w:val="36"/>
        </w:rPr>
      </w:pPr>
    </w:p>
    <w:p w:rsidR="003C1221" w:rsidRDefault="003C1221" w:rsidP="000D02B9">
      <w:pPr>
        <w:pStyle w:val="Subtitle"/>
        <w:rPr>
          <w:rStyle w:val="SubtleEmphasis"/>
          <w:sz w:val="36"/>
        </w:rPr>
      </w:pPr>
    </w:p>
    <w:p w:rsidR="003C1221" w:rsidRDefault="003C1221" w:rsidP="000D02B9">
      <w:pPr>
        <w:pStyle w:val="Subtitle"/>
        <w:rPr>
          <w:rStyle w:val="SubtleEmphasis"/>
          <w:sz w:val="36"/>
        </w:rPr>
      </w:pPr>
    </w:p>
    <w:p w:rsidR="003C1221" w:rsidRDefault="003C1221" w:rsidP="003C1221"/>
    <w:p w:rsidR="00F26A45" w:rsidRDefault="00F26A45" w:rsidP="007D0DA4">
      <w:pPr>
        <w:pStyle w:val="IntenseQuote"/>
        <w:spacing w:before="240"/>
        <w:ind w:left="0" w:right="52"/>
        <w:rPr>
          <w:rStyle w:val="SubtleEmphasis"/>
          <w:sz w:val="36"/>
        </w:rPr>
      </w:pPr>
      <w:r>
        <w:rPr>
          <w:rStyle w:val="SubtleEmphasis"/>
          <w:sz w:val="36"/>
        </w:rPr>
        <w:t>Education</w:t>
      </w:r>
    </w:p>
    <w:p w:rsidR="00F26A45" w:rsidRPr="00CC64B6" w:rsidRDefault="00F26A45" w:rsidP="00F26A45">
      <w:pPr>
        <w:spacing w:after="0"/>
        <w:rPr>
          <w:sz w:val="24"/>
        </w:rPr>
      </w:pPr>
      <w:r w:rsidRPr="00CC64B6">
        <w:rPr>
          <w:b/>
          <w:sz w:val="24"/>
        </w:rPr>
        <w:t>High School:</w:t>
      </w:r>
      <w:r w:rsidRPr="00CC64B6">
        <w:rPr>
          <w:sz w:val="24"/>
        </w:rPr>
        <w:t xml:space="preserve"> 1999-2003: Kalaba Anatolian High School (ANKARA/TURKEY)</w:t>
      </w:r>
    </w:p>
    <w:p w:rsidR="00F26A45" w:rsidRDefault="00F26A45" w:rsidP="00F26A45">
      <w:pPr>
        <w:spacing w:after="0"/>
        <w:rPr>
          <w:sz w:val="24"/>
        </w:rPr>
      </w:pPr>
      <w:r w:rsidRPr="00CC64B6">
        <w:rPr>
          <w:b/>
          <w:sz w:val="24"/>
        </w:rPr>
        <w:t>B. Sc:</w:t>
      </w:r>
      <w:r w:rsidRPr="00CC64B6">
        <w:rPr>
          <w:sz w:val="24"/>
        </w:rPr>
        <w:t xml:space="preserve"> 2004-2008: Erciyes University – Electrical &amp; Electronics Engineering (KAYSERI/TURKEY)</w:t>
      </w:r>
    </w:p>
    <w:p w:rsidR="00F26A45" w:rsidRDefault="00F26A45" w:rsidP="001D0618">
      <w:pPr>
        <w:pStyle w:val="IntenseQuote"/>
        <w:ind w:left="0" w:right="52"/>
        <w:rPr>
          <w:rStyle w:val="SubtleEmphasis"/>
          <w:sz w:val="36"/>
        </w:rPr>
      </w:pPr>
      <w:r>
        <w:rPr>
          <w:rStyle w:val="SubtleEmphasis"/>
          <w:sz w:val="36"/>
        </w:rPr>
        <w:t>Certificates</w:t>
      </w:r>
      <w:bookmarkStart w:id="0" w:name="_Hlk526326294"/>
    </w:p>
    <w:p w:rsidR="00F26A45" w:rsidRDefault="00F26A45" w:rsidP="00F26A45">
      <w:pPr>
        <w:spacing w:after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C64B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CCNA: </w:t>
      </w:r>
      <w:r w:rsidRPr="00CC64B6">
        <w:rPr>
          <w:rFonts w:asciiTheme="minorHAnsi" w:hAnsiTheme="minorHAnsi" w:cstheme="minorHAnsi"/>
          <w:sz w:val="24"/>
          <w:szCs w:val="24"/>
        </w:rPr>
        <w:t>Cisco Systems, Licence: CSCO12072502, December 2011</w:t>
      </w:r>
    </w:p>
    <w:p w:rsidR="00F26A45" w:rsidRDefault="00F26A45" w:rsidP="00F26A45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C64B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CCNP</w:t>
      </w:r>
      <w:r w:rsidRPr="00CC64B6">
        <w:rPr>
          <w:rFonts w:asciiTheme="minorHAnsi" w:hAnsiTheme="minorHAnsi" w:cstheme="minorHAnsi"/>
          <w:sz w:val="24"/>
          <w:szCs w:val="24"/>
        </w:rPr>
        <w:t>:  Cisco Systems, Licence: CSCO12072502, October 2012</w:t>
      </w:r>
    </w:p>
    <w:p w:rsidR="00F26A45" w:rsidRDefault="00F26A45" w:rsidP="00F26A45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C64B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CCIE Routing &amp; Switching: </w:t>
      </w:r>
      <w:r w:rsidRPr="00CC64B6">
        <w:rPr>
          <w:rFonts w:asciiTheme="minorHAnsi" w:hAnsiTheme="minorHAnsi" w:cstheme="minorHAnsi"/>
          <w:sz w:val="24"/>
          <w:szCs w:val="24"/>
        </w:rPr>
        <w:t>Cisco Systems, Licence: 42774, March 2014</w:t>
      </w:r>
    </w:p>
    <w:p w:rsidR="00F26A45" w:rsidRDefault="00F26A45" w:rsidP="001D0618">
      <w:pPr>
        <w:pStyle w:val="IntenseQuote"/>
        <w:ind w:left="0" w:right="52"/>
        <w:rPr>
          <w:rStyle w:val="SubtleEmphasis"/>
          <w:sz w:val="36"/>
        </w:rPr>
      </w:pPr>
      <w:r>
        <w:rPr>
          <w:rStyle w:val="SubtleEmphasis"/>
          <w:sz w:val="36"/>
        </w:rPr>
        <w:t>Work Experiences</w:t>
      </w:r>
    </w:p>
    <w:p w:rsidR="00234A4D" w:rsidRDefault="00234A4D" w:rsidP="00234A4D">
      <w:pPr>
        <w:spacing w:after="0"/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moreIT Technologies Ltd</w:t>
      </w:r>
    </w:p>
    <w:p w:rsidR="00234A4D" w:rsidRPr="00F26A45" w:rsidRDefault="00234A4D" w:rsidP="00234A4D">
      <w:pPr>
        <w:spacing w:after="0"/>
        <w:rPr>
          <w:rStyle w:val="SubtleEmphasis"/>
          <w:b/>
          <w:i w:val="0"/>
          <w:color w:val="000000" w:themeColor="text1"/>
          <w:sz w:val="24"/>
        </w:rPr>
      </w:pPr>
      <w:r>
        <w:rPr>
          <w:rStyle w:val="SubtleEmphasis"/>
          <w:b/>
          <w:i w:val="0"/>
          <w:color w:val="000000" w:themeColor="text1"/>
          <w:sz w:val="24"/>
        </w:rPr>
        <w:t xml:space="preserve">Founder – </w:t>
      </w:r>
      <w:r w:rsidR="00F91508">
        <w:rPr>
          <w:rStyle w:val="SubtleEmphasis"/>
          <w:b/>
          <w:i w:val="0"/>
          <w:color w:val="000000" w:themeColor="text1"/>
          <w:sz w:val="24"/>
        </w:rPr>
        <w:t>Senior Network</w:t>
      </w:r>
      <w:r w:rsidR="00DB7C42">
        <w:rPr>
          <w:rStyle w:val="SubtleEmphasis"/>
          <w:b/>
          <w:i w:val="0"/>
          <w:color w:val="000000" w:themeColor="text1"/>
          <w:sz w:val="24"/>
        </w:rPr>
        <w:t xml:space="preserve"> </w:t>
      </w:r>
      <w:r w:rsidR="00F91508">
        <w:rPr>
          <w:rStyle w:val="SubtleEmphasis"/>
          <w:b/>
          <w:i w:val="0"/>
          <w:color w:val="000000" w:themeColor="text1"/>
          <w:sz w:val="24"/>
        </w:rPr>
        <w:t>Engineer</w:t>
      </w:r>
      <w:r>
        <w:rPr>
          <w:rStyle w:val="SubtleEmphasis"/>
          <w:b/>
          <w:i w:val="0"/>
          <w:color w:val="000000" w:themeColor="text1"/>
          <w:sz w:val="24"/>
        </w:rPr>
        <w:t xml:space="preserve"> / LONDON</w:t>
      </w:r>
    </w:p>
    <w:p w:rsidR="00234A4D" w:rsidRPr="00893EB5" w:rsidRDefault="00234A4D" w:rsidP="00234A4D">
      <w:pPr>
        <w:spacing w:after="0" w:line="216" w:lineRule="auto"/>
        <w:rPr>
          <w:rFonts w:ascii="Open Sans Light" w:hAnsi="Open Sans Light" w:cs="Open Sans Light"/>
          <w:color w:val="A6A6A6" w:themeColor="background1" w:themeShade="A6"/>
          <w:szCs w:val="24"/>
        </w:rPr>
      </w:pPr>
      <w:r>
        <w:rPr>
          <w:rFonts w:ascii="Open Sans Light" w:hAnsi="Open Sans Light" w:cs="Open Sans Light"/>
          <w:color w:val="A6A6A6" w:themeColor="background1" w:themeShade="A6"/>
          <w:szCs w:val="24"/>
        </w:rPr>
        <w:t>May 2019</w:t>
      </w:r>
      <w:r w:rsidRPr="00893EB5">
        <w:rPr>
          <w:rFonts w:ascii="Open Sans Light" w:hAnsi="Open Sans Light" w:cs="Open Sans Light"/>
          <w:color w:val="A6A6A6" w:themeColor="background1" w:themeShade="A6"/>
          <w:szCs w:val="24"/>
        </w:rPr>
        <w:t xml:space="preserve"> – </w:t>
      </w:r>
    </w:p>
    <w:p w:rsidR="00EA5400" w:rsidRPr="009A7476" w:rsidRDefault="00234A4D" w:rsidP="00EA5400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iCs/>
          <w:color w:val="808080" w:themeColor="text1" w:themeTint="7F"/>
          <w:sz w:val="28"/>
        </w:rPr>
      </w:pPr>
      <w:r w:rsidRPr="00234A4D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Looking for new contract-based job opportunities. </w:t>
      </w:r>
    </w:p>
    <w:p w:rsidR="00EA5400" w:rsidRDefault="00EA5400" w:rsidP="00EA5400">
      <w:pPr>
        <w:spacing w:after="0"/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Esecta Ltd</w:t>
      </w:r>
    </w:p>
    <w:p w:rsidR="00EA5400" w:rsidRPr="00F26A45" w:rsidRDefault="00EA5400" w:rsidP="00EA5400">
      <w:pPr>
        <w:spacing w:after="0"/>
        <w:rPr>
          <w:rStyle w:val="SubtleEmphasis"/>
          <w:b/>
          <w:i w:val="0"/>
          <w:color w:val="000000" w:themeColor="text1"/>
          <w:sz w:val="24"/>
        </w:rPr>
      </w:pPr>
      <w:r>
        <w:rPr>
          <w:rStyle w:val="SubtleEmphasis"/>
          <w:b/>
          <w:i w:val="0"/>
          <w:color w:val="000000" w:themeColor="text1"/>
          <w:sz w:val="24"/>
        </w:rPr>
        <w:t>Contractor - Senior Network</w:t>
      </w:r>
      <w:r w:rsidR="00DB7C42">
        <w:rPr>
          <w:rStyle w:val="SubtleEmphasis"/>
          <w:b/>
          <w:i w:val="0"/>
          <w:color w:val="000000" w:themeColor="text1"/>
          <w:sz w:val="24"/>
        </w:rPr>
        <w:t xml:space="preserve"> and Cyber Security</w:t>
      </w:r>
      <w:r>
        <w:rPr>
          <w:rStyle w:val="SubtleEmphasis"/>
          <w:b/>
          <w:i w:val="0"/>
          <w:color w:val="000000" w:themeColor="text1"/>
          <w:sz w:val="24"/>
        </w:rPr>
        <w:t xml:space="preserve"> Engineer / LONDON</w:t>
      </w:r>
    </w:p>
    <w:p w:rsidR="00EA5400" w:rsidRPr="00893EB5" w:rsidRDefault="00EA5400" w:rsidP="00EA5400">
      <w:pPr>
        <w:spacing w:after="0" w:line="216" w:lineRule="auto"/>
        <w:rPr>
          <w:rFonts w:ascii="Open Sans Light" w:hAnsi="Open Sans Light" w:cs="Open Sans Light"/>
          <w:color w:val="A6A6A6" w:themeColor="background1" w:themeShade="A6"/>
          <w:szCs w:val="24"/>
        </w:rPr>
      </w:pPr>
      <w:r>
        <w:rPr>
          <w:rFonts w:ascii="Open Sans Light" w:hAnsi="Open Sans Light" w:cs="Open Sans Light"/>
          <w:color w:val="A6A6A6" w:themeColor="background1" w:themeShade="A6"/>
          <w:szCs w:val="24"/>
        </w:rPr>
        <w:t>June 2019 – July 2019</w:t>
      </w:r>
      <w:r w:rsidR="003626CF">
        <w:rPr>
          <w:rFonts w:ascii="Open Sans Light" w:hAnsi="Open Sans Light" w:cs="Open Sans Light"/>
          <w:color w:val="A6A6A6" w:themeColor="background1" w:themeShade="A6"/>
          <w:szCs w:val="24"/>
        </w:rPr>
        <w:t xml:space="preserve"> (1 month contract)</w:t>
      </w:r>
    </w:p>
    <w:p w:rsidR="003626CF" w:rsidRDefault="003626CF" w:rsidP="003626CF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Provided maintenance service for all ICT equipments</w:t>
      </w:r>
      <w:r w:rsidR="0081600F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and Basic Cyber Security Training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.</w:t>
      </w:r>
    </w:p>
    <w:p w:rsidR="003626CF" w:rsidRPr="0081600F" w:rsidRDefault="003626CF" w:rsidP="003626CF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Style w:val="SubtleEmphasis"/>
          <w:rFonts w:ascii="Open Sans Light" w:eastAsia="Calibri" w:hAnsi="Open Sans Light" w:cs="Open Sans Light"/>
          <w:i w:val="0"/>
          <w:iCs w:val="0"/>
          <w:color w:val="000000" w:themeColor="text1"/>
          <w:sz w:val="22"/>
          <w:szCs w:val="24"/>
          <w:lang w:eastAsia="en-US" w:bidi="he-IL"/>
        </w:rPr>
      </w:pPr>
      <w:r w:rsidRPr="0081600F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Managed migration processes for Switches and Access Points.</w:t>
      </w:r>
    </w:p>
    <w:p w:rsidR="003626CF" w:rsidRDefault="003626CF" w:rsidP="00F26A45">
      <w:pPr>
        <w:spacing w:after="0"/>
        <w:rPr>
          <w:rStyle w:val="SubtleEmphasis"/>
          <w:i w:val="0"/>
          <w:sz w:val="28"/>
        </w:rPr>
      </w:pPr>
    </w:p>
    <w:p w:rsidR="00F26A45" w:rsidRDefault="00F26A45" w:rsidP="00F26A45">
      <w:pPr>
        <w:spacing w:after="0"/>
        <w:rPr>
          <w:rStyle w:val="SubtleEmphasis"/>
          <w:i w:val="0"/>
          <w:sz w:val="28"/>
        </w:rPr>
      </w:pPr>
      <w:r w:rsidRPr="00F26A45">
        <w:rPr>
          <w:rStyle w:val="SubtleEmphasis"/>
          <w:i w:val="0"/>
          <w:sz w:val="28"/>
        </w:rPr>
        <w:t>Enfatek Information Technologies Inc.</w:t>
      </w:r>
      <w:r>
        <w:rPr>
          <w:rStyle w:val="SubtleEmphasis"/>
          <w:i w:val="0"/>
          <w:sz w:val="28"/>
        </w:rPr>
        <w:t xml:space="preserve"> </w:t>
      </w:r>
    </w:p>
    <w:p w:rsidR="00F26A45" w:rsidRPr="00F26A45" w:rsidRDefault="00011436" w:rsidP="00F26A45">
      <w:pPr>
        <w:spacing w:after="0"/>
        <w:rPr>
          <w:rStyle w:val="SubtleEmphasis"/>
          <w:b/>
          <w:i w:val="0"/>
          <w:color w:val="000000" w:themeColor="text1"/>
          <w:sz w:val="24"/>
        </w:rPr>
      </w:pPr>
      <w:r>
        <w:rPr>
          <w:rStyle w:val="SubtleEmphasis"/>
          <w:b/>
          <w:i w:val="0"/>
          <w:color w:val="000000" w:themeColor="text1"/>
          <w:sz w:val="24"/>
        </w:rPr>
        <w:t>Senior Network</w:t>
      </w:r>
      <w:r w:rsidR="00DB7C42">
        <w:rPr>
          <w:rStyle w:val="SubtleEmphasis"/>
          <w:b/>
          <w:i w:val="0"/>
          <w:color w:val="000000" w:themeColor="text1"/>
          <w:sz w:val="24"/>
        </w:rPr>
        <w:t xml:space="preserve"> and Cyber Security</w:t>
      </w:r>
      <w:r>
        <w:rPr>
          <w:rStyle w:val="SubtleEmphasis"/>
          <w:b/>
          <w:i w:val="0"/>
          <w:color w:val="000000" w:themeColor="text1"/>
          <w:sz w:val="24"/>
        </w:rPr>
        <w:t xml:space="preserve"> Consultant</w:t>
      </w:r>
      <w:r w:rsidR="00F26A45" w:rsidRPr="00F26A45">
        <w:rPr>
          <w:rStyle w:val="SubtleEmphasis"/>
          <w:b/>
          <w:i w:val="0"/>
          <w:color w:val="000000" w:themeColor="text1"/>
          <w:sz w:val="24"/>
        </w:rPr>
        <w:t xml:space="preserve"> / ANKARA</w:t>
      </w:r>
    </w:p>
    <w:p w:rsidR="00F26A45" w:rsidRPr="00893EB5" w:rsidRDefault="00F26A45" w:rsidP="00F26A45">
      <w:pPr>
        <w:spacing w:after="0" w:line="216" w:lineRule="auto"/>
        <w:rPr>
          <w:rFonts w:ascii="Open Sans Light" w:hAnsi="Open Sans Light" w:cs="Open Sans Light"/>
          <w:color w:val="A6A6A6" w:themeColor="background1" w:themeShade="A6"/>
          <w:szCs w:val="24"/>
        </w:rPr>
      </w:pPr>
      <w:r w:rsidRPr="00893EB5">
        <w:rPr>
          <w:rFonts w:ascii="Open Sans Light" w:hAnsi="Open Sans Light" w:cs="Open Sans Light"/>
          <w:color w:val="A6A6A6" w:themeColor="background1" w:themeShade="A6"/>
          <w:szCs w:val="24"/>
        </w:rPr>
        <w:t>Mar</w:t>
      </w:r>
      <w:r>
        <w:rPr>
          <w:rFonts w:ascii="Open Sans Light" w:hAnsi="Open Sans Light" w:cs="Open Sans Light"/>
          <w:color w:val="A6A6A6" w:themeColor="background1" w:themeShade="A6"/>
          <w:szCs w:val="24"/>
        </w:rPr>
        <w:t>ch</w:t>
      </w:r>
      <w:r w:rsidRPr="00893EB5">
        <w:rPr>
          <w:rFonts w:ascii="Open Sans Light" w:hAnsi="Open Sans Light" w:cs="Open Sans Light"/>
          <w:color w:val="A6A6A6" w:themeColor="background1" w:themeShade="A6"/>
          <w:szCs w:val="24"/>
        </w:rPr>
        <w:t xml:space="preserve"> 2018 – </w:t>
      </w:r>
      <w:r>
        <w:rPr>
          <w:rFonts w:ascii="Open Sans Light" w:hAnsi="Open Sans Light" w:cs="Open Sans Light"/>
          <w:color w:val="A6A6A6" w:themeColor="background1" w:themeShade="A6"/>
          <w:szCs w:val="24"/>
        </w:rPr>
        <w:t>February 2019</w:t>
      </w:r>
    </w:p>
    <w:p w:rsidR="00F26A45" w:rsidRPr="00D71402" w:rsidRDefault="00F26A45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Responsible on Technical Consultancy </w:t>
      </w:r>
      <w:r w:rsidR="00B809F8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services</w:t>
      </w: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.</w:t>
      </w:r>
    </w:p>
    <w:p w:rsidR="00F26A45" w:rsidRPr="00D71402" w:rsidRDefault="00F26A45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Provided consultancy services focus on cyber security (Layer7-Anti D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D</w:t>
      </w: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o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S</w:t>
      </w: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APT</w:t>
      </w:r>
      <w:r w:rsidR="00B809F8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</w:t>
      </w:r>
      <w:r w:rsidR="00B809F8" w:rsidRPr="00B809F8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Lastline, CP)</w:t>
      </w: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Firewall, IPS, AV-AS) and network (Switch, Router, NAC, Wireless, Bonding</w:t>
      </w:r>
      <w:r w:rsidR="00B809F8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(Viprinet, Peplink)</w:t>
      </w: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SD</w:t>
      </w:r>
      <w:r w:rsidR="00946235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-</w:t>
      </w: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WAN</w:t>
      </w:r>
      <w:r w:rsidR="00B809F8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(Silverpeak, </w:t>
      </w:r>
      <w:r w:rsidR="00F76F9E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Riverbed</w:t>
      </w:r>
      <w:r w:rsidR="00B809F8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)</w:t>
      </w:r>
      <w:r w:rsidR="00946235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)</w:t>
      </w:r>
      <w:r w:rsidR="00106877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</w:t>
      </w: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technologies.</w:t>
      </w:r>
    </w:p>
    <w:p w:rsidR="000D02B9" w:rsidRDefault="00F26A45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 w:rsidRPr="00D71402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Worked with vendors and suppliers to identify new products and services, increase cost-efficiency and value in, and deploy and increase capacity for existing services</w:t>
      </w:r>
      <w:r w:rsidR="007739C6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.</w:t>
      </w:r>
    </w:p>
    <w:p w:rsidR="00F26A45" w:rsidRPr="00347082" w:rsidRDefault="00F26A45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 w:rsidRPr="007739C6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 xml:space="preserve">Provided </w:t>
      </w:r>
      <w:r w:rsidR="000D02B9" w:rsidRPr="007739C6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>HLD</w:t>
      </w:r>
      <w:r w:rsidRPr="007739C6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 xml:space="preserve"> and </w:t>
      </w:r>
      <w:r w:rsidR="000D02B9" w:rsidRPr="007739C6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>LLD</w:t>
      </w:r>
      <w:r w:rsidRPr="007739C6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 xml:space="preserve"> services</w:t>
      </w:r>
      <w:r w:rsidR="007739C6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>.</w:t>
      </w:r>
    </w:p>
    <w:p w:rsidR="00347082" w:rsidRPr="00347082" w:rsidRDefault="00F76F9E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>Managed all presales and postsales activities (PoC, preparing specifications of products, installation, activations of products and maintenance)</w:t>
      </w:r>
      <w:r w:rsidR="00347082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 xml:space="preserve"> </w:t>
      </w:r>
      <w:r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 xml:space="preserve">of </w:t>
      </w:r>
      <w:r w:rsidR="00347082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>5 Forescout NAC, 3 Arbor Layer7-Anti DDoS, 120 Peplink on 3 different accounts an</w:t>
      </w:r>
      <w:r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>d 6 network consultancy service</w:t>
      </w:r>
      <w:r w:rsidR="00347082"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  <w:t xml:space="preserve">s in the institutions that are potential customers of Enfatek within 1 year. Projects were completed with a sales success of %80. </w:t>
      </w:r>
    </w:p>
    <w:p w:rsidR="00347082" w:rsidRDefault="00347082" w:rsidP="00347082">
      <w:pPr>
        <w:pStyle w:val="HTMLPreformatted"/>
        <w:shd w:val="clear" w:color="auto" w:fill="FFFFFF"/>
        <w:jc w:val="both"/>
        <w:rPr>
          <w:rFonts w:ascii="Open Sans Light" w:hAnsi="Open Sans Light" w:cs="Open Sans Light"/>
          <w:color w:val="000000" w:themeColor="text1"/>
          <w:sz w:val="22"/>
          <w:szCs w:val="24"/>
          <w:lang w:bidi="he-IL"/>
        </w:rPr>
      </w:pPr>
    </w:p>
    <w:p w:rsidR="00347082" w:rsidRPr="00347082" w:rsidRDefault="00347082" w:rsidP="00347082">
      <w:pPr>
        <w:pStyle w:val="HTMLPreformatted"/>
        <w:shd w:val="clear" w:color="auto" w:fill="FFFFFF"/>
        <w:jc w:val="both"/>
        <w:rPr>
          <w:rStyle w:val="SubtleEmphasis"/>
          <w:rFonts w:ascii="Open Sans Light" w:eastAsia="Calibri" w:hAnsi="Open Sans Light" w:cs="Open Sans Light"/>
          <w:i w:val="0"/>
          <w:iCs w:val="0"/>
          <w:color w:val="000000" w:themeColor="text1"/>
          <w:sz w:val="22"/>
          <w:szCs w:val="24"/>
          <w:lang w:eastAsia="en-US" w:bidi="he-IL"/>
        </w:rPr>
      </w:pPr>
    </w:p>
    <w:p w:rsidR="00F26A45" w:rsidRDefault="00F26A45" w:rsidP="00F26A45">
      <w:pPr>
        <w:spacing w:after="0"/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Turk Telecommunication Inc</w:t>
      </w:r>
      <w:r w:rsidRPr="00F26A45">
        <w:rPr>
          <w:rStyle w:val="SubtleEmphasis"/>
          <w:i w:val="0"/>
          <w:sz w:val="28"/>
        </w:rPr>
        <w:t>.</w:t>
      </w:r>
      <w:r>
        <w:rPr>
          <w:rStyle w:val="SubtleEmphasis"/>
          <w:i w:val="0"/>
          <w:sz w:val="28"/>
        </w:rPr>
        <w:t xml:space="preserve"> </w:t>
      </w:r>
    </w:p>
    <w:p w:rsidR="00F26A45" w:rsidRDefault="00F26A45" w:rsidP="00F26A45">
      <w:pPr>
        <w:spacing w:after="0" w:line="216" w:lineRule="auto"/>
        <w:rPr>
          <w:rFonts w:ascii="Open Sans Light" w:hAnsi="Open Sans Light" w:cs="Open Sans Light"/>
          <w:b/>
          <w:color w:val="515251"/>
          <w:sz w:val="24"/>
          <w:szCs w:val="24"/>
        </w:rPr>
      </w:pPr>
      <w:r>
        <w:rPr>
          <w:rFonts w:ascii="Open Sans Light" w:hAnsi="Open Sans Light" w:cs="Open Sans Light"/>
          <w:b/>
          <w:color w:val="515251"/>
          <w:sz w:val="24"/>
          <w:szCs w:val="24"/>
        </w:rPr>
        <w:t xml:space="preserve">Public </w:t>
      </w:r>
      <w:r w:rsidR="007739C6">
        <w:rPr>
          <w:rFonts w:ascii="Open Sans Light" w:hAnsi="Open Sans Light" w:cs="Open Sans Light"/>
          <w:b/>
          <w:color w:val="515251"/>
          <w:sz w:val="24"/>
          <w:szCs w:val="24"/>
        </w:rPr>
        <w:t>Sector Presales Engineer</w:t>
      </w:r>
      <w:r>
        <w:rPr>
          <w:rFonts w:ascii="Open Sans Light" w:hAnsi="Open Sans Light" w:cs="Open Sans Light"/>
          <w:b/>
          <w:color w:val="515251"/>
          <w:sz w:val="24"/>
          <w:szCs w:val="24"/>
        </w:rPr>
        <w:t xml:space="preserve"> /</w:t>
      </w:r>
      <w:r>
        <w:rPr>
          <w:rFonts w:ascii="Open Sans Light" w:hAnsi="Open Sans Light" w:cs="Open Sans Light"/>
          <w:b/>
          <w:color w:val="515251"/>
          <w:szCs w:val="24"/>
        </w:rPr>
        <w:t xml:space="preserve"> ANKARA</w:t>
      </w:r>
    </w:p>
    <w:bookmarkEnd w:id="0"/>
    <w:p w:rsidR="00F26A45" w:rsidRDefault="00F26A45" w:rsidP="00F26A45">
      <w:pPr>
        <w:spacing w:after="0" w:line="216" w:lineRule="auto"/>
        <w:rPr>
          <w:rFonts w:ascii="Open Sans Light" w:hAnsi="Open Sans Light" w:cs="Open Sans Light"/>
          <w:color w:val="A6A6A6" w:themeColor="background1" w:themeShade="A6"/>
          <w:sz w:val="24"/>
          <w:szCs w:val="24"/>
        </w:rPr>
      </w:pPr>
      <w:r w:rsidRPr="00385C4E"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Mar</w:t>
      </w: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ch</w:t>
      </w:r>
      <w:r w:rsidRPr="00385C4E"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 xml:space="preserve"> 201</w:t>
      </w: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3</w:t>
      </w:r>
      <w:r w:rsidRPr="00385C4E"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 xml:space="preserve"> – </w:t>
      </w: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March 2018</w:t>
      </w:r>
    </w:p>
    <w:p w:rsidR="00F26A45" w:rsidRPr="00651523" w:rsidRDefault="00F26A45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W</w:t>
      </w:r>
      <w:r w:rsidRPr="00651523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orked with the IT authorities of the Public Institutions together with the business developer approach on the WAN and LAN side.</w:t>
      </w:r>
    </w:p>
    <w:p w:rsidR="00F26A45" w:rsidRPr="008E0834" w:rsidRDefault="00F26A45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Provided</w:t>
      </w:r>
      <w:r w:rsidRPr="00651523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solutions for all products with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</w:t>
      </w:r>
      <w:r w:rsidRPr="00651523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and without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</w:t>
      </w:r>
      <w:r w:rsidRPr="00651523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T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u</w:t>
      </w:r>
      <w:r w:rsidRPr="00651523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rk Telekom portfolio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(MPLS VPN</w:t>
      </w:r>
      <w:r w:rsidR="00106877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(VPRN and VPLS)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, P2P, Internet, </w:t>
      </w:r>
      <w:r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Leased Line, Video Conference, L7-Anti DDoS</w:t>
      </w:r>
      <w:r w:rsidR="00106877"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(Arbor and A10)</w:t>
      </w:r>
      <w:r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NAC</w:t>
      </w:r>
      <w:r w:rsidR="00106877"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(Forescout)</w:t>
      </w:r>
      <w:r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APT</w:t>
      </w:r>
      <w:r w:rsidR="00106877"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(CP and Lastline)</w:t>
      </w:r>
      <w:r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Load Balancer</w:t>
      </w:r>
      <w:r w:rsidR="00106877"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(F5 and A10)</w:t>
      </w:r>
      <w:r w:rsidR="00011436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DNS</w:t>
      </w:r>
      <w:r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etc).</w:t>
      </w:r>
    </w:p>
    <w:p w:rsidR="00F26A45" w:rsidRPr="0064797B" w:rsidRDefault="00F26A45" w:rsidP="00F26A45">
      <w:pPr>
        <w:pStyle w:val="HTMLPreformatted"/>
        <w:numPr>
          <w:ilvl w:val="0"/>
          <w:numId w:val="2"/>
        </w:numPr>
        <w:shd w:val="clear" w:color="auto" w:fill="FFFFFF"/>
        <w:ind w:left="142" w:hanging="142"/>
        <w:jc w:val="both"/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</w:pPr>
      <w:r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Responsible for all MPLS VPN and Cyber Security Products’ Sales Strategies</w:t>
      </w:r>
      <w:r w:rsidR="006D1F7B"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Technical D</w:t>
      </w:r>
      <w:r w:rsidR="008E0834"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esigns and Service Types at</w:t>
      </w:r>
      <w:r w:rsidRPr="008E0834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Sales Department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. C</w:t>
      </w:r>
      <w:r w:rsidRPr="00651523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losely work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ed</w:t>
      </w:r>
      <w:r w:rsidRPr="00651523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with Marketing and Operation Departments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. Worked on to designing Turk Telekom’s products which were Layer4 and Layer7 DDoS Prevention System, Cloud DDoS service which was provided by vendors’ own infrastructure</w:t>
      </w:r>
      <w:r w:rsidR="00011436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(Cloud-Based)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, IPS, NAC, APT,</w:t>
      </w:r>
      <w:r w:rsidRPr="0064797B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 SIEM, Antivirus and Antispam </w:t>
      </w:r>
      <w:r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 xml:space="preserve">and on MPLS VPN side designing all QoS based products and Application Assured Networking </w:t>
      </w:r>
      <w:r w:rsidRPr="0064797B">
        <w:rPr>
          <w:rFonts w:ascii="Open Sans Light" w:eastAsia="Calibri" w:hAnsi="Open Sans Light" w:cs="Open Sans Light"/>
          <w:color w:val="000000" w:themeColor="text1"/>
          <w:sz w:val="22"/>
          <w:szCs w:val="24"/>
          <w:lang w:eastAsia="en-US" w:bidi="he-IL"/>
        </w:rPr>
        <w:t>with technical and marketing departments.</w:t>
      </w:r>
    </w:p>
    <w:p w:rsidR="00F26A45" w:rsidRDefault="00667FCE" w:rsidP="007A394A">
      <w:pPr>
        <w:spacing w:after="0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  <w:lang w:bidi="he-IL"/>
        </w:rPr>
      </w:pPr>
      <w:r>
        <w:rPr>
          <w:rFonts w:ascii="Open Sans Light" w:hAnsi="Open Sans Light" w:cs="Open Sans Light"/>
          <w:color w:val="000000" w:themeColor="text1"/>
          <w:szCs w:val="24"/>
          <w:lang w:bidi="he-IL"/>
        </w:rPr>
        <w:t>•</w:t>
      </w:r>
      <w:r w:rsidR="007A394A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 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>Worked as a Technical Project Mana</w:t>
      </w:r>
      <w:r w:rsidR="00913C09">
        <w:rPr>
          <w:rFonts w:ascii="Open Sans Light" w:hAnsi="Open Sans Light" w:cs="Open Sans Light"/>
          <w:color w:val="000000" w:themeColor="text1"/>
          <w:szCs w:val="24"/>
          <w:lang w:bidi="he-IL"/>
        </w:rPr>
        <w:t>ger of KamuNet Project which is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 one of highlighted critical proje</w:t>
      </w:r>
      <w:r w:rsidR="008E0834">
        <w:rPr>
          <w:rFonts w:ascii="Open Sans Light" w:hAnsi="Open Sans Light" w:cs="Open Sans Light"/>
          <w:color w:val="000000" w:themeColor="text1"/>
          <w:szCs w:val="24"/>
          <w:lang w:bidi="he-IL"/>
        </w:rPr>
        <w:t>ct for Turkish Government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>.</w:t>
      </w:r>
      <w:r w:rsidR="00913C09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 </w:t>
      </w:r>
      <w:r w:rsidR="00913C09" w:rsidRPr="00913C09">
        <w:rPr>
          <w:rFonts w:ascii="Open Sans Light" w:hAnsi="Open Sans Light" w:cs="Open Sans Light"/>
          <w:color w:val="000000" w:themeColor="text1"/>
          <w:szCs w:val="24"/>
          <w:lang w:bidi="he-IL"/>
        </w:rPr>
        <w:t>KamuNet is a full-mesh MPLS VPN infrastructure in which each Public Institutions manage their data exchanges with other Public Institutions by providing access through a point.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 </w:t>
      </w:r>
      <w:r w:rsidR="007A394A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The </w:t>
      </w:r>
      <w:r w:rsidR="00770063">
        <w:rPr>
          <w:rFonts w:ascii="Open Sans Light" w:hAnsi="Open Sans Light" w:cs="Open Sans Light"/>
          <w:color w:val="000000" w:themeColor="text1"/>
          <w:szCs w:val="24"/>
          <w:lang w:bidi="he-IL"/>
        </w:rPr>
        <w:t>contributions in this role are summarized as follows; d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>efined the hig</w:t>
      </w:r>
      <w:r w:rsidR="00770063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h-level and low-level topology, </w:t>
      </w:r>
      <w:r w:rsidR="00106877">
        <w:rPr>
          <w:rFonts w:ascii="Open Sans Light" w:hAnsi="Open Sans Light" w:cs="Open Sans Light"/>
          <w:color w:val="000000" w:themeColor="text1"/>
          <w:szCs w:val="24"/>
          <w:lang w:bidi="he-IL"/>
        </w:rPr>
        <w:t>i</w:t>
      </w:r>
      <w:r w:rsidR="00106877"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>dentified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 IP plan</w:t>
      </w:r>
      <w:r w:rsidR="00770063">
        <w:rPr>
          <w:rFonts w:ascii="Open Sans Light" w:hAnsi="Open Sans Light" w:cs="Open Sans Light"/>
          <w:color w:val="000000" w:themeColor="text1"/>
          <w:szCs w:val="24"/>
          <w:lang w:bidi="he-IL"/>
        </w:rPr>
        <w:t>ning on customer and TT sides</w:t>
      </w:r>
      <w:r w:rsidR="00106877">
        <w:rPr>
          <w:rFonts w:ascii="Open Sans Light" w:hAnsi="Open Sans Light" w:cs="Open Sans Light"/>
          <w:color w:val="000000" w:themeColor="text1"/>
          <w:szCs w:val="24"/>
          <w:lang w:bidi="he-IL"/>
        </w:rPr>
        <w:t>, determined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 xml:space="preserve"> the most effective hard</w:t>
      </w:r>
      <w:r w:rsidR="00106877">
        <w:rPr>
          <w:rFonts w:ascii="Open Sans Light" w:hAnsi="Open Sans Light" w:cs="Open Sans Light"/>
          <w:color w:val="000000" w:themeColor="text1"/>
          <w:szCs w:val="24"/>
          <w:lang w:bidi="he-IL"/>
        </w:rPr>
        <w:t>ware as CPE (switch and router) and cyber security basic rules, p</w:t>
      </w:r>
      <w:r w:rsidRPr="00667FCE">
        <w:rPr>
          <w:rFonts w:ascii="Open Sans Light" w:hAnsi="Open Sans Light" w:cs="Open Sans Light"/>
          <w:color w:val="000000" w:themeColor="text1"/>
          <w:szCs w:val="24"/>
          <w:lang w:bidi="he-IL"/>
        </w:rPr>
        <w:t>lanned the politics of QoS and Traffic Engineering on TT and Customer side.</w:t>
      </w:r>
    </w:p>
    <w:p w:rsidR="009A7476" w:rsidRDefault="009A7476" w:rsidP="00F26A45">
      <w:pPr>
        <w:spacing w:after="0"/>
        <w:rPr>
          <w:sz w:val="24"/>
        </w:rPr>
      </w:pPr>
    </w:p>
    <w:p w:rsidR="009A7476" w:rsidRDefault="009A7476" w:rsidP="00F26A45">
      <w:pPr>
        <w:spacing w:after="0"/>
        <w:rPr>
          <w:sz w:val="24"/>
        </w:rPr>
      </w:pPr>
    </w:p>
    <w:p w:rsidR="00F26A45" w:rsidRDefault="00F26A45" w:rsidP="00F26A45">
      <w:pPr>
        <w:spacing w:after="0"/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Turk Telecommunication Inc</w:t>
      </w:r>
      <w:r w:rsidRPr="00F26A45">
        <w:rPr>
          <w:rStyle w:val="SubtleEmphasis"/>
          <w:i w:val="0"/>
          <w:sz w:val="28"/>
        </w:rPr>
        <w:t>.</w:t>
      </w:r>
      <w:r>
        <w:rPr>
          <w:rStyle w:val="SubtleEmphasis"/>
          <w:i w:val="0"/>
          <w:sz w:val="28"/>
        </w:rPr>
        <w:t xml:space="preserve"> </w:t>
      </w:r>
    </w:p>
    <w:p w:rsidR="000B0293" w:rsidRDefault="000B0293" w:rsidP="000B0293">
      <w:pPr>
        <w:spacing w:after="0" w:line="216" w:lineRule="auto"/>
        <w:rPr>
          <w:rFonts w:ascii="Open Sans Light" w:hAnsi="Open Sans Light" w:cs="Open Sans Light"/>
          <w:b/>
          <w:color w:val="515251"/>
          <w:sz w:val="24"/>
          <w:szCs w:val="24"/>
        </w:rPr>
      </w:pPr>
      <w:r>
        <w:rPr>
          <w:rFonts w:ascii="Open Sans Light" w:hAnsi="Open Sans Light" w:cs="Open Sans Light"/>
          <w:b/>
          <w:color w:val="515251"/>
          <w:sz w:val="24"/>
          <w:szCs w:val="24"/>
        </w:rPr>
        <w:t xml:space="preserve">Corporate Services Design Development Specialist </w:t>
      </w:r>
      <w:r>
        <w:rPr>
          <w:rFonts w:ascii="Open Sans Light" w:hAnsi="Open Sans Light" w:cs="Open Sans Light"/>
          <w:b/>
          <w:color w:val="515251"/>
          <w:szCs w:val="24"/>
        </w:rPr>
        <w:t>/ ANKARA</w:t>
      </w:r>
    </w:p>
    <w:p w:rsidR="000B0293" w:rsidRDefault="000B0293" w:rsidP="000B0293">
      <w:pPr>
        <w:spacing w:after="0" w:line="216" w:lineRule="auto"/>
        <w:rPr>
          <w:rFonts w:ascii="Open Sans Light" w:hAnsi="Open Sans Light" w:cs="Open Sans Light"/>
          <w:color w:val="A6A6A6" w:themeColor="background1" w:themeShade="A6"/>
          <w:sz w:val="24"/>
          <w:szCs w:val="24"/>
        </w:rPr>
      </w:pP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December</w:t>
      </w:r>
      <w:r w:rsidRPr="00385C4E"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 xml:space="preserve"> 201</w:t>
      </w: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1</w:t>
      </w:r>
      <w:r w:rsidRPr="00385C4E"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 xml:space="preserve"> – </w:t>
      </w: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March 2013</w:t>
      </w:r>
    </w:p>
    <w:p w:rsidR="000B0293" w:rsidRPr="00C73961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 w:rsidRPr="00C73961">
        <w:rPr>
          <w:rFonts w:ascii="Open Sans Light" w:hAnsi="Open Sans Light" w:cs="Open Sans Light"/>
          <w:color w:val="000000" w:themeColor="text1"/>
          <w:szCs w:val="24"/>
        </w:rPr>
        <w:t xml:space="preserve">Designed technical topology and determined the technical standards of Turk Telekom’s new products for </w:t>
      </w:r>
      <w:r>
        <w:rPr>
          <w:rFonts w:ascii="Open Sans Light" w:hAnsi="Open Sans Light" w:cs="Open Sans Light"/>
          <w:color w:val="000000" w:themeColor="text1"/>
          <w:szCs w:val="24"/>
        </w:rPr>
        <w:t>C</w:t>
      </w:r>
      <w:r w:rsidRPr="00C73961">
        <w:rPr>
          <w:rFonts w:ascii="Open Sans Light" w:hAnsi="Open Sans Light" w:cs="Open Sans Light"/>
          <w:color w:val="000000" w:themeColor="text1"/>
          <w:szCs w:val="24"/>
        </w:rPr>
        <w:t>orporate Customers based on L3VPN</w:t>
      </w:r>
      <w:r w:rsidR="00561391">
        <w:rPr>
          <w:rFonts w:ascii="Open Sans Light" w:hAnsi="Open Sans Light" w:cs="Open Sans Light"/>
          <w:color w:val="000000" w:themeColor="text1"/>
          <w:szCs w:val="24"/>
        </w:rPr>
        <w:t xml:space="preserve"> (VPRN)</w:t>
      </w:r>
      <w:r w:rsidRPr="00C73961">
        <w:rPr>
          <w:rFonts w:ascii="Open Sans Light" w:hAnsi="Open Sans Light" w:cs="Open Sans Light"/>
          <w:color w:val="000000" w:themeColor="text1"/>
          <w:szCs w:val="24"/>
        </w:rPr>
        <w:t>, L2VPN</w:t>
      </w:r>
      <w:r w:rsidR="00561391">
        <w:rPr>
          <w:rFonts w:ascii="Open Sans Light" w:hAnsi="Open Sans Light" w:cs="Open Sans Light"/>
          <w:color w:val="000000" w:themeColor="text1"/>
          <w:szCs w:val="24"/>
        </w:rPr>
        <w:t xml:space="preserve"> (VPLS)</w:t>
      </w:r>
      <w:r w:rsidRPr="00C73961">
        <w:rPr>
          <w:rFonts w:ascii="Open Sans Light" w:hAnsi="Open Sans Light" w:cs="Open Sans Light"/>
          <w:color w:val="000000" w:themeColor="text1"/>
          <w:szCs w:val="24"/>
        </w:rPr>
        <w:t xml:space="preserve">, Internet, P2P services.  </w:t>
      </w:r>
    </w:p>
    <w:p w:rsidR="000B0293" w:rsidRPr="00C73961" w:rsidRDefault="000B0293" w:rsidP="000B0293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>
        <w:rPr>
          <w:rFonts w:ascii="Open Sans Light" w:hAnsi="Open Sans Light" w:cs="Open Sans Light"/>
          <w:color w:val="000000" w:themeColor="text1"/>
          <w:szCs w:val="24"/>
        </w:rPr>
        <w:t>W</w:t>
      </w:r>
      <w:r w:rsidRPr="00C73961">
        <w:rPr>
          <w:rFonts w:ascii="Open Sans Light" w:hAnsi="Open Sans Light" w:cs="Open Sans Light"/>
          <w:color w:val="000000" w:themeColor="text1"/>
          <w:szCs w:val="24"/>
        </w:rPr>
        <w:t xml:space="preserve">orked with </w:t>
      </w:r>
      <w:r>
        <w:rPr>
          <w:rFonts w:ascii="Open Sans Light" w:hAnsi="Open Sans Light" w:cs="Open Sans Light"/>
          <w:color w:val="000000" w:themeColor="text1"/>
          <w:szCs w:val="24"/>
        </w:rPr>
        <w:t>vendors</w:t>
      </w:r>
      <w:r w:rsidRPr="00C73961">
        <w:rPr>
          <w:rFonts w:ascii="Open Sans Light" w:hAnsi="Open Sans Light" w:cs="Open Sans Light"/>
          <w:color w:val="000000" w:themeColor="text1"/>
          <w:szCs w:val="24"/>
        </w:rPr>
        <w:t xml:space="preserve"> to develop new products and services that could be offered through the MPLS infrastructure.</w:t>
      </w:r>
    </w:p>
    <w:p w:rsidR="00F26A45" w:rsidRPr="00CC64B6" w:rsidRDefault="00F26A45" w:rsidP="00F26A45">
      <w:pPr>
        <w:spacing w:after="0"/>
        <w:rPr>
          <w:sz w:val="24"/>
        </w:rPr>
      </w:pPr>
    </w:p>
    <w:p w:rsidR="000B0293" w:rsidRDefault="000B0293" w:rsidP="000B0293">
      <w:pPr>
        <w:spacing w:after="0"/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Turk Telecommunication Inc</w:t>
      </w:r>
      <w:r w:rsidRPr="00F26A45">
        <w:rPr>
          <w:rStyle w:val="SubtleEmphasis"/>
          <w:i w:val="0"/>
          <w:sz w:val="28"/>
        </w:rPr>
        <w:t>.</w:t>
      </w:r>
      <w:r>
        <w:rPr>
          <w:rStyle w:val="SubtleEmphasis"/>
          <w:i w:val="0"/>
          <w:sz w:val="28"/>
        </w:rPr>
        <w:t xml:space="preserve"> </w:t>
      </w:r>
    </w:p>
    <w:p w:rsidR="000B0293" w:rsidRDefault="000B0293" w:rsidP="000B0293">
      <w:pPr>
        <w:spacing w:after="0" w:line="216" w:lineRule="auto"/>
        <w:rPr>
          <w:rFonts w:ascii="Open Sans Light" w:hAnsi="Open Sans Light" w:cs="Open Sans Light"/>
          <w:b/>
          <w:color w:val="515251"/>
          <w:sz w:val="24"/>
          <w:szCs w:val="24"/>
        </w:rPr>
      </w:pPr>
      <w:r>
        <w:rPr>
          <w:rFonts w:ascii="Open Sans Light" w:hAnsi="Open Sans Light" w:cs="Open Sans Light"/>
          <w:b/>
          <w:color w:val="515251"/>
          <w:sz w:val="24"/>
          <w:szCs w:val="24"/>
        </w:rPr>
        <w:t xml:space="preserve">Senior </w:t>
      </w:r>
      <w:r w:rsidR="00913C09">
        <w:rPr>
          <w:rFonts w:ascii="Open Sans Light" w:hAnsi="Open Sans Light" w:cs="Open Sans Light"/>
          <w:b/>
          <w:color w:val="515251"/>
          <w:sz w:val="24"/>
          <w:szCs w:val="24"/>
        </w:rPr>
        <w:t>Network</w:t>
      </w:r>
      <w:r>
        <w:rPr>
          <w:rFonts w:ascii="Open Sans Light" w:hAnsi="Open Sans Light" w:cs="Open Sans Light"/>
          <w:b/>
          <w:color w:val="515251"/>
          <w:sz w:val="24"/>
          <w:szCs w:val="24"/>
        </w:rPr>
        <w:t xml:space="preserve"> Engineer </w:t>
      </w:r>
      <w:r>
        <w:rPr>
          <w:rFonts w:ascii="Open Sans Light" w:hAnsi="Open Sans Light" w:cs="Open Sans Light"/>
          <w:b/>
          <w:color w:val="515251"/>
          <w:szCs w:val="24"/>
        </w:rPr>
        <w:t>/ ANKARA</w:t>
      </w:r>
    </w:p>
    <w:p w:rsidR="000B0293" w:rsidRDefault="000B0293" w:rsidP="000B0293">
      <w:pPr>
        <w:spacing w:after="0" w:line="216" w:lineRule="auto"/>
        <w:rPr>
          <w:rFonts w:ascii="Open Sans Light" w:hAnsi="Open Sans Light" w:cs="Open Sans Light"/>
          <w:color w:val="A6A6A6" w:themeColor="background1" w:themeShade="A6"/>
          <w:sz w:val="24"/>
          <w:szCs w:val="24"/>
        </w:rPr>
      </w:pP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October</w:t>
      </w:r>
      <w:r w:rsidRPr="00385C4E"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 xml:space="preserve"> 20</w:t>
      </w: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08</w:t>
      </w:r>
      <w:r w:rsidRPr="00385C4E"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 xml:space="preserve"> – </w:t>
      </w: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December 2011</w:t>
      </w:r>
    </w:p>
    <w:p w:rsidR="000B0293" w:rsidRPr="0065152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>
        <w:rPr>
          <w:rFonts w:ascii="Open Sans Light" w:hAnsi="Open Sans Light" w:cs="Open Sans Light"/>
          <w:color w:val="000000" w:themeColor="text1"/>
          <w:szCs w:val="24"/>
        </w:rPr>
        <w:t>Managed</w:t>
      </w:r>
      <w:r w:rsidRPr="00651523">
        <w:rPr>
          <w:rFonts w:ascii="Open Sans Light" w:hAnsi="Open Sans Light" w:cs="Open Sans Light"/>
          <w:color w:val="000000" w:themeColor="text1"/>
          <w:szCs w:val="24"/>
        </w:rPr>
        <w:t xml:space="preserve"> Turk Telekom IP/MPLS Core Network</w:t>
      </w:r>
      <w:r>
        <w:rPr>
          <w:rFonts w:ascii="Open Sans Light" w:hAnsi="Open Sans Light" w:cs="Open Sans Light"/>
          <w:color w:val="000000" w:themeColor="text1"/>
          <w:szCs w:val="24"/>
        </w:rPr>
        <w:t xml:space="preserve"> </w:t>
      </w:r>
      <w:r w:rsidR="00F91508">
        <w:rPr>
          <w:rFonts w:ascii="Open Sans Light" w:hAnsi="Open Sans Light" w:cs="Open Sans Light"/>
          <w:color w:val="000000" w:themeColor="text1"/>
          <w:szCs w:val="24"/>
        </w:rPr>
        <w:t>in TT-NOC.</w:t>
      </w:r>
    </w:p>
    <w:p w:rsidR="000B0293" w:rsidRPr="0065152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>
        <w:rPr>
          <w:rFonts w:ascii="Open Sans Light" w:hAnsi="Open Sans Light" w:cs="Open Sans Light"/>
          <w:color w:val="000000" w:themeColor="text1"/>
          <w:szCs w:val="24"/>
        </w:rPr>
        <w:t xml:space="preserve">Experienced on </w:t>
      </w:r>
      <w:r w:rsidRPr="00651523">
        <w:rPr>
          <w:rFonts w:ascii="Open Sans Light" w:hAnsi="Open Sans Light" w:cs="Open Sans Light"/>
          <w:color w:val="000000" w:themeColor="text1"/>
          <w:szCs w:val="24"/>
        </w:rPr>
        <w:t>IGP (IS-IS, OSPF) and BGP protocols</w:t>
      </w:r>
      <w:r>
        <w:rPr>
          <w:rFonts w:ascii="Open Sans Light" w:hAnsi="Open Sans Light" w:cs="Open Sans Light"/>
          <w:color w:val="000000" w:themeColor="text1"/>
          <w:szCs w:val="24"/>
        </w:rPr>
        <w:t>.</w:t>
      </w:r>
    </w:p>
    <w:p w:rsidR="000B029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>
        <w:rPr>
          <w:rFonts w:ascii="Open Sans Light" w:hAnsi="Open Sans Light" w:cs="Open Sans Light"/>
          <w:color w:val="000000" w:themeColor="text1"/>
          <w:szCs w:val="24"/>
        </w:rPr>
        <w:t>C</w:t>
      </w:r>
      <w:r w:rsidRPr="00651523">
        <w:rPr>
          <w:rFonts w:ascii="Open Sans Light" w:hAnsi="Open Sans Light" w:cs="Open Sans Light"/>
          <w:color w:val="000000" w:themeColor="text1"/>
          <w:szCs w:val="24"/>
        </w:rPr>
        <w:t>onfigur</w:t>
      </w:r>
      <w:r>
        <w:rPr>
          <w:rFonts w:ascii="Open Sans Light" w:hAnsi="Open Sans Light" w:cs="Open Sans Light"/>
          <w:color w:val="000000" w:themeColor="text1"/>
          <w:szCs w:val="24"/>
        </w:rPr>
        <w:t>ed</w:t>
      </w:r>
      <w:r w:rsidRPr="00651523">
        <w:rPr>
          <w:rFonts w:ascii="Open Sans Light" w:hAnsi="Open Sans Light" w:cs="Open Sans Light"/>
          <w:color w:val="000000" w:themeColor="text1"/>
          <w:szCs w:val="24"/>
        </w:rPr>
        <w:t xml:space="preserve"> and troubleshoot</w:t>
      </w:r>
      <w:r>
        <w:rPr>
          <w:rFonts w:ascii="Open Sans Light" w:hAnsi="Open Sans Light" w:cs="Open Sans Light"/>
          <w:color w:val="000000" w:themeColor="text1"/>
          <w:szCs w:val="24"/>
        </w:rPr>
        <w:t>ed</w:t>
      </w:r>
      <w:r w:rsidRPr="00651523">
        <w:rPr>
          <w:rFonts w:ascii="Open Sans Light" w:hAnsi="Open Sans Light" w:cs="Open Sans Light"/>
          <w:color w:val="000000" w:themeColor="text1"/>
          <w:szCs w:val="24"/>
        </w:rPr>
        <w:t xml:space="preserve"> of Metro Ethernet </w:t>
      </w:r>
      <w:r w:rsidR="00913C09">
        <w:rPr>
          <w:rFonts w:ascii="Open Sans Light" w:hAnsi="Open Sans Light" w:cs="Open Sans Light"/>
          <w:color w:val="000000" w:themeColor="text1"/>
          <w:szCs w:val="24"/>
        </w:rPr>
        <w:t xml:space="preserve">customer </w:t>
      </w:r>
      <w:r w:rsidRPr="00651523">
        <w:rPr>
          <w:rFonts w:ascii="Open Sans Light" w:hAnsi="Open Sans Light" w:cs="Open Sans Light"/>
          <w:color w:val="000000" w:themeColor="text1"/>
          <w:szCs w:val="24"/>
        </w:rPr>
        <w:t>services (Internet, Point-to-Point, L2VPN, L3VPN) and xDSL, IPTV, NGN, Intranet services over IP/MPLS Backbone</w:t>
      </w:r>
      <w:r>
        <w:rPr>
          <w:rFonts w:ascii="Open Sans Light" w:hAnsi="Open Sans Light" w:cs="Open Sans Light"/>
          <w:color w:val="000000" w:themeColor="text1"/>
          <w:szCs w:val="24"/>
        </w:rPr>
        <w:t>.</w:t>
      </w:r>
    </w:p>
    <w:p w:rsidR="000B029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 w:rsidRPr="00582094">
        <w:rPr>
          <w:rFonts w:ascii="Open Sans Light" w:hAnsi="Open Sans Light" w:cs="Open Sans Light"/>
          <w:color w:val="000000" w:themeColor="text1"/>
          <w:szCs w:val="24"/>
        </w:rPr>
        <w:t xml:space="preserve">Managed end-to-end quality of service (QoS) </w:t>
      </w:r>
      <w:r w:rsidR="00703859">
        <w:rPr>
          <w:rFonts w:ascii="Open Sans Light" w:hAnsi="Open Sans Light" w:cs="Open Sans Light"/>
          <w:color w:val="000000" w:themeColor="text1"/>
          <w:szCs w:val="24"/>
        </w:rPr>
        <w:t xml:space="preserve">and RSVP </w:t>
      </w:r>
      <w:bookmarkStart w:id="1" w:name="_GoBack"/>
      <w:bookmarkEnd w:id="1"/>
      <w:r w:rsidRPr="00582094">
        <w:rPr>
          <w:rFonts w:ascii="Open Sans Light" w:hAnsi="Open Sans Light" w:cs="Open Sans Light"/>
          <w:color w:val="000000" w:themeColor="text1"/>
          <w:szCs w:val="24"/>
        </w:rPr>
        <w:t>design for VPN, Metro Ethernet services, prepared technical documentation for QoS planning and configuration.</w:t>
      </w:r>
    </w:p>
    <w:p w:rsidR="000B029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 w:rsidRPr="00582094">
        <w:rPr>
          <w:rFonts w:ascii="Open Sans Light" w:hAnsi="Open Sans Light" w:cs="Open Sans Light"/>
          <w:color w:val="000000" w:themeColor="text1"/>
          <w:szCs w:val="24"/>
        </w:rPr>
        <w:t>Planned international POP (data centre) installations and worked on link activations of data centres.</w:t>
      </w:r>
    </w:p>
    <w:p w:rsidR="000B029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 w:rsidRPr="00582094">
        <w:rPr>
          <w:rFonts w:ascii="Open Sans Light" w:hAnsi="Open Sans Light" w:cs="Open Sans Light"/>
          <w:color w:val="000000" w:themeColor="text1"/>
          <w:szCs w:val="24"/>
        </w:rPr>
        <w:t>Optimized IP/MPLS access ring topologies</w:t>
      </w:r>
      <w:r>
        <w:rPr>
          <w:rFonts w:ascii="Open Sans Light" w:hAnsi="Open Sans Light" w:cs="Open Sans Light"/>
          <w:color w:val="000000" w:themeColor="text1"/>
          <w:szCs w:val="24"/>
        </w:rPr>
        <w:t>.</w:t>
      </w:r>
    </w:p>
    <w:p w:rsidR="000B0293" w:rsidRPr="0065152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 w:rsidRPr="00582094">
        <w:rPr>
          <w:rFonts w:ascii="Open Sans Light" w:hAnsi="Open Sans Light" w:cs="Open Sans Light"/>
          <w:color w:val="000000" w:themeColor="text1"/>
          <w:szCs w:val="24"/>
        </w:rPr>
        <w:t>Performed interoperability testing between Huawei NE5000E &amp; NE40E and Alcatel 7950 XRS/7750 SR12 MPLS routers</w:t>
      </w:r>
      <w:r>
        <w:rPr>
          <w:rFonts w:ascii="Open Sans Light" w:hAnsi="Open Sans Light" w:cs="Open Sans Light"/>
          <w:color w:val="000000" w:themeColor="text1"/>
          <w:szCs w:val="24"/>
        </w:rPr>
        <w:t>.</w:t>
      </w:r>
    </w:p>
    <w:p w:rsidR="000B0293" w:rsidRPr="00651523" w:rsidRDefault="000B0293" w:rsidP="000B0293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>
        <w:rPr>
          <w:rFonts w:ascii="Open Sans Light" w:hAnsi="Open Sans Light" w:cs="Open Sans Light"/>
          <w:color w:val="000000" w:themeColor="text1"/>
          <w:szCs w:val="24"/>
        </w:rPr>
        <w:t>Implemented</w:t>
      </w:r>
      <w:r w:rsidRPr="00651523">
        <w:rPr>
          <w:rFonts w:ascii="Open Sans Light" w:hAnsi="Open Sans Light" w:cs="Open Sans Light"/>
          <w:color w:val="000000" w:themeColor="text1"/>
          <w:szCs w:val="24"/>
        </w:rPr>
        <w:t xml:space="preserve"> IPV6 backbone and customer site tests.</w:t>
      </w:r>
    </w:p>
    <w:p w:rsidR="000B0293" w:rsidRDefault="000B0293" w:rsidP="000B0293">
      <w:pPr>
        <w:spacing w:after="0"/>
        <w:rPr>
          <w:rStyle w:val="SubtleEmphasis"/>
          <w:i w:val="0"/>
          <w:sz w:val="28"/>
        </w:rPr>
      </w:pPr>
    </w:p>
    <w:p w:rsidR="000B0293" w:rsidRDefault="000B0293" w:rsidP="000B0293">
      <w:pPr>
        <w:spacing w:after="0"/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Turksat Inc.</w:t>
      </w:r>
    </w:p>
    <w:p w:rsidR="000B0293" w:rsidRDefault="000B0293" w:rsidP="000B0293">
      <w:pPr>
        <w:spacing w:after="0" w:line="216" w:lineRule="auto"/>
        <w:rPr>
          <w:rFonts w:ascii="Open Sans Light" w:hAnsi="Open Sans Light" w:cs="Open Sans Light"/>
          <w:b/>
          <w:color w:val="515251"/>
          <w:sz w:val="24"/>
          <w:szCs w:val="24"/>
        </w:rPr>
      </w:pPr>
      <w:r>
        <w:rPr>
          <w:rFonts w:ascii="Open Sans Light" w:hAnsi="Open Sans Light" w:cs="Open Sans Light"/>
          <w:b/>
          <w:color w:val="515251"/>
          <w:sz w:val="24"/>
          <w:szCs w:val="24"/>
        </w:rPr>
        <w:t xml:space="preserve">Internship </w:t>
      </w:r>
      <w:r>
        <w:rPr>
          <w:rFonts w:ascii="Open Sans Light" w:hAnsi="Open Sans Light" w:cs="Open Sans Light"/>
          <w:b/>
          <w:color w:val="515251"/>
          <w:szCs w:val="24"/>
        </w:rPr>
        <w:t>/ ANKARA</w:t>
      </w:r>
    </w:p>
    <w:p w:rsidR="000B0293" w:rsidRDefault="000B0293" w:rsidP="000B0293">
      <w:pPr>
        <w:spacing w:after="0"/>
        <w:rPr>
          <w:rFonts w:ascii="Open Sans Light" w:hAnsi="Open Sans Light" w:cs="Open Sans Light"/>
          <w:color w:val="A6A6A6" w:themeColor="background1" w:themeShade="A6"/>
          <w:sz w:val="24"/>
          <w:szCs w:val="24"/>
        </w:rPr>
      </w:pPr>
      <w:r>
        <w:rPr>
          <w:rFonts w:ascii="Open Sans Light" w:hAnsi="Open Sans Light" w:cs="Open Sans Light"/>
          <w:color w:val="A6A6A6" w:themeColor="background1" w:themeShade="A6"/>
          <w:sz w:val="24"/>
          <w:szCs w:val="24"/>
        </w:rPr>
        <w:t>June 2007 – August 2007</w:t>
      </w:r>
    </w:p>
    <w:p w:rsidR="000B0293" w:rsidRDefault="000B0293" w:rsidP="001D0618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216" w:lineRule="auto"/>
        <w:ind w:left="142" w:hanging="142"/>
        <w:jc w:val="both"/>
        <w:rPr>
          <w:rFonts w:ascii="Open Sans Light" w:hAnsi="Open Sans Light" w:cs="Open Sans Light"/>
          <w:color w:val="000000" w:themeColor="text1"/>
          <w:szCs w:val="24"/>
        </w:rPr>
      </w:pPr>
      <w:r>
        <w:rPr>
          <w:rFonts w:ascii="Open Sans Light" w:hAnsi="Open Sans Light" w:cs="Open Sans Light"/>
          <w:color w:val="000000" w:themeColor="text1"/>
          <w:szCs w:val="24"/>
        </w:rPr>
        <w:t xml:space="preserve"> Experienced on i</w:t>
      </w:r>
      <w:r w:rsidRPr="00BD4FBE">
        <w:rPr>
          <w:rFonts w:ascii="Open Sans Light" w:hAnsi="Open Sans Light" w:cs="Open Sans Light"/>
          <w:color w:val="000000" w:themeColor="text1"/>
          <w:szCs w:val="24"/>
        </w:rPr>
        <w:t xml:space="preserve">nstallation of the network communications via satellite on reserved range of frequencies. </w:t>
      </w:r>
    </w:p>
    <w:p w:rsidR="001D0618" w:rsidRPr="001D0618" w:rsidRDefault="001D0618" w:rsidP="001D0618">
      <w:pPr>
        <w:pStyle w:val="ListParagraph"/>
        <w:spacing w:after="0" w:line="216" w:lineRule="auto"/>
        <w:ind w:left="142"/>
        <w:jc w:val="both"/>
        <w:rPr>
          <w:rStyle w:val="SubtleEmphasis"/>
          <w:rFonts w:ascii="Open Sans Light" w:hAnsi="Open Sans Light" w:cs="Open Sans Light"/>
          <w:i w:val="0"/>
          <w:iCs w:val="0"/>
          <w:color w:val="000000" w:themeColor="text1"/>
          <w:szCs w:val="24"/>
        </w:rPr>
      </w:pPr>
    </w:p>
    <w:p w:rsidR="000B0293" w:rsidRDefault="000B0293" w:rsidP="001D0618">
      <w:pPr>
        <w:pStyle w:val="IntenseQuote"/>
        <w:ind w:left="0" w:right="52"/>
        <w:rPr>
          <w:rStyle w:val="SubtleEmphasis"/>
          <w:sz w:val="36"/>
        </w:rPr>
      </w:pPr>
      <w:r>
        <w:rPr>
          <w:rStyle w:val="SubtleEmphasis"/>
          <w:sz w:val="36"/>
        </w:rPr>
        <w:t>Certificate of Participations</w:t>
      </w:r>
    </w:p>
    <w:p w:rsidR="007739C6" w:rsidRDefault="007739C6" w:rsidP="000B0293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>
        <w:rPr>
          <w:rFonts w:ascii="Open Sans Light" w:hAnsi="Open Sans Light" w:cs="Open Sans Light"/>
          <w:color w:val="000000" w:themeColor="text1"/>
          <w:szCs w:val="24"/>
        </w:rPr>
        <w:t>EF Education First (Graduated from B2 Level English, March 2019, Manchester-England)</w:t>
      </w:r>
    </w:p>
    <w:p w:rsidR="000B0293" w:rsidRPr="00D71402" w:rsidRDefault="000B0293" w:rsidP="000B0293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Fortigate Multi-Threat Systems 201,301 (Adeo/Istanbul-Turkey)</w:t>
      </w:r>
    </w:p>
    <w:p w:rsidR="000B0293" w:rsidRPr="00BD4FBE" w:rsidRDefault="000B0293" w:rsidP="000B0293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MPLS and Ethernet World Congress (Paris-France)</w:t>
      </w:r>
    </w:p>
    <w:p w:rsidR="000B0293" w:rsidRPr="00234A4D" w:rsidRDefault="000B0293" w:rsidP="00234A4D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Blocking DDoS Attacks (Arbor/İstanbul)</w:t>
      </w:r>
    </w:p>
    <w:p w:rsidR="000B0293" w:rsidRPr="00BD4FBE" w:rsidRDefault="000B0293" w:rsidP="000B0293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Enterprise Content/URL Filtering (Turk Telekom Academy/ Ankara-Turkey)</w:t>
      </w:r>
    </w:p>
    <w:p w:rsidR="000B0293" w:rsidRPr="00BD4FBE" w:rsidRDefault="000B0293" w:rsidP="00234A4D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 xml:space="preserve">Active Defense System (Turk Telekom Academy/ Ankara-Turkey) </w:t>
      </w:r>
    </w:p>
    <w:p w:rsidR="000B0293" w:rsidRPr="00BD4FBE" w:rsidRDefault="000B0293" w:rsidP="00234A4D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Project Management (Turk Telekom Academy/ Ankara-Turkey)</w:t>
      </w:r>
    </w:p>
    <w:p w:rsidR="000B0293" w:rsidRPr="00BD4FBE" w:rsidRDefault="000B0293" w:rsidP="00234A4D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5620 SAM Management (Alcatel-Lucent/ Antwerp-Belgium)</w:t>
      </w:r>
    </w:p>
    <w:p w:rsidR="000B0293" w:rsidRPr="00BD4FBE" w:rsidRDefault="000B0293" w:rsidP="000B0293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City Safety Management System (Ekin Company/DUBAI)</w:t>
      </w:r>
    </w:p>
    <w:p w:rsidR="001F19EF" w:rsidRDefault="000B0293" w:rsidP="000B0293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BD4FBE">
        <w:rPr>
          <w:rFonts w:ascii="Open Sans Light" w:hAnsi="Open Sans Light" w:cs="Open Sans Light"/>
          <w:color w:val="000000" w:themeColor="text1"/>
          <w:szCs w:val="24"/>
        </w:rPr>
        <w:t>Basic Training of IP/MPLS Systems (Alcatel 7x50 seri</w:t>
      </w:r>
      <w:r>
        <w:rPr>
          <w:rFonts w:ascii="Open Sans Light" w:hAnsi="Open Sans Light" w:cs="Open Sans Light"/>
          <w:color w:val="000000" w:themeColor="text1"/>
          <w:szCs w:val="24"/>
        </w:rPr>
        <w:t>es</w:t>
      </w:r>
      <w:r w:rsidRPr="00BD4FBE">
        <w:rPr>
          <w:rFonts w:ascii="Open Sans Light" w:hAnsi="Open Sans Light" w:cs="Open Sans Light"/>
          <w:color w:val="000000" w:themeColor="text1"/>
          <w:szCs w:val="24"/>
        </w:rPr>
        <w:t>) (Alcatel-Lucent/ Antwerp-Belgium)</w:t>
      </w:r>
    </w:p>
    <w:p w:rsidR="00F26A45" w:rsidRPr="006628AA" w:rsidRDefault="001F19EF" w:rsidP="00B268C0">
      <w:pPr>
        <w:numPr>
          <w:ilvl w:val="0"/>
          <w:numId w:val="3"/>
        </w:numPr>
        <w:tabs>
          <w:tab w:val="clear" w:pos="720"/>
          <w:tab w:val="left" w:pos="0"/>
          <w:tab w:val="num" w:pos="180"/>
        </w:tabs>
        <w:spacing w:after="0" w:line="240" w:lineRule="auto"/>
        <w:ind w:left="0" w:firstLine="0"/>
        <w:rPr>
          <w:rFonts w:ascii="Open Sans Light" w:hAnsi="Open Sans Light" w:cs="Open Sans Light"/>
          <w:color w:val="000000" w:themeColor="text1"/>
          <w:szCs w:val="24"/>
        </w:rPr>
      </w:pPr>
      <w:r w:rsidRPr="006628AA">
        <w:rPr>
          <w:rFonts w:ascii="Open Sans Light" w:hAnsi="Open Sans Light" w:cs="Open Sans Light"/>
          <w:color w:val="000000" w:themeColor="text1"/>
          <w:szCs w:val="24"/>
        </w:rPr>
        <w:t>Professional Training of IP/MPLS Systems (Alcatel 7x50 series) (Alcatel-Lucent/ Antwerp-Belgium)</w:t>
      </w:r>
      <w:r w:rsidR="000B0293" w:rsidRPr="006628AA">
        <w:rPr>
          <w:rFonts w:ascii="Open Sans Light" w:hAnsi="Open Sans Light" w:cs="Open Sans Light"/>
          <w:color w:val="000000" w:themeColor="text1"/>
          <w:szCs w:val="24"/>
        </w:rPr>
        <w:t xml:space="preserve"> </w:t>
      </w:r>
    </w:p>
    <w:sectPr w:rsidR="00F26A45" w:rsidRPr="006628AA" w:rsidSect="001D06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080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D12" w:rsidRDefault="00C70D12" w:rsidP="00EA5F00">
      <w:pPr>
        <w:spacing w:after="0" w:line="240" w:lineRule="auto"/>
      </w:pPr>
      <w:r>
        <w:separator/>
      </w:r>
    </w:p>
  </w:endnote>
  <w:endnote w:type="continuationSeparator" w:id="0">
    <w:p w:rsidR="00C70D12" w:rsidRDefault="00C70D12" w:rsidP="00EA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bas Neue Bold">
    <w:altName w:val="Arial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Bebas Neue Book">
    <w:altName w:val="Arial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B3B" w:rsidRDefault="00122B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58956543"/>
      <w:docPartObj>
        <w:docPartGallery w:val="Page Numbers (Bottom of Page)"/>
        <w:docPartUnique/>
      </w:docPartObj>
    </w:sdtPr>
    <w:sdtEndPr>
      <w:rPr>
        <w:i/>
      </w:rPr>
    </w:sdtEndPr>
    <w:sdtContent>
      <w:p w:rsidR="001D0618" w:rsidRPr="001D0618" w:rsidRDefault="001D0618">
        <w:pPr>
          <w:pStyle w:val="Footer"/>
          <w:jc w:val="center"/>
          <w:rPr>
            <w:i/>
          </w:rPr>
        </w:pPr>
        <w:r w:rsidRPr="001D0618">
          <w:rPr>
            <w:i/>
          </w:rPr>
          <w:t xml:space="preserve">Page </w:t>
        </w:r>
        <w:r w:rsidR="00947FEA" w:rsidRPr="001D0618">
          <w:rPr>
            <w:i/>
          </w:rPr>
          <w:fldChar w:fldCharType="begin"/>
        </w:r>
        <w:r w:rsidRPr="001D0618">
          <w:rPr>
            <w:i/>
          </w:rPr>
          <w:instrText>PAGE   \* MERGEFORMAT</w:instrText>
        </w:r>
        <w:r w:rsidR="00947FEA" w:rsidRPr="001D0618">
          <w:rPr>
            <w:i/>
          </w:rPr>
          <w:fldChar w:fldCharType="separate"/>
        </w:r>
        <w:r w:rsidR="00122B3B">
          <w:rPr>
            <w:i/>
            <w:noProof/>
          </w:rPr>
          <w:t>1</w:t>
        </w:r>
        <w:r w:rsidR="00947FEA" w:rsidRPr="001D0618">
          <w:rPr>
            <w:i/>
          </w:rPr>
          <w:fldChar w:fldCharType="end"/>
        </w:r>
        <w:r w:rsidRPr="001D0618">
          <w:rPr>
            <w:i/>
          </w:rPr>
          <w:t xml:space="preserve"> of 4</w:t>
        </w:r>
      </w:p>
    </w:sdtContent>
  </w:sdt>
  <w:p w:rsidR="001D0618" w:rsidRDefault="001D06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B3B" w:rsidRDefault="00122B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D12" w:rsidRDefault="00C70D12" w:rsidP="00EA5F00">
      <w:pPr>
        <w:spacing w:after="0" w:line="240" w:lineRule="auto"/>
      </w:pPr>
      <w:r>
        <w:separator/>
      </w:r>
    </w:p>
  </w:footnote>
  <w:footnote w:type="continuationSeparator" w:id="0">
    <w:p w:rsidR="00C70D12" w:rsidRDefault="00C70D12" w:rsidP="00EA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B3B" w:rsidRDefault="00122B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B3B" w:rsidRDefault="00122B3B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B3B" w:rsidRDefault="00122B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78F6"/>
    <w:multiLevelType w:val="hybridMultilevel"/>
    <w:tmpl w:val="7AF0BA6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0301D"/>
    <w:multiLevelType w:val="hybridMultilevel"/>
    <w:tmpl w:val="0974EE8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15685"/>
    <w:multiLevelType w:val="hybridMultilevel"/>
    <w:tmpl w:val="12C223B6"/>
    <w:lvl w:ilvl="0" w:tplc="E3364156">
      <w:numFmt w:val="bullet"/>
      <w:lvlText w:val=""/>
      <w:lvlJc w:val="left"/>
      <w:pPr>
        <w:ind w:left="2912" w:hanging="360"/>
      </w:pPr>
      <w:rPr>
        <w:rFonts w:ascii="Symbol" w:eastAsia="Calibri" w:hAnsi="Symbol" w:cs="Open Sans Light" w:hint="default"/>
      </w:rPr>
    </w:lvl>
    <w:lvl w:ilvl="1" w:tplc="041F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>
    <w:nsid w:val="5EDA2E98"/>
    <w:multiLevelType w:val="hybridMultilevel"/>
    <w:tmpl w:val="954AC95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982D80"/>
    <w:multiLevelType w:val="hybridMultilevel"/>
    <w:tmpl w:val="BE9E45A4"/>
    <w:lvl w:ilvl="0" w:tplc="A96067F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C03D4"/>
    <w:multiLevelType w:val="hybridMultilevel"/>
    <w:tmpl w:val="483C81F0"/>
    <w:lvl w:ilvl="0" w:tplc="A056826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531B1"/>
    <w:multiLevelType w:val="hybridMultilevel"/>
    <w:tmpl w:val="A96C1E20"/>
    <w:lvl w:ilvl="0" w:tplc="DDD4BA7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6F7"/>
    <w:rsid w:val="00011436"/>
    <w:rsid w:val="00042FD6"/>
    <w:rsid w:val="000573CE"/>
    <w:rsid w:val="00062464"/>
    <w:rsid w:val="00065ED4"/>
    <w:rsid w:val="00082137"/>
    <w:rsid w:val="000B0293"/>
    <w:rsid w:val="000C5DE7"/>
    <w:rsid w:val="000D02B9"/>
    <w:rsid w:val="000E20BF"/>
    <w:rsid w:val="000F661F"/>
    <w:rsid w:val="00106877"/>
    <w:rsid w:val="00106EC9"/>
    <w:rsid w:val="0011603A"/>
    <w:rsid w:val="00122922"/>
    <w:rsid w:val="00122B3B"/>
    <w:rsid w:val="00122C59"/>
    <w:rsid w:val="001320A5"/>
    <w:rsid w:val="00177085"/>
    <w:rsid w:val="00182B01"/>
    <w:rsid w:val="001C1BE1"/>
    <w:rsid w:val="001D0618"/>
    <w:rsid w:val="001D1AC2"/>
    <w:rsid w:val="001D5A4E"/>
    <w:rsid w:val="001F19EF"/>
    <w:rsid w:val="00214E2A"/>
    <w:rsid w:val="00224F0B"/>
    <w:rsid w:val="00234A4D"/>
    <w:rsid w:val="002478DB"/>
    <w:rsid w:val="00261FCC"/>
    <w:rsid w:val="002666D9"/>
    <w:rsid w:val="00266E62"/>
    <w:rsid w:val="00274C6C"/>
    <w:rsid w:val="002F5646"/>
    <w:rsid w:val="0030059F"/>
    <w:rsid w:val="00301298"/>
    <w:rsid w:val="00317296"/>
    <w:rsid w:val="003174AD"/>
    <w:rsid w:val="00347082"/>
    <w:rsid w:val="0036154D"/>
    <w:rsid w:val="003626CF"/>
    <w:rsid w:val="00383A81"/>
    <w:rsid w:val="003C1221"/>
    <w:rsid w:val="003D16C0"/>
    <w:rsid w:val="003F35B7"/>
    <w:rsid w:val="003F4F22"/>
    <w:rsid w:val="004107F2"/>
    <w:rsid w:val="00452D2C"/>
    <w:rsid w:val="00466F50"/>
    <w:rsid w:val="004973E4"/>
    <w:rsid w:val="004D6773"/>
    <w:rsid w:val="004E669A"/>
    <w:rsid w:val="004F21B4"/>
    <w:rsid w:val="00522996"/>
    <w:rsid w:val="00524156"/>
    <w:rsid w:val="00526DC2"/>
    <w:rsid w:val="0053760F"/>
    <w:rsid w:val="005515A8"/>
    <w:rsid w:val="0055333A"/>
    <w:rsid w:val="00561391"/>
    <w:rsid w:val="00581382"/>
    <w:rsid w:val="00594205"/>
    <w:rsid w:val="005B7D04"/>
    <w:rsid w:val="005D62D1"/>
    <w:rsid w:val="005D74C4"/>
    <w:rsid w:val="005E117B"/>
    <w:rsid w:val="006142AB"/>
    <w:rsid w:val="006628AA"/>
    <w:rsid w:val="00667FCE"/>
    <w:rsid w:val="00683E2A"/>
    <w:rsid w:val="00687039"/>
    <w:rsid w:val="006A0EA4"/>
    <w:rsid w:val="006C6FC2"/>
    <w:rsid w:val="006C7864"/>
    <w:rsid w:val="006D1F7B"/>
    <w:rsid w:val="006D2EEB"/>
    <w:rsid w:val="006F74CF"/>
    <w:rsid w:val="00703859"/>
    <w:rsid w:val="00747D4D"/>
    <w:rsid w:val="00752A07"/>
    <w:rsid w:val="00761250"/>
    <w:rsid w:val="00770063"/>
    <w:rsid w:val="007739C6"/>
    <w:rsid w:val="0077527D"/>
    <w:rsid w:val="00776DE1"/>
    <w:rsid w:val="007A394A"/>
    <w:rsid w:val="007C1C30"/>
    <w:rsid w:val="007D0DA4"/>
    <w:rsid w:val="007D3D3B"/>
    <w:rsid w:val="007E5ECE"/>
    <w:rsid w:val="007F7E4C"/>
    <w:rsid w:val="008004FE"/>
    <w:rsid w:val="008020FC"/>
    <w:rsid w:val="0081600F"/>
    <w:rsid w:val="00833B26"/>
    <w:rsid w:val="0083505C"/>
    <w:rsid w:val="00894F66"/>
    <w:rsid w:val="008D0D45"/>
    <w:rsid w:val="008E0834"/>
    <w:rsid w:val="008E2207"/>
    <w:rsid w:val="008E4A9D"/>
    <w:rsid w:val="00901083"/>
    <w:rsid w:val="00903F3F"/>
    <w:rsid w:val="00907644"/>
    <w:rsid w:val="00913A82"/>
    <w:rsid w:val="00913C09"/>
    <w:rsid w:val="0091695E"/>
    <w:rsid w:val="009256F7"/>
    <w:rsid w:val="00946235"/>
    <w:rsid w:val="00947FEA"/>
    <w:rsid w:val="009A7476"/>
    <w:rsid w:val="009F5E55"/>
    <w:rsid w:val="00A257AA"/>
    <w:rsid w:val="00A71680"/>
    <w:rsid w:val="00A74843"/>
    <w:rsid w:val="00AA3D1D"/>
    <w:rsid w:val="00AB40B2"/>
    <w:rsid w:val="00AD020E"/>
    <w:rsid w:val="00B268C0"/>
    <w:rsid w:val="00B5795F"/>
    <w:rsid w:val="00B809F8"/>
    <w:rsid w:val="00B83211"/>
    <w:rsid w:val="00B87778"/>
    <w:rsid w:val="00C64856"/>
    <w:rsid w:val="00C70D12"/>
    <w:rsid w:val="00C820BE"/>
    <w:rsid w:val="00C861C3"/>
    <w:rsid w:val="00CA0F91"/>
    <w:rsid w:val="00D10C47"/>
    <w:rsid w:val="00D1272D"/>
    <w:rsid w:val="00D15EF9"/>
    <w:rsid w:val="00D37945"/>
    <w:rsid w:val="00D74C88"/>
    <w:rsid w:val="00D86908"/>
    <w:rsid w:val="00DB7C42"/>
    <w:rsid w:val="00DC2D50"/>
    <w:rsid w:val="00DC37A4"/>
    <w:rsid w:val="00E07096"/>
    <w:rsid w:val="00E2331F"/>
    <w:rsid w:val="00EA5400"/>
    <w:rsid w:val="00EA5F00"/>
    <w:rsid w:val="00EA750A"/>
    <w:rsid w:val="00EB532D"/>
    <w:rsid w:val="00EC2605"/>
    <w:rsid w:val="00F02B39"/>
    <w:rsid w:val="00F21104"/>
    <w:rsid w:val="00F26A45"/>
    <w:rsid w:val="00F359E7"/>
    <w:rsid w:val="00F70AB0"/>
    <w:rsid w:val="00F76F9E"/>
    <w:rsid w:val="00F9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C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CE"/>
    <w:pPr>
      <w:spacing w:after="160" w:line="259" w:lineRule="auto"/>
      <w:ind w:left="720"/>
      <w:contextualSpacing/>
    </w:pPr>
    <w:rPr>
      <w:rFonts w:cs="Arial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3CE"/>
    <w:rPr>
      <w:rFonts w:ascii="Courier New" w:eastAsia="Times New Roman" w:hAnsi="Courier New" w:cs="Courier New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EA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F00"/>
    <w:rPr>
      <w:sz w:val="22"/>
      <w:szCs w:val="22"/>
      <w:lang w:val="tr-TR" w:eastAsia="en-US"/>
    </w:rPr>
  </w:style>
  <w:style w:type="paragraph" w:styleId="Footer">
    <w:name w:val="footer"/>
    <w:basedOn w:val="Normal"/>
    <w:link w:val="FooterChar"/>
    <w:uiPriority w:val="99"/>
    <w:unhideWhenUsed/>
    <w:rsid w:val="00EA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F00"/>
    <w:rPr>
      <w:sz w:val="22"/>
      <w:szCs w:val="22"/>
      <w:lang w:val="tr-T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D0D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tr-TR" w:eastAsia="en-US"/>
    </w:rPr>
  </w:style>
  <w:style w:type="character" w:styleId="SubtleEmphasis">
    <w:name w:val="Subtle Emphasis"/>
    <w:basedOn w:val="DefaultParagraphFont"/>
    <w:uiPriority w:val="19"/>
    <w:qFormat/>
    <w:rsid w:val="008D0D45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9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96"/>
    <w:rPr>
      <w:b/>
      <w:bCs/>
      <w:i/>
      <w:iCs/>
      <w:color w:val="4472C4" w:themeColor="accent1"/>
      <w:sz w:val="22"/>
      <w:szCs w:val="22"/>
      <w:lang w:val="tr-TR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D02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2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tr-TR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2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02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tr-TR" w:eastAsia="en-US"/>
    </w:rPr>
  </w:style>
  <w:style w:type="paragraph" w:customStyle="1" w:styleId="Default">
    <w:name w:val="Default"/>
    <w:rsid w:val="000D02B9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21"/>
    <w:rPr>
      <w:rFonts w:ascii="Tahoma" w:hAnsi="Tahoma" w:cs="Tahoma"/>
      <w:sz w:val="16"/>
      <w:szCs w:val="16"/>
      <w:lang w:val="tr-T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CC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D0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73CE"/>
    <w:pPr>
      <w:spacing w:after="160" w:line="259" w:lineRule="auto"/>
      <w:ind w:left="720"/>
      <w:contextualSpacing/>
    </w:pPr>
    <w:rPr>
      <w:rFonts w:cs="Arial"/>
      <w:lang w:bidi="he-IL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5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573CE"/>
    <w:rPr>
      <w:rFonts w:ascii="Courier New" w:eastAsia="Times New Roman" w:hAnsi="Courier New" w:cs="Courier New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EA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A5F00"/>
    <w:rPr>
      <w:sz w:val="22"/>
      <w:szCs w:val="22"/>
      <w:lang w:val="tr-TR" w:eastAsia="en-US"/>
    </w:rPr>
  </w:style>
  <w:style w:type="paragraph" w:styleId="Altbilgi">
    <w:name w:val="footer"/>
    <w:basedOn w:val="Normal"/>
    <w:link w:val="AltbilgiChar"/>
    <w:uiPriority w:val="99"/>
    <w:unhideWhenUsed/>
    <w:rsid w:val="00EA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5F00"/>
    <w:rPr>
      <w:sz w:val="22"/>
      <w:szCs w:val="22"/>
      <w:lang w:val="tr-TR"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8D0D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tr-TR" w:eastAsia="en-US"/>
    </w:rPr>
  </w:style>
  <w:style w:type="character" w:styleId="HafifVurgulama">
    <w:name w:val="Subtle Emphasis"/>
    <w:basedOn w:val="VarsaylanParagrafYazTipi"/>
    <w:uiPriority w:val="19"/>
    <w:qFormat/>
    <w:rsid w:val="008D0D45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1729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17296"/>
    <w:rPr>
      <w:b/>
      <w:bCs/>
      <w:i/>
      <w:iCs/>
      <w:color w:val="4472C4" w:themeColor="accent1"/>
      <w:sz w:val="22"/>
      <w:szCs w:val="22"/>
      <w:lang w:val="tr-TR" w:eastAsia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0D02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02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tr-TR" w:eastAsia="en-US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0D02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0D02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tr-TR" w:eastAsia="en-US"/>
    </w:rPr>
  </w:style>
  <w:style w:type="paragraph" w:customStyle="1" w:styleId="Default">
    <w:name w:val="Default"/>
    <w:rsid w:val="000D02B9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1221"/>
    <w:rPr>
      <w:rFonts w:ascii="Tahoma" w:hAnsi="Tahoma" w:cs="Tahoma"/>
      <w:sz w:val="16"/>
      <w:szCs w:val="16"/>
      <w:lang w:val="tr-T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4;mer%20Faruk%20Harmanc&#305;\Desktop\dil%20okulu\OMERFARUKHARMANCI-NIYET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B0E7-80E9-47AB-B4A9-F0EC7063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OMERFARUKHARMANCI-NIYET</Template>
  <TotalTime>0</TotalTime>
  <Pages>2</Pages>
  <Words>1187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 Education First</Company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Faruk Harmancı</dc:creator>
  <cp:lastModifiedBy>Windows User</cp:lastModifiedBy>
  <cp:revision>2</cp:revision>
  <cp:lastPrinted>2019-08-11T22:34:00Z</cp:lastPrinted>
  <dcterms:created xsi:type="dcterms:W3CDTF">2019-08-27T12:27:00Z</dcterms:created>
  <dcterms:modified xsi:type="dcterms:W3CDTF">2019-08-27T12:27:00Z</dcterms:modified>
</cp:coreProperties>
</file>