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2 -->
  <w:body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44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44"/>
          <w:u w:val="none"/>
        </w:rPr>
        <w:t>Constantin Stancu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Email: constantinstancu1981@gmail.com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Phone: 07463345354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Address: Cyprus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5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Personal statement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 xml:space="preserve">My name is stancu Konstantin  I m from Cyprus I have experience working 12 years in construction full refurbish house extension and loft conversion . Basic electric and plumbing. 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I have a family 5 children 3 girls 2 Boys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I like to have time for them an play .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6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Work Experience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Tiler at Mr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July 2019 - July 2019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 xml:space="preserve">Refurbish kitchen bathroom 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 xml:space="preserve">Loft conversion tiles roof  at Quantum protect management 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September 2018 - March 2019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 xml:space="preserve">Build new loft conversion with flat roof and tiles roof partition making 2 rooms 1 bathroom. 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 xml:space="preserve"> Extension  at Quantum protect management 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September 2018 - March 2019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 xml:space="preserve">Digging out the tranche filled up. building enginier bricks and external bricks interior thermal blocks with 100mm cavity insulation. flat roof whit GRP 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 xml:space="preserve">House refurbishment  at Quantum protect management 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September 2018 - March 2019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Partition. Insulation. Carpenters. Decorated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Stairs case. laminated floor.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 xml:space="preserve">Loft conversion. Extension fully refurbish housing  at  Project Quality management 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March 2017 - November 2017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 xml:space="preserve">Digging out the tranche filled up with concrete. Building enginier bricks. External  interior blocks with cavity insulation 100mm. Finisher with faber rendering external 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7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Qualifications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Highest level of education: A levels /advanced GNVQ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</w:p>
    <w:sectPr>
      <w:footerReference w:type="default" r:id="rId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300" w:lineRule="auto"/>
      <w:jc w:val="right"/>
      <w:rPr>
        <w:rFonts w:ascii="Arial" w:eastAsia="Arial" w:hAnsi="Arial" w:cs="Arial"/>
        <w:b w:val="0"/>
        <w:i/>
        <w:color w:val="696969"/>
        <w:sz w:val="20"/>
        <w:u w:val="none"/>
      </w:rPr>
    </w:pPr>
    <w:r>
      <w:rPr>
        <w:rFonts w:ascii="Arial" w:eastAsia="Arial" w:hAnsi="Arial" w:cs="Arial"/>
        <w:b w:val="0"/>
        <w:i/>
        <w:color w:val="696969"/>
        <w:sz w:val="20"/>
        <w:u w:val="none"/>
      </w:rPr>
      <w:t>This profile document was generated by CareerStructure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