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ayout w:type="fixed"/>
        <w:tblCellMar>
          <w:left w:w="0" w:type="dxa"/>
          <w:bottom w:w="432" w:type="dxa"/>
          <w:right w:w="0" w:type="dxa"/>
        </w:tblCellMar>
        <w:tblLook w:val="04A0"/>
      </w:tblPr>
      <w:tblGrid>
        <w:gridCol w:w="5004"/>
        <w:gridCol w:w="4356"/>
      </w:tblGrid>
      <w:tr w:rsidR="00396774" w:rsidRPr="00565B06" w:rsidTr="74D8F8B1">
        <w:tc>
          <w:tcPr>
            <w:tcW w:w="5004" w:type="dxa"/>
            <w:vAlign w:val="bottom"/>
          </w:tcPr>
          <w:p w:rsidR="00082CB5" w:rsidRDefault="00082CB5" w:rsidP="05000AAC">
            <w:pPr>
              <w:pStyle w:val="Title"/>
            </w:pPr>
          </w:p>
          <w:p w:rsidR="00396774" w:rsidRPr="00AD7F6D" w:rsidRDefault="05000AAC" w:rsidP="05000AAC">
            <w:pPr>
              <w:pStyle w:val="Title"/>
              <w:rPr>
                <w:rStyle w:val="TitleChar"/>
                <w:b/>
                <w:bCs/>
              </w:rPr>
            </w:pPr>
            <w:r>
              <w:t xml:space="preserve">Robert </w:t>
            </w:r>
            <w:r w:rsidR="00DB6137">
              <w:br/>
            </w:r>
            <w:r w:rsidRPr="05000AAC">
              <w:rPr>
                <w:rStyle w:val="TitleChar"/>
                <w:b/>
                <w:bCs/>
              </w:rPr>
              <w:t>Hooker</w:t>
            </w:r>
          </w:p>
        </w:tc>
        <w:tc>
          <w:tcPr>
            <w:tcW w:w="4356" w:type="dxa"/>
            <w:vAlign w:val="bottom"/>
          </w:tcPr>
          <w:p w:rsidR="05000AAC" w:rsidRDefault="005B09CE" w:rsidP="74D8F8B1">
            <w:pPr>
              <w:jc w:val="right"/>
            </w:pPr>
            <w:hyperlink r:id="rId9">
              <w:r w:rsidR="74D8F8B1" w:rsidRPr="74D8F8B1">
                <w:rPr>
                  <w:rStyle w:val="Hyperlink"/>
                </w:rPr>
                <w:t>Bob@earthcopter.com</w:t>
              </w:r>
            </w:hyperlink>
          </w:p>
          <w:p w:rsidR="05000AAC" w:rsidRDefault="74D8F8B1" w:rsidP="74D8F8B1">
            <w:pPr>
              <w:jc w:val="right"/>
            </w:pPr>
            <w:r>
              <w:t>https://www.linkedin.com/in/bobhooker</w:t>
            </w:r>
          </w:p>
          <w:p w:rsidR="00396774" w:rsidRPr="00565B06" w:rsidRDefault="74D8F8B1" w:rsidP="74D8F8B1">
            <w:pPr>
              <w:pStyle w:val="ContactInfo"/>
            </w:pPr>
            <w:r w:rsidRPr="74D8F8B1">
              <w:rPr>
                <w:rFonts w:ascii="Trebuchet MS" w:eastAsia="Trebuchet MS" w:hAnsi="Trebuchet MS" w:cs="Trebuchet MS"/>
                <w:color w:val="474747"/>
                <w:sz w:val="20"/>
                <w:szCs w:val="20"/>
              </w:rPr>
              <w:t>+44(0)7903 085649</w:t>
            </w:r>
          </w:p>
        </w:tc>
      </w:tr>
    </w:tbl>
    <w:p w:rsidR="00AD13CB" w:rsidRDefault="05000AAC" w:rsidP="05000AAC">
      <w:pPr>
        <w:spacing w:after="0" w:line="259" w:lineRule="auto"/>
        <w:rPr>
          <w:b/>
          <w:bCs/>
        </w:rPr>
      </w:pPr>
      <w:r w:rsidRPr="05000AAC">
        <w:rPr>
          <w:b/>
          <w:bCs/>
        </w:rPr>
        <w:t xml:space="preserve">Professional Profile: </w:t>
      </w:r>
    </w:p>
    <w:p w:rsidR="00AD13CB" w:rsidRDefault="482A759D" w:rsidP="482A759D">
      <w:pPr>
        <w:spacing w:after="0" w:line="259" w:lineRule="auto"/>
        <w:rPr>
          <w:b/>
          <w:bCs/>
        </w:rPr>
      </w:pPr>
      <w:r>
        <w:t xml:space="preserve">A proactive and innovative technical IT professional and Cloud </w:t>
      </w:r>
    </w:p>
    <w:p w:rsidR="00AD13CB" w:rsidRDefault="05000AAC" w:rsidP="05000AAC">
      <w:pPr>
        <w:spacing w:after="0" w:line="259" w:lineRule="auto"/>
      </w:pPr>
      <w:r>
        <w:t>Architect.  A successful proven track record of collaborating with a diverse range of global</w:t>
      </w:r>
    </w:p>
    <w:p w:rsidR="00AD13CB" w:rsidRDefault="05000AAC" w:rsidP="05000AAC">
      <w:pPr>
        <w:spacing w:after="0" w:line="259" w:lineRule="auto"/>
      </w:pPr>
      <w:r>
        <w:t xml:space="preserve">professionals.  An extremely adept communicator who possesses excellent consulting, </w:t>
      </w:r>
    </w:p>
    <w:p w:rsidR="00AD13CB" w:rsidRDefault="05000AAC" w:rsidP="05000AAC">
      <w:pPr>
        <w:spacing w:after="0" w:line="259" w:lineRule="auto"/>
      </w:pPr>
      <w:r>
        <w:t>communication and writing skills.</w:t>
      </w:r>
    </w:p>
    <w:p w:rsidR="00AD13CB" w:rsidRDefault="00AD13CB" w:rsidP="05000AAC">
      <w:pPr>
        <w:pStyle w:val="Heading1"/>
        <w:spacing w:before="0" w:after="0" w:line="259" w:lineRule="auto"/>
      </w:pPr>
    </w:p>
    <w:p w:rsidR="7A2094E7" w:rsidRDefault="7A2094E7" w:rsidP="7A2094E7">
      <w:pPr>
        <w:pStyle w:val="Heading1"/>
        <w:spacing w:before="0" w:line="259" w:lineRule="auto"/>
      </w:pPr>
      <w:r>
        <w:t>Core Competencies:</w:t>
      </w:r>
    </w:p>
    <w:p w:rsidR="7A2094E7" w:rsidRDefault="7A2094E7" w:rsidP="7A2094E7">
      <w:pPr>
        <w:pStyle w:val="ListParagraph"/>
        <w:numPr>
          <w:ilvl w:val="0"/>
          <w:numId w:val="19"/>
        </w:numPr>
        <w:spacing w:line="259" w:lineRule="auto"/>
        <w:rPr>
          <w:color w:val="000000" w:themeColor="text1"/>
        </w:rPr>
      </w:pPr>
      <w:r>
        <w:t>Extensive experience creating strategy and design documents defining Enterprise level solutions, including Cloud solutions and migrations.  Including working within the TOGAF framework, ITIL, Agile and Prince 2 frameworks.</w:t>
      </w:r>
    </w:p>
    <w:p w:rsidR="7A2094E7" w:rsidRDefault="74D8F8B1" w:rsidP="74D8F8B1">
      <w:pPr>
        <w:pStyle w:val="ListParagraph"/>
        <w:numPr>
          <w:ilvl w:val="0"/>
          <w:numId w:val="19"/>
        </w:numPr>
        <w:spacing w:line="259" w:lineRule="auto"/>
        <w:rPr>
          <w:color w:val="000000" w:themeColor="text1"/>
        </w:rPr>
      </w:pPr>
      <w:r>
        <w:t xml:space="preserve">Office 365 tenant administration, migration, governance and adoption including 9 months with Microsoft Office 365 and EMS FastTrack team, and years of working closely with Microsoft Architects at Fujitsu, CAA and Transport for London. </w:t>
      </w:r>
    </w:p>
    <w:p w:rsidR="74D8F8B1" w:rsidRDefault="74D8F8B1" w:rsidP="74D8F8B1">
      <w:pPr>
        <w:pStyle w:val="ListParagraph"/>
        <w:numPr>
          <w:ilvl w:val="0"/>
          <w:numId w:val="19"/>
        </w:numPr>
        <w:spacing w:line="259" w:lineRule="auto"/>
        <w:rPr>
          <w:color w:val="000000" w:themeColor="text1"/>
        </w:rPr>
      </w:pPr>
      <w:r>
        <w:t>Have lead global rollouts of Office 365 technology with concentration in Exchange Migration, SharePoint migration and user adoption, especially Office 365 Teams and Skype adoptions.</w:t>
      </w:r>
    </w:p>
    <w:p w:rsidR="7A2094E7" w:rsidRDefault="7A2094E7" w:rsidP="7A2094E7">
      <w:pPr>
        <w:pStyle w:val="ListParagraph"/>
        <w:numPr>
          <w:ilvl w:val="0"/>
          <w:numId w:val="19"/>
        </w:numPr>
        <w:spacing w:line="259" w:lineRule="auto"/>
        <w:rPr>
          <w:color w:val="000000" w:themeColor="text1"/>
        </w:rPr>
      </w:pPr>
      <w:r>
        <w:t xml:space="preserve">Application of Cloud technology to reduce IT spend and complexity. </w:t>
      </w:r>
    </w:p>
    <w:p w:rsidR="7A2094E7" w:rsidRDefault="7A2094E7" w:rsidP="7A2094E7">
      <w:pPr>
        <w:pStyle w:val="ListParagraph"/>
        <w:numPr>
          <w:ilvl w:val="0"/>
          <w:numId w:val="19"/>
        </w:numPr>
        <w:spacing w:line="259" w:lineRule="auto"/>
        <w:rPr>
          <w:color w:val="000000" w:themeColor="text1"/>
        </w:rPr>
      </w:pPr>
      <w:r>
        <w:t xml:space="preserve">Project discovery, planning, migration, designing, documentation, adoption planning and costing for large Enterprise and Cloud projects. </w:t>
      </w:r>
    </w:p>
    <w:p w:rsidR="7A2094E7" w:rsidRDefault="7217F503" w:rsidP="7217F503">
      <w:pPr>
        <w:pStyle w:val="ListParagraph"/>
        <w:numPr>
          <w:ilvl w:val="0"/>
          <w:numId w:val="19"/>
        </w:numPr>
        <w:spacing w:line="259" w:lineRule="auto"/>
        <w:rPr>
          <w:color w:val="000000" w:themeColor="text1"/>
        </w:rPr>
      </w:pPr>
      <w:r>
        <w:t xml:space="preserve">Visionary, speaker and writer on digital technology and Cloud transformation working with Office 365 at Fujitsu, Microsoft, CAA and TFL, and AWS EC2, IaaS and PaaS at Tfl. </w:t>
      </w:r>
    </w:p>
    <w:p w:rsidR="7A2094E7" w:rsidRDefault="16DC50F3" w:rsidP="16DC50F3">
      <w:pPr>
        <w:pStyle w:val="ListParagraph"/>
        <w:numPr>
          <w:ilvl w:val="0"/>
          <w:numId w:val="19"/>
        </w:numPr>
        <w:spacing w:line="259" w:lineRule="auto"/>
        <w:rPr>
          <w:color w:val="000000" w:themeColor="text1"/>
        </w:rPr>
      </w:pPr>
      <w:r>
        <w:t>10 years' experience as a n Architect working with both solutions and infrastructures, primarily with Microsoft, solutions stack (AvePoint certified).</w:t>
      </w:r>
    </w:p>
    <w:p w:rsidR="7A2094E7" w:rsidRDefault="7A2094E7" w:rsidP="7A2094E7">
      <w:pPr>
        <w:pStyle w:val="ListParagraph"/>
        <w:numPr>
          <w:ilvl w:val="0"/>
          <w:numId w:val="19"/>
        </w:numPr>
        <w:spacing w:line="259" w:lineRule="auto"/>
        <w:rPr>
          <w:color w:val="000000" w:themeColor="text1"/>
        </w:rPr>
      </w:pPr>
      <w:r>
        <w:t xml:space="preserve">25 years' experience in creating web based applications, an early professional in the internet. </w:t>
      </w:r>
    </w:p>
    <w:p w:rsidR="7A2094E7" w:rsidRDefault="7217F503" w:rsidP="7217F503">
      <w:pPr>
        <w:pStyle w:val="ListParagraph"/>
        <w:numPr>
          <w:ilvl w:val="0"/>
          <w:numId w:val="19"/>
        </w:numPr>
        <w:spacing w:line="259" w:lineRule="auto"/>
        <w:rPr>
          <w:color w:val="000000" w:themeColor="text1"/>
        </w:rPr>
      </w:pPr>
      <w:r>
        <w:t xml:space="preserve">Proven track recorder in infrastructure design, DevOps, and information architecture with Microsoft Stack including SharePoint, Active Directory, .NET, BizTalk, SQL Server, and VMWare. Worked with Azure with Fujitsu, CAA and TFL and AWS migration planning and architecture for TfL. </w:t>
      </w:r>
    </w:p>
    <w:p w:rsidR="7A2094E7" w:rsidRDefault="7A2094E7" w:rsidP="7A2094E7">
      <w:pPr>
        <w:pStyle w:val="ListParagraph"/>
        <w:numPr>
          <w:ilvl w:val="0"/>
          <w:numId w:val="19"/>
        </w:numPr>
        <w:spacing w:line="259" w:lineRule="auto"/>
        <w:rPr>
          <w:color w:val="000000" w:themeColor="text1"/>
        </w:rPr>
      </w:pPr>
      <w:r>
        <w:t xml:space="preserve">Creating High Level and Low-Level designs, implementation and support documentation and agreements, conducing discoveries workshops and architectural and security review boards since 2004. </w:t>
      </w:r>
    </w:p>
    <w:p w:rsidR="7A2094E7" w:rsidRDefault="7A2094E7" w:rsidP="7A2094E7">
      <w:pPr>
        <w:pStyle w:val="Heading1"/>
        <w:spacing w:before="0" w:after="0" w:line="259" w:lineRule="auto"/>
      </w:pPr>
    </w:p>
    <w:p w:rsidR="005B1D68" w:rsidRDefault="74D8F8B1" w:rsidP="004937AE">
      <w:pPr>
        <w:pStyle w:val="Heading1"/>
      </w:pPr>
      <w:r>
        <w:t>Experience</w:t>
      </w:r>
    </w:p>
    <w:p w:rsidR="74D8F8B1" w:rsidRDefault="74D8F8B1" w:rsidP="74D8F8B1">
      <w:pPr>
        <w:pStyle w:val="Heading3"/>
        <w:spacing w:line="259" w:lineRule="auto"/>
      </w:pPr>
      <w:r>
        <w:lastRenderedPageBreak/>
        <w:t>May 2018 – July 2019</w:t>
      </w:r>
    </w:p>
    <w:p w:rsidR="74D8F8B1" w:rsidRDefault="74D8F8B1" w:rsidP="74D8F8B1">
      <w:pPr>
        <w:pStyle w:val="Heading2"/>
        <w:spacing w:line="259" w:lineRule="auto"/>
      </w:pPr>
      <w:r>
        <w:t>Cloud Consultant and Data Analyst, Consultant</w:t>
      </w:r>
    </w:p>
    <w:p w:rsidR="74D8F8B1" w:rsidRDefault="74D8F8B1" w:rsidP="74D8F8B1">
      <w:pPr>
        <w:pStyle w:val="Heading2"/>
        <w:spacing w:line="259" w:lineRule="auto"/>
      </w:pPr>
      <w:r w:rsidRPr="74D8F8B1">
        <w:rPr>
          <w:color w:val="auto"/>
        </w:rPr>
        <w:t xml:space="preserve">EarthCopter </w:t>
      </w:r>
      <w:r w:rsidRPr="74D8F8B1">
        <w:rPr>
          <w:rStyle w:val="Emphasis"/>
        </w:rPr>
        <w:t>UK</w:t>
      </w:r>
    </w:p>
    <w:p w:rsidR="74D8F8B1" w:rsidRDefault="74D8F8B1" w:rsidP="74D8F8B1">
      <w:pPr>
        <w:pStyle w:val="ListParagraph"/>
        <w:numPr>
          <w:ilvl w:val="0"/>
          <w:numId w:val="18"/>
        </w:numPr>
        <w:spacing w:after="0" w:line="259" w:lineRule="auto"/>
      </w:pPr>
      <w:r>
        <w:t>Assisted a start-up in adopting Cloud computing to manage over a TB a month of imaging data created from mapping and modelling using drones.</w:t>
      </w:r>
    </w:p>
    <w:p w:rsidR="74D8F8B1" w:rsidRDefault="74D8F8B1" w:rsidP="74D8F8B1">
      <w:pPr>
        <w:pStyle w:val="ListParagraph"/>
        <w:numPr>
          <w:ilvl w:val="0"/>
          <w:numId w:val="18"/>
        </w:numPr>
        <w:spacing w:after="0" w:line="259" w:lineRule="auto"/>
      </w:pPr>
      <w:r>
        <w:t>Create Cloud hosting solution that mixed AWS, Office 365, DropBox and Pix4D to store and analysis heavy flow of image data coming from a team of drone pilots working on projects in Africa, Cyprus and the former USSR.</w:t>
      </w:r>
    </w:p>
    <w:p w:rsidR="74D8F8B1" w:rsidRDefault="74D8F8B1" w:rsidP="74D8F8B1">
      <w:pPr>
        <w:pStyle w:val="ListParagraph"/>
        <w:numPr>
          <w:ilvl w:val="0"/>
          <w:numId w:val="18"/>
        </w:numPr>
        <w:spacing w:after="0" w:line="259" w:lineRule="auto"/>
      </w:pPr>
      <w:r>
        <w:t>Create workflow to move data to Cloud and carry out processes for analysis.</w:t>
      </w:r>
    </w:p>
    <w:p w:rsidR="74D8F8B1" w:rsidRDefault="74D8F8B1" w:rsidP="74D8F8B1">
      <w:pPr>
        <w:pStyle w:val="ListParagraph"/>
        <w:numPr>
          <w:ilvl w:val="0"/>
          <w:numId w:val="18"/>
        </w:numPr>
        <w:spacing w:after="0" w:line="259" w:lineRule="auto"/>
      </w:pPr>
      <w:r>
        <w:t>Conducted training on Dropbox and Office 365 to promote collaboration.</w:t>
      </w:r>
    </w:p>
    <w:p w:rsidR="74D8F8B1" w:rsidRDefault="74D8F8B1" w:rsidP="74D8F8B1">
      <w:pPr>
        <w:spacing w:after="0" w:line="259" w:lineRule="auto"/>
        <w:ind w:left="360" w:hanging="360"/>
      </w:pPr>
    </w:p>
    <w:p w:rsidR="482A759D" w:rsidRDefault="74D8F8B1" w:rsidP="482A759D">
      <w:pPr>
        <w:pStyle w:val="Heading3"/>
        <w:spacing w:line="259" w:lineRule="auto"/>
      </w:pPr>
      <w:r>
        <w:t>December 2018 – April 2019</w:t>
      </w:r>
    </w:p>
    <w:p w:rsidR="482A759D" w:rsidRDefault="74D8F8B1" w:rsidP="482A759D">
      <w:pPr>
        <w:pStyle w:val="Heading2"/>
        <w:spacing w:line="259" w:lineRule="auto"/>
      </w:pPr>
      <w:r>
        <w:t xml:space="preserve">Cloud Consultant and Lead (Dropbox, Office 365) </w:t>
      </w:r>
    </w:p>
    <w:p w:rsidR="482A759D" w:rsidRDefault="482A759D" w:rsidP="482A759D">
      <w:pPr>
        <w:pStyle w:val="Heading2"/>
        <w:spacing w:line="259" w:lineRule="auto"/>
      </w:pPr>
      <w:r w:rsidRPr="482A759D">
        <w:rPr>
          <w:color w:val="auto"/>
        </w:rPr>
        <w:t>University College London</w:t>
      </w:r>
      <w:r w:rsidRPr="482A759D">
        <w:rPr>
          <w:rStyle w:val="Emphasis"/>
        </w:rPr>
        <w:t xml:space="preserve"> UK </w:t>
      </w:r>
    </w:p>
    <w:p w:rsidR="482A759D" w:rsidRDefault="74D8F8B1" w:rsidP="74D8F8B1">
      <w:pPr>
        <w:pStyle w:val="ListParagraph"/>
        <w:numPr>
          <w:ilvl w:val="0"/>
          <w:numId w:val="18"/>
        </w:numPr>
        <w:spacing w:after="0" w:line="259" w:lineRule="auto"/>
        <w:rPr>
          <w:color w:val="000000" w:themeColor="text1"/>
        </w:rPr>
      </w:pPr>
      <w:r>
        <w:t>Created roll out planning for Dropbox based EFSS document storage and collaboration solution</w:t>
      </w:r>
    </w:p>
    <w:p w:rsidR="482A759D" w:rsidRDefault="74D8F8B1" w:rsidP="3FB65F0B">
      <w:pPr>
        <w:pStyle w:val="ListParagraph"/>
        <w:numPr>
          <w:ilvl w:val="0"/>
          <w:numId w:val="18"/>
        </w:numPr>
        <w:spacing w:after="0" w:line="259" w:lineRule="auto"/>
        <w:rPr>
          <w:color w:val="000000" w:themeColor="text1"/>
        </w:rPr>
      </w:pPr>
      <w:r>
        <w:t>Evaluated Dropbox Enterprise assuring Dropbox would help UCL conform to GDPR requirements.</w:t>
      </w:r>
    </w:p>
    <w:p w:rsidR="74D8F8B1" w:rsidRDefault="74D8F8B1" w:rsidP="74D8F8B1">
      <w:pPr>
        <w:pStyle w:val="ListParagraph"/>
        <w:numPr>
          <w:ilvl w:val="0"/>
          <w:numId w:val="18"/>
        </w:numPr>
        <w:spacing w:after="0" w:line="259" w:lineRule="auto"/>
        <w:rPr>
          <w:color w:val="000000" w:themeColor="text1"/>
        </w:rPr>
      </w:pPr>
      <w:r>
        <w:t xml:space="preserve">Consulted on the use of Teams and Slack to the desktop migration team to design a more collaborative environment. </w:t>
      </w:r>
    </w:p>
    <w:p w:rsidR="74D8F8B1" w:rsidRDefault="74D8F8B1" w:rsidP="74D8F8B1">
      <w:pPr>
        <w:pStyle w:val="ListParagraph"/>
        <w:numPr>
          <w:ilvl w:val="0"/>
          <w:numId w:val="18"/>
        </w:numPr>
        <w:spacing w:after="0" w:line="259" w:lineRule="auto"/>
        <w:rPr>
          <w:color w:val="000000" w:themeColor="text1"/>
        </w:rPr>
      </w:pPr>
      <w:r>
        <w:t>Create strategic document for long term Cloud storage solution mixing Office 365 and Drop box linked to collaboration in Teams and Outlook.</w:t>
      </w:r>
    </w:p>
    <w:p w:rsidR="482A759D" w:rsidRDefault="482A759D" w:rsidP="3FB65F0B">
      <w:pPr>
        <w:spacing w:after="0" w:line="259" w:lineRule="auto"/>
        <w:ind w:left="720" w:hanging="360"/>
        <w:rPr>
          <w:color w:val="000000" w:themeColor="text1"/>
        </w:rPr>
      </w:pPr>
    </w:p>
    <w:p w:rsidR="16DC50F3" w:rsidRDefault="74D8F8B1" w:rsidP="16DC50F3">
      <w:pPr>
        <w:pStyle w:val="Heading3"/>
        <w:spacing w:line="259" w:lineRule="auto"/>
      </w:pPr>
      <w:r>
        <w:t>April 2018 – August 2018</w:t>
      </w:r>
    </w:p>
    <w:p w:rsidR="16DC50F3" w:rsidRDefault="7217F503" w:rsidP="16DC50F3">
      <w:pPr>
        <w:pStyle w:val="Heading2"/>
        <w:spacing w:line="259" w:lineRule="auto"/>
      </w:pPr>
      <w:r>
        <w:t xml:space="preserve">Senior Cloud Consultant and Architect (Azure) </w:t>
      </w:r>
    </w:p>
    <w:p w:rsidR="16DC50F3" w:rsidRDefault="16DC50F3" w:rsidP="16DC50F3">
      <w:pPr>
        <w:pStyle w:val="Heading2"/>
        <w:spacing w:line="259" w:lineRule="auto"/>
      </w:pPr>
      <w:r w:rsidRPr="16DC50F3">
        <w:rPr>
          <w:color w:val="auto"/>
        </w:rPr>
        <w:t>Tate &amp; Lyle</w:t>
      </w:r>
      <w:r w:rsidRPr="16DC50F3">
        <w:rPr>
          <w:rStyle w:val="Emphasis"/>
        </w:rPr>
        <w:t xml:space="preserve"> UK US</w:t>
      </w:r>
    </w:p>
    <w:p w:rsidR="16DC50F3" w:rsidRDefault="74D8F8B1" w:rsidP="6E086799">
      <w:pPr>
        <w:pStyle w:val="ListParagraph"/>
        <w:numPr>
          <w:ilvl w:val="0"/>
          <w:numId w:val="18"/>
        </w:numPr>
        <w:spacing w:after="0" w:line="259" w:lineRule="auto"/>
        <w:rPr>
          <w:rFonts w:eastAsiaTheme="minorEastAsia"/>
        </w:rPr>
      </w:pPr>
      <w:r>
        <w:t>Concentrate on a roll out of Office 365 to global enterprise</w:t>
      </w:r>
    </w:p>
    <w:p w:rsidR="6E086799" w:rsidRDefault="74D8F8B1" w:rsidP="6E086799">
      <w:pPr>
        <w:pStyle w:val="ListParagraph"/>
        <w:numPr>
          <w:ilvl w:val="0"/>
          <w:numId w:val="18"/>
        </w:numPr>
        <w:spacing w:after="0" w:line="259" w:lineRule="auto"/>
      </w:pPr>
      <w:r>
        <w:t>Work with senior stakeholders and business owners to design and implement Office 365 migration.</w:t>
      </w:r>
    </w:p>
    <w:p w:rsidR="16DC50F3" w:rsidRDefault="74D8F8B1" w:rsidP="74D8F8B1">
      <w:pPr>
        <w:pStyle w:val="ListParagraph"/>
        <w:numPr>
          <w:ilvl w:val="0"/>
          <w:numId w:val="18"/>
        </w:numPr>
        <w:spacing w:after="0" w:line="259" w:lineRule="auto"/>
        <w:rPr>
          <w:rFonts w:eastAsiaTheme="minorEastAsia"/>
        </w:rPr>
      </w:pPr>
      <w:r>
        <w:t>Created Strategy for Office 365 rollout, working with senior leadership to create road map, obtain buy in and hand off</w:t>
      </w:r>
    </w:p>
    <w:p w:rsidR="74D8F8B1" w:rsidRDefault="74D8F8B1" w:rsidP="74D8F8B1">
      <w:pPr>
        <w:pStyle w:val="ListParagraph"/>
        <w:numPr>
          <w:ilvl w:val="0"/>
          <w:numId w:val="18"/>
        </w:numPr>
        <w:spacing w:after="0" w:line="259" w:lineRule="auto"/>
      </w:pPr>
      <w:r>
        <w:t xml:space="preserve">Work with global stakeholders and user community representatives from around the world to identify requirements of an Office 365 migration, identify Office 365 components to meet requirements (Skype, OneDrive, Teams, and Tasks).  </w:t>
      </w:r>
    </w:p>
    <w:p w:rsidR="74D8F8B1" w:rsidRDefault="74D8F8B1" w:rsidP="74D8F8B1">
      <w:pPr>
        <w:pStyle w:val="ListParagraph"/>
        <w:numPr>
          <w:ilvl w:val="0"/>
          <w:numId w:val="18"/>
        </w:numPr>
        <w:spacing w:after="0" w:line="259" w:lineRule="auto"/>
      </w:pPr>
      <w:r>
        <w:t>Conducted global virtual training and discussion groups to inform user groups about tools, gather requirements and issues and hand off expertise and ownership.</w:t>
      </w:r>
    </w:p>
    <w:p w:rsidR="74D8F8B1" w:rsidRDefault="74D8F8B1" w:rsidP="74D8F8B1">
      <w:pPr>
        <w:pStyle w:val="ListParagraph"/>
        <w:numPr>
          <w:ilvl w:val="0"/>
          <w:numId w:val="18"/>
        </w:numPr>
        <w:spacing w:after="0" w:line="259" w:lineRule="auto"/>
      </w:pPr>
      <w:r>
        <w:t>Work was entirely conducted on Teams and Skype as a lead by doing project.</w:t>
      </w:r>
    </w:p>
    <w:p w:rsidR="16DC50F3" w:rsidRDefault="74D8F8B1" w:rsidP="482A759D">
      <w:pPr>
        <w:pStyle w:val="ListParagraph"/>
        <w:numPr>
          <w:ilvl w:val="0"/>
          <w:numId w:val="18"/>
        </w:numPr>
        <w:spacing w:after="0" w:line="259" w:lineRule="auto"/>
        <w:rPr>
          <w:rFonts w:eastAsiaTheme="minorEastAsia"/>
        </w:rPr>
      </w:pPr>
      <w:r>
        <w:t>Worked with business analysis and enterprise architects as part of a Cloud adoption road map, helping to set business priorities, identify risks and dependencies</w:t>
      </w:r>
    </w:p>
    <w:p w:rsidR="16DC50F3" w:rsidRPr="00AC71C2" w:rsidRDefault="74D8F8B1" w:rsidP="74D8F8B1">
      <w:pPr>
        <w:pStyle w:val="ListParagraph"/>
        <w:numPr>
          <w:ilvl w:val="0"/>
          <w:numId w:val="18"/>
        </w:numPr>
        <w:spacing w:after="0" w:line="259" w:lineRule="auto"/>
        <w:rPr>
          <w:rFonts w:eastAsiaTheme="minorEastAsia"/>
          <w:color w:val="000000" w:themeColor="text1"/>
        </w:rPr>
      </w:pPr>
      <w:r>
        <w:t>Began roll out of EMS Microsoft Rights Management Cloud Service with security team to meet GDPR and enable secure Cloud adoption.</w:t>
      </w:r>
    </w:p>
    <w:p w:rsidR="00AC71C2" w:rsidRPr="00AC71C2" w:rsidRDefault="74D8F8B1" w:rsidP="482A759D">
      <w:pPr>
        <w:pStyle w:val="ListParagraph"/>
        <w:numPr>
          <w:ilvl w:val="0"/>
          <w:numId w:val="18"/>
        </w:numPr>
        <w:spacing w:after="0" w:line="259" w:lineRule="auto"/>
        <w:rPr>
          <w:rFonts w:eastAsiaTheme="minorEastAsia"/>
          <w:color w:val="000000" w:themeColor="text1"/>
        </w:rPr>
      </w:pPr>
      <w:r>
        <w:t>Worked extensive with planning, evaluating and testing Microsoft EMS, AIP and RMS to meet security and remote working requirements.</w:t>
      </w:r>
    </w:p>
    <w:p w:rsidR="00AC71C2" w:rsidRPr="00AC71C2" w:rsidRDefault="74D8F8B1" w:rsidP="482A759D">
      <w:pPr>
        <w:pStyle w:val="ListParagraph"/>
        <w:numPr>
          <w:ilvl w:val="0"/>
          <w:numId w:val="18"/>
        </w:numPr>
        <w:spacing w:after="0" w:line="259" w:lineRule="auto"/>
        <w:rPr>
          <w:rFonts w:eastAsiaTheme="minorEastAsia"/>
          <w:color w:val="000000" w:themeColor="text1"/>
        </w:rPr>
      </w:pPr>
      <w:r>
        <w:t>Designed EMS BYOD strategy providing for secure access.</w:t>
      </w:r>
    </w:p>
    <w:p w:rsidR="00AC71C2" w:rsidRPr="00AC71C2" w:rsidRDefault="74D8F8B1" w:rsidP="482A759D">
      <w:pPr>
        <w:pStyle w:val="ListParagraph"/>
        <w:numPr>
          <w:ilvl w:val="0"/>
          <w:numId w:val="18"/>
        </w:numPr>
        <w:spacing w:after="0" w:line="259" w:lineRule="auto"/>
        <w:rPr>
          <w:rFonts w:eastAsiaTheme="minorEastAsia"/>
          <w:color w:val="000000" w:themeColor="text1"/>
        </w:rPr>
      </w:pPr>
      <w:r>
        <w:t>Identified legacy technical issues preventing Cloud roll-out.</w:t>
      </w:r>
    </w:p>
    <w:p w:rsidR="00AC71C2" w:rsidRDefault="74D8F8B1" w:rsidP="482A759D">
      <w:pPr>
        <w:pStyle w:val="ListParagraph"/>
        <w:numPr>
          <w:ilvl w:val="0"/>
          <w:numId w:val="18"/>
        </w:numPr>
        <w:spacing w:after="0" w:line="259" w:lineRule="auto"/>
        <w:rPr>
          <w:rFonts w:eastAsiaTheme="minorEastAsia"/>
          <w:color w:val="000000" w:themeColor="text1"/>
        </w:rPr>
      </w:pPr>
      <w:r>
        <w:t>Identified potential Microsoft licenses savings to fund Cloud migration.</w:t>
      </w:r>
      <w:bookmarkStart w:id="0" w:name="_GoBack"/>
      <w:bookmarkEnd w:id="0"/>
    </w:p>
    <w:p w:rsidR="16DC50F3" w:rsidRDefault="16DC50F3" w:rsidP="16DC50F3">
      <w:pPr>
        <w:pStyle w:val="Heading3"/>
        <w:spacing w:line="259" w:lineRule="auto"/>
      </w:pPr>
    </w:p>
    <w:p w:rsidR="7217F503" w:rsidRDefault="7217F503" w:rsidP="7217F503">
      <w:pPr>
        <w:pStyle w:val="Heading3"/>
        <w:spacing w:line="259" w:lineRule="auto"/>
      </w:pPr>
      <w:r>
        <w:t>January 2018 – april 2018</w:t>
      </w:r>
    </w:p>
    <w:p w:rsidR="7217F503" w:rsidRDefault="7217F503" w:rsidP="7217F503">
      <w:pPr>
        <w:pStyle w:val="Heading2"/>
        <w:spacing w:line="259" w:lineRule="auto"/>
      </w:pPr>
      <w:r>
        <w:t xml:space="preserve">Senior Cloud Consultant and Architect (Azure) </w:t>
      </w:r>
    </w:p>
    <w:p w:rsidR="7217F503" w:rsidRDefault="7217F503" w:rsidP="7217F503">
      <w:pPr>
        <w:pStyle w:val="Heading2"/>
        <w:spacing w:line="259" w:lineRule="auto"/>
      </w:pPr>
      <w:r w:rsidRPr="7217F503">
        <w:rPr>
          <w:color w:val="auto"/>
        </w:rPr>
        <w:t>Minttulip</w:t>
      </w:r>
      <w:r w:rsidRPr="7217F503">
        <w:rPr>
          <w:rStyle w:val="Emphasis"/>
        </w:rPr>
        <w:t xml:space="preserve"> UK</w:t>
      </w:r>
    </w:p>
    <w:p w:rsidR="7217F503" w:rsidRDefault="74D8F8B1" w:rsidP="482A759D">
      <w:pPr>
        <w:pStyle w:val="ListParagraph"/>
        <w:numPr>
          <w:ilvl w:val="0"/>
          <w:numId w:val="18"/>
        </w:numPr>
        <w:spacing w:after="0" w:line="259" w:lineRule="auto"/>
        <w:rPr>
          <w:rFonts w:eastAsiaTheme="minorEastAsia"/>
          <w:color w:val="000000" w:themeColor="text1"/>
        </w:rPr>
      </w:pPr>
      <w:r>
        <w:t>Concentrate on a roll out of Office 365 to clients</w:t>
      </w:r>
    </w:p>
    <w:p w:rsidR="7217F503" w:rsidRDefault="74D8F8B1" w:rsidP="74D8F8B1">
      <w:pPr>
        <w:pStyle w:val="ListParagraph"/>
        <w:numPr>
          <w:ilvl w:val="0"/>
          <w:numId w:val="18"/>
        </w:numPr>
        <w:spacing w:after="0" w:line="259" w:lineRule="auto"/>
        <w:rPr>
          <w:rFonts w:eastAsiaTheme="minorEastAsia"/>
          <w:color w:val="000000" w:themeColor="text1"/>
        </w:rPr>
      </w:pPr>
      <w:r>
        <w:t>Created Strategy for Office 365 business plans, working with senior leadership to create road map, obtain buy in and hand off.</w:t>
      </w:r>
    </w:p>
    <w:p w:rsidR="74D8F8B1" w:rsidRDefault="74D8F8B1" w:rsidP="74D8F8B1">
      <w:pPr>
        <w:pStyle w:val="ListParagraph"/>
        <w:numPr>
          <w:ilvl w:val="0"/>
          <w:numId w:val="18"/>
        </w:numPr>
        <w:spacing w:after="0" w:line="259" w:lineRule="auto"/>
        <w:rPr>
          <w:color w:val="000000" w:themeColor="text1"/>
        </w:rPr>
      </w:pPr>
      <w:r>
        <w:t>Created advanced costing for full Office 365 rollouts for clients, identify means to recognize cost savings.</w:t>
      </w:r>
    </w:p>
    <w:p w:rsidR="74D8F8B1" w:rsidRDefault="74D8F8B1" w:rsidP="74D8F8B1">
      <w:pPr>
        <w:pStyle w:val="ListParagraph"/>
        <w:numPr>
          <w:ilvl w:val="0"/>
          <w:numId w:val="18"/>
        </w:numPr>
        <w:spacing w:after="0" w:line="259" w:lineRule="auto"/>
        <w:rPr>
          <w:color w:val="000000" w:themeColor="text1"/>
        </w:rPr>
      </w:pPr>
      <w:r>
        <w:t>Reviewed and consulted on existing Microsoft Enterprise contracts to provide road maps to reduced costs.</w:t>
      </w:r>
    </w:p>
    <w:p w:rsidR="74D8F8B1" w:rsidRDefault="74D8F8B1" w:rsidP="74D8F8B1">
      <w:pPr>
        <w:pStyle w:val="ListParagraph"/>
        <w:numPr>
          <w:ilvl w:val="0"/>
          <w:numId w:val="18"/>
        </w:numPr>
        <w:spacing w:after="0" w:line="259" w:lineRule="auto"/>
        <w:rPr>
          <w:color w:val="000000" w:themeColor="text1"/>
        </w:rPr>
      </w:pPr>
      <w:r>
        <w:t xml:space="preserve">Work with a virtual community that used Office 365 Teams as the core of their communication. </w:t>
      </w:r>
    </w:p>
    <w:p w:rsidR="74D8F8B1" w:rsidRDefault="74D8F8B1" w:rsidP="74D8F8B1">
      <w:pPr>
        <w:spacing w:after="0" w:line="259" w:lineRule="auto"/>
        <w:ind w:left="360"/>
      </w:pPr>
    </w:p>
    <w:p w:rsidR="7217F503" w:rsidRDefault="7217F503" w:rsidP="7217F503">
      <w:pPr>
        <w:pStyle w:val="Heading3"/>
        <w:spacing w:line="259" w:lineRule="auto"/>
      </w:pPr>
    </w:p>
    <w:p w:rsidR="16DC50F3" w:rsidRDefault="16DC50F3" w:rsidP="16DC50F3">
      <w:pPr>
        <w:pStyle w:val="Heading3"/>
        <w:spacing w:line="259" w:lineRule="auto"/>
      </w:pPr>
      <w:r>
        <w:t>February 2017 – December 2017</w:t>
      </w:r>
    </w:p>
    <w:p w:rsidR="05000AAC" w:rsidRDefault="16DC50F3" w:rsidP="05000AAC">
      <w:pPr>
        <w:pStyle w:val="Heading2"/>
        <w:spacing w:line="259" w:lineRule="auto"/>
      </w:pPr>
      <w:r>
        <w:t xml:space="preserve">Senior Cloud Consultant and Architect (AWS, Google) </w:t>
      </w:r>
    </w:p>
    <w:p w:rsidR="05000AAC" w:rsidRDefault="7A2094E7" w:rsidP="05000AAC">
      <w:pPr>
        <w:pStyle w:val="Heading2"/>
        <w:spacing w:line="259" w:lineRule="auto"/>
      </w:pPr>
      <w:r w:rsidRPr="7A2094E7">
        <w:rPr>
          <w:color w:val="auto"/>
        </w:rPr>
        <w:t>Pearson</w:t>
      </w:r>
      <w:r w:rsidRPr="7A2094E7">
        <w:rPr>
          <w:rStyle w:val="Emphasis"/>
        </w:rPr>
        <w:t xml:space="preserve"> UK</w:t>
      </w:r>
    </w:p>
    <w:p w:rsidR="05000AAC" w:rsidRDefault="74D8F8B1" w:rsidP="16DC50F3">
      <w:pPr>
        <w:pStyle w:val="ListParagraph"/>
        <w:numPr>
          <w:ilvl w:val="0"/>
          <w:numId w:val="18"/>
        </w:numPr>
        <w:spacing w:line="259" w:lineRule="auto"/>
        <w:rPr>
          <w:color w:val="000000" w:themeColor="text1"/>
        </w:rPr>
      </w:pPr>
      <w:r>
        <w:t xml:space="preserve">AWS and Infrastructure Solutions Architect and Engineer to provide a wide range of Technical Solutions. Extensive use of AWS and Google Cloud are core to this project.  </w:t>
      </w:r>
    </w:p>
    <w:p w:rsidR="05000AAC" w:rsidRDefault="74D8F8B1" w:rsidP="6E086799">
      <w:pPr>
        <w:pStyle w:val="ListParagraph"/>
        <w:numPr>
          <w:ilvl w:val="0"/>
          <w:numId w:val="18"/>
        </w:numPr>
        <w:spacing w:line="259" w:lineRule="auto"/>
        <w:rPr>
          <w:color w:val="000000" w:themeColor="text1"/>
        </w:rPr>
      </w:pPr>
      <w:r>
        <w:t xml:space="preserve">Developing solutions for global enterprise in Windows, Google, NetApps, Dell, Alfresco and AWS.  Role involves with a wide range of technologies and solutions. </w:t>
      </w:r>
    </w:p>
    <w:p w:rsidR="6E086799" w:rsidRDefault="74D8F8B1" w:rsidP="6E086799">
      <w:pPr>
        <w:pStyle w:val="ListParagraph"/>
        <w:numPr>
          <w:ilvl w:val="0"/>
          <w:numId w:val="18"/>
        </w:numPr>
        <w:spacing w:line="259" w:lineRule="auto"/>
        <w:rPr>
          <w:color w:val="000000" w:themeColor="text1"/>
        </w:rPr>
      </w:pPr>
      <w:r>
        <w:t>Worked with project owners and technical review board to assure that projects meet requirements and technical specification.</w:t>
      </w:r>
    </w:p>
    <w:p w:rsidR="6E086799" w:rsidRDefault="74D8F8B1" w:rsidP="6E086799">
      <w:pPr>
        <w:pStyle w:val="ListParagraph"/>
        <w:numPr>
          <w:ilvl w:val="0"/>
          <w:numId w:val="18"/>
        </w:numPr>
        <w:spacing w:line="259" w:lineRule="auto"/>
        <w:rPr>
          <w:color w:val="000000" w:themeColor="text1"/>
        </w:rPr>
      </w:pPr>
      <w:r>
        <w:t>Created a cost model hosting in AWS and on premise used to decide hosting options.</w:t>
      </w:r>
    </w:p>
    <w:p w:rsidR="6E086799" w:rsidRDefault="74D8F8B1" w:rsidP="6E086799">
      <w:pPr>
        <w:pStyle w:val="ListParagraph"/>
        <w:numPr>
          <w:ilvl w:val="0"/>
          <w:numId w:val="18"/>
        </w:numPr>
        <w:spacing w:line="259" w:lineRule="auto"/>
        <w:rPr>
          <w:color w:val="000000" w:themeColor="text1"/>
        </w:rPr>
      </w:pPr>
      <w:r>
        <w:t>Designed and implemented workflow to decide on Cloud based hosting in AWS and Google.</w:t>
      </w:r>
    </w:p>
    <w:p w:rsidR="05000AAC" w:rsidRDefault="6EE27486" w:rsidP="05000AAC">
      <w:pPr>
        <w:pStyle w:val="Heading3"/>
        <w:spacing w:line="259" w:lineRule="auto"/>
      </w:pPr>
      <w:r>
        <w:t xml:space="preserve">April 2016 – December 2016 </w:t>
      </w:r>
    </w:p>
    <w:p w:rsidR="05000AAC" w:rsidRDefault="6EE27486" w:rsidP="05000AAC">
      <w:pPr>
        <w:pStyle w:val="Heading2"/>
        <w:spacing w:line="259" w:lineRule="auto"/>
      </w:pPr>
      <w:r>
        <w:t xml:space="preserve">Senior Cloud Enterprise Architect Consultant (Security Cleared) </w:t>
      </w:r>
    </w:p>
    <w:p w:rsidR="05000AAC" w:rsidRDefault="6E086799" w:rsidP="6E086799">
      <w:pPr>
        <w:pStyle w:val="Heading2"/>
        <w:spacing w:line="259" w:lineRule="auto"/>
        <w:rPr>
          <w:rStyle w:val="Emphasis"/>
          <w:color w:val="auto"/>
        </w:rPr>
      </w:pPr>
      <w:r w:rsidRPr="6E086799">
        <w:rPr>
          <w:rStyle w:val="Emphasis"/>
          <w:bCs/>
          <w:color w:val="auto"/>
        </w:rPr>
        <w:t>Transport for London</w:t>
      </w:r>
      <w:r w:rsidRPr="6E086799">
        <w:rPr>
          <w:rStyle w:val="Emphasis"/>
          <w:color w:val="auto"/>
        </w:rPr>
        <w:t>, London</w:t>
      </w:r>
    </w:p>
    <w:p w:rsidR="05000AAC" w:rsidRDefault="6E086799" w:rsidP="05000AAC">
      <w:pPr>
        <w:pStyle w:val="ListParagraph"/>
        <w:numPr>
          <w:ilvl w:val="0"/>
          <w:numId w:val="17"/>
        </w:numPr>
        <w:spacing w:line="259" w:lineRule="auto"/>
      </w:pPr>
      <w:r>
        <w:t>Enterprise Architect tasked with creating strategic vision, business cases, discovery, designs and plans concerning cloud adoption and implementation across Transport for London (within the TOGAF and ITIL framework).</w:t>
      </w:r>
    </w:p>
    <w:p w:rsidR="6E086799" w:rsidRDefault="6E086799" w:rsidP="6E086799">
      <w:pPr>
        <w:pStyle w:val="ListParagraph"/>
        <w:numPr>
          <w:ilvl w:val="0"/>
          <w:numId w:val="17"/>
        </w:numPr>
        <w:spacing w:line="259" w:lineRule="auto"/>
      </w:pPr>
      <w:r>
        <w:t xml:space="preserve">Worked directly with Microsoft Azure team and AWS to produce and cost a migration plan for entire data centre to Cloud. </w:t>
      </w:r>
    </w:p>
    <w:p w:rsidR="05000AAC" w:rsidRDefault="7217F503" w:rsidP="7217F503">
      <w:pPr>
        <w:pStyle w:val="ListParagraph"/>
        <w:numPr>
          <w:ilvl w:val="0"/>
          <w:numId w:val="17"/>
        </w:numPr>
        <w:spacing w:line="259" w:lineRule="auto"/>
        <w:rPr>
          <w:color w:val="000000" w:themeColor="text1"/>
        </w:rPr>
      </w:pPr>
      <w:r>
        <w:t>Worked with End User computing and mobile teams to provide strategic vision of Cloud in TfL digital transformation with Office 365, Microsoft EMS, Azure Mobile platform and AWS, EC2 and PaaS.</w:t>
      </w:r>
    </w:p>
    <w:p w:rsidR="05000AAC" w:rsidRDefault="05000AAC" w:rsidP="05000AAC">
      <w:pPr>
        <w:pStyle w:val="ListParagraph"/>
        <w:numPr>
          <w:ilvl w:val="0"/>
          <w:numId w:val="17"/>
        </w:numPr>
        <w:spacing w:line="259" w:lineRule="auto"/>
      </w:pPr>
      <w:r>
        <w:t xml:space="preserve">Architect with discovery for hosting migration project including hundreds of solutions and thousands of servers. </w:t>
      </w:r>
    </w:p>
    <w:p w:rsidR="05000AAC" w:rsidRDefault="6EE27486" w:rsidP="6EE27486">
      <w:pPr>
        <w:pStyle w:val="ListParagraph"/>
        <w:numPr>
          <w:ilvl w:val="0"/>
          <w:numId w:val="17"/>
        </w:numPr>
        <w:spacing w:line="259" w:lineRule="auto"/>
        <w:rPr>
          <w:color w:val="000000" w:themeColor="text1"/>
        </w:rPr>
      </w:pPr>
      <w:r>
        <w:t xml:space="preserve">Conducted systems design, feasibility and cost studies and recommend cost effective cloud solutions in Office 365.  </w:t>
      </w:r>
    </w:p>
    <w:p w:rsidR="0070237E" w:rsidRDefault="6EE27486" w:rsidP="6EE27486">
      <w:pPr>
        <w:spacing w:after="0" w:line="259" w:lineRule="auto"/>
        <w:ind w:left="360"/>
      </w:pPr>
      <w:r w:rsidRPr="6EE27486">
        <w:rPr>
          <w:b/>
          <w:bCs/>
        </w:rPr>
        <w:t xml:space="preserve">SPECIFIC ACHIEVMENTS:  </w:t>
      </w:r>
    </w:p>
    <w:p w:rsidR="0070237E" w:rsidRDefault="6EE27486" w:rsidP="6EE27486">
      <w:pPr>
        <w:spacing w:after="0" w:line="259" w:lineRule="auto"/>
        <w:ind w:left="360"/>
        <w:rPr>
          <w:b/>
          <w:bCs/>
        </w:rPr>
      </w:pPr>
      <w:r w:rsidRPr="6EE27486">
        <w:rPr>
          <w:b/>
          <w:bCs/>
        </w:rPr>
        <w:t>Enterprise Architect for Microsoft cloud licensing agreement</w:t>
      </w:r>
    </w:p>
    <w:p w:rsidR="0070237E" w:rsidRDefault="7217F503" w:rsidP="7217F503">
      <w:pPr>
        <w:pStyle w:val="ListParagraph"/>
        <w:numPr>
          <w:ilvl w:val="0"/>
          <w:numId w:val="16"/>
        </w:numPr>
        <w:spacing w:after="0" w:line="259" w:lineRule="auto"/>
        <w:rPr>
          <w:color w:val="000000" w:themeColor="text1"/>
        </w:rPr>
      </w:pPr>
      <w:r>
        <w:t xml:space="preserve">Worked with TfL commercial and technical team and Microsoft to identify: </w:t>
      </w:r>
    </w:p>
    <w:p w:rsidR="0070237E" w:rsidRDefault="6EE27486" w:rsidP="6EE27486">
      <w:pPr>
        <w:spacing w:after="0" w:line="259" w:lineRule="auto"/>
        <w:ind w:left="360"/>
      </w:pPr>
      <w:r>
        <w:t xml:space="preserve">       Areas of significant over spend and redundant spending in legacy Enterprise License Agreement.</w:t>
      </w:r>
    </w:p>
    <w:p w:rsidR="0070237E" w:rsidRDefault="7217F503" w:rsidP="7217F503">
      <w:pPr>
        <w:pStyle w:val="ListParagraph"/>
        <w:numPr>
          <w:ilvl w:val="0"/>
          <w:numId w:val="15"/>
        </w:numPr>
        <w:spacing w:after="0" w:line="259" w:lineRule="auto"/>
        <w:rPr>
          <w:color w:val="000000" w:themeColor="text1"/>
        </w:rPr>
      </w:pPr>
      <w:r>
        <w:t>Identified the information requirements for all key roles in the entire TfL organization and mapped these to appropriate level Microsoft and Cloud license.</w:t>
      </w:r>
    </w:p>
    <w:p w:rsidR="0070237E" w:rsidRDefault="74D8F8B1" w:rsidP="6EE27486">
      <w:pPr>
        <w:pStyle w:val="ListParagraph"/>
        <w:numPr>
          <w:ilvl w:val="0"/>
          <w:numId w:val="15"/>
        </w:numPr>
        <w:spacing w:after="0" w:line="259" w:lineRule="auto"/>
      </w:pPr>
      <w:r>
        <w:t xml:space="preserve">Identified a mix of Office 365 and other Microsoft Cloud license that would meet the requirements at lowest cost and removed redundant contracts. </w:t>
      </w:r>
    </w:p>
    <w:p w:rsidR="0070237E" w:rsidRDefault="6EE27486" w:rsidP="6EE27486">
      <w:pPr>
        <w:pStyle w:val="ListParagraph"/>
        <w:numPr>
          <w:ilvl w:val="0"/>
          <w:numId w:val="15"/>
        </w:numPr>
        <w:spacing w:after="0" w:line="259" w:lineRule="auto"/>
      </w:pPr>
      <w:r>
        <w:t xml:space="preserve">Final outcome of this project was new license contract for all a net savings of over £3 million pounds over the 3 years in Microsoft licenses costs.  </w:t>
      </w:r>
    </w:p>
    <w:p w:rsidR="0070237E" w:rsidRDefault="0070237E" w:rsidP="6EE27486">
      <w:pPr>
        <w:spacing w:after="0" w:line="259" w:lineRule="auto"/>
        <w:ind w:left="360"/>
        <w:rPr>
          <w:b/>
          <w:bCs/>
        </w:rPr>
      </w:pPr>
    </w:p>
    <w:p w:rsidR="0070237E" w:rsidRDefault="7A2094E7" w:rsidP="6EE27486">
      <w:pPr>
        <w:spacing w:after="0" w:line="259" w:lineRule="auto"/>
        <w:ind w:left="360"/>
      </w:pPr>
      <w:r w:rsidRPr="7A2094E7">
        <w:rPr>
          <w:b/>
          <w:bCs/>
        </w:rPr>
        <w:t xml:space="preserve">Enterprise Architect for Cloud hosting migration to mix of AWS and Azure. </w:t>
      </w:r>
    </w:p>
    <w:p w:rsidR="0070237E" w:rsidRDefault="6EE27486" w:rsidP="6EE27486">
      <w:pPr>
        <w:spacing w:after="0" w:line="259" w:lineRule="auto"/>
        <w:ind w:left="360"/>
        <w:rPr>
          <w:b/>
          <w:bCs/>
        </w:rPr>
      </w:pPr>
      <w:r w:rsidRPr="6EE27486">
        <w:rPr>
          <w:b/>
          <w:bCs/>
        </w:rPr>
        <w:t xml:space="preserve">Project was to crate, document and communicate a strategy for Cloud re-hosting of existing </w:t>
      </w:r>
    </w:p>
    <w:p w:rsidR="0070237E" w:rsidRDefault="6EE27486" w:rsidP="6EE27486">
      <w:pPr>
        <w:spacing w:after="0" w:line="259" w:lineRule="auto"/>
        <w:ind w:left="360"/>
        <w:rPr>
          <w:b/>
          <w:bCs/>
        </w:rPr>
      </w:pPr>
      <w:r w:rsidRPr="6EE27486">
        <w:rPr>
          <w:b/>
          <w:bCs/>
        </w:rPr>
        <w:t>systems to gain Cloud benefit.  (Azure and AWS)</w:t>
      </w:r>
    </w:p>
    <w:p w:rsidR="0070237E" w:rsidRDefault="6EE27486" w:rsidP="6EE27486">
      <w:pPr>
        <w:spacing w:after="0" w:line="259" w:lineRule="auto"/>
        <w:ind w:left="360"/>
        <w:rPr>
          <w:b/>
          <w:bCs/>
        </w:rPr>
      </w:pPr>
      <w:r w:rsidRPr="6EE27486">
        <w:rPr>
          <w:b/>
          <w:bCs/>
        </w:rPr>
        <w:t xml:space="preserve">Created cost benefits analysis for Cloud migration wit AWS and Azure.  </w:t>
      </w:r>
    </w:p>
    <w:p w:rsidR="0070237E" w:rsidRDefault="7217F503" w:rsidP="7217F503">
      <w:pPr>
        <w:pStyle w:val="ListParagraph"/>
        <w:numPr>
          <w:ilvl w:val="0"/>
          <w:numId w:val="14"/>
        </w:numPr>
        <w:spacing w:after="0" w:line="259" w:lineRule="auto"/>
        <w:rPr>
          <w:color w:val="000000" w:themeColor="text1"/>
        </w:rPr>
      </w:pPr>
      <w:r>
        <w:t>Worked closely with a wide range of TfL technical and commercial staff, Microsoft and AWS partners.</w:t>
      </w:r>
    </w:p>
    <w:p w:rsidR="0070237E" w:rsidRDefault="7217F503" w:rsidP="7217F503">
      <w:pPr>
        <w:pStyle w:val="ListParagraph"/>
        <w:numPr>
          <w:ilvl w:val="0"/>
          <w:numId w:val="14"/>
        </w:numPr>
        <w:spacing w:after="0" w:line="259" w:lineRule="auto"/>
        <w:rPr>
          <w:color w:val="000000" w:themeColor="text1"/>
        </w:rPr>
      </w:pPr>
      <w:r>
        <w:t>Enterprise Architect worked in discovery to create analysis of AS-IShosting of the entire Application Portfolio hosting in TfL data centers.</w:t>
      </w:r>
    </w:p>
    <w:p w:rsidR="0070237E" w:rsidRDefault="6EE27486" w:rsidP="6EE27486">
      <w:pPr>
        <w:pStyle w:val="ListParagraph"/>
        <w:numPr>
          <w:ilvl w:val="0"/>
          <w:numId w:val="14"/>
        </w:numPr>
        <w:spacing w:after="0" w:line="259" w:lineRule="auto"/>
      </w:pPr>
      <w:r>
        <w:t xml:space="preserve">AS-IS project required the identification of thousands of servers including Oracle Databases, Java, NET, Solaris, Linux, Unix and Windows. </w:t>
      </w:r>
    </w:p>
    <w:p w:rsidR="0070237E" w:rsidRDefault="6EE27486" w:rsidP="6EE27486">
      <w:pPr>
        <w:pStyle w:val="ListParagraph"/>
        <w:numPr>
          <w:ilvl w:val="0"/>
          <w:numId w:val="14"/>
        </w:numPr>
        <w:spacing w:after="0" w:line="259" w:lineRule="auto"/>
      </w:pPr>
      <w:r>
        <w:t xml:space="preserve">Worked with Amazon Web Services and Microsoft to create TO-BE architectures for hosting in the Cloud. </w:t>
      </w:r>
    </w:p>
    <w:p w:rsidR="0070237E" w:rsidRDefault="6EE27486" w:rsidP="6EE27486">
      <w:pPr>
        <w:pStyle w:val="ListParagraph"/>
        <w:numPr>
          <w:ilvl w:val="0"/>
          <w:numId w:val="14"/>
        </w:numPr>
        <w:spacing w:after="0" w:line="259" w:lineRule="auto"/>
      </w:pPr>
      <w:r>
        <w:t xml:space="preserve">Identified potential Cloud based candidates and those systems that could not be migrated. </w:t>
      </w:r>
    </w:p>
    <w:p w:rsidR="0070237E" w:rsidRDefault="6EE27486" w:rsidP="6EE27486">
      <w:pPr>
        <w:pStyle w:val="ListParagraph"/>
        <w:numPr>
          <w:ilvl w:val="0"/>
          <w:numId w:val="14"/>
        </w:numPr>
        <w:spacing w:after="0" w:line="259" w:lineRule="auto"/>
      </w:pPr>
      <w:r>
        <w:t xml:space="preserve">Mapped over 100 existing services to Cloud migration road map to Azure, AWS EC2, Elastic Bean Stock, containers and PaaS in 30 days.  </w:t>
      </w:r>
    </w:p>
    <w:p w:rsidR="0070237E" w:rsidRDefault="6EE27486" w:rsidP="6EE27486">
      <w:pPr>
        <w:pStyle w:val="ListParagraph"/>
        <w:numPr>
          <w:ilvl w:val="0"/>
          <w:numId w:val="14"/>
        </w:numPr>
        <w:spacing w:after="0" w:line="259" w:lineRule="auto"/>
      </w:pPr>
      <w:r>
        <w:t xml:space="preserve">Identified wide range of applications that could be moved to SaaS services like Office 365, AWS, Workloads and Google Apps to reduce hosting and support cost.  </w:t>
      </w:r>
    </w:p>
    <w:p w:rsidR="0070237E" w:rsidRDefault="6EE27486" w:rsidP="6EE27486">
      <w:pPr>
        <w:pStyle w:val="ListParagraph"/>
        <w:numPr>
          <w:ilvl w:val="0"/>
          <w:numId w:val="14"/>
        </w:numPr>
        <w:spacing w:after="0" w:line="259" w:lineRule="auto"/>
      </w:pPr>
      <w:r>
        <w:t xml:space="preserve">Created framework for new DevOps using Cloud platform, created strategic approach for determining if future projects should be Cloud hosted, identified criteria for selecting on-premise vis Office 365 SaaS, Azure or AWS PaaS solutions.  </w:t>
      </w:r>
    </w:p>
    <w:p w:rsidR="0070237E" w:rsidRDefault="0070237E" w:rsidP="6EE27486">
      <w:pPr>
        <w:spacing w:after="0" w:line="259" w:lineRule="auto"/>
        <w:ind w:left="360"/>
      </w:pPr>
    </w:p>
    <w:p w:rsidR="0070237E" w:rsidRDefault="6EE27486" w:rsidP="6EE27486">
      <w:pPr>
        <w:spacing w:after="0" w:line="259" w:lineRule="auto"/>
        <w:ind w:left="360"/>
      </w:pPr>
      <w:r w:rsidRPr="6EE27486">
        <w:rPr>
          <w:b/>
          <w:bCs/>
        </w:rPr>
        <w:t>Office 365 adoption</w:t>
      </w:r>
    </w:p>
    <w:p w:rsidR="0070237E" w:rsidRDefault="6EE27486" w:rsidP="6EE27486">
      <w:pPr>
        <w:pStyle w:val="ListParagraph"/>
        <w:numPr>
          <w:ilvl w:val="0"/>
          <w:numId w:val="13"/>
        </w:numPr>
        <w:spacing w:after="0" w:line="259" w:lineRule="auto"/>
      </w:pPr>
      <w:r>
        <w:t xml:space="preserve">Identified savings of moving Collaboration, Document Management, Unified Communications, Identity and Email from on premise to Cloud based solution with Office 365. </w:t>
      </w:r>
    </w:p>
    <w:p w:rsidR="0070237E" w:rsidRDefault="6EE27486" w:rsidP="6EE27486">
      <w:pPr>
        <w:pStyle w:val="ListParagraph"/>
        <w:numPr>
          <w:ilvl w:val="0"/>
          <w:numId w:val="13"/>
        </w:numPr>
        <w:spacing w:after="0" w:line="259" w:lineRule="auto"/>
      </w:pPr>
      <w:r>
        <w:t>Worked with various ICT worked to create a series of road maps for migration.</w:t>
      </w:r>
    </w:p>
    <w:p w:rsidR="0070237E" w:rsidRDefault="7217F503" w:rsidP="7217F503">
      <w:pPr>
        <w:pStyle w:val="ListParagraph"/>
        <w:numPr>
          <w:ilvl w:val="0"/>
          <w:numId w:val="13"/>
        </w:numPr>
        <w:spacing w:after="0" w:line="259" w:lineRule="auto"/>
        <w:rPr>
          <w:color w:val="000000" w:themeColor="text1"/>
        </w:rPr>
      </w:pPr>
      <w:r>
        <w:t xml:space="preserve">Developed IaaS and PassS solutions to create Cloud Architectures for various IT solutions. </w:t>
      </w:r>
    </w:p>
    <w:p w:rsidR="0070237E" w:rsidRDefault="6EE27486" w:rsidP="6EE27486">
      <w:pPr>
        <w:pStyle w:val="ListParagraph"/>
        <w:numPr>
          <w:ilvl w:val="0"/>
          <w:numId w:val="13"/>
        </w:numPr>
        <w:spacing w:after="0" w:line="259" w:lineRule="auto"/>
      </w:pPr>
      <w:r>
        <w:t xml:space="preserve">Developed a reputation as an effective, energetic thinker and communicator able to achieve solid benefits rapidly. </w:t>
      </w:r>
    </w:p>
    <w:p w:rsidR="0070237E" w:rsidRDefault="6EE27486" w:rsidP="6EE27486">
      <w:pPr>
        <w:pStyle w:val="ListParagraph"/>
        <w:numPr>
          <w:ilvl w:val="0"/>
          <w:numId w:val="13"/>
        </w:numPr>
        <w:spacing w:after="0" w:line="259" w:lineRule="auto"/>
      </w:pPr>
      <w:r>
        <w:t xml:space="preserve">Strong drive to deliver value quickly. </w:t>
      </w:r>
    </w:p>
    <w:p w:rsidR="0070237E" w:rsidRDefault="0070237E" w:rsidP="6EE27486">
      <w:pPr>
        <w:spacing w:after="0" w:line="259" w:lineRule="auto"/>
      </w:pPr>
    </w:p>
    <w:p w:rsidR="0070237E" w:rsidRDefault="7A2094E7" w:rsidP="7A2094E7">
      <w:pPr>
        <w:spacing w:after="0" w:line="259" w:lineRule="auto"/>
        <w:rPr>
          <w:rFonts w:eastAsiaTheme="minorEastAsia"/>
          <w:color w:val="000000" w:themeColor="text1"/>
        </w:rPr>
      </w:pPr>
      <w:r w:rsidRPr="7A2094E7">
        <w:rPr>
          <w:rFonts w:eastAsiaTheme="minorEastAsia"/>
          <w:color w:val="000000" w:themeColor="text1"/>
        </w:rPr>
        <w:t xml:space="preserve">       December 2015 – March 2016</w:t>
      </w:r>
    </w:p>
    <w:p w:rsidR="0070237E" w:rsidRDefault="6EE27486" w:rsidP="6EE27486">
      <w:pPr>
        <w:spacing w:after="0" w:line="259" w:lineRule="auto"/>
        <w:ind w:left="360"/>
        <w:rPr>
          <w:rFonts w:asciiTheme="majorHAnsi" w:eastAsiaTheme="majorEastAsia" w:hAnsiTheme="majorHAnsi" w:cstheme="majorBidi"/>
          <w:b/>
          <w:bCs/>
          <w:color w:val="007FAB" w:themeColor="accent1"/>
          <w:sz w:val="32"/>
          <w:szCs w:val="32"/>
        </w:rPr>
      </w:pPr>
      <w:r w:rsidRPr="6EE27486">
        <w:rPr>
          <w:rFonts w:asciiTheme="majorHAnsi" w:eastAsiaTheme="majorEastAsia" w:hAnsiTheme="majorHAnsi" w:cstheme="majorBidi"/>
          <w:b/>
          <w:bCs/>
          <w:color w:val="007FAB" w:themeColor="accent1"/>
          <w:sz w:val="32"/>
          <w:szCs w:val="32"/>
        </w:rPr>
        <w:t>Senior Cloud Architect Consultant</w:t>
      </w:r>
    </w:p>
    <w:p w:rsidR="0070237E" w:rsidRDefault="6EE27486" w:rsidP="6EE27486">
      <w:pPr>
        <w:spacing w:after="0" w:line="259" w:lineRule="auto"/>
        <w:ind w:left="360"/>
        <w:rPr>
          <w:rFonts w:asciiTheme="majorHAnsi" w:eastAsiaTheme="majorEastAsia" w:hAnsiTheme="majorHAnsi" w:cstheme="majorBidi"/>
          <w:sz w:val="32"/>
          <w:szCs w:val="32"/>
        </w:rPr>
      </w:pPr>
      <w:r w:rsidRPr="6EE27486">
        <w:rPr>
          <w:rFonts w:asciiTheme="majorHAnsi" w:eastAsiaTheme="majorEastAsia" w:hAnsiTheme="majorHAnsi" w:cstheme="majorBidi"/>
          <w:sz w:val="32"/>
          <w:szCs w:val="32"/>
        </w:rPr>
        <w:t>Civil Aviation Authority, UK</w:t>
      </w:r>
    </w:p>
    <w:p w:rsidR="0070237E" w:rsidRDefault="6EE27486" w:rsidP="6EE27486">
      <w:pPr>
        <w:pStyle w:val="ListParagraph"/>
        <w:numPr>
          <w:ilvl w:val="0"/>
          <w:numId w:val="9"/>
        </w:numPr>
        <w:spacing w:after="0" w:line="259" w:lineRule="auto"/>
      </w:pPr>
      <w:r w:rsidRPr="6EE27486">
        <w:rPr>
          <w:rFonts w:eastAsiaTheme="minorEastAsia"/>
        </w:rPr>
        <w:t xml:space="preserve">Architect for a critical project to create three roadmaps for CAA Information Strategy, covering Office 365 and Enterprise Mobility Suite with ERMS.  These three options had to be defined, necessary resources anticipated.  the options then priced in a month's period.  Solution and security was reviewed and projects went through several layers of approval. </w:t>
      </w:r>
    </w:p>
    <w:p w:rsidR="0070237E" w:rsidRDefault="6EE27486" w:rsidP="6EE27486">
      <w:pPr>
        <w:pStyle w:val="ListParagraph"/>
        <w:numPr>
          <w:ilvl w:val="0"/>
          <w:numId w:val="9"/>
        </w:numPr>
        <w:spacing w:after="0" w:line="259" w:lineRule="auto"/>
      </w:pPr>
      <w:r w:rsidRPr="6EE27486">
        <w:rPr>
          <w:rFonts w:eastAsiaTheme="minorEastAsia"/>
        </w:rPr>
        <w:t xml:space="preserve">Creating information Management, including seeking Office 365 only solutions, saving the CAA significant license costs.  </w:t>
      </w:r>
    </w:p>
    <w:p w:rsidR="0070237E" w:rsidRDefault="7217F503" w:rsidP="7217F503">
      <w:pPr>
        <w:pStyle w:val="ListParagraph"/>
        <w:numPr>
          <w:ilvl w:val="0"/>
          <w:numId w:val="9"/>
        </w:numPr>
        <w:spacing w:after="0" w:line="259" w:lineRule="auto"/>
        <w:rPr>
          <w:color w:val="000000" w:themeColor="text1"/>
        </w:rPr>
      </w:pPr>
      <w:r w:rsidRPr="7217F503">
        <w:rPr>
          <w:rFonts w:eastAsiaTheme="minorEastAsia"/>
          <w:color w:val="000000" w:themeColor="text1"/>
        </w:rPr>
        <w:t xml:space="preserve">Developing Cloud Adoption Technology &amp; roadmapping for CAA. </w:t>
      </w:r>
    </w:p>
    <w:p w:rsidR="0070237E" w:rsidRDefault="7217F503" w:rsidP="7217F503">
      <w:pPr>
        <w:pStyle w:val="ListParagraph"/>
        <w:numPr>
          <w:ilvl w:val="0"/>
          <w:numId w:val="9"/>
        </w:numPr>
        <w:spacing w:after="0" w:line="259" w:lineRule="auto"/>
        <w:rPr>
          <w:color w:val="000000" w:themeColor="text1"/>
        </w:rPr>
      </w:pPr>
      <w:r w:rsidRPr="7217F503">
        <w:rPr>
          <w:rFonts w:eastAsiaTheme="minorEastAsia"/>
          <w:color w:val="000000" w:themeColor="text1"/>
        </w:rPr>
        <w:t xml:space="preserve">Project required creation of PoC with roadmaps using Office 365 to cover OneDrive, SharePoint collaboration and Records Management.  </w:t>
      </w:r>
    </w:p>
    <w:p w:rsidR="0070237E" w:rsidRDefault="0070237E" w:rsidP="6EE27486">
      <w:pPr>
        <w:spacing w:after="0" w:line="259" w:lineRule="auto"/>
        <w:rPr>
          <w:rFonts w:eastAsiaTheme="minorEastAsia"/>
        </w:rPr>
      </w:pPr>
    </w:p>
    <w:p w:rsidR="0070237E" w:rsidRDefault="6EE27486" w:rsidP="6EE27486">
      <w:pPr>
        <w:spacing w:after="0" w:line="259" w:lineRule="auto"/>
        <w:rPr>
          <w:rFonts w:eastAsiaTheme="minorEastAsia"/>
        </w:rPr>
      </w:pPr>
      <w:r w:rsidRPr="6EE27486">
        <w:rPr>
          <w:rFonts w:eastAsiaTheme="minorEastAsia"/>
        </w:rPr>
        <w:t xml:space="preserve"> </w:t>
      </w:r>
    </w:p>
    <w:p w:rsidR="0070237E" w:rsidRDefault="6EE27486" w:rsidP="6EE27486">
      <w:pPr>
        <w:spacing w:after="0" w:line="259" w:lineRule="auto"/>
        <w:rPr>
          <w:rFonts w:eastAsiaTheme="minorEastAsia"/>
        </w:rPr>
      </w:pPr>
      <w:r w:rsidRPr="6EE27486">
        <w:rPr>
          <w:rFonts w:eastAsiaTheme="minorEastAsia"/>
        </w:rPr>
        <w:t>June 1, 2015 – December 11, 2015</w:t>
      </w:r>
    </w:p>
    <w:p w:rsidR="0070237E" w:rsidRDefault="7A2094E7" w:rsidP="7A2094E7">
      <w:pPr>
        <w:spacing w:after="0" w:line="259" w:lineRule="auto"/>
        <w:rPr>
          <w:rFonts w:eastAsiaTheme="minorEastAsia"/>
          <w:color w:val="000000" w:themeColor="text1"/>
        </w:rPr>
      </w:pPr>
      <w:r w:rsidRPr="7A2094E7">
        <w:rPr>
          <w:rFonts w:asciiTheme="majorHAnsi" w:eastAsiaTheme="majorEastAsia" w:hAnsiTheme="majorHAnsi" w:cstheme="majorBidi"/>
          <w:b/>
          <w:bCs/>
          <w:color w:val="007EAB"/>
          <w:sz w:val="32"/>
          <w:szCs w:val="32"/>
        </w:rPr>
        <w:t>Office 365 and EMS FastTrack On-boarding Tenant Manager/Skype for Business/Migration and Adoption Specialist Team Manager</w:t>
      </w:r>
    </w:p>
    <w:p w:rsidR="0070237E" w:rsidRDefault="7A2094E7" w:rsidP="7A2094E7">
      <w:pPr>
        <w:spacing w:after="0" w:line="259" w:lineRule="auto"/>
        <w:ind w:left="360"/>
        <w:rPr>
          <w:rFonts w:asciiTheme="majorHAnsi" w:eastAsiaTheme="majorEastAsia" w:hAnsiTheme="majorHAnsi" w:cstheme="majorBidi"/>
          <w:b/>
          <w:bCs/>
          <w:color w:val="000000" w:themeColor="text1"/>
          <w:sz w:val="32"/>
          <w:szCs w:val="32"/>
        </w:rPr>
      </w:pPr>
      <w:r w:rsidRPr="7A2094E7">
        <w:rPr>
          <w:rFonts w:asciiTheme="majorHAnsi" w:eastAsiaTheme="majorEastAsia" w:hAnsiTheme="majorHAnsi" w:cstheme="majorBidi"/>
          <w:b/>
          <w:bCs/>
          <w:color w:val="000000" w:themeColor="text1"/>
          <w:sz w:val="32"/>
          <w:szCs w:val="32"/>
        </w:rPr>
        <w:t xml:space="preserve">MICROSOFT </w:t>
      </w:r>
    </w:p>
    <w:p w:rsidR="0070237E" w:rsidRDefault="6EE27486" w:rsidP="6EE27486">
      <w:pPr>
        <w:pStyle w:val="ListParagraph"/>
        <w:numPr>
          <w:ilvl w:val="0"/>
          <w:numId w:val="7"/>
        </w:numPr>
        <w:spacing w:after="0" w:line="259" w:lineRule="auto"/>
        <w:rPr>
          <w:color w:val="6F6F6F" w:themeColor="background2" w:themeShade="7F"/>
        </w:rPr>
      </w:pPr>
      <w:r w:rsidRPr="6EE27486">
        <w:rPr>
          <w:rFonts w:eastAsiaTheme="minorEastAsia"/>
          <w:color w:val="6F6F6F" w:themeColor="background2" w:themeShade="7F"/>
        </w:rPr>
        <w:t xml:space="preserve">Played a leading role in the EU roll-out of adoption training and assisted co-worker in providing Adoption training.  </w:t>
      </w:r>
    </w:p>
    <w:p w:rsidR="0070237E" w:rsidRDefault="6EE27486" w:rsidP="6EE27486">
      <w:pPr>
        <w:pStyle w:val="ListParagraph"/>
        <w:numPr>
          <w:ilvl w:val="0"/>
          <w:numId w:val="7"/>
        </w:numPr>
        <w:spacing w:after="0" w:line="259" w:lineRule="auto"/>
        <w:rPr>
          <w:color w:val="6F6F6F" w:themeColor="background2" w:themeShade="7F"/>
        </w:rPr>
      </w:pPr>
      <w:r w:rsidRPr="6EE27486">
        <w:rPr>
          <w:rFonts w:eastAsiaTheme="minorEastAsia"/>
          <w:color w:val="6F6F6F" w:themeColor="background2" w:themeShade="7F"/>
        </w:rPr>
        <w:t xml:space="preserve">Worked in a team that created the new customer initiation process for Office 365 and Enterprise Mobility Suite for FastTrack. </w:t>
      </w:r>
    </w:p>
    <w:p w:rsidR="0070237E" w:rsidRDefault="6EE27486" w:rsidP="6EE27486">
      <w:pPr>
        <w:pStyle w:val="ListParagraph"/>
        <w:numPr>
          <w:ilvl w:val="0"/>
          <w:numId w:val="7"/>
        </w:numPr>
        <w:spacing w:after="0" w:line="259" w:lineRule="auto"/>
        <w:rPr>
          <w:color w:val="6F6F6F" w:themeColor="background2" w:themeShade="7F"/>
        </w:rPr>
      </w:pPr>
      <w:r w:rsidRPr="6EE27486">
        <w:rPr>
          <w:rFonts w:eastAsiaTheme="minorEastAsia"/>
          <w:color w:val="6F6F6F" w:themeColor="background2" w:themeShade="7F"/>
        </w:rPr>
        <w:t>Collected and refined large data set concerning usage of Office 365 by hundreds of customers in the EU.</w:t>
      </w:r>
    </w:p>
    <w:p w:rsidR="0070237E" w:rsidRDefault="6EE27486" w:rsidP="6EE27486">
      <w:pPr>
        <w:pStyle w:val="ListParagraph"/>
        <w:numPr>
          <w:ilvl w:val="0"/>
          <w:numId w:val="7"/>
        </w:numPr>
        <w:spacing w:after="0" w:line="259" w:lineRule="auto"/>
        <w:rPr>
          <w:color w:val="6F6F6F" w:themeColor="background2" w:themeShade="7F"/>
        </w:rPr>
      </w:pPr>
      <w:r w:rsidRPr="6EE27486">
        <w:rPr>
          <w:rFonts w:eastAsiaTheme="minorEastAsia"/>
          <w:color w:val="6F6F6F" w:themeColor="background2" w:themeShade="7F"/>
        </w:rPr>
        <w:t xml:space="preserve">Supported new Office 365 and EMS customer tenants through the process of on-boarding and adopting the service.  </w:t>
      </w:r>
    </w:p>
    <w:p w:rsidR="0070237E" w:rsidRDefault="6EE27486" w:rsidP="6EE27486">
      <w:pPr>
        <w:pStyle w:val="ListParagraph"/>
        <w:numPr>
          <w:ilvl w:val="0"/>
          <w:numId w:val="7"/>
        </w:numPr>
        <w:spacing w:after="0" w:line="259" w:lineRule="auto"/>
        <w:rPr>
          <w:color w:val="6F6F6F" w:themeColor="background2" w:themeShade="7F"/>
        </w:rPr>
      </w:pPr>
      <w:r w:rsidRPr="6EE27486">
        <w:rPr>
          <w:rFonts w:eastAsiaTheme="minorEastAsia"/>
          <w:color w:val="6F6F6F" w:themeColor="background2" w:themeShade="7F"/>
        </w:rPr>
        <w:t xml:space="preserve">Effectively liaised with a large number of Partners, Microsoft Account Teams and customers throughout Europe and Egypt on a daily basis. </w:t>
      </w:r>
    </w:p>
    <w:p w:rsidR="0070237E" w:rsidRDefault="6EE27486" w:rsidP="6EE27486">
      <w:pPr>
        <w:pStyle w:val="ListParagraph"/>
        <w:numPr>
          <w:ilvl w:val="0"/>
          <w:numId w:val="7"/>
        </w:numPr>
        <w:spacing w:after="0" w:line="259" w:lineRule="auto"/>
        <w:rPr>
          <w:color w:val="6F6F6F" w:themeColor="background2" w:themeShade="7F"/>
        </w:rPr>
      </w:pPr>
      <w:r w:rsidRPr="6EE27486">
        <w:rPr>
          <w:rFonts w:eastAsiaTheme="minorEastAsia"/>
          <w:color w:val="6F6F6F" w:themeColor="background2" w:themeShade="7F"/>
        </w:rPr>
        <w:t xml:space="preserve">Collaborated with Partners to develop engagement scenarios with Microsoft, assessing customers' needs and best ways forward. </w:t>
      </w:r>
    </w:p>
    <w:p w:rsidR="0070237E" w:rsidRDefault="6EE27486" w:rsidP="6EE27486">
      <w:pPr>
        <w:pStyle w:val="ListParagraph"/>
        <w:numPr>
          <w:ilvl w:val="0"/>
          <w:numId w:val="7"/>
        </w:numPr>
        <w:spacing w:after="0" w:line="259" w:lineRule="auto"/>
        <w:rPr>
          <w:color w:val="6F6F6F" w:themeColor="background2" w:themeShade="7F"/>
        </w:rPr>
      </w:pPr>
      <w:r w:rsidRPr="6EE27486">
        <w:rPr>
          <w:rFonts w:eastAsiaTheme="minorEastAsia"/>
          <w:color w:val="6F6F6F" w:themeColor="background2" w:themeShade="7F"/>
        </w:rPr>
        <w:t xml:space="preserve">Designed and validated processes for on-boarding new customers to Office 365 and worked in a team to create playbook to be used globally by Microsoft FastTrack team.  </w:t>
      </w:r>
    </w:p>
    <w:p w:rsidR="0070237E" w:rsidRDefault="0070237E" w:rsidP="6EE27486">
      <w:pPr>
        <w:spacing w:after="0" w:line="259" w:lineRule="auto"/>
        <w:rPr>
          <w:rFonts w:eastAsiaTheme="minorEastAsia"/>
          <w:color w:val="6F6F6F" w:themeColor="background2" w:themeShade="7F"/>
        </w:rPr>
      </w:pPr>
    </w:p>
    <w:p w:rsidR="0070237E" w:rsidRDefault="7217F503" w:rsidP="7217F503">
      <w:pPr>
        <w:spacing w:after="0" w:line="259" w:lineRule="auto"/>
        <w:rPr>
          <w:rFonts w:eastAsiaTheme="minorEastAsia"/>
          <w:color w:val="6F6F6F" w:themeColor="background2" w:themeShade="7F"/>
        </w:rPr>
      </w:pPr>
      <w:r w:rsidRPr="7217F503">
        <w:rPr>
          <w:rFonts w:eastAsiaTheme="minorEastAsia"/>
          <w:color w:val="6F6F6F" w:themeColor="background2" w:themeShade="7F"/>
        </w:rPr>
        <w:t>2007 - 2015</w:t>
      </w:r>
      <w:r w:rsidRPr="7217F503">
        <w:rPr>
          <w:rFonts w:asciiTheme="majorHAnsi" w:eastAsiaTheme="majorEastAsia" w:hAnsiTheme="majorHAnsi" w:cstheme="majorBidi"/>
          <w:b/>
          <w:bCs/>
          <w:color w:val="6F6F6F" w:themeColor="background2" w:themeShade="7F"/>
          <w:sz w:val="32"/>
          <w:szCs w:val="32"/>
        </w:rPr>
        <w:t xml:space="preserve"> </w:t>
      </w:r>
    </w:p>
    <w:p w:rsidR="0070237E" w:rsidRDefault="6EE27486" w:rsidP="6EE27486">
      <w:pPr>
        <w:spacing w:after="0" w:line="259" w:lineRule="auto"/>
        <w:rPr>
          <w:rFonts w:asciiTheme="majorHAnsi" w:eastAsiaTheme="majorEastAsia" w:hAnsiTheme="majorHAnsi" w:cstheme="majorBidi"/>
          <w:b/>
          <w:bCs/>
          <w:color w:val="005E80" w:themeColor="accent1" w:themeShade="BF"/>
          <w:sz w:val="32"/>
          <w:szCs w:val="32"/>
        </w:rPr>
      </w:pPr>
      <w:r w:rsidRPr="6EE27486">
        <w:rPr>
          <w:rFonts w:asciiTheme="majorHAnsi" w:eastAsiaTheme="majorEastAsia" w:hAnsiTheme="majorHAnsi" w:cstheme="majorBidi"/>
          <w:b/>
          <w:bCs/>
          <w:color w:val="005E80" w:themeColor="accent1" w:themeShade="BF"/>
          <w:sz w:val="32"/>
          <w:szCs w:val="32"/>
        </w:rPr>
        <w:t>Strategic Senior Solutions Architect, Analyst and Cloud Architect</w:t>
      </w:r>
    </w:p>
    <w:p w:rsidR="0070237E" w:rsidRDefault="6EE27486" w:rsidP="6EE27486">
      <w:pPr>
        <w:spacing w:after="0" w:line="259" w:lineRule="auto"/>
        <w:rPr>
          <w:rFonts w:asciiTheme="majorHAnsi" w:eastAsiaTheme="majorEastAsia" w:hAnsiTheme="majorHAnsi" w:cstheme="majorBidi"/>
          <w:color w:val="808080" w:themeColor="text1" w:themeTint="7F"/>
          <w:sz w:val="32"/>
          <w:szCs w:val="32"/>
        </w:rPr>
      </w:pPr>
      <w:r w:rsidRPr="6EE27486">
        <w:rPr>
          <w:rFonts w:asciiTheme="majorHAnsi" w:eastAsiaTheme="majorEastAsia" w:hAnsiTheme="majorHAnsi" w:cstheme="majorBidi"/>
          <w:color w:val="808080" w:themeColor="text1" w:themeTint="7F"/>
          <w:sz w:val="32"/>
          <w:szCs w:val="32"/>
        </w:rPr>
        <w:t>Fujitsu Services, UK</w:t>
      </w:r>
    </w:p>
    <w:p w:rsidR="0070237E" w:rsidRDefault="6EE27486" w:rsidP="6EE27486">
      <w:pPr>
        <w:pStyle w:val="ListParagraph"/>
        <w:numPr>
          <w:ilvl w:val="0"/>
          <w:numId w:val="4"/>
        </w:numPr>
        <w:spacing w:after="0" w:line="259" w:lineRule="auto"/>
      </w:pPr>
      <w:r w:rsidRPr="6EE27486">
        <w:rPr>
          <w:rFonts w:eastAsiaTheme="minorEastAsia"/>
        </w:rPr>
        <w:t xml:space="preserve">Responsible for designing and overseeing Enterprise wide solutions primarily around SharePoint and Office 365. </w:t>
      </w:r>
    </w:p>
    <w:p w:rsidR="0070237E" w:rsidRDefault="6EE27486" w:rsidP="6EE27486">
      <w:pPr>
        <w:pStyle w:val="ListParagraph"/>
        <w:numPr>
          <w:ilvl w:val="0"/>
          <w:numId w:val="4"/>
        </w:numPr>
        <w:spacing w:after="0" w:line="259" w:lineRule="auto"/>
      </w:pPr>
      <w:r w:rsidRPr="6EE27486">
        <w:rPr>
          <w:rFonts w:eastAsiaTheme="minorEastAsia"/>
        </w:rPr>
        <w:t>Responsible for specifying infrastructure, designed full solutions primarily in SharePoint and Office 365 and related technologies, including BizTalk, Web Services, JavaScript.</w:t>
      </w:r>
    </w:p>
    <w:p w:rsidR="0070237E" w:rsidRDefault="6EE27486" w:rsidP="6EE27486">
      <w:pPr>
        <w:pStyle w:val="ListParagraph"/>
        <w:numPr>
          <w:ilvl w:val="0"/>
          <w:numId w:val="4"/>
        </w:numPr>
        <w:spacing w:after="0" w:line="259" w:lineRule="auto"/>
      </w:pPr>
      <w:r w:rsidRPr="6EE27486">
        <w:rPr>
          <w:rFonts w:eastAsiaTheme="minorEastAsia"/>
        </w:rPr>
        <w:t xml:space="preserve">Regularly presented to Design Review Boards the infrastructure, support, security and storage solution that met standards of technical excellence within given time frames. </w:t>
      </w:r>
    </w:p>
    <w:p w:rsidR="0070237E" w:rsidRDefault="6EE27486" w:rsidP="6EE27486">
      <w:pPr>
        <w:pStyle w:val="ListParagraph"/>
        <w:numPr>
          <w:ilvl w:val="0"/>
          <w:numId w:val="4"/>
        </w:numPr>
        <w:spacing w:after="0" w:line="259" w:lineRule="auto"/>
      </w:pPr>
      <w:r w:rsidRPr="6EE27486">
        <w:rPr>
          <w:rFonts w:eastAsiaTheme="minorEastAsia"/>
        </w:rPr>
        <w:t xml:space="preserve">A key player in the information Management team, o of the largest providers of SharePoint and IM services in the world. </w:t>
      </w:r>
    </w:p>
    <w:p w:rsidR="0070237E" w:rsidRDefault="6EE27486" w:rsidP="6EE27486">
      <w:pPr>
        <w:pStyle w:val="ListParagraph"/>
        <w:numPr>
          <w:ilvl w:val="0"/>
          <w:numId w:val="4"/>
        </w:numPr>
        <w:spacing w:after="0" w:line="259" w:lineRule="auto"/>
      </w:pPr>
      <w:r w:rsidRPr="6EE27486">
        <w:rPr>
          <w:rFonts w:eastAsiaTheme="minorEastAsia"/>
        </w:rPr>
        <w:t>Managed the entire life-cycle of projects including CIOs and CEOs;</w:t>
      </w:r>
    </w:p>
    <w:p w:rsidR="0070237E" w:rsidRDefault="6EE27486" w:rsidP="6EE27486">
      <w:pPr>
        <w:pStyle w:val="ListParagraph"/>
        <w:numPr>
          <w:ilvl w:val="0"/>
          <w:numId w:val="4"/>
        </w:numPr>
        <w:spacing w:after="0" w:line="259" w:lineRule="auto"/>
      </w:pPr>
      <w:r w:rsidRPr="6EE27486">
        <w:rPr>
          <w:rFonts w:eastAsiaTheme="minorEastAsia"/>
        </w:rPr>
        <w:t>Holding regular stakeholder meetings to ascertain their requirements, deciding whether SharePoint OTB is appropriate and what augmentation is needed, setting out the required path, risks and conditions.</w:t>
      </w:r>
    </w:p>
    <w:p w:rsidR="0070237E" w:rsidRDefault="7A2094E7" w:rsidP="7A2094E7">
      <w:pPr>
        <w:pStyle w:val="ListParagraph"/>
        <w:numPr>
          <w:ilvl w:val="0"/>
          <w:numId w:val="4"/>
        </w:numPr>
        <w:spacing w:after="0" w:line="259" w:lineRule="auto"/>
        <w:rPr>
          <w:color w:val="000000" w:themeColor="text1"/>
        </w:rPr>
      </w:pPr>
      <w:r w:rsidRPr="7A2094E7">
        <w:rPr>
          <w:rFonts w:eastAsiaTheme="minorEastAsia"/>
          <w:color w:val="000000" w:themeColor="text1"/>
        </w:rPr>
        <w:t xml:space="preserve">Working with the Project Manager to create a critical path and plan.  </w:t>
      </w:r>
    </w:p>
    <w:p w:rsidR="7A2094E7" w:rsidRDefault="7A2094E7" w:rsidP="7A2094E7">
      <w:pPr>
        <w:pStyle w:val="Heading1"/>
        <w:spacing w:before="0" w:after="0" w:line="259" w:lineRule="auto"/>
        <w:rPr>
          <w:rFonts w:ascii="Arial Black" w:eastAsia="Arial Black" w:hAnsi="Arial Black" w:cs="Arial Black"/>
          <w:b w:val="0"/>
          <w:color w:val="000000" w:themeColor="text1"/>
          <w:sz w:val="32"/>
        </w:rPr>
      </w:pPr>
    </w:p>
    <w:p w:rsidR="7A2094E7" w:rsidRDefault="7A2094E7" w:rsidP="7A2094E7">
      <w:pPr>
        <w:pStyle w:val="Heading1"/>
        <w:rPr>
          <w:rFonts w:ascii="Arial Black" w:eastAsia="Arial Black" w:hAnsi="Arial Black" w:cs="Arial Black"/>
          <w:bCs/>
          <w:sz w:val="28"/>
          <w:szCs w:val="28"/>
          <w:u w:val="single"/>
        </w:rPr>
      </w:pPr>
      <w:r w:rsidRPr="7A2094E7">
        <w:rPr>
          <w:rFonts w:ascii="Arial Black" w:eastAsia="Arial Black" w:hAnsi="Arial Black" w:cs="Arial Black"/>
          <w:bCs/>
          <w:color w:val="auto"/>
          <w:sz w:val="24"/>
          <w:szCs w:val="24"/>
          <w:u w:val="single"/>
        </w:rPr>
        <w:t>Further career history from 1989-2007 is available upon request</w:t>
      </w:r>
      <w:r w:rsidRPr="7A2094E7">
        <w:rPr>
          <w:rFonts w:ascii="Arial Black" w:eastAsia="Arial Black" w:hAnsi="Arial Black" w:cs="Arial Black"/>
          <w:bCs/>
          <w:color w:val="auto"/>
          <w:sz w:val="24"/>
          <w:szCs w:val="24"/>
        </w:rPr>
        <w:t xml:space="preserve"> </w:t>
      </w:r>
      <w:r w:rsidRPr="7A2094E7">
        <w:rPr>
          <w:rFonts w:ascii="Arial Black" w:eastAsia="Arial Black" w:hAnsi="Arial Black" w:cs="Arial Black"/>
          <w:bCs/>
          <w:sz w:val="28"/>
          <w:szCs w:val="28"/>
        </w:rPr>
        <w:t xml:space="preserve"> </w:t>
      </w:r>
    </w:p>
    <w:p w:rsidR="7A2094E7" w:rsidRDefault="7A2094E7" w:rsidP="7A2094E7">
      <w:pPr>
        <w:spacing w:after="0" w:line="259" w:lineRule="auto"/>
        <w:ind w:left="360"/>
        <w:rPr>
          <w:rFonts w:eastAsiaTheme="minorEastAsia"/>
          <w:color w:val="000000" w:themeColor="text1"/>
          <w:sz w:val="28"/>
          <w:szCs w:val="28"/>
          <w:u w:val="single"/>
        </w:rPr>
      </w:pPr>
    </w:p>
    <w:p w:rsidR="0070237E" w:rsidRDefault="6EE27486" w:rsidP="6EE27486">
      <w:pPr>
        <w:spacing w:after="0" w:line="259" w:lineRule="auto"/>
        <w:ind w:left="360"/>
        <w:rPr>
          <w:rFonts w:ascii="Calibri" w:eastAsia="Calibri" w:hAnsi="Calibri" w:cs="Calibri"/>
        </w:rPr>
      </w:pPr>
      <w:r w:rsidRPr="6EE27486">
        <w:rPr>
          <w:rFonts w:ascii="Calibri" w:eastAsia="Calibri" w:hAnsi="Calibri" w:cs="Calibri"/>
        </w:rPr>
        <w:t xml:space="preserve">  </w:t>
      </w:r>
    </w:p>
    <w:p w:rsidR="0070237E" w:rsidRDefault="6EE27486" w:rsidP="6EE27486">
      <w:pPr>
        <w:pStyle w:val="Heading1"/>
        <w:spacing w:before="0" w:after="0" w:line="259" w:lineRule="auto"/>
        <w:rPr>
          <w:rFonts w:asciiTheme="minorHAnsi" w:eastAsiaTheme="minorEastAsia" w:hAnsiTheme="minorHAnsi" w:cstheme="minorBidi"/>
          <w:b w:val="0"/>
          <w:color w:val="595959" w:themeColor="text1" w:themeTint="A6"/>
          <w:sz w:val="22"/>
          <w:szCs w:val="22"/>
        </w:rPr>
      </w:pPr>
      <w:r>
        <w:t>Education</w:t>
      </w:r>
    </w:p>
    <w:p w:rsidR="05000AAC" w:rsidRDefault="16DC50F3" w:rsidP="05000AAC">
      <w:pPr>
        <w:pStyle w:val="Heading3"/>
        <w:spacing w:line="259" w:lineRule="auto"/>
      </w:pPr>
      <w:r>
        <w:t>1988</w:t>
      </w:r>
    </w:p>
    <w:p w:rsidR="05000AAC" w:rsidRDefault="05000AAC" w:rsidP="05000AAC">
      <w:pPr>
        <w:pStyle w:val="Heading2"/>
        <w:spacing w:line="259" w:lineRule="auto"/>
      </w:pPr>
      <w:r>
        <w:t xml:space="preserve">Bachelor's Degree / </w:t>
      </w:r>
      <w:r w:rsidRPr="05000AAC">
        <w:rPr>
          <w:rStyle w:val="Emphasis"/>
        </w:rPr>
        <w:t>Cognitive Sciences</w:t>
      </w:r>
    </w:p>
    <w:p w:rsidR="05000AAC" w:rsidRDefault="05000AAC" w:rsidP="05000AAC">
      <w:pPr>
        <w:spacing w:line="259" w:lineRule="auto"/>
      </w:pPr>
      <w:r>
        <w:t>University of Chicago</w:t>
      </w:r>
    </w:p>
    <w:p w:rsidR="05000AAC" w:rsidRDefault="16DC50F3" w:rsidP="05000AAC">
      <w:pPr>
        <w:pStyle w:val="Heading3"/>
        <w:spacing w:line="259" w:lineRule="auto"/>
      </w:pPr>
      <w:r>
        <w:t>2010</w:t>
      </w:r>
    </w:p>
    <w:p w:rsidR="05000AAC" w:rsidRDefault="74D8F8B1" w:rsidP="05000AAC">
      <w:pPr>
        <w:pStyle w:val="Heading2"/>
        <w:spacing w:line="259" w:lineRule="auto"/>
      </w:pPr>
      <w:r>
        <w:t xml:space="preserve">Master's Degree / </w:t>
      </w:r>
      <w:r w:rsidRPr="74D8F8B1">
        <w:rPr>
          <w:b w:val="0"/>
          <w:color w:val="auto"/>
        </w:rPr>
        <w:t>Digital</w:t>
      </w:r>
      <w:r>
        <w:t xml:space="preserve"> </w:t>
      </w:r>
      <w:r w:rsidRPr="74D8F8B1">
        <w:rPr>
          <w:rStyle w:val="Emphasis"/>
        </w:rPr>
        <w:t xml:space="preserve">Media &amp; Culture </w:t>
      </w:r>
    </w:p>
    <w:p w:rsidR="05000AAC" w:rsidRDefault="6EE27486" w:rsidP="05000AAC">
      <w:pPr>
        <w:spacing w:line="259" w:lineRule="auto"/>
      </w:pPr>
      <w:r>
        <w:t>Distinction and Honors – The Open University (2010) Certification:  Sun Java (2001)</w:t>
      </w:r>
    </w:p>
    <w:p w:rsidR="7A2094E7" w:rsidRDefault="7A2094E7" w:rsidP="7A2094E7">
      <w:pPr>
        <w:pStyle w:val="Heading1"/>
        <w:rPr>
          <w:sz w:val="32"/>
        </w:rPr>
      </w:pPr>
      <w:r w:rsidRPr="7A2094E7">
        <w:rPr>
          <w:sz w:val="32"/>
        </w:rPr>
        <w:t>All References available upon request</w:t>
      </w:r>
    </w:p>
    <w:p w:rsidR="7A2094E7" w:rsidRDefault="7A2094E7" w:rsidP="7A2094E7">
      <w:pPr>
        <w:pStyle w:val="Heading1"/>
        <w:rPr>
          <w:sz w:val="28"/>
          <w:szCs w:val="28"/>
        </w:rPr>
      </w:pPr>
    </w:p>
    <w:p w:rsidR="6EE27486" w:rsidRDefault="6EE27486" w:rsidP="6EE27486">
      <w:pPr>
        <w:pStyle w:val="Heading1"/>
        <w:spacing w:before="0" w:line="259" w:lineRule="auto"/>
      </w:pPr>
    </w:p>
    <w:sectPr w:rsidR="6EE27486" w:rsidSect="00E77A74">
      <w:headerReference w:type="even" r:id="rId10"/>
      <w:headerReference w:type="default" r:id="rId11"/>
      <w:footerReference w:type="even" r:id="rId12"/>
      <w:footerReference w:type="default" r:id="rId13"/>
      <w:headerReference w:type="first" r:id="rId14"/>
      <w:footerReference w:type="first" r:id="rId15"/>
      <w:pgSz w:w="12240" w:h="15840" w:code="1"/>
      <w:pgMar w:top="907" w:right="1440" w:bottom="864" w:left="1440" w:header="576"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4ED4" w:rsidRDefault="002A4ED4" w:rsidP="00725803">
      <w:pPr>
        <w:spacing w:after="0"/>
      </w:pPr>
      <w:r>
        <w:separator/>
      </w:r>
    </w:p>
  </w:endnote>
  <w:endnote w:type="continuationSeparator" w:id="0">
    <w:p w:rsidR="002A4ED4" w:rsidRDefault="002A4ED4" w:rsidP="0072580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ckwell">
    <w:altName w:val="Lucida Bright"/>
    <w:charset w:val="4D"/>
    <w:family w:val="roman"/>
    <w:pitch w:val="variable"/>
    <w:sig w:usb0="00000003" w:usb1="00000000" w:usb2="00000000" w:usb3="00000000" w:csb0="00000001" w:csb1="00000000"/>
  </w:font>
  <w:font w:name="Segoe UI">
    <w:altName w:val="Arial"/>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2CB5" w:rsidRDefault="00082CB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6750255"/>
      <w:docPartObj>
        <w:docPartGallery w:val="Page Numbers (Bottom of Page)"/>
        <w:docPartUnique/>
      </w:docPartObj>
    </w:sdtPr>
    <w:sdtEndPr>
      <w:rPr>
        <w:noProof/>
      </w:rPr>
    </w:sdtEndPr>
    <w:sdtContent>
      <w:p w:rsidR="005A4A49" w:rsidRDefault="005B09CE">
        <w:pPr>
          <w:pStyle w:val="Footer"/>
        </w:pPr>
        <w:r>
          <w:fldChar w:fldCharType="begin"/>
        </w:r>
        <w:r w:rsidR="005A4A49">
          <w:instrText xml:space="preserve"> PAGE   \* MERGEFORMAT </w:instrText>
        </w:r>
        <w:r>
          <w:fldChar w:fldCharType="separate"/>
        </w:r>
        <w:r w:rsidR="00B221B5">
          <w:rPr>
            <w:noProof/>
          </w:rPr>
          <w:t>2</w:t>
        </w:r>
        <w:r>
          <w:rPr>
            <w:noProof/>
          </w:rPr>
          <w:fldChar w:fldCharType="end"/>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2CB5" w:rsidRDefault="00082C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4ED4" w:rsidRDefault="002A4ED4" w:rsidP="00725803">
      <w:pPr>
        <w:spacing w:after="0"/>
      </w:pPr>
      <w:r>
        <w:separator/>
      </w:r>
    </w:p>
  </w:footnote>
  <w:footnote w:type="continuationSeparator" w:id="0">
    <w:p w:rsidR="002A4ED4" w:rsidRDefault="002A4ED4" w:rsidP="0072580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2CB5" w:rsidRDefault="00082CB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2CB5" w:rsidRDefault="00082CB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2CB5" w:rsidRDefault="00082CB5">
    <w:pPr>
      <w:pStyle w:val="Header"/>
    </w:pPr>
    <w:r>
      <w:rPr>
        <w:noProof/>
        <w:lang w:val="en-GB" w:eastAsia="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nsid w:val="037558E1"/>
    <w:multiLevelType w:val="hybridMultilevel"/>
    <w:tmpl w:val="EF1C8D84"/>
    <w:lvl w:ilvl="0" w:tplc="FFFFFFFF">
      <w:start w:val="1"/>
      <w:numFmt w:val="bullet"/>
      <w:lvlText w:val=""/>
      <w:lvlJc w:val="left"/>
      <w:pPr>
        <w:ind w:left="720" w:hanging="360"/>
      </w:pPr>
      <w:rPr>
        <w:rFonts w:ascii="Symbol" w:hAnsi="Symbol" w:hint="default"/>
      </w:rPr>
    </w:lvl>
    <w:lvl w:ilvl="1" w:tplc="3A9E21F4">
      <w:start w:val="1"/>
      <w:numFmt w:val="bullet"/>
      <w:lvlText w:val="o"/>
      <w:lvlJc w:val="left"/>
      <w:pPr>
        <w:ind w:left="1440" w:hanging="360"/>
      </w:pPr>
      <w:rPr>
        <w:rFonts w:ascii="Courier New" w:hAnsi="Courier New" w:hint="default"/>
      </w:rPr>
    </w:lvl>
    <w:lvl w:ilvl="2" w:tplc="FB3CEEFC">
      <w:start w:val="1"/>
      <w:numFmt w:val="bullet"/>
      <w:lvlText w:val=""/>
      <w:lvlJc w:val="left"/>
      <w:pPr>
        <w:ind w:left="2160" w:hanging="360"/>
      </w:pPr>
      <w:rPr>
        <w:rFonts w:ascii="Wingdings" w:hAnsi="Wingdings" w:hint="default"/>
      </w:rPr>
    </w:lvl>
    <w:lvl w:ilvl="3" w:tplc="CCFEA104">
      <w:start w:val="1"/>
      <w:numFmt w:val="bullet"/>
      <w:lvlText w:val=""/>
      <w:lvlJc w:val="left"/>
      <w:pPr>
        <w:ind w:left="2880" w:hanging="360"/>
      </w:pPr>
      <w:rPr>
        <w:rFonts w:ascii="Symbol" w:hAnsi="Symbol" w:hint="default"/>
      </w:rPr>
    </w:lvl>
    <w:lvl w:ilvl="4" w:tplc="9A2E7350">
      <w:start w:val="1"/>
      <w:numFmt w:val="bullet"/>
      <w:lvlText w:val="o"/>
      <w:lvlJc w:val="left"/>
      <w:pPr>
        <w:ind w:left="3600" w:hanging="360"/>
      </w:pPr>
      <w:rPr>
        <w:rFonts w:ascii="Courier New" w:hAnsi="Courier New" w:hint="default"/>
      </w:rPr>
    </w:lvl>
    <w:lvl w:ilvl="5" w:tplc="4278860A">
      <w:start w:val="1"/>
      <w:numFmt w:val="bullet"/>
      <w:lvlText w:val=""/>
      <w:lvlJc w:val="left"/>
      <w:pPr>
        <w:ind w:left="4320" w:hanging="360"/>
      </w:pPr>
      <w:rPr>
        <w:rFonts w:ascii="Wingdings" w:hAnsi="Wingdings" w:hint="default"/>
      </w:rPr>
    </w:lvl>
    <w:lvl w:ilvl="6" w:tplc="CCBE0BA0">
      <w:start w:val="1"/>
      <w:numFmt w:val="bullet"/>
      <w:lvlText w:val=""/>
      <w:lvlJc w:val="left"/>
      <w:pPr>
        <w:ind w:left="5040" w:hanging="360"/>
      </w:pPr>
      <w:rPr>
        <w:rFonts w:ascii="Symbol" w:hAnsi="Symbol" w:hint="default"/>
      </w:rPr>
    </w:lvl>
    <w:lvl w:ilvl="7" w:tplc="63AEA910">
      <w:start w:val="1"/>
      <w:numFmt w:val="bullet"/>
      <w:lvlText w:val="o"/>
      <w:lvlJc w:val="left"/>
      <w:pPr>
        <w:ind w:left="5760" w:hanging="360"/>
      </w:pPr>
      <w:rPr>
        <w:rFonts w:ascii="Courier New" w:hAnsi="Courier New" w:hint="default"/>
      </w:rPr>
    </w:lvl>
    <w:lvl w:ilvl="8" w:tplc="648E0966">
      <w:start w:val="1"/>
      <w:numFmt w:val="bullet"/>
      <w:lvlText w:val=""/>
      <w:lvlJc w:val="left"/>
      <w:pPr>
        <w:ind w:left="6480" w:hanging="360"/>
      </w:pPr>
      <w:rPr>
        <w:rFonts w:ascii="Wingdings" w:hAnsi="Wingdings" w:hint="default"/>
      </w:rPr>
    </w:lvl>
  </w:abstractNum>
  <w:abstractNum w:abstractNumId="10">
    <w:nsid w:val="08C4005C"/>
    <w:multiLevelType w:val="hybridMultilevel"/>
    <w:tmpl w:val="081C68E6"/>
    <w:lvl w:ilvl="0" w:tplc="B9AEC562">
      <w:start w:val="1"/>
      <w:numFmt w:val="bullet"/>
      <w:lvlText w:val=""/>
      <w:lvlJc w:val="left"/>
      <w:pPr>
        <w:ind w:left="720" w:hanging="360"/>
      </w:pPr>
      <w:rPr>
        <w:rFonts w:ascii="Symbol" w:hAnsi="Symbol" w:hint="default"/>
      </w:rPr>
    </w:lvl>
    <w:lvl w:ilvl="1" w:tplc="E886F190">
      <w:start w:val="1"/>
      <w:numFmt w:val="bullet"/>
      <w:lvlText w:val="o"/>
      <w:lvlJc w:val="left"/>
      <w:pPr>
        <w:ind w:left="1440" w:hanging="360"/>
      </w:pPr>
      <w:rPr>
        <w:rFonts w:ascii="Courier New" w:hAnsi="Courier New" w:hint="default"/>
      </w:rPr>
    </w:lvl>
    <w:lvl w:ilvl="2" w:tplc="E3CA4D04">
      <w:start w:val="1"/>
      <w:numFmt w:val="bullet"/>
      <w:lvlText w:val=""/>
      <w:lvlJc w:val="left"/>
      <w:pPr>
        <w:ind w:left="2160" w:hanging="360"/>
      </w:pPr>
      <w:rPr>
        <w:rFonts w:ascii="Wingdings" w:hAnsi="Wingdings" w:hint="default"/>
      </w:rPr>
    </w:lvl>
    <w:lvl w:ilvl="3" w:tplc="0D0AA768">
      <w:start w:val="1"/>
      <w:numFmt w:val="bullet"/>
      <w:lvlText w:val=""/>
      <w:lvlJc w:val="left"/>
      <w:pPr>
        <w:ind w:left="2880" w:hanging="360"/>
      </w:pPr>
      <w:rPr>
        <w:rFonts w:ascii="Symbol" w:hAnsi="Symbol" w:hint="default"/>
      </w:rPr>
    </w:lvl>
    <w:lvl w:ilvl="4" w:tplc="D7C431D4">
      <w:start w:val="1"/>
      <w:numFmt w:val="bullet"/>
      <w:lvlText w:val="o"/>
      <w:lvlJc w:val="left"/>
      <w:pPr>
        <w:ind w:left="3600" w:hanging="360"/>
      </w:pPr>
      <w:rPr>
        <w:rFonts w:ascii="Courier New" w:hAnsi="Courier New" w:hint="default"/>
      </w:rPr>
    </w:lvl>
    <w:lvl w:ilvl="5" w:tplc="E55C815A">
      <w:start w:val="1"/>
      <w:numFmt w:val="bullet"/>
      <w:lvlText w:val=""/>
      <w:lvlJc w:val="left"/>
      <w:pPr>
        <w:ind w:left="4320" w:hanging="360"/>
      </w:pPr>
      <w:rPr>
        <w:rFonts w:ascii="Wingdings" w:hAnsi="Wingdings" w:hint="default"/>
      </w:rPr>
    </w:lvl>
    <w:lvl w:ilvl="6" w:tplc="D4623A1A">
      <w:start w:val="1"/>
      <w:numFmt w:val="bullet"/>
      <w:lvlText w:val=""/>
      <w:lvlJc w:val="left"/>
      <w:pPr>
        <w:ind w:left="5040" w:hanging="360"/>
      </w:pPr>
      <w:rPr>
        <w:rFonts w:ascii="Symbol" w:hAnsi="Symbol" w:hint="default"/>
      </w:rPr>
    </w:lvl>
    <w:lvl w:ilvl="7" w:tplc="43E62C56">
      <w:start w:val="1"/>
      <w:numFmt w:val="bullet"/>
      <w:lvlText w:val="o"/>
      <w:lvlJc w:val="left"/>
      <w:pPr>
        <w:ind w:left="5760" w:hanging="360"/>
      </w:pPr>
      <w:rPr>
        <w:rFonts w:ascii="Courier New" w:hAnsi="Courier New" w:hint="default"/>
      </w:rPr>
    </w:lvl>
    <w:lvl w:ilvl="8" w:tplc="33D86618">
      <w:start w:val="1"/>
      <w:numFmt w:val="bullet"/>
      <w:lvlText w:val=""/>
      <w:lvlJc w:val="left"/>
      <w:pPr>
        <w:ind w:left="6480" w:hanging="360"/>
      </w:pPr>
      <w:rPr>
        <w:rFonts w:ascii="Wingdings" w:hAnsi="Wingdings" w:hint="default"/>
      </w:rPr>
    </w:lvl>
  </w:abstractNum>
  <w:abstractNum w:abstractNumId="11">
    <w:nsid w:val="1A8C1A6D"/>
    <w:multiLevelType w:val="hybridMultilevel"/>
    <w:tmpl w:val="12AEFBE8"/>
    <w:lvl w:ilvl="0" w:tplc="AD06425E">
      <w:start w:val="1"/>
      <w:numFmt w:val="bullet"/>
      <w:lvlText w:val=""/>
      <w:lvlJc w:val="left"/>
      <w:pPr>
        <w:ind w:left="720" w:hanging="360"/>
      </w:pPr>
      <w:rPr>
        <w:rFonts w:ascii="Symbol" w:hAnsi="Symbol" w:hint="default"/>
      </w:rPr>
    </w:lvl>
    <w:lvl w:ilvl="1" w:tplc="74E2A4FA">
      <w:start w:val="1"/>
      <w:numFmt w:val="bullet"/>
      <w:lvlText w:val="o"/>
      <w:lvlJc w:val="left"/>
      <w:pPr>
        <w:ind w:left="1440" w:hanging="360"/>
      </w:pPr>
      <w:rPr>
        <w:rFonts w:ascii="Courier New" w:hAnsi="Courier New" w:hint="default"/>
      </w:rPr>
    </w:lvl>
    <w:lvl w:ilvl="2" w:tplc="B9BCD98C">
      <w:start w:val="1"/>
      <w:numFmt w:val="bullet"/>
      <w:lvlText w:val=""/>
      <w:lvlJc w:val="left"/>
      <w:pPr>
        <w:ind w:left="2160" w:hanging="360"/>
      </w:pPr>
      <w:rPr>
        <w:rFonts w:ascii="Wingdings" w:hAnsi="Wingdings" w:hint="default"/>
      </w:rPr>
    </w:lvl>
    <w:lvl w:ilvl="3" w:tplc="4F781AEC">
      <w:start w:val="1"/>
      <w:numFmt w:val="bullet"/>
      <w:lvlText w:val=""/>
      <w:lvlJc w:val="left"/>
      <w:pPr>
        <w:ind w:left="2880" w:hanging="360"/>
      </w:pPr>
      <w:rPr>
        <w:rFonts w:ascii="Symbol" w:hAnsi="Symbol" w:hint="default"/>
      </w:rPr>
    </w:lvl>
    <w:lvl w:ilvl="4" w:tplc="49325CDE">
      <w:start w:val="1"/>
      <w:numFmt w:val="bullet"/>
      <w:lvlText w:val="o"/>
      <w:lvlJc w:val="left"/>
      <w:pPr>
        <w:ind w:left="3600" w:hanging="360"/>
      </w:pPr>
      <w:rPr>
        <w:rFonts w:ascii="Courier New" w:hAnsi="Courier New" w:hint="default"/>
      </w:rPr>
    </w:lvl>
    <w:lvl w:ilvl="5" w:tplc="05D8A326">
      <w:start w:val="1"/>
      <w:numFmt w:val="bullet"/>
      <w:lvlText w:val=""/>
      <w:lvlJc w:val="left"/>
      <w:pPr>
        <w:ind w:left="4320" w:hanging="360"/>
      </w:pPr>
      <w:rPr>
        <w:rFonts w:ascii="Wingdings" w:hAnsi="Wingdings" w:hint="default"/>
      </w:rPr>
    </w:lvl>
    <w:lvl w:ilvl="6" w:tplc="50183BBE">
      <w:start w:val="1"/>
      <w:numFmt w:val="bullet"/>
      <w:lvlText w:val=""/>
      <w:lvlJc w:val="left"/>
      <w:pPr>
        <w:ind w:left="5040" w:hanging="360"/>
      </w:pPr>
      <w:rPr>
        <w:rFonts w:ascii="Symbol" w:hAnsi="Symbol" w:hint="default"/>
      </w:rPr>
    </w:lvl>
    <w:lvl w:ilvl="7" w:tplc="3A949170">
      <w:start w:val="1"/>
      <w:numFmt w:val="bullet"/>
      <w:lvlText w:val="o"/>
      <w:lvlJc w:val="left"/>
      <w:pPr>
        <w:ind w:left="5760" w:hanging="360"/>
      </w:pPr>
      <w:rPr>
        <w:rFonts w:ascii="Courier New" w:hAnsi="Courier New" w:hint="default"/>
      </w:rPr>
    </w:lvl>
    <w:lvl w:ilvl="8" w:tplc="188CFC6C">
      <w:start w:val="1"/>
      <w:numFmt w:val="bullet"/>
      <w:lvlText w:val=""/>
      <w:lvlJc w:val="left"/>
      <w:pPr>
        <w:ind w:left="6480" w:hanging="360"/>
      </w:pPr>
      <w:rPr>
        <w:rFonts w:ascii="Wingdings" w:hAnsi="Wingdings" w:hint="default"/>
      </w:rPr>
    </w:lvl>
  </w:abstractNum>
  <w:abstractNum w:abstractNumId="12">
    <w:nsid w:val="23787C4E"/>
    <w:multiLevelType w:val="hybridMultilevel"/>
    <w:tmpl w:val="8B3E4294"/>
    <w:lvl w:ilvl="0" w:tplc="978C3EA0">
      <w:start w:val="1"/>
      <w:numFmt w:val="bullet"/>
      <w:lvlText w:val=""/>
      <w:lvlJc w:val="left"/>
      <w:pPr>
        <w:ind w:left="720" w:hanging="360"/>
      </w:pPr>
      <w:rPr>
        <w:rFonts w:ascii="Symbol" w:hAnsi="Symbol" w:hint="default"/>
      </w:rPr>
    </w:lvl>
    <w:lvl w:ilvl="1" w:tplc="EBE668C6">
      <w:start w:val="1"/>
      <w:numFmt w:val="bullet"/>
      <w:lvlText w:val="o"/>
      <w:lvlJc w:val="left"/>
      <w:pPr>
        <w:ind w:left="1440" w:hanging="360"/>
      </w:pPr>
      <w:rPr>
        <w:rFonts w:ascii="Courier New" w:hAnsi="Courier New" w:hint="default"/>
      </w:rPr>
    </w:lvl>
    <w:lvl w:ilvl="2" w:tplc="F31E6622">
      <w:start w:val="1"/>
      <w:numFmt w:val="bullet"/>
      <w:lvlText w:val=""/>
      <w:lvlJc w:val="left"/>
      <w:pPr>
        <w:ind w:left="2160" w:hanging="360"/>
      </w:pPr>
      <w:rPr>
        <w:rFonts w:ascii="Wingdings" w:hAnsi="Wingdings" w:hint="default"/>
      </w:rPr>
    </w:lvl>
    <w:lvl w:ilvl="3" w:tplc="AC2A6100">
      <w:start w:val="1"/>
      <w:numFmt w:val="bullet"/>
      <w:lvlText w:val=""/>
      <w:lvlJc w:val="left"/>
      <w:pPr>
        <w:ind w:left="2880" w:hanging="360"/>
      </w:pPr>
      <w:rPr>
        <w:rFonts w:ascii="Symbol" w:hAnsi="Symbol" w:hint="default"/>
      </w:rPr>
    </w:lvl>
    <w:lvl w:ilvl="4" w:tplc="C2F82E58">
      <w:start w:val="1"/>
      <w:numFmt w:val="bullet"/>
      <w:lvlText w:val="o"/>
      <w:lvlJc w:val="left"/>
      <w:pPr>
        <w:ind w:left="3600" w:hanging="360"/>
      </w:pPr>
      <w:rPr>
        <w:rFonts w:ascii="Courier New" w:hAnsi="Courier New" w:hint="default"/>
      </w:rPr>
    </w:lvl>
    <w:lvl w:ilvl="5" w:tplc="4B9C3396">
      <w:start w:val="1"/>
      <w:numFmt w:val="bullet"/>
      <w:lvlText w:val=""/>
      <w:lvlJc w:val="left"/>
      <w:pPr>
        <w:ind w:left="4320" w:hanging="360"/>
      </w:pPr>
      <w:rPr>
        <w:rFonts w:ascii="Wingdings" w:hAnsi="Wingdings" w:hint="default"/>
      </w:rPr>
    </w:lvl>
    <w:lvl w:ilvl="6" w:tplc="5038CB96">
      <w:start w:val="1"/>
      <w:numFmt w:val="bullet"/>
      <w:lvlText w:val=""/>
      <w:lvlJc w:val="left"/>
      <w:pPr>
        <w:ind w:left="5040" w:hanging="360"/>
      </w:pPr>
      <w:rPr>
        <w:rFonts w:ascii="Symbol" w:hAnsi="Symbol" w:hint="default"/>
      </w:rPr>
    </w:lvl>
    <w:lvl w:ilvl="7" w:tplc="F82438F8">
      <w:start w:val="1"/>
      <w:numFmt w:val="bullet"/>
      <w:lvlText w:val="o"/>
      <w:lvlJc w:val="left"/>
      <w:pPr>
        <w:ind w:left="5760" w:hanging="360"/>
      </w:pPr>
      <w:rPr>
        <w:rFonts w:ascii="Courier New" w:hAnsi="Courier New" w:hint="default"/>
      </w:rPr>
    </w:lvl>
    <w:lvl w:ilvl="8" w:tplc="EA986D64">
      <w:start w:val="1"/>
      <w:numFmt w:val="bullet"/>
      <w:lvlText w:val=""/>
      <w:lvlJc w:val="left"/>
      <w:pPr>
        <w:ind w:left="6480" w:hanging="360"/>
      </w:pPr>
      <w:rPr>
        <w:rFonts w:ascii="Wingdings" w:hAnsi="Wingdings" w:hint="default"/>
      </w:rPr>
    </w:lvl>
  </w:abstractNum>
  <w:abstractNum w:abstractNumId="13">
    <w:nsid w:val="268905AE"/>
    <w:multiLevelType w:val="hybridMultilevel"/>
    <w:tmpl w:val="0A085AB6"/>
    <w:lvl w:ilvl="0" w:tplc="58B23EBA">
      <w:start w:val="1"/>
      <w:numFmt w:val="bullet"/>
      <w:lvlText w:val=""/>
      <w:lvlJc w:val="left"/>
      <w:pPr>
        <w:ind w:left="720" w:hanging="360"/>
      </w:pPr>
      <w:rPr>
        <w:rFonts w:ascii="Symbol" w:hAnsi="Symbol" w:hint="default"/>
      </w:rPr>
    </w:lvl>
    <w:lvl w:ilvl="1" w:tplc="E89433DC">
      <w:start w:val="1"/>
      <w:numFmt w:val="bullet"/>
      <w:lvlText w:val="o"/>
      <w:lvlJc w:val="left"/>
      <w:pPr>
        <w:ind w:left="1440" w:hanging="360"/>
      </w:pPr>
      <w:rPr>
        <w:rFonts w:ascii="Courier New" w:hAnsi="Courier New" w:hint="default"/>
      </w:rPr>
    </w:lvl>
    <w:lvl w:ilvl="2" w:tplc="D9E6D994">
      <w:start w:val="1"/>
      <w:numFmt w:val="bullet"/>
      <w:lvlText w:val=""/>
      <w:lvlJc w:val="left"/>
      <w:pPr>
        <w:ind w:left="2160" w:hanging="360"/>
      </w:pPr>
      <w:rPr>
        <w:rFonts w:ascii="Wingdings" w:hAnsi="Wingdings" w:hint="default"/>
      </w:rPr>
    </w:lvl>
    <w:lvl w:ilvl="3" w:tplc="95A8CF0C">
      <w:start w:val="1"/>
      <w:numFmt w:val="bullet"/>
      <w:lvlText w:val=""/>
      <w:lvlJc w:val="left"/>
      <w:pPr>
        <w:ind w:left="2880" w:hanging="360"/>
      </w:pPr>
      <w:rPr>
        <w:rFonts w:ascii="Symbol" w:hAnsi="Symbol" w:hint="default"/>
      </w:rPr>
    </w:lvl>
    <w:lvl w:ilvl="4" w:tplc="97C4D682">
      <w:start w:val="1"/>
      <w:numFmt w:val="bullet"/>
      <w:lvlText w:val="o"/>
      <w:lvlJc w:val="left"/>
      <w:pPr>
        <w:ind w:left="3600" w:hanging="360"/>
      </w:pPr>
      <w:rPr>
        <w:rFonts w:ascii="Courier New" w:hAnsi="Courier New" w:hint="default"/>
      </w:rPr>
    </w:lvl>
    <w:lvl w:ilvl="5" w:tplc="CE6C9B72">
      <w:start w:val="1"/>
      <w:numFmt w:val="bullet"/>
      <w:lvlText w:val=""/>
      <w:lvlJc w:val="left"/>
      <w:pPr>
        <w:ind w:left="4320" w:hanging="360"/>
      </w:pPr>
      <w:rPr>
        <w:rFonts w:ascii="Wingdings" w:hAnsi="Wingdings" w:hint="default"/>
      </w:rPr>
    </w:lvl>
    <w:lvl w:ilvl="6" w:tplc="0E6A6CD8">
      <w:start w:val="1"/>
      <w:numFmt w:val="bullet"/>
      <w:lvlText w:val=""/>
      <w:lvlJc w:val="left"/>
      <w:pPr>
        <w:ind w:left="5040" w:hanging="360"/>
      </w:pPr>
      <w:rPr>
        <w:rFonts w:ascii="Symbol" w:hAnsi="Symbol" w:hint="default"/>
      </w:rPr>
    </w:lvl>
    <w:lvl w:ilvl="7" w:tplc="06100D7C">
      <w:start w:val="1"/>
      <w:numFmt w:val="bullet"/>
      <w:lvlText w:val="o"/>
      <w:lvlJc w:val="left"/>
      <w:pPr>
        <w:ind w:left="5760" w:hanging="360"/>
      </w:pPr>
      <w:rPr>
        <w:rFonts w:ascii="Courier New" w:hAnsi="Courier New" w:hint="default"/>
      </w:rPr>
    </w:lvl>
    <w:lvl w:ilvl="8" w:tplc="B07AB9C4">
      <w:start w:val="1"/>
      <w:numFmt w:val="bullet"/>
      <w:lvlText w:val=""/>
      <w:lvlJc w:val="left"/>
      <w:pPr>
        <w:ind w:left="6480" w:hanging="360"/>
      </w:pPr>
      <w:rPr>
        <w:rFonts w:ascii="Wingdings" w:hAnsi="Wingdings" w:hint="default"/>
      </w:rPr>
    </w:lvl>
  </w:abstractNum>
  <w:abstractNum w:abstractNumId="14">
    <w:nsid w:val="2F3D62FE"/>
    <w:multiLevelType w:val="hybridMultilevel"/>
    <w:tmpl w:val="0A5E3084"/>
    <w:lvl w:ilvl="0" w:tplc="C83E973A">
      <w:start w:val="1"/>
      <w:numFmt w:val="bullet"/>
      <w:lvlText w:val=""/>
      <w:lvlJc w:val="left"/>
      <w:pPr>
        <w:ind w:left="720" w:hanging="360"/>
      </w:pPr>
      <w:rPr>
        <w:rFonts w:ascii="Symbol" w:hAnsi="Symbol" w:hint="default"/>
      </w:rPr>
    </w:lvl>
    <w:lvl w:ilvl="1" w:tplc="F0F44E90">
      <w:start w:val="1"/>
      <w:numFmt w:val="bullet"/>
      <w:lvlText w:val="o"/>
      <w:lvlJc w:val="left"/>
      <w:pPr>
        <w:ind w:left="1440" w:hanging="360"/>
      </w:pPr>
      <w:rPr>
        <w:rFonts w:ascii="Courier New" w:hAnsi="Courier New" w:hint="default"/>
      </w:rPr>
    </w:lvl>
    <w:lvl w:ilvl="2" w:tplc="46F23B18">
      <w:start w:val="1"/>
      <w:numFmt w:val="bullet"/>
      <w:lvlText w:val=""/>
      <w:lvlJc w:val="left"/>
      <w:pPr>
        <w:ind w:left="2160" w:hanging="360"/>
      </w:pPr>
      <w:rPr>
        <w:rFonts w:ascii="Wingdings" w:hAnsi="Wingdings" w:hint="default"/>
      </w:rPr>
    </w:lvl>
    <w:lvl w:ilvl="3" w:tplc="81B6B74C">
      <w:start w:val="1"/>
      <w:numFmt w:val="bullet"/>
      <w:lvlText w:val=""/>
      <w:lvlJc w:val="left"/>
      <w:pPr>
        <w:ind w:left="2880" w:hanging="360"/>
      </w:pPr>
      <w:rPr>
        <w:rFonts w:ascii="Symbol" w:hAnsi="Symbol" w:hint="default"/>
      </w:rPr>
    </w:lvl>
    <w:lvl w:ilvl="4" w:tplc="68E0FB8E">
      <w:start w:val="1"/>
      <w:numFmt w:val="bullet"/>
      <w:lvlText w:val="o"/>
      <w:lvlJc w:val="left"/>
      <w:pPr>
        <w:ind w:left="3600" w:hanging="360"/>
      </w:pPr>
      <w:rPr>
        <w:rFonts w:ascii="Courier New" w:hAnsi="Courier New" w:hint="default"/>
      </w:rPr>
    </w:lvl>
    <w:lvl w:ilvl="5" w:tplc="0F301BF6">
      <w:start w:val="1"/>
      <w:numFmt w:val="bullet"/>
      <w:lvlText w:val=""/>
      <w:lvlJc w:val="left"/>
      <w:pPr>
        <w:ind w:left="4320" w:hanging="360"/>
      </w:pPr>
      <w:rPr>
        <w:rFonts w:ascii="Wingdings" w:hAnsi="Wingdings" w:hint="default"/>
      </w:rPr>
    </w:lvl>
    <w:lvl w:ilvl="6" w:tplc="1F44BDC6">
      <w:start w:val="1"/>
      <w:numFmt w:val="bullet"/>
      <w:lvlText w:val=""/>
      <w:lvlJc w:val="left"/>
      <w:pPr>
        <w:ind w:left="5040" w:hanging="360"/>
      </w:pPr>
      <w:rPr>
        <w:rFonts w:ascii="Symbol" w:hAnsi="Symbol" w:hint="default"/>
      </w:rPr>
    </w:lvl>
    <w:lvl w:ilvl="7" w:tplc="053E75A6">
      <w:start w:val="1"/>
      <w:numFmt w:val="bullet"/>
      <w:lvlText w:val="o"/>
      <w:lvlJc w:val="left"/>
      <w:pPr>
        <w:ind w:left="5760" w:hanging="360"/>
      </w:pPr>
      <w:rPr>
        <w:rFonts w:ascii="Courier New" w:hAnsi="Courier New" w:hint="default"/>
      </w:rPr>
    </w:lvl>
    <w:lvl w:ilvl="8" w:tplc="DEF4DB20">
      <w:start w:val="1"/>
      <w:numFmt w:val="bullet"/>
      <w:lvlText w:val=""/>
      <w:lvlJc w:val="left"/>
      <w:pPr>
        <w:ind w:left="6480" w:hanging="360"/>
      </w:pPr>
      <w:rPr>
        <w:rFonts w:ascii="Wingdings" w:hAnsi="Wingdings" w:hint="default"/>
      </w:rPr>
    </w:lvl>
  </w:abstractNum>
  <w:abstractNum w:abstractNumId="15">
    <w:nsid w:val="2F6041D8"/>
    <w:multiLevelType w:val="hybridMultilevel"/>
    <w:tmpl w:val="65FE52D6"/>
    <w:lvl w:ilvl="0" w:tplc="6BF287B8">
      <w:start w:val="1"/>
      <w:numFmt w:val="bullet"/>
      <w:lvlText w:val=""/>
      <w:lvlJc w:val="left"/>
      <w:pPr>
        <w:ind w:left="720" w:hanging="360"/>
      </w:pPr>
      <w:rPr>
        <w:rFonts w:ascii="Symbol" w:hAnsi="Symbol" w:hint="default"/>
      </w:rPr>
    </w:lvl>
    <w:lvl w:ilvl="1" w:tplc="FCD8A26E">
      <w:start w:val="1"/>
      <w:numFmt w:val="bullet"/>
      <w:lvlText w:val="o"/>
      <w:lvlJc w:val="left"/>
      <w:pPr>
        <w:ind w:left="1440" w:hanging="360"/>
      </w:pPr>
      <w:rPr>
        <w:rFonts w:ascii="Courier New" w:hAnsi="Courier New" w:hint="default"/>
      </w:rPr>
    </w:lvl>
    <w:lvl w:ilvl="2" w:tplc="C4244A7E">
      <w:start w:val="1"/>
      <w:numFmt w:val="bullet"/>
      <w:lvlText w:val=""/>
      <w:lvlJc w:val="left"/>
      <w:pPr>
        <w:ind w:left="2160" w:hanging="360"/>
      </w:pPr>
      <w:rPr>
        <w:rFonts w:ascii="Wingdings" w:hAnsi="Wingdings" w:hint="default"/>
      </w:rPr>
    </w:lvl>
    <w:lvl w:ilvl="3" w:tplc="3E7EDDDC">
      <w:start w:val="1"/>
      <w:numFmt w:val="bullet"/>
      <w:lvlText w:val=""/>
      <w:lvlJc w:val="left"/>
      <w:pPr>
        <w:ind w:left="2880" w:hanging="360"/>
      </w:pPr>
      <w:rPr>
        <w:rFonts w:ascii="Symbol" w:hAnsi="Symbol" w:hint="default"/>
      </w:rPr>
    </w:lvl>
    <w:lvl w:ilvl="4" w:tplc="FDC62F22">
      <w:start w:val="1"/>
      <w:numFmt w:val="bullet"/>
      <w:lvlText w:val="o"/>
      <w:lvlJc w:val="left"/>
      <w:pPr>
        <w:ind w:left="3600" w:hanging="360"/>
      </w:pPr>
      <w:rPr>
        <w:rFonts w:ascii="Courier New" w:hAnsi="Courier New" w:hint="default"/>
      </w:rPr>
    </w:lvl>
    <w:lvl w:ilvl="5" w:tplc="B93605FA">
      <w:start w:val="1"/>
      <w:numFmt w:val="bullet"/>
      <w:lvlText w:val=""/>
      <w:lvlJc w:val="left"/>
      <w:pPr>
        <w:ind w:left="4320" w:hanging="360"/>
      </w:pPr>
      <w:rPr>
        <w:rFonts w:ascii="Wingdings" w:hAnsi="Wingdings" w:hint="default"/>
      </w:rPr>
    </w:lvl>
    <w:lvl w:ilvl="6" w:tplc="954C088E">
      <w:start w:val="1"/>
      <w:numFmt w:val="bullet"/>
      <w:lvlText w:val=""/>
      <w:lvlJc w:val="left"/>
      <w:pPr>
        <w:ind w:left="5040" w:hanging="360"/>
      </w:pPr>
      <w:rPr>
        <w:rFonts w:ascii="Symbol" w:hAnsi="Symbol" w:hint="default"/>
      </w:rPr>
    </w:lvl>
    <w:lvl w:ilvl="7" w:tplc="73C82AF2">
      <w:start w:val="1"/>
      <w:numFmt w:val="bullet"/>
      <w:lvlText w:val="o"/>
      <w:lvlJc w:val="left"/>
      <w:pPr>
        <w:ind w:left="5760" w:hanging="360"/>
      </w:pPr>
      <w:rPr>
        <w:rFonts w:ascii="Courier New" w:hAnsi="Courier New" w:hint="default"/>
      </w:rPr>
    </w:lvl>
    <w:lvl w:ilvl="8" w:tplc="E9B8BB50">
      <w:start w:val="1"/>
      <w:numFmt w:val="bullet"/>
      <w:lvlText w:val=""/>
      <w:lvlJc w:val="left"/>
      <w:pPr>
        <w:ind w:left="6480" w:hanging="360"/>
      </w:pPr>
      <w:rPr>
        <w:rFonts w:ascii="Wingdings" w:hAnsi="Wingdings" w:hint="default"/>
      </w:rPr>
    </w:lvl>
  </w:abstractNum>
  <w:abstractNum w:abstractNumId="16">
    <w:nsid w:val="315971B0"/>
    <w:multiLevelType w:val="hybridMultilevel"/>
    <w:tmpl w:val="5B486B08"/>
    <w:lvl w:ilvl="0" w:tplc="85C42FB0">
      <w:start w:val="1"/>
      <w:numFmt w:val="bullet"/>
      <w:lvlText w:val=""/>
      <w:lvlJc w:val="left"/>
      <w:pPr>
        <w:ind w:left="720" w:hanging="360"/>
      </w:pPr>
      <w:rPr>
        <w:rFonts w:ascii="Symbol" w:hAnsi="Symbol" w:hint="default"/>
      </w:rPr>
    </w:lvl>
    <w:lvl w:ilvl="1" w:tplc="D69CA65E">
      <w:start w:val="1"/>
      <w:numFmt w:val="bullet"/>
      <w:lvlText w:val="o"/>
      <w:lvlJc w:val="left"/>
      <w:pPr>
        <w:ind w:left="1440" w:hanging="360"/>
      </w:pPr>
      <w:rPr>
        <w:rFonts w:ascii="Courier New" w:hAnsi="Courier New" w:hint="default"/>
      </w:rPr>
    </w:lvl>
    <w:lvl w:ilvl="2" w:tplc="0750DA22">
      <w:start w:val="1"/>
      <w:numFmt w:val="bullet"/>
      <w:lvlText w:val=""/>
      <w:lvlJc w:val="left"/>
      <w:pPr>
        <w:ind w:left="2160" w:hanging="360"/>
      </w:pPr>
      <w:rPr>
        <w:rFonts w:ascii="Wingdings" w:hAnsi="Wingdings" w:hint="default"/>
      </w:rPr>
    </w:lvl>
    <w:lvl w:ilvl="3" w:tplc="D3FE50BE">
      <w:start w:val="1"/>
      <w:numFmt w:val="bullet"/>
      <w:lvlText w:val=""/>
      <w:lvlJc w:val="left"/>
      <w:pPr>
        <w:ind w:left="2880" w:hanging="360"/>
      </w:pPr>
      <w:rPr>
        <w:rFonts w:ascii="Symbol" w:hAnsi="Symbol" w:hint="default"/>
      </w:rPr>
    </w:lvl>
    <w:lvl w:ilvl="4" w:tplc="1070D666">
      <w:start w:val="1"/>
      <w:numFmt w:val="bullet"/>
      <w:lvlText w:val="o"/>
      <w:lvlJc w:val="left"/>
      <w:pPr>
        <w:ind w:left="3600" w:hanging="360"/>
      </w:pPr>
      <w:rPr>
        <w:rFonts w:ascii="Courier New" w:hAnsi="Courier New" w:hint="default"/>
      </w:rPr>
    </w:lvl>
    <w:lvl w:ilvl="5" w:tplc="95F0C110">
      <w:start w:val="1"/>
      <w:numFmt w:val="bullet"/>
      <w:lvlText w:val=""/>
      <w:lvlJc w:val="left"/>
      <w:pPr>
        <w:ind w:left="4320" w:hanging="360"/>
      </w:pPr>
      <w:rPr>
        <w:rFonts w:ascii="Wingdings" w:hAnsi="Wingdings" w:hint="default"/>
      </w:rPr>
    </w:lvl>
    <w:lvl w:ilvl="6" w:tplc="27D227B2">
      <w:start w:val="1"/>
      <w:numFmt w:val="bullet"/>
      <w:lvlText w:val=""/>
      <w:lvlJc w:val="left"/>
      <w:pPr>
        <w:ind w:left="5040" w:hanging="360"/>
      </w:pPr>
      <w:rPr>
        <w:rFonts w:ascii="Symbol" w:hAnsi="Symbol" w:hint="default"/>
      </w:rPr>
    </w:lvl>
    <w:lvl w:ilvl="7" w:tplc="470E60FE">
      <w:start w:val="1"/>
      <w:numFmt w:val="bullet"/>
      <w:lvlText w:val="o"/>
      <w:lvlJc w:val="left"/>
      <w:pPr>
        <w:ind w:left="5760" w:hanging="360"/>
      </w:pPr>
      <w:rPr>
        <w:rFonts w:ascii="Courier New" w:hAnsi="Courier New" w:hint="default"/>
      </w:rPr>
    </w:lvl>
    <w:lvl w:ilvl="8" w:tplc="803CF89E">
      <w:start w:val="1"/>
      <w:numFmt w:val="bullet"/>
      <w:lvlText w:val=""/>
      <w:lvlJc w:val="left"/>
      <w:pPr>
        <w:ind w:left="6480" w:hanging="360"/>
      </w:pPr>
      <w:rPr>
        <w:rFonts w:ascii="Wingdings" w:hAnsi="Wingdings" w:hint="default"/>
      </w:rPr>
    </w:lvl>
  </w:abstractNum>
  <w:abstractNum w:abstractNumId="17">
    <w:nsid w:val="32A63BD7"/>
    <w:multiLevelType w:val="hybridMultilevel"/>
    <w:tmpl w:val="F3BC14FA"/>
    <w:lvl w:ilvl="0" w:tplc="07C0D500">
      <w:start w:val="1"/>
      <w:numFmt w:val="bullet"/>
      <w:lvlText w:val=""/>
      <w:lvlJc w:val="left"/>
      <w:pPr>
        <w:ind w:left="720" w:hanging="360"/>
      </w:pPr>
      <w:rPr>
        <w:rFonts w:ascii="Symbol" w:hAnsi="Symbol" w:hint="default"/>
      </w:rPr>
    </w:lvl>
    <w:lvl w:ilvl="1" w:tplc="09E86796">
      <w:start w:val="1"/>
      <w:numFmt w:val="bullet"/>
      <w:lvlText w:val="o"/>
      <w:lvlJc w:val="left"/>
      <w:pPr>
        <w:ind w:left="1440" w:hanging="360"/>
      </w:pPr>
      <w:rPr>
        <w:rFonts w:ascii="Courier New" w:hAnsi="Courier New" w:hint="default"/>
      </w:rPr>
    </w:lvl>
    <w:lvl w:ilvl="2" w:tplc="650635EC">
      <w:start w:val="1"/>
      <w:numFmt w:val="bullet"/>
      <w:lvlText w:val=""/>
      <w:lvlJc w:val="left"/>
      <w:pPr>
        <w:ind w:left="2160" w:hanging="360"/>
      </w:pPr>
      <w:rPr>
        <w:rFonts w:ascii="Wingdings" w:hAnsi="Wingdings" w:hint="default"/>
      </w:rPr>
    </w:lvl>
    <w:lvl w:ilvl="3" w:tplc="2B70DBCC">
      <w:start w:val="1"/>
      <w:numFmt w:val="bullet"/>
      <w:lvlText w:val=""/>
      <w:lvlJc w:val="left"/>
      <w:pPr>
        <w:ind w:left="2880" w:hanging="360"/>
      </w:pPr>
      <w:rPr>
        <w:rFonts w:ascii="Symbol" w:hAnsi="Symbol" w:hint="default"/>
      </w:rPr>
    </w:lvl>
    <w:lvl w:ilvl="4" w:tplc="E20C73E6">
      <w:start w:val="1"/>
      <w:numFmt w:val="bullet"/>
      <w:lvlText w:val="o"/>
      <w:lvlJc w:val="left"/>
      <w:pPr>
        <w:ind w:left="3600" w:hanging="360"/>
      </w:pPr>
      <w:rPr>
        <w:rFonts w:ascii="Courier New" w:hAnsi="Courier New" w:hint="default"/>
      </w:rPr>
    </w:lvl>
    <w:lvl w:ilvl="5" w:tplc="C018E166">
      <w:start w:val="1"/>
      <w:numFmt w:val="bullet"/>
      <w:lvlText w:val=""/>
      <w:lvlJc w:val="left"/>
      <w:pPr>
        <w:ind w:left="4320" w:hanging="360"/>
      </w:pPr>
      <w:rPr>
        <w:rFonts w:ascii="Wingdings" w:hAnsi="Wingdings" w:hint="default"/>
      </w:rPr>
    </w:lvl>
    <w:lvl w:ilvl="6" w:tplc="B2A2647C">
      <w:start w:val="1"/>
      <w:numFmt w:val="bullet"/>
      <w:lvlText w:val=""/>
      <w:lvlJc w:val="left"/>
      <w:pPr>
        <w:ind w:left="5040" w:hanging="360"/>
      </w:pPr>
      <w:rPr>
        <w:rFonts w:ascii="Symbol" w:hAnsi="Symbol" w:hint="default"/>
      </w:rPr>
    </w:lvl>
    <w:lvl w:ilvl="7" w:tplc="7FCE716C">
      <w:start w:val="1"/>
      <w:numFmt w:val="bullet"/>
      <w:lvlText w:val="o"/>
      <w:lvlJc w:val="left"/>
      <w:pPr>
        <w:ind w:left="5760" w:hanging="360"/>
      </w:pPr>
      <w:rPr>
        <w:rFonts w:ascii="Courier New" w:hAnsi="Courier New" w:hint="default"/>
      </w:rPr>
    </w:lvl>
    <w:lvl w:ilvl="8" w:tplc="CCE64C3A">
      <w:start w:val="1"/>
      <w:numFmt w:val="bullet"/>
      <w:lvlText w:val=""/>
      <w:lvlJc w:val="left"/>
      <w:pPr>
        <w:ind w:left="6480" w:hanging="360"/>
      </w:pPr>
      <w:rPr>
        <w:rFonts w:ascii="Wingdings" w:hAnsi="Wingdings" w:hint="default"/>
      </w:rPr>
    </w:lvl>
  </w:abstractNum>
  <w:abstractNum w:abstractNumId="18">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9">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3D801E34"/>
    <w:multiLevelType w:val="hybridMultilevel"/>
    <w:tmpl w:val="C9348316"/>
    <w:lvl w:ilvl="0" w:tplc="59903E24">
      <w:start w:val="1"/>
      <w:numFmt w:val="bullet"/>
      <w:lvlText w:val=""/>
      <w:lvlJc w:val="left"/>
      <w:pPr>
        <w:ind w:left="720" w:hanging="360"/>
      </w:pPr>
      <w:rPr>
        <w:rFonts w:ascii="Symbol" w:hAnsi="Symbol" w:hint="default"/>
      </w:rPr>
    </w:lvl>
    <w:lvl w:ilvl="1" w:tplc="6E8699A4">
      <w:start w:val="1"/>
      <w:numFmt w:val="bullet"/>
      <w:lvlText w:val="o"/>
      <w:lvlJc w:val="left"/>
      <w:pPr>
        <w:ind w:left="1440" w:hanging="360"/>
      </w:pPr>
      <w:rPr>
        <w:rFonts w:ascii="Courier New" w:hAnsi="Courier New" w:hint="default"/>
      </w:rPr>
    </w:lvl>
    <w:lvl w:ilvl="2" w:tplc="AC2ED22A">
      <w:start w:val="1"/>
      <w:numFmt w:val="bullet"/>
      <w:lvlText w:val=""/>
      <w:lvlJc w:val="left"/>
      <w:pPr>
        <w:ind w:left="2160" w:hanging="360"/>
      </w:pPr>
      <w:rPr>
        <w:rFonts w:ascii="Wingdings" w:hAnsi="Wingdings" w:hint="default"/>
      </w:rPr>
    </w:lvl>
    <w:lvl w:ilvl="3" w:tplc="10B8D5A2">
      <w:start w:val="1"/>
      <w:numFmt w:val="bullet"/>
      <w:lvlText w:val=""/>
      <w:lvlJc w:val="left"/>
      <w:pPr>
        <w:ind w:left="2880" w:hanging="360"/>
      </w:pPr>
      <w:rPr>
        <w:rFonts w:ascii="Symbol" w:hAnsi="Symbol" w:hint="default"/>
      </w:rPr>
    </w:lvl>
    <w:lvl w:ilvl="4" w:tplc="33328AF0">
      <w:start w:val="1"/>
      <w:numFmt w:val="bullet"/>
      <w:lvlText w:val="o"/>
      <w:lvlJc w:val="left"/>
      <w:pPr>
        <w:ind w:left="3600" w:hanging="360"/>
      </w:pPr>
      <w:rPr>
        <w:rFonts w:ascii="Courier New" w:hAnsi="Courier New" w:hint="default"/>
      </w:rPr>
    </w:lvl>
    <w:lvl w:ilvl="5" w:tplc="C1485E54">
      <w:start w:val="1"/>
      <w:numFmt w:val="bullet"/>
      <w:lvlText w:val=""/>
      <w:lvlJc w:val="left"/>
      <w:pPr>
        <w:ind w:left="4320" w:hanging="360"/>
      </w:pPr>
      <w:rPr>
        <w:rFonts w:ascii="Wingdings" w:hAnsi="Wingdings" w:hint="default"/>
      </w:rPr>
    </w:lvl>
    <w:lvl w:ilvl="6" w:tplc="54885C58">
      <w:start w:val="1"/>
      <w:numFmt w:val="bullet"/>
      <w:lvlText w:val=""/>
      <w:lvlJc w:val="left"/>
      <w:pPr>
        <w:ind w:left="5040" w:hanging="360"/>
      </w:pPr>
      <w:rPr>
        <w:rFonts w:ascii="Symbol" w:hAnsi="Symbol" w:hint="default"/>
      </w:rPr>
    </w:lvl>
    <w:lvl w:ilvl="7" w:tplc="28C200BA">
      <w:start w:val="1"/>
      <w:numFmt w:val="bullet"/>
      <w:lvlText w:val="o"/>
      <w:lvlJc w:val="left"/>
      <w:pPr>
        <w:ind w:left="5760" w:hanging="360"/>
      </w:pPr>
      <w:rPr>
        <w:rFonts w:ascii="Courier New" w:hAnsi="Courier New" w:hint="default"/>
      </w:rPr>
    </w:lvl>
    <w:lvl w:ilvl="8" w:tplc="3CD8BA84">
      <w:start w:val="1"/>
      <w:numFmt w:val="bullet"/>
      <w:lvlText w:val=""/>
      <w:lvlJc w:val="left"/>
      <w:pPr>
        <w:ind w:left="6480" w:hanging="360"/>
      </w:pPr>
      <w:rPr>
        <w:rFonts w:ascii="Wingdings" w:hAnsi="Wingdings" w:hint="default"/>
      </w:rPr>
    </w:lvl>
  </w:abstractNum>
  <w:abstractNum w:abstractNumId="21">
    <w:nsid w:val="3F683478"/>
    <w:multiLevelType w:val="hybridMultilevel"/>
    <w:tmpl w:val="4956C718"/>
    <w:lvl w:ilvl="0" w:tplc="91C25EEC">
      <w:start w:val="1"/>
      <w:numFmt w:val="bullet"/>
      <w:lvlText w:val=""/>
      <w:lvlJc w:val="left"/>
      <w:pPr>
        <w:ind w:left="720" w:hanging="360"/>
      </w:pPr>
      <w:rPr>
        <w:rFonts w:ascii="Symbol" w:hAnsi="Symbol" w:hint="default"/>
      </w:rPr>
    </w:lvl>
    <w:lvl w:ilvl="1" w:tplc="EAC63F68">
      <w:start w:val="1"/>
      <w:numFmt w:val="bullet"/>
      <w:lvlText w:val="o"/>
      <w:lvlJc w:val="left"/>
      <w:pPr>
        <w:ind w:left="1440" w:hanging="360"/>
      </w:pPr>
      <w:rPr>
        <w:rFonts w:ascii="Courier New" w:hAnsi="Courier New" w:hint="default"/>
      </w:rPr>
    </w:lvl>
    <w:lvl w:ilvl="2" w:tplc="D8E43336">
      <w:start w:val="1"/>
      <w:numFmt w:val="bullet"/>
      <w:lvlText w:val=""/>
      <w:lvlJc w:val="left"/>
      <w:pPr>
        <w:ind w:left="2160" w:hanging="360"/>
      </w:pPr>
      <w:rPr>
        <w:rFonts w:ascii="Wingdings" w:hAnsi="Wingdings" w:hint="default"/>
      </w:rPr>
    </w:lvl>
    <w:lvl w:ilvl="3" w:tplc="2D546A18">
      <w:start w:val="1"/>
      <w:numFmt w:val="bullet"/>
      <w:lvlText w:val=""/>
      <w:lvlJc w:val="left"/>
      <w:pPr>
        <w:ind w:left="2880" w:hanging="360"/>
      </w:pPr>
      <w:rPr>
        <w:rFonts w:ascii="Symbol" w:hAnsi="Symbol" w:hint="default"/>
      </w:rPr>
    </w:lvl>
    <w:lvl w:ilvl="4" w:tplc="90C207DC">
      <w:start w:val="1"/>
      <w:numFmt w:val="bullet"/>
      <w:lvlText w:val="o"/>
      <w:lvlJc w:val="left"/>
      <w:pPr>
        <w:ind w:left="3600" w:hanging="360"/>
      </w:pPr>
      <w:rPr>
        <w:rFonts w:ascii="Courier New" w:hAnsi="Courier New" w:hint="default"/>
      </w:rPr>
    </w:lvl>
    <w:lvl w:ilvl="5" w:tplc="D11824D8">
      <w:start w:val="1"/>
      <w:numFmt w:val="bullet"/>
      <w:lvlText w:val=""/>
      <w:lvlJc w:val="left"/>
      <w:pPr>
        <w:ind w:left="4320" w:hanging="360"/>
      </w:pPr>
      <w:rPr>
        <w:rFonts w:ascii="Wingdings" w:hAnsi="Wingdings" w:hint="default"/>
      </w:rPr>
    </w:lvl>
    <w:lvl w:ilvl="6" w:tplc="F21CC786">
      <w:start w:val="1"/>
      <w:numFmt w:val="bullet"/>
      <w:lvlText w:val=""/>
      <w:lvlJc w:val="left"/>
      <w:pPr>
        <w:ind w:left="5040" w:hanging="360"/>
      </w:pPr>
      <w:rPr>
        <w:rFonts w:ascii="Symbol" w:hAnsi="Symbol" w:hint="default"/>
      </w:rPr>
    </w:lvl>
    <w:lvl w:ilvl="7" w:tplc="0396DD12">
      <w:start w:val="1"/>
      <w:numFmt w:val="bullet"/>
      <w:lvlText w:val="o"/>
      <w:lvlJc w:val="left"/>
      <w:pPr>
        <w:ind w:left="5760" w:hanging="360"/>
      </w:pPr>
      <w:rPr>
        <w:rFonts w:ascii="Courier New" w:hAnsi="Courier New" w:hint="default"/>
      </w:rPr>
    </w:lvl>
    <w:lvl w:ilvl="8" w:tplc="92B83620">
      <w:start w:val="1"/>
      <w:numFmt w:val="bullet"/>
      <w:lvlText w:val=""/>
      <w:lvlJc w:val="left"/>
      <w:pPr>
        <w:ind w:left="6480" w:hanging="360"/>
      </w:pPr>
      <w:rPr>
        <w:rFonts w:ascii="Wingdings" w:hAnsi="Wingdings" w:hint="default"/>
      </w:rPr>
    </w:lvl>
  </w:abstractNum>
  <w:abstractNum w:abstractNumId="22">
    <w:nsid w:val="47BB20A4"/>
    <w:multiLevelType w:val="hybridMultilevel"/>
    <w:tmpl w:val="DC1A86AE"/>
    <w:lvl w:ilvl="0" w:tplc="3842A460">
      <w:start w:val="1"/>
      <w:numFmt w:val="bullet"/>
      <w:lvlText w:val=""/>
      <w:lvlJc w:val="left"/>
      <w:pPr>
        <w:ind w:left="720" w:hanging="360"/>
      </w:pPr>
      <w:rPr>
        <w:rFonts w:ascii="Symbol" w:hAnsi="Symbol" w:hint="default"/>
      </w:rPr>
    </w:lvl>
    <w:lvl w:ilvl="1" w:tplc="68FE2F5A">
      <w:start w:val="1"/>
      <w:numFmt w:val="bullet"/>
      <w:lvlText w:val="o"/>
      <w:lvlJc w:val="left"/>
      <w:pPr>
        <w:ind w:left="1440" w:hanging="360"/>
      </w:pPr>
      <w:rPr>
        <w:rFonts w:ascii="Courier New" w:hAnsi="Courier New" w:hint="default"/>
      </w:rPr>
    </w:lvl>
    <w:lvl w:ilvl="2" w:tplc="146E0C84">
      <w:start w:val="1"/>
      <w:numFmt w:val="bullet"/>
      <w:lvlText w:val=""/>
      <w:lvlJc w:val="left"/>
      <w:pPr>
        <w:ind w:left="2160" w:hanging="360"/>
      </w:pPr>
      <w:rPr>
        <w:rFonts w:ascii="Wingdings" w:hAnsi="Wingdings" w:hint="default"/>
      </w:rPr>
    </w:lvl>
    <w:lvl w:ilvl="3" w:tplc="A412CE20">
      <w:start w:val="1"/>
      <w:numFmt w:val="bullet"/>
      <w:lvlText w:val=""/>
      <w:lvlJc w:val="left"/>
      <w:pPr>
        <w:ind w:left="2880" w:hanging="360"/>
      </w:pPr>
      <w:rPr>
        <w:rFonts w:ascii="Symbol" w:hAnsi="Symbol" w:hint="default"/>
      </w:rPr>
    </w:lvl>
    <w:lvl w:ilvl="4" w:tplc="46FA3616">
      <w:start w:val="1"/>
      <w:numFmt w:val="bullet"/>
      <w:lvlText w:val="o"/>
      <w:lvlJc w:val="left"/>
      <w:pPr>
        <w:ind w:left="3600" w:hanging="360"/>
      </w:pPr>
      <w:rPr>
        <w:rFonts w:ascii="Courier New" w:hAnsi="Courier New" w:hint="default"/>
      </w:rPr>
    </w:lvl>
    <w:lvl w:ilvl="5" w:tplc="394A45E6">
      <w:start w:val="1"/>
      <w:numFmt w:val="bullet"/>
      <w:lvlText w:val=""/>
      <w:lvlJc w:val="left"/>
      <w:pPr>
        <w:ind w:left="4320" w:hanging="360"/>
      </w:pPr>
      <w:rPr>
        <w:rFonts w:ascii="Wingdings" w:hAnsi="Wingdings" w:hint="default"/>
      </w:rPr>
    </w:lvl>
    <w:lvl w:ilvl="6" w:tplc="0B621938">
      <w:start w:val="1"/>
      <w:numFmt w:val="bullet"/>
      <w:lvlText w:val=""/>
      <w:lvlJc w:val="left"/>
      <w:pPr>
        <w:ind w:left="5040" w:hanging="360"/>
      </w:pPr>
      <w:rPr>
        <w:rFonts w:ascii="Symbol" w:hAnsi="Symbol" w:hint="default"/>
      </w:rPr>
    </w:lvl>
    <w:lvl w:ilvl="7" w:tplc="D08ADC02">
      <w:start w:val="1"/>
      <w:numFmt w:val="bullet"/>
      <w:lvlText w:val="o"/>
      <w:lvlJc w:val="left"/>
      <w:pPr>
        <w:ind w:left="5760" w:hanging="360"/>
      </w:pPr>
      <w:rPr>
        <w:rFonts w:ascii="Courier New" w:hAnsi="Courier New" w:hint="default"/>
      </w:rPr>
    </w:lvl>
    <w:lvl w:ilvl="8" w:tplc="F22C35B2">
      <w:start w:val="1"/>
      <w:numFmt w:val="bullet"/>
      <w:lvlText w:val=""/>
      <w:lvlJc w:val="left"/>
      <w:pPr>
        <w:ind w:left="6480" w:hanging="360"/>
      </w:pPr>
      <w:rPr>
        <w:rFonts w:ascii="Wingdings" w:hAnsi="Wingdings" w:hint="default"/>
      </w:rPr>
    </w:lvl>
  </w:abstractNum>
  <w:abstractNum w:abstractNumId="23">
    <w:nsid w:val="520F4AF5"/>
    <w:multiLevelType w:val="hybridMultilevel"/>
    <w:tmpl w:val="D2FA6314"/>
    <w:lvl w:ilvl="0" w:tplc="7C24CE9E">
      <w:start w:val="1"/>
      <w:numFmt w:val="bullet"/>
      <w:lvlText w:val=""/>
      <w:lvlJc w:val="left"/>
      <w:pPr>
        <w:ind w:left="720" w:hanging="360"/>
      </w:pPr>
      <w:rPr>
        <w:rFonts w:ascii="Symbol" w:hAnsi="Symbol" w:hint="default"/>
      </w:rPr>
    </w:lvl>
    <w:lvl w:ilvl="1" w:tplc="0CEC3F60">
      <w:start w:val="1"/>
      <w:numFmt w:val="bullet"/>
      <w:lvlText w:val="o"/>
      <w:lvlJc w:val="left"/>
      <w:pPr>
        <w:ind w:left="1440" w:hanging="360"/>
      </w:pPr>
      <w:rPr>
        <w:rFonts w:ascii="Courier New" w:hAnsi="Courier New" w:hint="default"/>
      </w:rPr>
    </w:lvl>
    <w:lvl w:ilvl="2" w:tplc="C0AC361C">
      <w:start w:val="1"/>
      <w:numFmt w:val="bullet"/>
      <w:lvlText w:val=""/>
      <w:lvlJc w:val="left"/>
      <w:pPr>
        <w:ind w:left="2160" w:hanging="360"/>
      </w:pPr>
      <w:rPr>
        <w:rFonts w:ascii="Wingdings" w:hAnsi="Wingdings" w:hint="default"/>
      </w:rPr>
    </w:lvl>
    <w:lvl w:ilvl="3" w:tplc="628062CA">
      <w:start w:val="1"/>
      <w:numFmt w:val="bullet"/>
      <w:lvlText w:val=""/>
      <w:lvlJc w:val="left"/>
      <w:pPr>
        <w:ind w:left="2880" w:hanging="360"/>
      </w:pPr>
      <w:rPr>
        <w:rFonts w:ascii="Symbol" w:hAnsi="Symbol" w:hint="default"/>
      </w:rPr>
    </w:lvl>
    <w:lvl w:ilvl="4" w:tplc="4DD2D216">
      <w:start w:val="1"/>
      <w:numFmt w:val="bullet"/>
      <w:lvlText w:val="o"/>
      <w:lvlJc w:val="left"/>
      <w:pPr>
        <w:ind w:left="3600" w:hanging="360"/>
      </w:pPr>
      <w:rPr>
        <w:rFonts w:ascii="Courier New" w:hAnsi="Courier New" w:hint="default"/>
      </w:rPr>
    </w:lvl>
    <w:lvl w:ilvl="5" w:tplc="18D288B6">
      <w:start w:val="1"/>
      <w:numFmt w:val="bullet"/>
      <w:lvlText w:val=""/>
      <w:lvlJc w:val="left"/>
      <w:pPr>
        <w:ind w:left="4320" w:hanging="360"/>
      </w:pPr>
      <w:rPr>
        <w:rFonts w:ascii="Wingdings" w:hAnsi="Wingdings" w:hint="default"/>
      </w:rPr>
    </w:lvl>
    <w:lvl w:ilvl="6" w:tplc="37E6C048">
      <w:start w:val="1"/>
      <w:numFmt w:val="bullet"/>
      <w:lvlText w:val=""/>
      <w:lvlJc w:val="left"/>
      <w:pPr>
        <w:ind w:left="5040" w:hanging="360"/>
      </w:pPr>
      <w:rPr>
        <w:rFonts w:ascii="Symbol" w:hAnsi="Symbol" w:hint="default"/>
      </w:rPr>
    </w:lvl>
    <w:lvl w:ilvl="7" w:tplc="08CCBF42">
      <w:start w:val="1"/>
      <w:numFmt w:val="bullet"/>
      <w:lvlText w:val="o"/>
      <w:lvlJc w:val="left"/>
      <w:pPr>
        <w:ind w:left="5760" w:hanging="360"/>
      </w:pPr>
      <w:rPr>
        <w:rFonts w:ascii="Courier New" w:hAnsi="Courier New" w:hint="default"/>
      </w:rPr>
    </w:lvl>
    <w:lvl w:ilvl="8" w:tplc="D5E4461A">
      <w:start w:val="1"/>
      <w:numFmt w:val="bullet"/>
      <w:lvlText w:val=""/>
      <w:lvlJc w:val="left"/>
      <w:pPr>
        <w:ind w:left="6480" w:hanging="360"/>
      </w:pPr>
      <w:rPr>
        <w:rFonts w:ascii="Wingdings" w:hAnsi="Wingdings" w:hint="default"/>
      </w:rPr>
    </w:lvl>
  </w:abstractNum>
  <w:abstractNum w:abstractNumId="24">
    <w:nsid w:val="572D144D"/>
    <w:multiLevelType w:val="hybridMultilevel"/>
    <w:tmpl w:val="1CF403EE"/>
    <w:lvl w:ilvl="0" w:tplc="1E8A0754">
      <w:start w:val="1"/>
      <w:numFmt w:val="bullet"/>
      <w:lvlText w:val=""/>
      <w:lvlJc w:val="left"/>
      <w:pPr>
        <w:ind w:left="720" w:hanging="360"/>
      </w:pPr>
      <w:rPr>
        <w:rFonts w:ascii="Symbol" w:hAnsi="Symbol" w:hint="default"/>
      </w:rPr>
    </w:lvl>
    <w:lvl w:ilvl="1" w:tplc="610A4F5A">
      <w:start w:val="1"/>
      <w:numFmt w:val="bullet"/>
      <w:lvlText w:val="o"/>
      <w:lvlJc w:val="left"/>
      <w:pPr>
        <w:ind w:left="1440" w:hanging="360"/>
      </w:pPr>
      <w:rPr>
        <w:rFonts w:ascii="Courier New" w:hAnsi="Courier New" w:hint="default"/>
      </w:rPr>
    </w:lvl>
    <w:lvl w:ilvl="2" w:tplc="C4129E7C">
      <w:start w:val="1"/>
      <w:numFmt w:val="bullet"/>
      <w:lvlText w:val=""/>
      <w:lvlJc w:val="left"/>
      <w:pPr>
        <w:ind w:left="2160" w:hanging="360"/>
      </w:pPr>
      <w:rPr>
        <w:rFonts w:ascii="Wingdings" w:hAnsi="Wingdings" w:hint="default"/>
      </w:rPr>
    </w:lvl>
    <w:lvl w:ilvl="3" w:tplc="86062CF6">
      <w:start w:val="1"/>
      <w:numFmt w:val="bullet"/>
      <w:lvlText w:val=""/>
      <w:lvlJc w:val="left"/>
      <w:pPr>
        <w:ind w:left="2880" w:hanging="360"/>
      </w:pPr>
      <w:rPr>
        <w:rFonts w:ascii="Symbol" w:hAnsi="Symbol" w:hint="default"/>
      </w:rPr>
    </w:lvl>
    <w:lvl w:ilvl="4" w:tplc="56CC6CBC">
      <w:start w:val="1"/>
      <w:numFmt w:val="bullet"/>
      <w:lvlText w:val="o"/>
      <w:lvlJc w:val="left"/>
      <w:pPr>
        <w:ind w:left="3600" w:hanging="360"/>
      </w:pPr>
      <w:rPr>
        <w:rFonts w:ascii="Courier New" w:hAnsi="Courier New" w:hint="default"/>
      </w:rPr>
    </w:lvl>
    <w:lvl w:ilvl="5" w:tplc="C2642E34">
      <w:start w:val="1"/>
      <w:numFmt w:val="bullet"/>
      <w:lvlText w:val=""/>
      <w:lvlJc w:val="left"/>
      <w:pPr>
        <w:ind w:left="4320" w:hanging="360"/>
      </w:pPr>
      <w:rPr>
        <w:rFonts w:ascii="Wingdings" w:hAnsi="Wingdings" w:hint="default"/>
      </w:rPr>
    </w:lvl>
    <w:lvl w:ilvl="6" w:tplc="CCB4BDE2">
      <w:start w:val="1"/>
      <w:numFmt w:val="bullet"/>
      <w:lvlText w:val=""/>
      <w:lvlJc w:val="left"/>
      <w:pPr>
        <w:ind w:left="5040" w:hanging="360"/>
      </w:pPr>
      <w:rPr>
        <w:rFonts w:ascii="Symbol" w:hAnsi="Symbol" w:hint="default"/>
      </w:rPr>
    </w:lvl>
    <w:lvl w:ilvl="7" w:tplc="302A2190">
      <w:start w:val="1"/>
      <w:numFmt w:val="bullet"/>
      <w:lvlText w:val="o"/>
      <w:lvlJc w:val="left"/>
      <w:pPr>
        <w:ind w:left="5760" w:hanging="360"/>
      </w:pPr>
      <w:rPr>
        <w:rFonts w:ascii="Courier New" w:hAnsi="Courier New" w:hint="default"/>
      </w:rPr>
    </w:lvl>
    <w:lvl w:ilvl="8" w:tplc="DB281C0E">
      <w:start w:val="1"/>
      <w:numFmt w:val="bullet"/>
      <w:lvlText w:val=""/>
      <w:lvlJc w:val="left"/>
      <w:pPr>
        <w:ind w:left="6480" w:hanging="360"/>
      </w:pPr>
      <w:rPr>
        <w:rFonts w:ascii="Wingdings" w:hAnsi="Wingdings" w:hint="default"/>
      </w:rPr>
    </w:lvl>
  </w:abstractNum>
  <w:abstractNum w:abstractNumId="25">
    <w:nsid w:val="5B9D572F"/>
    <w:multiLevelType w:val="hybridMultilevel"/>
    <w:tmpl w:val="01CA0764"/>
    <w:lvl w:ilvl="0" w:tplc="FB7EC0E8">
      <w:start w:val="1"/>
      <w:numFmt w:val="bullet"/>
      <w:lvlText w:val=""/>
      <w:lvlJc w:val="left"/>
      <w:pPr>
        <w:ind w:left="720" w:hanging="360"/>
      </w:pPr>
      <w:rPr>
        <w:rFonts w:ascii="Symbol" w:hAnsi="Symbol" w:hint="default"/>
      </w:rPr>
    </w:lvl>
    <w:lvl w:ilvl="1" w:tplc="2BFAA3AA">
      <w:start w:val="1"/>
      <w:numFmt w:val="bullet"/>
      <w:lvlText w:val="o"/>
      <w:lvlJc w:val="left"/>
      <w:pPr>
        <w:ind w:left="1440" w:hanging="360"/>
      </w:pPr>
      <w:rPr>
        <w:rFonts w:ascii="Courier New" w:hAnsi="Courier New" w:hint="default"/>
      </w:rPr>
    </w:lvl>
    <w:lvl w:ilvl="2" w:tplc="53928254">
      <w:start w:val="1"/>
      <w:numFmt w:val="bullet"/>
      <w:lvlText w:val=""/>
      <w:lvlJc w:val="left"/>
      <w:pPr>
        <w:ind w:left="2160" w:hanging="360"/>
      </w:pPr>
      <w:rPr>
        <w:rFonts w:ascii="Wingdings" w:hAnsi="Wingdings" w:hint="default"/>
      </w:rPr>
    </w:lvl>
    <w:lvl w:ilvl="3" w:tplc="6E7E53FE">
      <w:start w:val="1"/>
      <w:numFmt w:val="bullet"/>
      <w:lvlText w:val=""/>
      <w:lvlJc w:val="left"/>
      <w:pPr>
        <w:ind w:left="2880" w:hanging="360"/>
      </w:pPr>
      <w:rPr>
        <w:rFonts w:ascii="Symbol" w:hAnsi="Symbol" w:hint="default"/>
      </w:rPr>
    </w:lvl>
    <w:lvl w:ilvl="4" w:tplc="9008FE10">
      <w:start w:val="1"/>
      <w:numFmt w:val="bullet"/>
      <w:lvlText w:val="o"/>
      <w:lvlJc w:val="left"/>
      <w:pPr>
        <w:ind w:left="3600" w:hanging="360"/>
      </w:pPr>
      <w:rPr>
        <w:rFonts w:ascii="Courier New" w:hAnsi="Courier New" w:hint="default"/>
      </w:rPr>
    </w:lvl>
    <w:lvl w:ilvl="5" w:tplc="5860B75C">
      <w:start w:val="1"/>
      <w:numFmt w:val="bullet"/>
      <w:lvlText w:val=""/>
      <w:lvlJc w:val="left"/>
      <w:pPr>
        <w:ind w:left="4320" w:hanging="360"/>
      </w:pPr>
      <w:rPr>
        <w:rFonts w:ascii="Wingdings" w:hAnsi="Wingdings" w:hint="default"/>
      </w:rPr>
    </w:lvl>
    <w:lvl w:ilvl="6" w:tplc="D9169DB6">
      <w:start w:val="1"/>
      <w:numFmt w:val="bullet"/>
      <w:lvlText w:val=""/>
      <w:lvlJc w:val="left"/>
      <w:pPr>
        <w:ind w:left="5040" w:hanging="360"/>
      </w:pPr>
      <w:rPr>
        <w:rFonts w:ascii="Symbol" w:hAnsi="Symbol" w:hint="default"/>
      </w:rPr>
    </w:lvl>
    <w:lvl w:ilvl="7" w:tplc="F4982E2A">
      <w:start w:val="1"/>
      <w:numFmt w:val="bullet"/>
      <w:lvlText w:val="o"/>
      <w:lvlJc w:val="left"/>
      <w:pPr>
        <w:ind w:left="5760" w:hanging="360"/>
      </w:pPr>
      <w:rPr>
        <w:rFonts w:ascii="Courier New" w:hAnsi="Courier New" w:hint="default"/>
      </w:rPr>
    </w:lvl>
    <w:lvl w:ilvl="8" w:tplc="8FFA1318">
      <w:start w:val="1"/>
      <w:numFmt w:val="bullet"/>
      <w:lvlText w:val=""/>
      <w:lvlJc w:val="left"/>
      <w:pPr>
        <w:ind w:left="6480" w:hanging="360"/>
      </w:pPr>
      <w:rPr>
        <w:rFonts w:ascii="Wingdings" w:hAnsi="Wingdings" w:hint="default"/>
      </w:rPr>
    </w:lvl>
  </w:abstractNum>
  <w:abstractNum w:abstractNumId="26">
    <w:nsid w:val="677549F0"/>
    <w:multiLevelType w:val="hybridMultilevel"/>
    <w:tmpl w:val="8470470A"/>
    <w:lvl w:ilvl="0" w:tplc="DE061906">
      <w:start w:val="1"/>
      <w:numFmt w:val="bullet"/>
      <w:lvlText w:val=""/>
      <w:lvlJc w:val="left"/>
      <w:pPr>
        <w:ind w:left="720" w:hanging="360"/>
      </w:pPr>
      <w:rPr>
        <w:rFonts w:ascii="Symbol" w:hAnsi="Symbol" w:hint="default"/>
      </w:rPr>
    </w:lvl>
    <w:lvl w:ilvl="1" w:tplc="785A8746">
      <w:start w:val="1"/>
      <w:numFmt w:val="bullet"/>
      <w:lvlText w:val="o"/>
      <w:lvlJc w:val="left"/>
      <w:pPr>
        <w:ind w:left="1440" w:hanging="360"/>
      </w:pPr>
      <w:rPr>
        <w:rFonts w:ascii="Courier New" w:hAnsi="Courier New" w:hint="default"/>
      </w:rPr>
    </w:lvl>
    <w:lvl w:ilvl="2" w:tplc="0180FF16">
      <w:start w:val="1"/>
      <w:numFmt w:val="bullet"/>
      <w:lvlText w:val=""/>
      <w:lvlJc w:val="left"/>
      <w:pPr>
        <w:ind w:left="2160" w:hanging="360"/>
      </w:pPr>
      <w:rPr>
        <w:rFonts w:ascii="Wingdings" w:hAnsi="Wingdings" w:hint="default"/>
      </w:rPr>
    </w:lvl>
    <w:lvl w:ilvl="3" w:tplc="AB2C579A">
      <w:start w:val="1"/>
      <w:numFmt w:val="bullet"/>
      <w:lvlText w:val=""/>
      <w:lvlJc w:val="left"/>
      <w:pPr>
        <w:ind w:left="2880" w:hanging="360"/>
      </w:pPr>
      <w:rPr>
        <w:rFonts w:ascii="Symbol" w:hAnsi="Symbol" w:hint="default"/>
      </w:rPr>
    </w:lvl>
    <w:lvl w:ilvl="4" w:tplc="4370A3FC">
      <w:start w:val="1"/>
      <w:numFmt w:val="bullet"/>
      <w:lvlText w:val="o"/>
      <w:lvlJc w:val="left"/>
      <w:pPr>
        <w:ind w:left="3600" w:hanging="360"/>
      </w:pPr>
      <w:rPr>
        <w:rFonts w:ascii="Courier New" w:hAnsi="Courier New" w:hint="default"/>
      </w:rPr>
    </w:lvl>
    <w:lvl w:ilvl="5" w:tplc="6A70E67C">
      <w:start w:val="1"/>
      <w:numFmt w:val="bullet"/>
      <w:lvlText w:val=""/>
      <w:lvlJc w:val="left"/>
      <w:pPr>
        <w:ind w:left="4320" w:hanging="360"/>
      </w:pPr>
      <w:rPr>
        <w:rFonts w:ascii="Wingdings" w:hAnsi="Wingdings" w:hint="default"/>
      </w:rPr>
    </w:lvl>
    <w:lvl w:ilvl="6" w:tplc="BA04CD28">
      <w:start w:val="1"/>
      <w:numFmt w:val="bullet"/>
      <w:lvlText w:val=""/>
      <w:lvlJc w:val="left"/>
      <w:pPr>
        <w:ind w:left="5040" w:hanging="360"/>
      </w:pPr>
      <w:rPr>
        <w:rFonts w:ascii="Symbol" w:hAnsi="Symbol" w:hint="default"/>
      </w:rPr>
    </w:lvl>
    <w:lvl w:ilvl="7" w:tplc="1CF8D6F8">
      <w:start w:val="1"/>
      <w:numFmt w:val="bullet"/>
      <w:lvlText w:val="o"/>
      <w:lvlJc w:val="left"/>
      <w:pPr>
        <w:ind w:left="5760" w:hanging="360"/>
      </w:pPr>
      <w:rPr>
        <w:rFonts w:ascii="Courier New" w:hAnsi="Courier New" w:hint="default"/>
      </w:rPr>
    </w:lvl>
    <w:lvl w:ilvl="8" w:tplc="8952B442">
      <w:start w:val="1"/>
      <w:numFmt w:val="bullet"/>
      <w:lvlText w:val=""/>
      <w:lvlJc w:val="left"/>
      <w:pPr>
        <w:ind w:left="6480" w:hanging="360"/>
      </w:pPr>
      <w:rPr>
        <w:rFonts w:ascii="Wingdings" w:hAnsi="Wingdings" w:hint="default"/>
      </w:rPr>
    </w:lvl>
  </w:abstractNum>
  <w:abstractNum w:abstractNumId="27">
    <w:nsid w:val="67A15AD3"/>
    <w:multiLevelType w:val="hybridMultilevel"/>
    <w:tmpl w:val="2A8469EE"/>
    <w:lvl w:ilvl="0" w:tplc="718C7F12">
      <w:start w:val="1"/>
      <w:numFmt w:val="bullet"/>
      <w:lvlText w:val=""/>
      <w:lvlJc w:val="left"/>
      <w:pPr>
        <w:ind w:left="720" w:hanging="360"/>
      </w:pPr>
      <w:rPr>
        <w:rFonts w:ascii="Symbol" w:hAnsi="Symbol" w:hint="default"/>
      </w:rPr>
    </w:lvl>
    <w:lvl w:ilvl="1" w:tplc="5D68E79C">
      <w:start w:val="1"/>
      <w:numFmt w:val="bullet"/>
      <w:lvlText w:val="o"/>
      <w:lvlJc w:val="left"/>
      <w:pPr>
        <w:ind w:left="1440" w:hanging="360"/>
      </w:pPr>
      <w:rPr>
        <w:rFonts w:ascii="Courier New" w:hAnsi="Courier New" w:hint="default"/>
      </w:rPr>
    </w:lvl>
    <w:lvl w:ilvl="2" w:tplc="1074823A">
      <w:start w:val="1"/>
      <w:numFmt w:val="bullet"/>
      <w:lvlText w:val=""/>
      <w:lvlJc w:val="left"/>
      <w:pPr>
        <w:ind w:left="2160" w:hanging="360"/>
      </w:pPr>
      <w:rPr>
        <w:rFonts w:ascii="Wingdings" w:hAnsi="Wingdings" w:hint="default"/>
      </w:rPr>
    </w:lvl>
    <w:lvl w:ilvl="3" w:tplc="85020A08">
      <w:start w:val="1"/>
      <w:numFmt w:val="bullet"/>
      <w:lvlText w:val=""/>
      <w:lvlJc w:val="left"/>
      <w:pPr>
        <w:ind w:left="2880" w:hanging="360"/>
      </w:pPr>
      <w:rPr>
        <w:rFonts w:ascii="Symbol" w:hAnsi="Symbol" w:hint="default"/>
      </w:rPr>
    </w:lvl>
    <w:lvl w:ilvl="4" w:tplc="333CE170">
      <w:start w:val="1"/>
      <w:numFmt w:val="bullet"/>
      <w:lvlText w:val="o"/>
      <w:lvlJc w:val="left"/>
      <w:pPr>
        <w:ind w:left="3600" w:hanging="360"/>
      </w:pPr>
      <w:rPr>
        <w:rFonts w:ascii="Courier New" w:hAnsi="Courier New" w:hint="default"/>
      </w:rPr>
    </w:lvl>
    <w:lvl w:ilvl="5" w:tplc="06483618">
      <w:start w:val="1"/>
      <w:numFmt w:val="bullet"/>
      <w:lvlText w:val=""/>
      <w:lvlJc w:val="left"/>
      <w:pPr>
        <w:ind w:left="4320" w:hanging="360"/>
      </w:pPr>
      <w:rPr>
        <w:rFonts w:ascii="Wingdings" w:hAnsi="Wingdings" w:hint="default"/>
      </w:rPr>
    </w:lvl>
    <w:lvl w:ilvl="6" w:tplc="C8A041A8">
      <w:start w:val="1"/>
      <w:numFmt w:val="bullet"/>
      <w:lvlText w:val=""/>
      <w:lvlJc w:val="left"/>
      <w:pPr>
        <w:ind w:left="5040" w:hanging="360"/>
      </w:pPr>
      <w:rPr>
        <w:rFonts w:ascii="Symbol" w:hAnsi="Symbol" w:hint="default"/>
      </w:rPr>
    </w:lvl>
    <w:lvl w:ilvl="7" w:tplc="3C5CE48A">
      <w:start w:val="1"/>
      <w:numFmt w:val="bullet"/>
      <w:lvlText w:val="o"/>
      <w:lvlJc w:val="left"/>
      <w:pPr>
        <w:ind w:left="5760" w:hanging="360"/>
      </w:pPr>
      <w:rPr>
        <w:rFonts w:ascii="Courier New" w:hAnsi="Courier New" w:hint="default"/>
      </w:rPr>
    </w:lvl>
    <w:lvl w:ilvl="8" w:tplc="46523348">
      <w:start w:val="1"/>
      <w:numFmt w:val="bullet"/>
      <w:lvlText w:val=""/>
      <w:lvlJc w:val="left"/>
      <w:pPr>
        <w:ind w:left="6480" w:hanging="360"/>
      </w:pPr>
      <w:rPr>
        <w:rFonts w:ascii="Wingdings" w:hAnsi="Wingdings" w:hint="default"/>
      </w:rPr>
    </w:lvl>
  </w:abstractNum>
  <w:abstractNum w:abstractNumId="28">
    <w:nsid w:val="6C1412F8"/>
    <w:multiLevelType w:val="hybridMultilevel"/>
    <w:tmpl w:val="E4CCF25C"/>
    <w:lvl w:ilvl="0" w:tplc="3B64BC00">
      <w:start w:val="1"/>
      <w:numFmt w:val="bullet"/>
      <w:lvlText w:val=""/>
      <w:lvlJc w:val="left"/>
      <w:pPr>
        <w:ind w:left="720" w:hanging="360"/>
      </w:pPr>
      <w:rPr>
        <w:rFonts w:ascii="Symbol" w:hAnsi="Symbol" w:hint="default"/>
      </w:rPr>
    </w:lvl>
    <w:lvl w:ilvl="1" w:tplc="E6A043D2">
      <w:start w:val="1"/>
      <w:numFmt w:val="bullet"/>
      <w:lvlText w:val="o"/>
      <w:lvlJc w:val="left"/>
      <w:pPr>
        <w:ind w:left="1440" w:hanging="360"/>
      </w:pPr>
      <w:rPr>
        <w:rFonts w:ascii="Courier New" w:hAnsi="Courier New" w:hint="default"/>
      </w:rPr>
    </w:lvl>
    <w:lvl w:ilvl="2" w:tplc="204EBF08">
      <w:start w:val="1"/>
      <w:numFmt w:val="bullet"/>
      <w:lvlText w:val=""/>
      <w:lvlJc w:val="left"/>
      <w:pPr>
        <w:ind w:left="2160" w:hanging="360"/>
      </w:pPr>
      <w:rPr>
        <w:rFonts w:ascii="Wingdings" w:hAnsi="Wingdings" w:hint="default"/>
      </w:rPr>
    </w:lvl>
    <w:lvl w:ilvl="3" w:tplc="1B785454">
      <w:start w:val="1"/>
      <w:numFmt w:val="bullet"/>
      <w:lvlText w:val=""/>
      <w:lvlJc w:val="left"/>
      <w:pPr>
        <w:ind w:left="2880" w:hanging="360"/>
      </w:pPr>
      <w:rPr>
        <w:rFonts w:ascii="Symbol" w:hAnsi="Symbol" w:hint="default"/>
      </w:rPr>
    </w:lvl>
    <w:lvl w:ilvl="4" w:tplc="A78ADC24">
      <w:start w:val="1"/>
      <w:numFmt w:val="bullet"/>
      <w:lvlText w:val="o"/>
      <w:lvlJc w:val="left"/>
      <w:pPr>
        <w:ind w:left="3600" w:hanging="360"/>
      </w:pPr>
      <w:rPr>
        <w:rFonts w:ascii="Courier New" w:hAnsi="Courier New" w:hint="default"/>
      </w:rPr>
    </w:lvl>
    <w:lvl w:ilvl="5" w:tplc="0A46960A">
      <w:start w:val="1"/>
      <w:numFmt w:val="bullet"/>
      <w:lvlText w:val=""/>
      <w:lvlJc w:val="left"/>
      <w:pPr>
        <w:ind w:left="4320" w:hanging="360"/>
      </w:pPr>
      <w:rPr>
        <w:rFonts w:ascii="Wingdings" w:hAnsi="Wingdings" w:hint="default"/>
      </w:rPr>
    </w:lvl>
    <w:lvl w:ilvl="6" w:tplc="7D6C144A">
      <w:start w:val="1"/>
      <w:numFmt w:val="bullet"/>
      <w:lvlText w:val=""/>
      <w:lvlJc w:val="left"/>
      <w:pPr>
        <w:ind w:left="5040" w:hanging="360"/>
      </w:pPr>
      <w:rPr>
        <w:rFonts w:ascii="Symbol" w:hAnsi="Symbol" w:hint="default"/>
      </w:rPr>
    </w:lvl>
    <w:lvl w:ilvl="7" w:tplc="BD32C178">
      <w:start w:val="1"/>
      <w:numFmt w:val="bullet"/>
      <w:lvlText w:val="o"/>
      <w:lvlJc w:val="left"/>
      <w:pPr>
        <w:ind w:left="5760" w:hanging="360"/>
      </w:pPr>
      <w:rPr>
        <w:rFonts w:ascii="Courier New" w:hAnsi="Courier New" w:hint="default"/>
      </w:rPr>
    </w:lvl>
    <w:lvl w:ilvl="8" w:tplc="8E14F72C">
      <w:start w:val="1"/>
      <w:numFmt w:val="bullet"/>
      <w:lvlText w:val=""/>
      <w:lvlJc w:val="left"/>
      <w:pPr>
        <w:ind w:left="6480" w:hanging="360"/>
      </w:pPr>
      <w:rPr>
        <w:rFonts w:ascii="Wingdings" w:hAnsi="Wingdings" w:hint="default"/>
      </w:rPr>
    </w:lvl>
  </w:abstractNum>
  <w:abstractNum w:abstractNumId="29">
    <w:nsid w:val="7494281D"/>
    <w:multiLevelType w:val="hybridMultilevel"/>
    <w:tmpl w:val="31247788"/>
    <w:lvl w:ilvl="0" w:tplc="3C8C11CC">
      <w:start w:val="1"/>
      <w:numFmt w:val="bullet"/>
      <w:lvlText w:val=""/>
      <w:lvlJc w:val="left"/>
      <w:pPr>
        <w:ind w:left="720" w:hanging="360"/>
      </w:pPr>
      <w:rPr>
        <w:rFonts w:ascii="Symbol" w:hAnsi="Symbol" w:hint="default"/>
      </w:rPr>
    </w:lvl>
    <w:lvl w:ilvl="1" w:tplc="3ED4D5AC">
      <w:start w:val="1"/>
      <w:numFmt w:val="bullet"/>
      <w:lvlText w:val="o"/>
      <w:lvlJc w:val="left"/>
      <w:pPr>
        <w:ind w:left="1440" w:hanging="360"/>
      </w:pPr>
      <w:rPr>
        <w:rFonts w:ascii="Courier New" w:hAnsi="Courier New" w:hint="default"/>
      </w:rPr>
    </w:lvl>
    <w:lvl w:ilvl="2" w:tplc="B6544DE6">
      <w:start w:val="1"/>
      <w:numFmt w:val="bullet"/>
      <w:lvlText w:val=""/>
      <w:lvlJc w:val="left"/>
      <w:pPr>
        <w:ind w:left="2160" w:hanging="360"/>
      </w:pPr>
      <w:rPr>
        <w:rFonts w:ascii="Wingdings" w:hAnsi="Wingdings" w:hint="default"/>
      </w:rPr>
    </w:lvl>
    <w:lvl w:ilvl="3" w:tplc="F71EEB12">
      <w:start w:val="1"/>
      <w:numFmt w:val="bullet"/>
      <w:lvlText w:val=""/>
      <w:lvlJc w:val="left"/>
      <w:pPr>
        <w:ind w:left="2880" w:hanging="360"/>
      </w:pPr>
      <w:rPr>
        <w:rFonts w:ascii="Symbol" w:hAnsi="Symbol" w:hint="default"/>
      </w:rPr>
    </w:lvl>
    <w:lvl w:ilvl="4" w:tplc="A3325A72">
      <w:start w:val="1"/>
      <w:numFmt w:val="bullet"/>
      <w:lvlText w:val="o"/>
      <w:lvlJc w:val="left"/>
      <w:pPr>
        <w:ind w:left="3600" w:hanging="360"/>
      </w:pPr>
      <w:rPr>
        <w:rFonts w:ascii="Courier New" w:hAnsi="Courier New" w:hint="default"/>
      </w:rPr>
    </w:lvl>
    <w:lvl w:ilvl="5" w:tplc="57802210">
      <w:start w:val="1"/>
      <w:numFmt w:val="bullet"/>
      <w:lvlText w:val=""/>
      <w:lvlJc w:val="left"/>
      <w:pPr>
        <w:ind w:left="4320" w:hanging="360"/>
      </w:pPr>
      <w:rPr>
        <w:rFonts w:ascii="Wingdings" w:hAnsi="Wingdings" w:hint="default"/>
      </w:rPr>
    </w:lvl>
    <w:lvl w:ilvl="6" w:tplc="3EAE1156">
      <w:start w:val="1"/>
      <w:numFmt w:val="bullet"/>
      <w:lvlText w:val=""/>
      <w:lvlJc w:val="left"/>
      <w:pPr>
        <w:ind w:left="5040" w:hanging="360"/>
      </w:pPr>
      <w:rPr>
        <w:rFonts w:ascii="Symbol" w:hAnsi="Symbol" w:hint="default"/>
      </w:rPr>
    </w:lvl>
    <w:lvl w:ilvl="7" w:tplc="4CA6059C">
      <w:start w:val="1"/>
      <w:numFmt w:val="bullet"/>
      <w:lvlText w:val="o"/>
      <w:lvlJc w:val="left"/>
      <w:pPr>
        <w:ind w:left="5760" w:hanging="360"/>
      </w:pPr>
      <w:rPr>
        <w:rFonts w:ascii="Courier New" w:hAnsi="Courier New" w:hint="default"/>
      </w:rPr>
    </w:lvl>
    <w:lvl w:ilvl="8" w:tplc="8D346D72">
      <w:start w:val="1"/>
      <w:numFmt w:val="bullet"/>
      <w:lvlText w:val=""/>
      <w:lvlJc w:val="left"/>
      <w:pPr>
        <w:ind w:left="6480" w:hanging="360"/>
      </w:pPr>
      <w:rPr>
        <w:rFonts w:ascii="Wingdings" w:hAnsi="Wingdings" w:hint="default"/>
      </w:rPr>
    </w:lvl>
  </w:abstractNum>
  <w:abstractNum w:abstractNumId="30">
    <w:nsid w:val="759A6457"/>
    <w:multiLevelType w:val="hybridMultilevel"/>
    <w:tmpl w:val="3E84AD6A"/>
    <w:lvl w:ilvl="0" w:tplc="36665850">
      <w:start w:val="1"/>
      <w:numFmt w:val="bullet"/>
      <w:lvlText w:val=""/>
      <w:lvlJc w:val="left"/>
      <w:pPr>
        <w:ind w:left="720" w:hanging="360"/>
      </w:pPr>
      <w:rPr>
        <w:rFonts w:ascii="Symbol" w:hAnsi="Symbol" w:hint="default"/>
      </w:rPr>
    </w:lvl>
    <w:lvl w:ilvl="1" w:tplc="82DE16D2">
      <w:start w:val="1"/>
      <w:numFmt w:val="bullet"/>
      <w:lvlText w:val="o"/>
      <w:lvlJc w:val="left"/>
      <w:pPr>
        <w:ind w:left="1440" w:hanging="360"/>
      </w:pPr>
      <w:rPr>
        <w:rFonts w:ascii="Courier New" w:hAnsi="Courier New" w:hint="default"/>
      </w:rPr>
    </w:lvl>
    <w:lvl w:ilvl="2" w:tplc="C9CAD942">
      <w:start w:val="1"/>
      <w:numFmt w:val="bullet"/>
      <w:lvlText w:val=""/>
      <w:lvlJc w:val="left"/>
      <w:pPr>
        <w:ind w:left="2160" w:hanging="360"/>
      </w:pPr>
      <w:rPr>
        <w:rFonts w:ascii="Wingdings" w:hAnsi="Wingdings" w:hint="default"/>
      </w:rPr>
    </w:lvl>
    <w:lvl w:ilvl="3" w:tplc="5DF629DA">
      <w:start w:val="1"/>
      <w:numFmt w:val="bullet"/>
      <w:lvlText w:val=""/>
      <w:lvlJc w:val="left"/>
      <w:pPr>
        <w:ind w:left="2880" w:hanging="360"/>
      </w:pPr>
      <w:rPr>
        <w:rFonts w:ascii="Symbol" w:hAnsi="Symbol" w:hint="default"/>
      </w:rPr>
    </w:lvl>
    <w:lvl w:ilvl="4" w:tplc="DEE8F2E4">
      <w:start w:val="1"/>
      <w:numFmt w:val="bullet"/>
      <w:lvlText w:val="o"/>
      <w:lvlJc w:val="left"/>
      <w:pPr>
        <w:ind w:left="3600" w:hanging="360"/>
      </w:pPr>
      <w:rPr>
        <w:rFonts w:ascii="Courier New" w:hAnsi="Courier New" w:hint="default"/>
      </w:rPr>
    </w:lvl>
    <w:lvl w:ilvl="5" w:tplc="BDBA3522">
      <w:start w:val="1"/>
      <w:numFmt w:val="bullet"/>
      <w:lvlText w:val=""/>
      <w:lvlJc w:val="left"/>
      <w:pPr>
        <w:ind w:left="4320" w:hanging="360"/>
      </w:pPr>
      <w:rPr>
        <w:rFonts w:ascii="Wingdings" w:hAnsi="Wingdings" w:hint="default"/>
      </w:rPr>
    </w:lvl>
    <w:lvl w:ilvl="6" w:tplc="AFE8F626">
      <w:start w:val="1"/>
      <w:numFmt w:val="bullet"/>
      <w:lvlText w:val=""/>
      <w:lvlJc w:val="left"/>
      <w:pPr>
        <w:ind w:left="5040" w:hanging="360"/>
      </w:pPr>
      <w:rPr>
        <w:rFonts w:ascii="Symbol" w:hAnsi="Symbol" w:hint="default"/>
      </w:rPr>
    </w:lvl>
    <w:lvl w:ilvl="7" w:tplc="D38E8AA6">
      <w:start w:val="1"/>
      <w:numFmt w:val="bullet"/>
      <w:lvlText w:val="o"/>
      <w:lvlJc w:val="left"/>
      <w:pPr>
        <w:ind w:left="5760" w:hanging="360"/>
      </w:pPr>
      <w:rPr>
        <w:rFonts w:ascii="Courier New" w:hAnsi="Courier New" w:hint="default"/>
      </w:rPr>
    </w:lvl>
    <w:lvl w:ilvl="8" w:tplc="A59E2FE2">
      <w:start w:val="1"/>
      <w:numFmt w:val="bullet"/>
      <w:lvlText w:val=""/>
      <w:lvlJc w:val="left"/>
      <w:pPr>
        <w:ind w:left="6480" w:hanging="360"/>
      </w:pPr>
      <w:rPr>
        <w:rFonts w:ascii="Wingdings" w:hAnsi="Wingdings" w:hint="default"/>
      </w:rPr>
    </w:lvl>
  </w:abstractNum>
  <w:abstractNum w:abstractNumId="31">
    <w:nsid w:val="765D1D64"/>
    <w:multiLevelType w:val="hybridMultilevel"/>
    <w:tmpl w:val="6450D596"/>
    <w:lvl w:ilvl="0" w:tplc="6584004C">
      <w:start w:val="1"/>
      <w:numFmt w:val="bullet"/>
      <w:lvlText w:val=""/>
      <w:lvlJc w:val="left"/>
      <w:pPr>
        <w:ind w:left="720" w:hanging="360"/>
      </w:pPr>
      <w:rPr>
        <w:rFonts w:ascii="Symbol" w:hAnsi="Symbol" w:hint="default"/>
      </w:rPr>
    </w:lvl>
    <w:lvl w:ilvl="1" w:tplc="A4BEA232">
      <w:start w:val="1"/>
      <w:numFmt w:val="bullet"/>
      <w:lvlText w:val="o"/>
      <w:lvlJc w:val="left"/>
      <w:pPr>
        <w:ind w:left="1440" w:hanging="360"/>
      </w:pPr>
      <w:rPr>
        <w:rFonts w:ascii="Courier New" w:hAnsi="Courier New" w:hint="default"/>
      </w:rPr>
    </w:lvl>
    <w:lvl w:ilvl="2" w:tplc="00DC640A">
      <w:start w:val="1"/>
      <w:numFmt w:val="bullet"/>
      <w:lvlText w:val=""/>
      <w:lvlJc w:val="left"/>
      <w:pPr>
        <w:ind w:left="2160" w:hanging="360"/>
      </w:pPr>
      <w:rPr>
        <w:rFonts w:ascii="Wingdings" w:hAnsi="Wingdings" w:hint="default"/>
      </w:rPr>
    </w:lvl>
    <w:lvl w:ilvl="3" w:tplc="7318CC5E">
      <w:start w:val="1"/>
      <w:numFmt w:val="bullet"/>
      <w:lvlText w:val=""/>
      <w:lvlJc w:val="left"/>
      <w:pPr>
        <w:ind w:left="2880" w:hanging="360"/>
      </w:pPr>
      <w:rPr>
        <w:rFonts w:ascii="Symbol" w:hAnsi="Symbol" w:hint="default"/>
      </w:rPr>
    </w:lvl>
    <w:lvl w:ilvl="4" w:tplc="CAA83CFE">
      <w:start w:val="1"/>
      <w:numFmt w:val="bullet"/>
      <w:lvlText w:val="o"/>
      <w:lvlJc w:val="left"/>
      <w:pPr>
        <w:ind w:left="3600" w:hanging="360"/>
      </w:pPr>
      <w:rPr>
        <w:rFonts w:ascii="Courier New" w:hAnsi="Courier New" w:hint="default"/>
      </w:rPr>
    </w:lvl>
    <w:lvl w:ilvl="5" w:tplc="6AF01AB8">
      <w:start w:val="1"/>
      <w:numFmt w:val="bullet"/>
      <w:lvlText w:val=""/>
      <w:lvlJc w:val="left"/>
      <w:pPr>
        <w:ind w:left="4320" w:hanging="360"/>
      </w:pPr>
      <w:rPr>
        <w:rFonts w:ascii="Wingdings" w:hAnsi="Wingdings" w:hint="default"/>
      </w:rPr>
    </w:lvl>
    <w:lvl w:ilvl="6" w:tplc="82ECFA7C">
      <w:start w:val="1"/>
      <w:numFmt w:val="bullet"/>
      <w:lvlText w:val=""/>
      <w:lvlJc w:val="left"/>
      <w:pPr>
        <w:ind w:left="5040" w:hanging="360"/>
      </w:pPr>
      <w:rPr>
        <w:rFonts w:ascii="Symbol" w:hAnsi="Symbol" w:hint="default"/>
      </w:rPr>
    </w:lvl>
    <w:lvl w:ilvl="7" w:tplc="07ACB9B2">
      <w:start w:val="1"/>
      <w:numFmt w:val="bullet"/>
      <w:lvlText w:val="o"/>
      <w:lvlJc w:val="left"/>
      <w:pPr>
        <w:ind w:left="5760" w:hanging="360"/>
      </w:pPr>
      <w:rPr>
        <w:rFonts w:ascii="Courier New" w:hAnsi="Courier New" w:hint="default"/>
      </w:rPr>
    </w:lvl>
    <w:lvl w:ilvl="8" w:tplc="977E4F5C">
      <w:start w:val="1"/>
      <w:numFmt w:val="bullet"/>
      <w:lvlText w:val=""/>
      <w:lvlJc w:val="left"/>
      <w:pPr>
        <w:ind w:left="6480" w:hanging="360"/>
      </w:pPr>
      <w:rPr>
        <w:rFonts w:ascii="Wingdings" w:hAnsi="Wingdings" w:hint="default"/>
      </w:rPr>
    </w:lvl>
  </w:abstractNum>
  <w:abstractNum w:abstractNumId="32">
    <w:nsid w:val="7A3E72E3"/>
    <w:multiLevelType w:val="hybridMultilevel"/>
    <w:tmpl w:val="9894C996"/>
    <w:lvl w:ilvl="0" w:tplc="22961510">
      <w:start w:val="1"/>
      <w:numFmt w:val="bullet"/>
      <w:lvlText w:val=""/>
      <w:lvlJc w:val="left"/>
      <w:pPr>
        <w:ind w:left="720" w:hanging="360"/>
      </w:pPr>
      <w:rPr>
        <w:rFonts w:ascii="Symbol" w:hAnsi="Symbol" w:hint="default"/>
      </w:rPr>
    </w:lvl>
    <w:lvl w:ilvl="1" w:tplc="47C835F4">
      <w:start w:val="1"/>
      <w:numFmt w:val="bullet"/>
      <w:lvlText w:val="o"/>
      <w:lvlJc w:val="left"/>
      <w:pPr>
        <w:ind w:left="1440" w:hanging="360"/>
      </w:pPr>
      <w:rPr>
        <w:rFonts w:ascii="Courier New" w:hAnsi="Courier New" w:hint="default"/>
      </w:rPr>
    </w:lvl>
    <w:lvl w:ilvl="2" w:tplc="1CC87546">
      <w:start w:val="1"/>
      <w:numFmt w:val="bullet"/>
      <w:lvlText w:val=""/>
      <w:lvlJc w:val="left"/>
      <w:pPr>
        <w:ind w:left="2160" w:hanging="360"/>
      </w:pPr>
      <w:rPr>
        <w:rFonts w:ascii="Wingdings" w:hAnsi="Wingdings" w:hint="default"/>
      </w:rPr>
    </w:lvl>
    <w:lvl w:ilvl="3" w:tplc="5DA6FED6">
      <w:start w:val="1"/>
      <w:numFmt w:val="bullet"/>
      <w:lvlText w:val=""/>
      <w:lvlJc w:val="left"/>
      <w:pPr>
        <w:ind w:left="2880" w:hanging="360"/>
      </w:pPr>
      <w:rPr>
        <w:rFonts w:ascii="Symbol" w:hAnsi="Symbol" w:hint="default"/>
      </w:rPr>
    </w:lvl>
    <w:lvl w:ilvl="4" w:tplc="F6BE5F82">
      <w:start w:val="1"/>
      <w:numFmt w:val="bullet"/>
      <w:lvlText w:val="o"/>
      <w:lvlJc w:val="left"/>
      <w:pPr>
        <w:ind w:left="3600" w:hanging="360"/>
      </w:pPr>
      <w:rPr>
        <w:rFonts w:ascii="Courier New" w:hAnsi="Courier New" w:hint="default"/>
      </w:rPr>
    </w:lvl>
    <w:lvl w:ilvl="5" w:tplc="7CE621FC">
      <w:start w:val="1"/>
      <w:numFmt w:val="bullet"/>
      <w:lvlText w:val=""/>
      <w:lvlJc w:val="left"/>
      <w:pPr>
        <w:ind w:left="4320" w:hanging="360"/>
      </w:pPr>
      <w:rPr>
        <w:rFonts w:ascii="Wingdings" w:hAnsi="Wingdings" w:hint="default"/>
      </w:rPr>
    </w:lvl>
    <w:lvl w:ilvl="6" w:tplc="43022C92">
      <w:start w:val="1"/>
      <w:numFmt w:val="bullet"/>
      <w:lvlText w:val=""/>
      <w:lvlJc w:val="left"/>
      <w:pPr>
        <w:ind w:left="5040" w:hanging="360"/>
      </w:pPr>
      <w:rPr>
        <w:rFonts w:ascii="Symbol" w:hAnsi="Symbol" w:hint="default"/>
      </w:rPr>
    </w:lvl>
    <w:lvl w:ilvl="7" w:tplc="6950810C">
      <w:start w:val="1"/>
      <w:numFmt w:val="bullet"/>
      <w:lvlText w:val="o"/>
      <w:lvlJc w:val="left"/>
      <w:pPr>
        <w:ind w:left="5760" w:hanging="360"/>
      </w:pPr>
      <w:rPr>
        <w:rFonts w:ascii="Courier New" w:hAnsi="Courier New" w:hint="default"/>
      </w:rPr>
    </w:lvl>
    <w:lvl w:ilvl="8" w:tplc="297A8520">
      <w:start w:val="1"/>
      <w:numFmt w:val="bullet"/>
      <w:lvlText w:val=""/>
      <w:lvlJc w:val="left"/>
      <w:pPr>
        <w:ind w:left="6480" w:hanging="360"/>
      </w:pPr>
      <w:rPr>
        <w:rFonts w:ascii="Wingdings" w:hAnsi="Wingdings" w:hint="default"/>
      </w:rPr>
    </w:lvl>
  </w:abstractNum>
  <w:abstractNum w:abstractNumId="33">
    <w:nsid w:val="7DBE2C32"/>
    <w:multiLevelType w:val="hybridMultilevel"/>
    <w:tmpl w:val="729E7848"/>
    <w:lvl w:ilvl="0" w:tplc="F49809AE">
      <w:start w:val="1"/>
      <w:numFmt w:val="bullet"/>
      <w:lvlText w:val=""/>
      <w:lvlJc w:val="left"/>
      <w:pPr>
        <w:ind w:left="720" w:hanging="360"/>
      </w:pPr>
      <w:rPr>
        <w:rFonts w:ascii="Symbol" w:hAnsi="Symbol" w:hint="default"/>
      </w:rPr>
    </w:lvl>
    <w:lvl w:ilvl="1" w:tplc="9FB0CC44">
      <w:start w:val="1"/>
      <w:numFmt w:val="bullet"/>
      <w:lvlText w:val="o"/>
      <w:lvlJc w:val="left"/>
      <w:pPr>
        <w:ind w:left="1440" w:hanging="360"/>
      </w:pPr>
      <w:rPr>
        <w:rFonts w:ascii="Courier New" w:hAnsi="Courier New" w:hint="default"/>
      </w:rPr>
    </w:lvl>
    <w:lvl w:ilvl="2" w:tplc="EEC0C696">
      <w:start w:val="1"/>
      <w:numFmt w:val="bullet"/>
      <w:lvlText w:val=""/>
      <w:lvlJc w:val="left"/>
      <w:pPr>
        <w:ind w:left="2160" w:hanging="360"/>
      </w:pPr>
      <w:rPr>
        <w:rFonts w:ascii="Wingdings" w:hAnsi="Wingdings" w:hint="default"/>
      </w:rPr>
    </w:lvl>
    <w:lvl w:ilvl="3" w:tplc="086A2410">
      <w:start w:val="1"/>
      <w:numFmt w:val="bullet"/>
      <w:lvlText w:val=""/>
      <w:lvlJc w:val="left"/>
      <w:pPr>
        <w:ind w:left="2880" w:hanging="360"/>
      </w:pPr>
      <w:rPr>
        <w:rFonts w:ascii="Symbol" w:hAnsi="Symbol" w:hint="default"/>
      </w:rPr>
    </w:lvl>
    <w:lvl w:ilvl="4" w:tplc="E648D6FC">
      <w:start w:val="1"/>
      <w:numFmt w:val="bullet"/>
      <w:lvlText w:val="o"/>
      <w:lvlJc w:val="left"/>
      <w:pPr>
        <w:ind w:left="3600" w:hanging="360"/>
      </w:pPr>
      <w:rPr>
        <w:rFonts w:ascii="Courier New" w:hAnsi="Courier New" w:hint="default"/>
      </w:rPr>
    </w:lvl>
    <w:lvl w:ilvl="5" w:tplc="065081FC">
      <w:start w:val="1"/>
      <w:numFmt w:val="bullet"/>
      <w:lvlText w:val=""/>
      <w:lvlJc w:val="left"/>
      <w:pPr>
        <w:ind w:left="4320" w:hanging="360"/>
      </w:pPr>
      <w:rPr>
        <w:rFonts w:ascii="Wingdings" w:hAnsi="Wingdings" w:hint="default"/>
      </w:rPr>
    </w:lvl>
    <w:lvl w:ilvl="6" w:tplc="162ABB04">
      <w:start w:val="1"/>
      <w:numFmt w:val="bullet"/>
      <w:lvlText w:val=""/>
      <w:lvlJc w:val="left"/>
      <w:pPr>
        <w:ind w:left="5040" w:hanging="360"/>
      </w:pPr>
      <w:rPr>
        <w:rFonts w:ascii="Symbol" w:hAnsi="Symbol" w:hint="default"/>
      </w:rPr>
    </w:lvl>
    <w:lvl w:ilvl="7" w:tplc="164CD622">
      <w:start w:val="1"/>
      <w:numFmt w:val="bullet"/>
      <w:lvlText w:val="o"/>
      <w:lvlJc w:val="left"/>
      <w:pPr>
        <w:ind w:left="5760" w:hanging="360"/>
      </w:pPr>
      <w:rPr>
        <w:rFonts w:ascii="Courier New" w:hAnsi="Courier New" w:hint="default"/>
      </w:rPr>
    </w:lvl>
    <w:lvl w:ilvl="8" w:tplc="83C220E6">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15"/>
  </w:num>
  <w:num w:numId="4">
    <w:abstractNumId w:val="22"/>
  </w:num>
  <w:num w:numId="5">
    <w:abstractNumId w:val="17"/>
  </w:num>
  <w:num w:numId="6">
    <w:abstractNumId w:val="24"/>
  </w:num>
  <w:num w:numId="7">
    <w:abstractNumId w:val="23"/>
  </w:num>
  <w:num w:numId="8">
    <w:abstractNumId w:val="28"/>
  </w:num>
  <w:num w:numId="9">
    <w:abstractNumId w:val="29"/>
  </w:num>
  <w:num w:numId="10">
    <w:abstractNumId w:val="10"/>
  </w:num>
  <w:num w:numId="11">
    <w:abstractNumId w:val="11"/>
  </w:num>
  <w:num w:numId="12">
    <w:abstractNumId w:val="21"/>
  </w:num>
  <w:num w:numId="13">
    <w:abstractNumId w:val="31"/>
  </w:num>
  <w:num w:numId="14">
    <w:abstractNumId w:val="32"/>
  </w:num>
  <w:num w:numId="15">
    <w:abstractNumId w:val="20"/>
  </w:num>
  <w:num w:numId="16">
    <w:abstractNumId w:val="27"/>
  </w:num>
  <w:num w:numId="17">
    <w:abstractNumId w:val="25"/>
  </w:num>
  <w:num w:numId="18">
    <w:abstractNumId w:val="9"/>
  </w:num>
  <w:num w:numId="19">
    <w:abstractNumId w:val="26"/>
  </w:num>
  <w:num w:numId="20">
    <w:abstractNumId w:val="33"/>
  </w:num>
  <w:num w:numId="21">
    <w:abstractNumId w:val="14"/>
  </w:num>
  <w:num w:numId="22">
    <w:abstractNumId w:val="30"/>
  </w:num>
  <w:num w:numId="23">
    <w:abstractNumId w:val="13"/>
  </w:num>
  <w:num w:numId="24">
    <w:abstractNumId w:val="18"/>
  </w:num>
  <w:num w:numId="25">
    <w:abstractNumId w:val="7"/>
  </w:num>
  <w:num w:numId="26">
    <w:abstractNumId w:val="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 w:numId="29">
    <w:abstractNumId w:val="19"/>
  </w:num>
  <w:num w:numId="30">
    <w:abstractNumId w:val="5"/>
  </w:num>
  <w:num w:numId="31">
    <w:abstractNumId w:val="4"/>
  </w:num>
  <w:num w:numId="32">
    <w:abstractNumId w:val="3"/>
  </w:num>
  <w:num w:numId="33">
    <w:abstractNumId w:val="2"/>
  </w:num>
  <w:num w:numId="34">
    <w:abstractNumId w:val="1"/>
  </w:num>
  <w:num w:numId="3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efaultTabStop w:val="720"/>
  <w:characterSpacingControl w:val="doNotCompress"/>
  <w:hdrShapeDefaults>
    <o:shapedefaults v:ext="edit" spidmax="4097"/>
  </w:hdrShapeDefaults>
  <w:footnotePr>
    <w:footnote w:id="-1"/>
    <w:footnote w:id="0"/>
  </w:footnotePr>
  <w:endnotePr>
    <w:endnote w:id="-1"/>
    <w:endnote w:id="0"/>
  </w:endnotePr>
  <w:compat/>
  <w:rsids>
    <w:rsidRoot w:val="00227784"/>
    <w:rsid w:val="00025E77"/>
    <w:rsid w:val="00027312"/>
    <w:rsid w:val="000645F2"/>
    <w:rsid w:val="00082CB5"/>
    <w:rsid w:val="00082F03"/>
    <w:rsid w:val="000835A0"/>
    <w:rsid w:val="000934A2"/>
    <w:rsid w:val="001B0955"/>
    <w:rsid w:val="00227784"/>
    <w:rsid w:val="0023705D"/>
    <w:rsid w:val="00250A31"/>
    <w:rsid w:val="00251C13"/>
    <w:rsid w:val="002922D0"/>
    <w:rsid w:val="002A4ED4"/>
    <w:rsid w:val="003117F5"/>
    <w:rsid w:val="00340B03"/>
    <w:rsid w:val="00380AE7"/>
    <w:rsid w:val="00396774"/>
    <w:rsid w:val="003A6943"/>
    <w:rsid w:val="00401EB6"/>
    <w:rsid w:val="00410BA2"/>
    <w:rsid w:val="00434074"/>
    <w:rsid w:val="00463C3B"/>
    <w:rsid w:val="004937AE"/>
    <w:rsid w:val="004E2970"/>
    <w:rsid w:val="005026DD"/>
    <w:rsid w:val="00513EFC"/>
    <w:rsid w:val="0052113B"/>
    <w:rsid w:val="00564951"/>
    <w:rsid w:val="00573BF9"/>
    <w:rsid w:val="005A4A49"/>
    <w:rsid w:val="005B09CE"/>
    <w:rsid w:val="005B1D68"/>
    <w:rsid w:val="00611B37"/>
    <w:rsid w:val="006252B4"/>
    <w:rsid w:val="00646BA2"/>
    <w:rsid w:val="00675EA0"/>
    <w:rsid w:val="006A1D8F"/>
    <w:rsid w:val="006C08A0"/>
    <w:rsid w:val="006C47D8"/>
    <w:rsid w:val="006D2D08"/>
    <w:rsid w:val="006F26A2"/>
    <w:rsid w:val="0070237E"/>
    <w:rsid w:val="00725803"/>
    <w:rsid w:val="00725CB5"/>
    <w:rsid w:val="007307A3"/>
    <w:rsid w:val="00752315"/>
    <w:rsid w:val="007B1F14"/>
    <w:rsid w:val="00857E6B"/>
    <w:rsid w:val="008859B5"/>
    <w:rsid w:val="008968C4"/>
    <w:rsid w:val="008D7C1C"/>
    <w:rsid w:val="00901438"/>
    <w:rsid w:val="0092291B"/>
    <w:rsid w:val="00932D92"/>
    <w:rsid w:val="0095272C"/>
    <w:rsid w:val="00972024"/>
    <w:rsid w:val="009F04D2"/>
    <w:rsid w:val="009F2BA7"/>
    <w:rsid w:val="009F6DA0"/>
    <w:rsid w:val="00A01182"/>
    <w:rsid w:val="00AC71C2"/>
    <w:rsid w:val="00AD13CB"/>
    <w:rsid w:val="00AD3FD8"/>
    <w:rsid w:val="00AD7F6D"/>
    <w:rsid w:val="00B221B5"/>
    <w:rsid w:val="00B370A8"/>
    <w:rsid w:val="00BC7376"/>
    <w:rsid w:val="00BD669A"/>
    <w:rsid w:val="00C13F2B"/>
    <w:rsid w:val="00C43D65"/>
    <w:rsid w:val="00C80C91"/>
    <w:rsid w:val="00C84833"/>
    <w:rsid w:val="00C9044F"/>
    <w:rsid w:val="00D2420D"/>
    <w:rsid w:val="00D30382"/>
    <w:rsid w:val="00D413F9"/>
    <w:rsid w:val="00D44E50"/>
    <w:rsid w:val="00D90060"/>
    <w:rsid w:val="00D92B95"/>
    <w:rsid w:val="00DB6137"/>
    <w:rsid w:val="00E03F71"/>
    <w:rsid w:val="00E154B5"/>
    <w:rsid w:val="00E232F0"/>
    <w:rsid w:val="00E52791"/>
    <w:rsid w:val="00E77A74"/>
    <w:rsid w:val="00E83195"/>
    <w:rsid w:val="00F00A4F"/>
    <w:rsid w:val="00F33CD8"/>
    <w:rsid w:val="00FD1DE2"/>
    <w:rsid w:val="05000AAC"/>
    <w:rsid w:val="16DC50F3"/>
    <w:rsid w:val="3FB65F0B"/>
    <w:rsid w:val="482A759D"/>
    <w:rsid w:val="6E086799"/>
    <w:rsid w:val="6EE27486"/>
    <w:rsid w:val="7217F503"/>
    <w:rsid w:val="74D8F8B1"/>
    <w:rsid w:val="7A2094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semiHidden="0" w:uiPriority="11" w:unhideWhenUsed="0" w:qFormat="1"/>
    <w:lsdException w:name="Title" w:uiPriority="1" w:qFormat="1"/>
    <w:lsdException w:name="Default Paragraph Font" w:uiPriority="1"/>
    <w:lsdException w:name="Subtitle" w:uiPriority="2" w:qFormat="1"/>
    <w:lsdException w:name="Strong" w:uiPriority="22"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24"/>
      </w:numPr>
      <w:spacing w:after="0"/>
      <w:contextualSpacing/>
    </w:pPr>
  </w:style>
  <w:style w:type="table" w:styleId="TableGrid">
    <w:name w:val="Table Grid"/>
    <w:basedOn w:val="TableNormal"/>
    <w:uiPriority w:val="39"/>
    <w:rsid w:val="005B1D68"/>
    <w:pPr>
      <w:spacing w:after="0"/>
    </w:pPr>
    <w:tblPr>
      <w:tblInd w:w="0" w:type="dxa"/>
      <w:tblCellMar>
        <w:top w:w="0" w:type="dxa"/>
        <w:left w:w="108" w:type="dxa"/>
        <w:bottom w:w="0" w:type="dxa"/>
        <w:right w:w="108" w:type="dxa"/>
      </w:tblCellMa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29"/>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Ind w:w="0" w:type="dxa"/>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Ind w:w="0" w:type="dxa"/>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Ind w:w="0" w:type="dxa"/>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Ind w:w="0" w:type="dxa"/>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Ind w:w="0" w:type="dxa"/>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Ind w:w="0" w:type="dxa"/>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Ind w:w="0" w:type="dxa"/>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customStyle="1" w:styleId="GridTable1Light">
    <w:name w:val="Grid Table 1 Light"/>
    <w:basedOn w:val="TableNormal"/>
    <w:uiPriority w:val="46"/>
    <w:rsid w:val="006C47D8"/>
    <w:pPr>
      <w:spacing w:after="0"/>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6C47D8"/>
    <w:pPr>
      <w:spacing w:after="0"/>
    </w:pPr>
    <w:tblPr>
      <w:tblStyleRowBandSize w:val="1"/>
      <w:tblStyleColBandSize w:val="1"/>
      <w:tblInd w:w="0" w:type="dxa"/>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CellMar>
        <w:top w:w="0" w:type="dxa"/>
        <w:left w:w="108" w:type="dxa"/>
        <w:bottom w:w="0" w:type="dxa"/>
        <w:right w:w="108" w:type="dxa"/>
      </w:tblCellMar>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6C47D8"/>
    <w:pPr>
      <w:spacing w:after="0"/>
    </w:pPr>
    <w:tblPr>
      <w:tblStyleRowBandSize w:val="1"/>
      <w:tblStyleColBandSize w:val="1"/>
      <w:tblInd w:w="0" w:type="dxa"/>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CellMar>
        <w:top w:w="0" w:type="dxa"/>
        <w:left w:w="108" w:type="dxa"/>
        <w:bottom w:w="0" w:type="dxa"/>
        <w:right w:w="108" w:type="dxa"/>
      </w:tblCellMar>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6C47D8"/>
    <w:pPr>
      <w:spacing w:after="0"/>
    </w:pPr>
    <w:tblPr>
      <w:tblStyleRowBandSize w:val="1"/>
      <w:tblStyleColBandSize w:val="1"/>
      <w:tblInd w:w="0" w:type="dxa"/>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CellMar>
        <w:top w:w="0" w:type="dxa"/>
        <w:left w:w="108" w:type="dxa"/>
        <w:bottom w:w="0" w:type="dxa"/>
        <w:right w:w="108" w:type="dxa"/>
      </w:tblCellMar>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6C47D8"/>
    <w:pPr>
      <w:spacing w:after="0"/>
    </w:pPr>
    <w:tblPr>
      <w:tblStyleRowBandSize w:val="1"/>
      <w:tblStyleColBandSize w:val="1"/>
      <w:tblInd w:w="0" w:type="dxa"/>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CellMar>
        <w:top w:w="0" w:type="dxa"/>
        <w:left w:w="108" w:type="dxa"/>
        <w:bottom w:w="0" w:type="dxa"/>
        <w:right w:w="108" w:type="dxa"/>
      </w:tblCellMar>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6C47D8"/>
    <w:pPr>
      <w:spacing w:after="0"/>
    </w:pPr>
    <w:tblPr>
      <w:tblStyleRowBandSize w:val="1"/>
      <w:tblStyleColBandSize w:val="1"/>
      <w:tblInd w:w="0" w:type="dxa"/>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6C47D8"/>
    <w:pPr>
      <w:spacing w:after="0"/>
    </w:pPr>
    <w:tblPr>
      <w:tblStyleRowBandSize w:val="1"/>
      <w:tblStyleColBandSize w:val="1"/>
      <w:tblInd w:w="0" w:type="dxa"/>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CellMar>
        <w:top w:w="0" w:type="dxa"/>
        <w:left w:w="108" w:type="dxa"/>
        <w:bottom w:w="0" w:type="dxa"/>
        <w:right w:w="108" w:type="dxa"/>
      </w:tblCellMar>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6C47D8"/>
    <w:pPr>
      <w:spacing w:after="0"/>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6C47D8"/>
    <w:pPr>
      <w:spacing w:after="0"/>
    </w:pPr>
    <w:tblPr>
      <w:tblStyleRowBandSize w:val="1"/>
      <w:tblStyleColBandSize w:val="1"/>
      <w:tblInd w:w="0" w:type="dxa"/>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CellMar>
        <w:top w:w="0" w:type="dxa"/>
        <w:left w:w="108" w:type="dxa"/>
        <w:bottom w:w="0" w:type="dxa"/>
        <w:right w:w="108" w:type="dxa"/>
      </w:tblCellMar>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2Accent2">
    <w:name w:val="Grid Table 2 Accent 2"/>
    <w:basedOn w:val="TableNormal"/>
    <w:uiPriority w:val="47"/>
    <w:rsid w:val="006C47D8"/>
    <w:pPr>
      <w:spacing w:after="0"/>
    </w:pPr>
    <w:tblPr>
      <w:tblStyleRowBandSize w:val="1"/>
      <w:tblStyleColBandSize w:val="1"/>
      <w:tblInd w:w="0" w:type="dxa"/>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CellMar>
        <w:top w:w="0" w:type="dxa"/>
        <w:left w:w="108" w:type="dxa"/>
        <w:bottom w:w="0" w:type="dxa"/>
        <w:right w:w="108" w:type="dxa"/>
      </w:tblCellMar>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2Accent3">
    <w:name w:val="Grid Table 2 Accent 3"/>
    <w:basedOn w:val="TableNormal"/>
    <w:uiPriority w:val="47"/>
    <w:rsid w:val="006C47D8"/>
    <w:pPr>
      <w:spacing w:after="0"/>
    </w:pPr>
    <w:tblPr>
      <w:tblStyleRowBandSize w:val="1"/>
      <w:tblStyleColBandSize w:val="1"/>
      <w:tblInd w:w="0" w:type="dxa"/>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CellMar>
        <w:top w:w="0" w:type="dxa"/>
        <w:left w:w="108" w:type="dxa"/>
        <w:bottom w:w="0" w:type="dxa"/>
        <w:right w:w="108" w:type="dxa"/>
      </w:tblCellMar>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2Accent4">
    <w:name w:val="Grid Table 2 Accent 4"/>
    <w:basedOn w:val="TableNormal"/>
    <w:uiPriority w:val="47"/>
    <w:rsid w:val="006C47D8"/>
    <w:pPr>
      <w:spacing w:after="0"/>
    </w:pPr>
    <w:tblPr>
      <w:tblStyleRowBandSize w:val="1"/>
      <w:tblStyleColBandSize w:val="1"/>
      <w:tblInd w:w="0" w:type="dxa"/>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CellMar>
        <w:top w:w="0" w:type="dxa"/>
        <w:left w:w="108" w:type="dxa"/>
        <w:bottom w:w="0" w:type="dxa"/>
        <w:right w:w="108" w:type="dxa"/>
      </w:tblCellMar>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2Accent5">
    <w:name w:val="Grid Table 2 Accent 5"/>
    <w:basedOn w:val="TableNormal"/>
    <w:uiPriority w:val="47"/>
    <w:rsid w:val="006C47D8"/>
    <w:pPr>
      <w:spacing w:after="0"/>
    </w:pPr>
    <w:tblPr>
      <w:tblStyleRowBandSize w:val="1"/>
      <w:tblStyleColBandSize w:val="1"/>
      <w:tblInd w:w="0" w:type="dxa"/>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CellMar>
        <w:top w:w="0" w:type="dxa"/>
        <w:left w:w="108" w:type="dxa"/>
        <w:bottom w:w="0" w:type="dxa"/>
        <w:right w:w="108" w:type="dxa"/>
      </w:tblCellMar>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
    <w:name w:val="Grid Table 2 Accent 6"/>
    <w:basedOn w:val="TableNormal"/>
    <w:uiPriority w:val="47"/>
    <w:rsid w:val="006C47D8"/>
    <w:pPr>
      <w:spacing w:after="0"/>
    </w:pPr>
    <w:tblPr>
      <w:tblStyleRowBandSize w:val="1"/>
      <w:tblStyleColBandSize w:val="1"/>
      <w:tblInd w:w="0" w:type="dxa"/>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CellMar>
        <w:top w:w="0" w:type="dxa"/>
        <w:left w:w="108" w:type="dxa"/>
        <w:bottom w:w="0" w:type="dxa"/>
        <w:right w:w="108" w:type="dxa"/>
      </w:tblCellMar>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3">
    <w:name w:val="Grid Table 3"/>
    <w:basedOn w:val="TableNormal"/>
    <w:uiPriority w:val="48"/>
    <w:rsid w:val="006C47D8"/>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6C47D8"/>
    <w:pPr>
      <w:spacing w:after="0"/>
    </w:pPr>
    <w:tblPr>
      <w:tblStyleRowBandSize w:val="1"/>
      <w:tblStyleColBandSize w:val="1"/>
      <w:tblInd w:w="0" w:type="dxa"/>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customStyle="1" w:styleId="GridTable3Accent2">
    <w:name w:val="Grid Table 3 Accent 2"/>
    <w:basedOn w:val="TableNormal"/>
    <w:uiPriority w:val="48"/>
    <w:rsid w:val="006C47D8"/>
    <w:pPr>
      <w:spacing w:after="0"/>
    </w:pPr>
    <w:tblPr>
      <w:tblStyleRowBandSize w:val="1"/>
      <w:tblStyleColBandSize w:val="1"/>
      <w:tblInd w:w="0" w:type="dxa"/>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customStyle="1" w:styleId="GridTable3Accent3">
    <w:name w:val="Grid Table 3 Accent 3"/>
    <w:basedOn w:val="TableNormal"/>
    <w:uiPriority w:val="48"/>
    <w:rsid w:val="006C47D8"/>
    <w:pPr>
      <w:spacing w:after="0"/>
    </w:pPr>
    <w:tblPr>
      <w:tblStyleRowBandSize w:val="1"/>
      <w:tblStyleColBandSize w:val="1"/>
      <w:tblInd w:w="0" w:type="dxa"/>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customStyle="1" w:styleId="GridTable3Accent4">
    <w:name w:val="Grid Table 3 Accent 4"/>
    <w:basedOn w:val="TableNormal"/>
    <w:uiPriority w:val="48"/>
    <w:rsid w:val="006C47D8"/>
    <w:pPr>
      <w:spacing w:after="0"/>
    </w:pPr>
    <w:tblPr>
      <w:tblStyleRowBandSize w:val="1"/>
      <w:tblStyleColBandSize w:val="1"/>
      <w:tblInd w:w="0" w:type="dxa"/>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customStyle="1" w:styleId="GridTable3Accent5">
    <w:name w:val="Grid Table 3 Accent 5"/>
    <w:basedOn w:val="TableNormal"/>
    <w:uiPriority w:val="48"/>
    <w:rsid w:val="006C47D8"/>
    <w:pPr>
      <w:spacing w:after="0"/>
    </w:p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3Accent6">
    <w:name w:val="Grid Table 3 Accent 6"/>
    <w:basedOn w:val="TableNormal"/>
    <w:uiPriority w:val="48"/>
    <w:rsid w:val="006C47D8"/>
    <w:pPr>
      <w:spacing w:after="0"/>
    </w:pPr>
    <w:tblPr>
      <w:tblStyleRowBandSize w:val="1"/>
      <w:tblStyleColBandSize w:val="1"/>
      <w:tblInd w:w="0" w:type="dxa"/>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customStyle="1" w:styleId="GridTable4">
    <w:name w:val="Grid Table 4"/>
    <w:basedOn w:val="TableNormal"/>
    <w:uiPriority w:val="49"/>
    <w:rsid w:val="006C47D8"/>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6C47D8"/>
    <w:pPr>
      <w:spacing w:after="0"/>
    </w:pPr>
    <w:tblPr>
      <w:tblStyleRowBandSize w:val="1"/>
      <w:tblStyleColBandSize w:val="1"/>
      <w:tblInd w:w="0" w:type="dxa"/>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4Accent2">
    <w:name w:val="Grid Table 4 Accent 2"/>
    <w:basedOn w:val="TableNormal"/>
    <w:uiPriority w:val="49"/>
    <w:rsid w:val="006C47D8"/>
    <w:pPr>
      <w:spacing w:after="0"/>
    </w:pPr>
    <w:tblPr>
      <w:tblStyleRowBandSize w:val="1"/>
      <w:tblStyleColBandSize w:val="1"/>
      <w:tblInd w:w="0" w:type="dxa"/>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4Accent3">
    <w:name w:val="Grid Table 4 Accent 3"/>
    <w:basedOn w:val="TableNormal"/>
    <w:uiPriority w:val="49"/>
    <w:rsid w:val="006C47D8"/>
    <w:pPr>
      <w:spacing w:after="0"/>
    </w:pPr>
    <w:tblPr>
      <w:tblStyleRowBandSize w:val="1"/>
      <w:tblStyleColBandSize w:val="1"/>
      <w:tblInd w:w="0" w:type="dxa"/>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4Accent4">
    <w:name w:val="Grid Table 4 Accent 4"/>
    <w:basedOn w:val="TableNormal"/>
    <w:uiPriority w:val="49"/>
    <w:rsid w:val="006C47D8"/>
    <w:pPr>
      <w:spacing w:after="0"/>
    </w:pPr>
    <w:tblPr>
      <w:tblStyleRowBandSize w:val="1"/>
      <w:tblStyleColBandSize w:val="1"/>
      <w:tblInd w:w="0" w:type="dxa"/>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4Accent5">
    <w:name w:val="Grid Table 4 Accent 5"/>
    <w:basedOn w:val="TableNormal"/>
    <w:uiPriority w:val="49"/>
    <w:rsid w:val="006C47D8"/>
    <w:pPr>
      <w:spacing w:after="0"/>
    </w:p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
    <w:name w:val="Grid Table 4 Accent 6"/>
    <w:basedOn w:val="TableNormal"/>
    <w:uiPriority w:val="49"/>
    <w:rsid w:val="006C47D8"/>
    <w:pPr>
      <w:spacing w:after="0"/>
    </w:pPr>
    <w:tblPr>
      <w:tblStyleRowBandSize w:val="1"/>
      <w:tblStyleColBandSize w:val="1"/>
      <w:tblInd w:w="0" w:type="dxa"/>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5Dark">
    <w:name w:val="Grid Table 5 Dark"/>
    <w:basedOn w:val="TableNormal"/>
    <w:uiPriority w:val="50"/>
    <w:rsid w:val="006C47D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6C47D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customStyle="1" w:styleId="GridTable5DarkAccent2">
    <w:name w:val="Grid Table 5 Dark Accent 2"/>
    <w:basedOn w:val="TableNormal"/>
    <w:uiPriority w:val="50"/>
    <w:rsid w:val="006C47D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customStyle="1" w:styleId="GridTable5DarkAccent3">
    <w:name w:val="Grid Table 5 Dark Accent 3"/>
    <w:basedOn w:val="TableNormal"/>
    <w:uiPriority w:val="50"/>
    <w:rsid w:val="006C47D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customStyle="1" w:styleId="GridTable5DarkAccent4">
    <w:name w:val="Grid Table 5 Dark Accent 4"/>
    <w:basedOn w:val="TableNormal"/>
    <w:uiPriority w:val="50"/>
    <w:rsid w:val="006C47D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customStyle="1" w:styleId="GridTable5DarkAccent5">
    <w:name w:val="Grid Table 5 Dark Accent 5"/>
    <w:basedOn w:val="TableNormal"/>
    <w:uiPriority w:val="50"/>
    <w:rsid w:val="006C47D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
    <w:name w:val="Grid Table 5 Dark Accent 6"/>
    <w:basedOn w:val="TableNormal"/>
    <w:uiPriority w:val="50"/>
    <w:rsid w:val="006C47D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customStyle="1" w:styleId="GridTable6Colorful">
    <w:name w:val="Grid Table 6 Colorful"/>
    <w:basedOn w:val="TableNormal"/>
    <w:uiPriority w:val="51"/>
    <w:rsid w:val="006C47D8"/>
    <w:pPr>
      <w:spacing w:after="0"/>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Ind w:w="0" w:type="dxa"/>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CellMar>
        <w:top w:w="0" w:type="dxa"/>
        <w:left w:w="108" w:type="dxa"/>
        <w:bottom w:w="0" w:type="dxa"/>
        <w:right w:w="108" w:type="dxa"/>
      </w:tblCellMar>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Ind w:w="0" w:type="dxa"/>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CellMar>
        <w:top w:w="0" w:type="dxa"/>
        <w:left w:w="108" w:type="dxa"/>
        <w:bottom w:w="0" w:type="dxa"/>
        <w:right w:w="108" w:type="dxa"/>
      </w:tblCellMar>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Ind w:w="0" w:type="dxa"/>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CellMar>
        <w:top w:w="0" w:type="dxa"/>
        <w:left w:w="108" w:type="dxa"/>
        <w:bottom w:w="0" w:type="dxa"/>
        <w:right w:w="108" w:type="dxa"/>
      </w:tblCellMar>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Ind w:w="0" w:type="dxa"/>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CellMar>
        <w:top w:w="0" w:type="dxa"/>
        <w:left w:w="108" w:type="dxa"/>
        <w:bottom w:w="0" w:type="dxa"/>
        <w:right w:w="108" w:type="dxa"/>
      </w:tblCellMar>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Ind w:w="0" w:type="dxa"/>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CellMar>
        <w:top w:w="0" w:type="dxa"/>
        <w:left w:w="108" w:type="dxa"/>
        <w:bottom w:w="0" w:type="dxa"/>
        <w:right w:w="108" w:type="dxa"/>
      </w:tblCellMar>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7Colorful">
    <w:name w:val="Grid Table 7 Colorful"/>
    <w:basedOn w:val="TableNormal"/>
    <w:uiPriority w:val="52"/>
    <w:rsid w:val="006C47D8"/>
    <w:pPr>
      <w:spacing w:after="0"/>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Ind w:w="0" w:type="dxa"/>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customStyle="1"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Ind w:w="0" w:type="dxa"/>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customStyle="1"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Ind w:w="0" w:type="dxa"/>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customStyle="1"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Ind w:w="0" w:type="dxa"/>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customStyle="1"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Ind w:w="0" w:type="dxa"/>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Ind w:w="0" w:type="dxa"/>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Ind w:w="0" w:type="dxa"/>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Ind w:w="0" w:type="dxa"/>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Ind w:w="0" w:type="dxa"/>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Ind w:w="0" w:type="dxa"/>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Ind w:w="0" w:type="dxa"/>
      <w:tblBorders>
        <w:top w:val="single" w:sz="8" w:space="0" w:color="007FAB" w:themeColor="accent1"/>
        <w:left w:val="single" w:sz="8" w:space="0" w:color="007FAB" w:themeColor="accent1"/>
        <w:bottom w:val="single" w:sz="8" w:space="0" w:color="007FAB" w:themeColor="accent1"/>
        <w:right w:val="single" w:sz="8" w:space="0" w:color="007FA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Ind w:w="0" w:type="dxa"/>
      <w:tblBorders>
        <w:top w:val="single" w:sz="8" w:space="0" w:color="114980" w:themeColor="accent2"/>
        <w:left w:val="single" w:sz="8" w:space="0" w:color="114980" w:themeColor="accent2"/>
        <w:bottom w:val="single" w:sz="8" w:space="0" w:color="114980" w:themeColor="accent2"/>
        <w:right w:val="single" w:sz="8" w:space="0" w:color="11498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Ind w:w="0" w:type="dxa"/>
      <w:tblBorders>
        <w:top w:val="single" w:sz="8" w:space="0" w:color="017A8E" w:themeColor="accent3"/>
        <w:left w:val="single" w:sz="8" w:space="0" w:color="017A8E" w:themeColor="accent3"/>
        <w:bottom w:val="single" w:sz="8" w:space="0" w:color="017A8E" w:themeColor="accent3"/>
        <w:right w:val="single" w:sz="8" w:space="0" w:color="017A8E"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Ind w:w="0" w:type="dxa"/>
      <w:tblBorders>
        <w:top w:val="single" w:sz="8" w:space="0" w:color="565445" w:themeColor="accent4"/>
        <w:left w:val="single" w:sz="8" w:space="0" w:color="565445" w:themeColor="accent4"/>
        <w:bottom w:val="single" w:sz="8" w:space="0" w:color="565445" w:themeColor="accent4"/>
        <w:right w:val="single" w:sz="8" w:space="0" w:color="565445"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Ind w:w="0" w:type="dxa"/>
      <w:tblBorders>
        <w:top w:val="single" w:sz="8" w:space="0" w:color="A52319" w:themeColor="accent6"/>
        <w:left w:val="single" w:sz="8" w:space="0" w:color="A52319" w:themeColor="accent6"/>
        <w:bottom w:val="single" w:sz="8" w:space="0" w:color="A52319" w:themeColor="accent6"/>
        <w:right w:val="single" w:sz="8" w:space="0" w:color="A52319"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Ind w:w="0" w:type="dxa"/>
      <w:tblBorders>
        <w:top w:val="single" w:sz="8" w:space="0" w:color="007FAB" w:themeColor="accent1"/>
        <w:bottom w:val="single" w:sz="8" w:space="0" w:color="007FAB"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Ind w:w="0" w:type="dxa"/>
      <w:tblBorders>
        <w:top w:val="single" w:sz="8" w:space="0" w:color="114980" w:themeColor="accent2"/>
        <w:bottom w:val="single" w:sz="8" w:space="0" w:color="11498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Ind w:w="0" w:type="dxa"/>
      <w:tblBorders>
        <w:top w:val="single" w:sz="8" w:space="0" w:color="017A8E" w:themeColor="accent3"/>
        <w:bottom w:val="single" w:sz="8" w:space="0" w:color="017A8E"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Ind w:w="0" w:type="dxa"/>
      <w:tblBorders>
        <w:top w:val="single" w:sz="8" w:space="0" w:color="565445" w:themeColor="accent4"/>
        <w:bottom w:val="single" w:sz="8" w:space="0" w:color="565445"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Ind w:w="0" w:type="dxa"/>
      <w:tblBorders>
        <w:top w:val="single" w:sz="8" w:space="0" w:color="A52319" w:themeColor="accent6"/>
        <w:bottom w:val="single" w:sz="8" w:space="0" w:color="A52319"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30"/>
      </w:numPr>
      <w:contextualSpacing/>
    </w:pPr>
  </w:style>
  <w:style w:type="paragraph" w:styleId="ListBullet5">
    <w:name w:val="List Bullet 5"/>
    <w:basedOn w:val="Normal"/>
    <w:uiPriority w:val="99"/>
    <w:semiHidden/>
    <w:unhideWhenUsed/>
    <w:rsid w:val="006C47D8"/>
    <w:pPr>
      <w:numPr>
        <w:numId w:val="31"/>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32"/>
      </w:numPr>
      <w:contextualSpacing/>
    </w:pPr>
  </w:style>
  <w:style w:type="paragraph" w:styleId="ListNumber3">
    <w:name w:val="List Number 3"/>
    <w:basedOn w:val="Normal"/>
    <w:uiPriority w:val="99"/>
    <w:semiHidden/>
    <w:unhideWhenUsed/>
    <w:rsid w:val="006C47D8"/>
    <w:pPr>
      <w:numPr>
        <w:numId w:val="33"/>
      </w:numPr>
      <w:contextualSpacing/>
    </w:pPr>
  </w:style>
  <w:style w:type="paragraph" w:styleId="ListNumber4">
    <w:name w:val="List Number 4"/>
    <w:basedOn w:val="Normal"/>
    <w:uiPriority w:val="99"/>
    <w:semiHidden/>
    <w:unhideWhenUsed/>
    <w:rsid w:val="006C47D8"/>
    <w:pPr>
      <w:numPr>
        <w:numId w:val="34"/>
      </w:numPr>
      <w:contextualSpacing/>
    </w:pPr>
  </w:style>
  <w:style w:type="paragraph" w:styleId="ListNumber5">
    <w:name w:val="List Number 5"/>
    <w:basedOn w:val="Normal"/>
    <w:uiPriority w:val="99"/>
    <w:semiHidden/>
    <w:unhideWhenUsed/>
    <w:rsid w:val="006C47D8"/>
    <w:pPr>
      <w:numPr>
        <w:numId w:val="35"/>
      </w:numPr>
      <w:contextualSpacing/>
    </w:pPr>
  </w:style>
  <w:style w:type="paragraph" w:styleId="ListParagraph">
    <w:name w:val="List Paragraph"/>
    <w:basedOn w:val="Normal"/>
    <w:uiPriority w:val="34"/>
    <w:semiHidden/>
    <w:unhideWhenUsed/>
    <w:qFormat/>
    <w:rsid w:val="006C47D8"/>
    <w:pPr>
      <w:ind w:left="720"/>
      <w:contextualSpacing/>
    </w:pPr>
  </w:style>
  <w:style w:type="table" w:customStyle="1" w:styleId="ListTable1Light">
    <w:name w:val="List Table 1 Light"/>
    <w:basedOn w:val="TableNormal"/>
    <w:uiPriority w:val="46"/>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1LightAccent2">
    <w:name w:val="List Table 1 Light Accent 2"/>
    <w:basedOn w:val="TableNormal"/>
    <w:uiPriority w:val="46"/>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1LightAccent3">
    <w:name w:val="List Table 1 Light Accent 3"/>
    <w:basedOn w:val="TableNormal"/>
    <w:uiPriority w:val="46"/>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1LightAccent4">
    <w:name w:val="List Table 1 Light Accent 4"/>
    <w:basedOn w:val="TableNormal"/>
    <w:uiPriority w:val="46"/>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1LightAccent5">
    <w:name w:val="List Table 1 Light Accent 5"/>
    <w:basedOn w:val="TableNormal"/>
    <w:uiPriority w:val="46"/>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
    <w:name w:val="List Table 1 Light Accent 6"/>
    <w:basedOn w:val="TableNormal"/>
    <w:uiPriority w:val="46"/>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2">
    <w:name w:val="List Table 2"/>
    <w:basedOn w:val="TableNormal"/>
    <w:uiPriority w:val="47"/>
    <w:rsid w:val="006C47D8"/>
    <w:pPr>
      <w:spacing w:after="0"/>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6C47D8"/>
    <w:pPr>
      <w:spacing w:after="0"/>
    </w:pPr>
    <w:tblPr>
      <w:tblStyleRowBandSize w:val="1"/>
      <w:tblStyleColBandSize w:val="1"/>
      <w:tblInd w:w="0" w:type="dxa"/>
      <w:tblBorders>
        <w:top w:val="single" w:sz="4" w:space="0" w:color="33CAFF" w:themeColor="accent1" w:themeTint="99"/>
        <w:bottom w:val="single" w:sz="4" w:space="0" w:color="33CAFF" w:themeColor="accent1" w:themeTint="99"/>
        <w:insideH w:val="single" w:sz="4" w:space="0" w:color="33CAFF"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2Accent2">
    <w:name w:val="List Table 2 Accent 2"/>
    <w:basedOn w:val="TableNormal"/>
    <w:uiPriority w:val="47"/>
    <w:rsid w:val="006C47D8"/>
    <w:pPr>
      <w:spacing w:after="0"/>
    </w:pPr>
    <w:tblPr>
      <w:tblStyleRowBandSize w:val="1"/>
      <w:tblStyleColBandSize w:val="1"/>
      <w:tblInd w:w="0" w:type="dxa"/>
      <w:tblBorders>
        <w:top w:val="single" w:sz="4" w:space="0" w:color="3D91E5" w:themeColor="accent2" w:themeTint="99"/>
        <w:bottom w:val="single" w:sz="4" w:space="0" w:color="3D91E5" w:themeColor="accent2" w:themeTint="99"/>
        <w:insideH w:val="single" w:sz="4" w:space="0" w:color="3D91E5"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2Accent3">
    <w:name w:val="List Table 2 Accent 3"/>
    <w:basedOn w:val="TableNormal"/>
    <w:uiPriority w:val="47"/>
    <w:rsid w:val="006C47D8"/>
    <w:pPr>
      <w:spacing w:after="0"/>
    </w:pPr>
    <w:tblPr>
      <w:tblStyleRowBandSize w:val="1"/>
      <w:tblStyleColBandSize w:val="1"/>
      <w:tblInd w:w="0" w:type="dxa"/>
      <w:tblBorders>
        <w:top w:val="single" w:sz="4" w:space="0" w:color="24DDFD" w:themeColor="accent3" w:themeTint="99"/>
        <w:bottom w:val="single" w:sz="4" w:space="0" w:color="24DDFD" w:themeColor="accent3" w:themeTint="99"/>
        <w:insideH w:val="single" w:sz="4" w:space="0" w:color="24DDFD"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2Accent4">
    <w:name w:val="List Table 2 Accent 4"/>
    <w:basedOn w:val="TableNormal"/>
    <w:uiPriority w:val="47"/>
    <w:rsid w:val="006C47D8"/>
    <w:pPr>
      <w:spacing w:after="0"/>
    </w:pPr>
    <w:tblPr>
      <w:tblStyleRowBandSize w:val="1"/>
      <w:tblStyleColBandSize w:val="1"/>
      <w:tblInd w:w="0" w:type="dxa"/>
      <w:tblBorders>
        <w:top w:val="single" w:sz="4" w:space="0" w:color="A09D88" w:themeColor="accent4" w:themeTint="99"/>
        <w:bottom w:val="single" w:sz="4" w:space="0" w:color="A09D88" w:themeColor="accent4" w:themeTint="99"/>
        <w:insideH w:val="single" w:sz="4" w:space="0" w:color="A09D88"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2Accent5">
    <w:name w:val="List Table 2 Accent 5"/>
    <w:basedOn w:val="TableNormal"/>
    <w:uiPriority w:val="47"/>
    <w:rsid w:val="006C47D8"/>
    <w:pPr>
      <w:spacing w:after="0"/>
    </w:pPr>
    <w:tblPr>
      <w:tblStyleRowBandSize w:val="1"/>
      <w:tblStyleColBandSize w:val="1"/>
      <w:tblInd w:w="0" w:type="dxa"/>
      <w:tblBorders>
        <w:top w:val="single" w:sz="4" w:space="0" w:color="C66E8D" w:themeColor="accent5" w:themeTint="99"/>
        <w:bottom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
    <w:name w:val="List Table 2 Accent 6"/>
    <w:basedOn w:val="TableNormal"/>
    <w:uiPriority w:val="47"/>
    <w:rsid w:val="006C47D8"/>
    <w:pPr>
      <w:spacing w:after="0"/>
    </w:pPr>
    <w:tblPr>
      <w:tblStyleRowBandSize w:val="1"/>
      <w:tblStyleColBandSize w:val="1"/>
      <w:tblInd w:w="0" w:type="dxa"/>
      <w:tblBorders>
        <w:top w:val="single" w:sz="4" w:space="0" w:color="E56258" w:themeColor="accent6" w:themeTint="99"/>
        <w:bottom w:val="single" w:sz="4" w:space="0" w:color="E56258" w:themeColor="accent6" w:themeTint="99"/>
        <w:insideH w:val="single" w:sz="4" w:space="0" w:color="E56258"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3">
    <w:name w:val="List Table 3"/>
    <w:basedOn w:val="TableNormal"/>
    <w:uiPriority w:val="48"/>
    <w:rsid w:val="006C47D8"/>
    <w:pPr>
      <w:spacing w:after="0"/>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6C47D8"/>
    <w:pPr>
      <w:spacing w:after="0"/>
    </w:pPr>
    <w:tblPr>
      <w:tblStyleRowBandSize w:val="1"/>
      <w:tblStyleColBandSize w:val="1"/>
      <w:tblInd w:w="0" w:type="dxa"/>
      <w:tblBorders>
        <w:top w:val="single" w:sz="4" w:space="0" w:color="007FAB" w:themeColor="accent1"/>
        <w:left w:val="single" w:sz="4" w:space="0" w:color="007FAB" w:themeColor="accent1"/>
        <w:bottom w:val="single" w:sz="4" w:space="0" w:color="007FAB" w:themeColor="accent1"/>
        <w:right w:val="single" w:sz="4" w:space="0" w:color="007FAB" w:themeColor="accent1"/>
      </w:tblBorders>
      <w:tblCellMar>
        <w:top w:w="0" w:type="dxa"/>
        <w:left w:w="108" w:type="dxa"/>
        <w:bottom w:w="0" w:type="dxa"/>
        <w:right w:w="108" w:type="dxa"/>
      </w:tblCellMar>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customStyle="1" w:styleId="ListTable3Accent2">
    <w:name w:val="List Table 3 Accent 2"/>
    <w:basedOn w:val="TableNormal"/>
    <w:uiPriority w:val="48"/>
    <w:rsid w:val="006C47D8"/>
    <w:pPr>
      <w:spacing w:after="0"/>
    </w:pPr>
    <w:tblPr>
      <w:tblStyleRowBandSize w:val="1"/>
      <w:tblStyleColBandSize w:val="1"/>
      <w:tblInd w:w="0" w:type="dxa"/>
      <w:tblBorders>
        <w:top w:val="single" w:sz="4" w:space="0" w:color="114980" w:themeColor="accent2"/>
        <w:left w:val="single" w:sz="4" w:space="0" w:color="114980" w:themeColor="accent2"/>
        <w:bottom w:val="single" w:sz="4" w:space="0" w:color="114980" w:themeColor="accent2"/>
        <w:right w:val="single" w:sz="4" w:space="0" w:color="114980" w:themeColor="accent2"/>
      </w:tblBorders>
      <w:tblCellMar>
        <w:top w:w="0" w:type="dxa"/>
        <w:left w:w="108" w:type="dxa"/>
        <w:bottom w:w="0" w:type="dxa"/>
        <w:right w:w="108" w:type="dxa"/>
      </w:tblCellMar>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customStyle="1" w:styleId="ListTable3Accent3">
    <w:name w:val="List Table 3 Accent 3"/>
    <w:basedOn w:val="TableNormal"/>
    <w:uiPriority w:val="48"/>
    <w:rsid w:val="006C47D8"/>
    <w:pPr>
      <w:spacing w:after="0"/>
    </w:pPr>
    <w:tblPr>
      <w:tblStyleRowBandSize w:val="1"/>
      <w:tblStyleColBandSize w:val="1"/>
      <w:tblInd w:w="0" w:type="dxa"/>
      <w:tblBorders>
        <w:top w:val="single" w:sz="4" w:space="0" w:color="017A8E" w:themeColor="accent3"/>
        <w:left w:val="single" w:sz="4" w:space="0" w:color="017A8E" w:themeColor="accent3"/>
        <w:bottom w:val="single" w:sz="4" w:space="0" w:color="017A8E" w:themeColor="accent3"/>
        <w:right w:val="single" w:sz="4" w:space="0" w:color="017A8E" w:themeColor="accent3"/>
      </w:tblBorders>
      <w:tblCellMar>
        <w:top w:w="0" w:type="dxa"/>
        <w:left w:w="108" w:type="dxa"/>
        <w:bottom w:w="0" w:type="dxa"/>
        <w:right w:w="108" w:type="dxa"/>
      </w:tblCellMar>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customStyle="1" w:styleId="ListTable3Accent4">
    <w:name w:val="List Table 3 Accent 4"/>
    <w:basedOn w:val="TableNormal"/>
    <w:uiPriority w:val="48"/>
    <w:rsid w:val="006C47D8"/>
    <w:pPr>
      <w:spacing w:after="0"/>
    </w:pPr>
    <w:tblPr>
      <w:tblStyleRowBandSize w:val="1"/>
      <w:tblStyleColBandSize w:val="1"/>
      <w:tblInd w:w="0" w:type="dxa"/>
      <w:tblBorders>
        <w:top w:val="single" w:sz="4" w:space="0" w:color="565445" w:themeColor="accent4"/>
        <w:left w:val="single" w:sz="4" w:space="0" w:color="565445" w:themeColor="accent4"/>
        <w:bottom w:val="single" w:sz="4" w:space="0" w:color="565445" w:themeColor="accent4"/>
        <w:right w:val="single" w:sz="4" w:space="0" w:color="565445" w:themeColor="accent4"/>
      </w:tblBorders>
      <w:tblCellMar>
        <w:top w:w="0" w:type="dxa"/>
        <w:left w:w="108" w:type="dxa"/>
        <w:bottom w:w="0" w:type="dxa"/>
        <w:right w:w="108" w:type="dxa"/>
      </w:tblCellMar>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customStyle="1" w:styleId="ListTable3Accent5">
    <w:name w:val="List Table 3 Accent 5"/>
    <w:basedOn w:val="TableNormal"/>
    <w:uiPriority w:val="48"/>
    <w:rsid w:val="006C47D8"/>
    <w:pPr>
      <w:spacing w:after="0"/>
    </w:pPr>
    <w:tblPr>
      <w:tblStyleRowBandSize w:val="1"/>
      <w:tblStyleColBandSize w:val="1"/>
      <w:tblInd w:w="0" w:type="dxa"/>
      <w:tblBorders>
        <w:top w:val="single" w:sz="4" w:space="0" w:color="7E314C" w:themeColor="accent5"/>
        <w:left w:val="single" w:sz="4" w:space="0" w:color="7E314C" w:themeColor="accent5"/>
        <w:bottom w:val="single" w:sz="4" w:space="0" w:color="7E314C" w:themeColor="accent5"/>
        <w:right w:val="single" w:sz="4" w:space="0" w:color="7E314C" w:themeColor="accent5"/>
      </w:tblBorders>
      <w:tblCellMar>
        <w:top w:w="0" w:type="dxa"/>
        <w:left w:w="108" w:type="dxa"/>
        <w:bottom w:w="0" w:type="dxa"/>
        <w:right w:w="108" w:type="dxa"/>
      </w:tblCellMar>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customStyle="1" w:styleId="ListTable3Accent6">
    <w:name w:val="List Table 3 Accent 6"/>
    <w:basedOn w:val="TableNormal"/>
    <w:uiPriority w:val="48"/>
    <w:rsid w:val="006C47D8"/>
    <w:pPr>
      <w:spacing w:after="0"/>
    </w:pPr>
    <w:tblPr>
      <w:tblStyleRowBandSize w:val="1"/>
      <w:tblStyleColBandSize w:val="1"/>
      <w:tblInd w:w="0" w:type="dxa"/>
      <w:tblBorders>
        <w:top w:val="single" w:sz="4" w:space="0" w:color="A52319" w:themeColor="accent6"/>
        <w:left w:val="single" w:sz="4" w:space="0" w:color="A52319" w:themeColor="accent6"/>
        <w:bottom w:val="single" w:sz="4" w:space="0" w:color="A52319" w:themeColor="accent6"/>
        <w:right w:val="single" w:sz="4" w:space="0" w:color="A52319" w:themeColor="accent6"/>
      </w:tblBorders>
      <w:tblCellMar>
        <w:top w:w="0" w:type="dxa"/>
        <w:left w:w="108" w:type="dxa"/>
        <w:bottom w:w="0" w:type="dxa"/>
        <w:right w:w="108" w:type="dxa"/>
      </w:tblCellMar>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customStyle="1" w:styleId="ListTable4">
    <w:name w:val="List Table 4"/>
    <w:basedOn w:val="TableNormal"/>
    <w:uiPriority w:val="49"/>
    <w:rsid w:val="006C47D8"/>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6C47D8"/>
    <w:pPr>
      <w:spacing w:after="0"/>
    </w:pPr>
    <w:tblPr>
      <w:tblStyleRowBandSize w:val="1"/>
      <w:tblStyleColBandSize w:val="1"/>
      <w:tblInd w:w="0" w:type="dxa"/>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4Accent2">
    <w:name w:val="List Table 4 Accent 2"/>
    <w:basedOn w:val="TableNormal"/>
    <w:uiPriority w:val="49"/>
    <w:rsid w:val="006C47D8"/>
    <w:pPr>
      <w:spacing w:after="0"/>
    </w:pPr>
    <w:tblPr>
      <w:tblStyleRowBandSize w:val="1"/>
      <w:tblStyleColBandSize w:val="1"/>
      <w:tblInd w:w="0" w:type="dxa"/>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4Accent3">
    <w:name w:val="List Table 4 Accent 3"/>
    <w:basedOn w:val="TableNormal"/>
    <w:uiPriority w:val="49"/>
    <w:rsid w:val="006C47D8"/>
    <w:pPr>
      <w:spacing w:after="0"/>
    </w:pPr>
    <w:tblPr>
      <w:tblStyleRowBandSize w:val="1"/>
      <w:tblStyleColBandSize w:val="1"/>
      <w:tblInd w:w="0" w:type="dxa"/>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4Accent4">
    <w:name w:val="List Table 4 Accent 4"/>
    <w:basedOn w:val="TableNormal"/>
    <w:uiPriority w:val="49"/>
    <w:rsid w:val="006C47D8"/>
    <w:pPr>
      <w:spacing w:after="0"/>
    </w:pPr>
    <w:tblPr>
      <w:tblStyleRowBandSize w:val="1"/>
      <w:tblStyleColBandSize w:val="1"/>
      <w:tblInd w:w="0" w:type="dxa"/>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4Accent5">
    <w:name w:val="List Table 4 Accent 5"/>
    <w:basedOn w:val="TableNormal"/>
    <w:uiPriority w:val="49"/>
    <w:rsid w:val="006C47D8"/>
    <w:pPr>
      <w:spacing w:after="0"/>
    </w:p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
    <w:name w:val="List Table 4 Accent 6"/>
    <w:basedOn w:val="TableNormal"/>
    <w:uiPriority w:val="49"/>
    <w:rsid w:val="006C47D8"/>
    <w:pPr>
      <w:spacing w:after="0"/>
    </w:pPr>
    <w:tblPr>
      <w:tblStyleRowBandSize w:val="1"/>
      <w:tblStyleColBandSize w:val="1"/>
      <w:tblInd w:w="0" w:type="dxa"/>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5Dark">
    <w:name w:val="List Table 5 Dark"/>
    <w:basedOn w:val="TableNormal"/>
    <w:uiPriority w:val="50"/>
    <w:rsid w:val="006C47D8"/>
    <w:pPr>
      <w:spacing w:after="0"/>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6C47D8"/>
    <w:pPr>
      <w:spacing w:after="0"/>
    </w:pPr>
    <w:rPr>
      <w:color w:val="FFFFFF" w:themeColor="background1"/>
    </w:rPr>
    <w:tblPr>
      <w:tblStyleRowBandSize w:val="1"/>
      <w:tblStyleColBandSize w:val="1"/>
      <w:tblInd w:w="0" w:type="dxa"/>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CellMar>
        <w:top w:w="0" w:type="dxa"/>
        <w:left w:w="108" w:type="dxa"/>
        <w:bottom w:w="0" w:type="dxa"/>
        <w:right w:w="108" w:type="dxa"/>
      </w:tblCellMar>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6C47D8"/>
    <w:pPr>
      <w:spacing w:after="0"/>
    </w:pPr>
    <w:rPr>
      <w:color w:val="FFFFFF" w:themeColor="background1"/>
    </w:rPr>
    <w:tblPr>
      <w:tblStyleRowBandSize w:val="1"/>
      <w:tblStyleColBandSize w:val="1"/>
      <w:tblInd w:w="0" w:type="dxa"/>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CellMar>
        <w:top w:w="0" w:type="dxa"/>
        <w:left w:w="108" w:type="dxa"/>
        <w:bottom w:w="0" w:type="dxa"/>
        <w:right w:w="108" w:type="dxa"/>
      </w:tblCellMar>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6C47D8"/>
    <w:pPr>
      <w:spacing w:after="0"/>
    </w:pPr>
    <w:rPr>
      <w:color w:val="FFFFFF" w:themeColor="background1"/>
    </w:rPr>
    <w:tblPr>
      <w:tblStyleRowBandSize w:val="1"/>
      <w:tblStyleColBandSize w:val="1"/>
      <w:tblInd w:w="0" w:type="dxa"/>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CellMar>
        <w:top w:w="0" w:type="dxa"/>
        <w:left w:w="108" w:type="dxa"/>
        <w:bottom w:w="0" w:type="dxa"/>
        <w:right w:w="108" w:type="dxa"/>
      </w:tblCellMar>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6C47D8"/>
    <w:pPr>
      <w:spacing w:after="0"/>
    </w:pPr>
    <w:rPr>
      <w:color w:val="FFFFFF" w:themeColor="background1"/>
    </w:rPr>
    <w:tblPr>
      <w:tblStyleRowBandSize w:val="1"/>
      <w:tblStyleColBandSize w:val="1"/>
      <w:tblInd w:w="0" w:type="dxa"/>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CellMar>
        <w:top w:w="0" w:type="dxa"/>
        <w:left w:w="108" w:type="dxa"/>
        <w:bottom w:w="0" w:type="dxa"/>
        <w:right w:w="108" w:type="dxa"/>
      </w:tblCellMar>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6C47D8"/>
    <w:pPr>
      <w:spacing w:after="0"/>
    </w:pPr>
    <w:rPr>
      <w:color w:val="FFFFFF" w:themeColor="background1"/>
    </w:rPr>
    <w:tblPr>
      <w:tblStyleRowBandSize w:val="1"/>
      <w:tblStyleColBandSize w:val="1"/>
      <w:tblInd w:w="0" w:type="dxa"/>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CellMar>
        <w:top w:w="0" w:type="dxa"/>
        <w:left w:w="108" w:type="dxa"/>
        <w:bottom w:w="0" w:type="dxa"/>
        <w:right w:w="108" w:type="dxa"/>
      </w:tblCellMar>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6C47D8"/>
    <w:pPr>
      <w:spacing w:after="0"/>
    </w:pPr>
    <w:rPr>
      <w:color w:val="FFFFFF" w:themeColor="background1"/>
    </w:rPr>
    <w:tblPr>
      <w:tblStyleRowBandSize w:val="1"/>
      <w:tblStyleColBandSize w:val="1"/>
      <w:tblInd w:w="0" w:type="dxa"/>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CellMar>
        <w:top w:w="0" w:type="dxa"/>
        <w:left w:w="108" w:type="dxa"/>
        <w:bottom w:w="0" w:type="dxa"/>
        <w:right w:w="108" w:type="dxa"/>
      </w:tblCellMar>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6C47D8"/>
    <w:pPr>
      <w:spacing w:after="0"/>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Ind w:w="0" w:type="dxa"/>
      <w:tblBorders>
        <w:top w:val="single" w:sz="4" w:space="0" w:color="007FAB" w:themeColor="accent1"/>
        <w:bottom w:val="single" w:sz="4" w:space="0" w:color="007FAB" w:themeColor="accent1"/>
      </w:tblBorders>
      <w:tblCellMar>
        <w:top w:w="0" w:type="dxa"/>
        <w:left w:w="108" w:type="dxa"/>
        <w:bottom w:w="0" w:type="dxa"/>
        <w:right w:w="108" w:type="dxa"/>
      </w:tblCellMar>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Ind w:w="0" w:type="dxa"/>
      <w:tblBorders>
        <w:top w:val="single" w:sz="4" w:space="0" w:color="114980" w:themeColor="accent2"/>
        <w:bottom w:val="single" w:sz="4" w:space="0" w:color="114980" w:themeColor="accent2"/>
      </w:tblBorders>
      <w:tblCellMar>
        <w:top w:w="0" w:type="dxa"/>
        <w:left w:w="108" w:type="dxa"/>
        <w:bottom w:w="0" w:type="dxa"/>
        <w:right w:w="108" w:type="dxa"/>
      </w:tblCellMar>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Ind w:w="0" w:type="dxa"/>
      <w:tblBorders>
        <w:top w:val="single" w:sz="4" w:space="0" w:color="017A8E" w:themeColor="accent3"/>
        <w:bottom w:val="single" w:sz="4" w:space="0" w:color="017A8E" w:themeColor="accent3"/>
      </w:tblBorders>
      <w:tblCellMar>
        <w:top w:w="0" w:type="dxa"/>
        <w:left w:w="108" w:type="dxa"/>
        <w:bottom w:w="0" w:type="dxa"/>
        <w:right w:w="108" w:type="dxa"/>
      </w:tblCellMar>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Ind w:w="0" w:type="dxa"/>
      <w:tblBorders>
        <w:top w:val="single" w:sz="4" w:space="0" w:color="565445" w:themeColor="accent4"/>
        <w:bottom w:val="single" w:sz="4" w:space="0" w:color="565445" w:themeColor="accent4"/>
      </w:tblBorders>
      <w:tblCellMar>
        <w:top w:w="0" w:type="dxa"/>
        <w:left w:w="108" w:type="dxa"/>
        <w:bottom w:w="0" w:type="dxa"/>
        <w:right w:w="108" w:type="dxa"/>
      </w:tblCellMar>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Ind w:w="0" w:type="dxa"/>
      <w:tblBorders>
        <w:top w:val="single" w:sz="4" w:space="0" w:color="7E314C" w:themeColor="accent5"/>
        <w:bottom w:val="single" w:sz="4" w:space="0" w:color="7E314C" w:themeColor="accent5"/>
      </w:tblBorders>
      <w:tblCellMar>
        <w:top w:w="0" w:type="dxa"/>
        <w:left w:w="108" w:type="dxa"/>
        <w:bottom w:w="0" w:type="dxa"/>
        <w:right w:w="108" w:type="dxa"/>
      </w:tblCellMar>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Ind w:w="0" w:type="dxa"/>
      <w:tblBorders>
        <w:top w:val="single" w:sz="4" w:space="0" w:color="A52319" w:themeColor="accent6"/>
        <w:bottom w:val="single" w:sz="4" w:space="0" w:color="A52319" w:themeColor="accent6"/>
      </w:tblBorders>
      <w:tblCellMar>
        <w:top w:w="0" w:type="dxa"/>
        <w:left w:w="108" w:type="dxa"/>
        <w:bottom w:w="0" w:type="dxa"/>
        <w:right w:w="108" w:type="dxa"/>
      </w:tblCellMar>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7Colorful">
    <w:name w:val="List Table 7 Colorful"/>
    <w:basedOn w:val="TableNormal"/>
    <w:uiPriority w:val="52"/>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Ind w:w="0" w:type="dxa"/>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CellMar>
        <w:top w:w="0" w:type="dxa"/>
        <w:left w:w="108" w:type="dxa"/>
        <w:bottom w:w="0" w:type="dxa"/>
        <w:right w:w="108" w:type="dxa"/>
      </w:tblCellMar>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Ind w:w="0" w:type="dxa"/>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CellMar>
        <w:top w:w="0" w:type="dxa"/>
        <w:left w:w="108" w:type="dxa"/>
        <w:bottom w:w="0" w:type="dxa"/>
        <w:right w:w="108" w:type="dxa"/>
      </w:tblCellMar>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Ind w:w="0" w:type="dxa"/>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CellMar>
        <w:top w:w="0" w:type="dxa"/>
        <w:left w:w="108" w:type="dxa"/>
        <w:bottom w:w="0" w:type="dxa"/>
        <w:right w:w="108" w:type="dxa"/>
      </w:tblCellMar>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Ind w:w="0" w:type="dxa"/>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CellMar>
        <w:top w:w="0" w:type="dxa"/>
        <w:left w:w="108" w:type="dxa"/>
        <w:bottom w:w="0" w:type="dxa"/>
        <w:right w:w="108" w:type="dxa"/>
      </w:tblCellMar>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CellMar>
        <w:top w:w="0" w:type="dxa"/>
        <w:left w:w="108" w:type="dxa"/>
        <w:bottom w:w="0" w:type="dxa"/>
        <w:right w:w="108" w:type="dxa"/>
      </w:tblCellMar>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Ind w:w="0" w:type="dxa"/>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CellMar>
        <w:top w:w="0" w:type="dxa"/>
        <w:left w:w="108" w:type="dxa"/>
        <w:bottom w:w="0" w:type="dxa"/>
        <w:right w:w="108" w:type="dxa"/>
      </w:tblCellMar>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CellMar>
        <w:top w:w="0" w:type="dxa"/>
        <w:left w:w="108" w:type="dxa"/>
        <w:bottom w:w="0" w:type="dxa"/>
        <w:right w:w="108" w:type="dxa"/>
      </w:tblCellMar>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CellMar>
        <w:top w:w="0" w:type="dxa"/>
        <w:left w:w="108" w:type="dxa"/>
        <w:bottom w:w="0" w:type="dxa"/>
        <w:right w:w="108" w:type="dxa"/>
      </w:tblCellMar>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CellMar>
        <w:top w:w="0" w:type="dxa"/>
        <w:left w:w="108" w:type="dxa"/>
        <w:bottom w:w="0" w:type="dxa"/>
        <w:right w:w="108" w:type="dxa"/>
      </w:tblCellMar>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CellMar>
        <w:top w:w="0" w:type="dxa"/>
        <w:left w:w="108" w:type="dxa"/>
        <w:bottom w:w="0" w:type="dxa"/>
        <w:right w:w="108" w:type="dxa"/>
      </w:tblCellMar>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CellMar>
        <w:top w:w="0" w:type="dxa"/>
        <w:left w:w="108" w:type="dxa"/>
        <w:bottom w:w="0" w:type="dxa"/>
        <w:right w:w="108" w:type="dxa"/>
      </w:tblCellMar>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Ind w:w="0" w:type="dxa"/>
      <w:tblBorders>
        <w:top w:val="single" w:sz="8" w:space="0" w:color="007FAB" w:themeColor="accent1"/>
        <w:bottom w:val="single" w:sz="8" w:space="0" w:color="007FAB"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Ind w:w="0" w:type="dxa"/>
      <w:tblBorders>
        <w:top w:val="single" w:sz="8" w:space="0" w:color="114980" w:themeColor="accent2"/>
        <w:bottom w:val="single" w:sz="8" w:space="0" w:color="11498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Ind w:w="0" w:type="dxa"/>
      <w:tblBorders>
        <w:top w:val="single" w:sz="8" w:space="0" w:color="017A8E" w:themeColor="accent3"/>
        <w:bottom w:val="single" w:sz="8" w:space="0" w:color="017A8E"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Ind w:w="0" w:type="dxa"/>
      <w:tblBorders>
        <w:top w:val="single" w:sz="8" w:space="0" w:color="565445" w:themeColor="accent4"/>
        <w:bottom w:val="single" w:sz="8" w:space="0" w:color="565445"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Ind w:w="0" w:type="dxa"/>
      <w:tblBorders>
        <w:top w:val="single" w:sz="8" w:space="0" w:color="A52319" w:themeColor="accent6"/>
        <w:bottom w:val="single" w:sz="8" w:space="0" w:color="A52319"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7FAB" w:themeColor="accent1"/>
        <w:left w:val="single" w:sz="8" w:space="0" w:color="007FAB" w:themeColor="accent1"/>
        <w:bottom w:val="single" w:sz="8" w:space="0" w:color="007FAB" w:themeColor="accent1"/>
        <w:right w:val="single" w:sz="8" w:space="0" w:color="007FAB"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114980" w:themeColor="accent2"/>
        <w:left w:val="single" w:sz="8" w:space="0" w:color="114980" w:themeColor="accent2"/>
        <w:bottom w:val="single" w:sz="8" w:space="0" w:color="114980" w:themeColor="accent2"/>
        <w:right w:val="single" w:sz="8" w:space="0" w:color="11498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17A8E" w:themeColor="accent3"/>
        <w:left w:val="single" w:sz="8" w:space="0" w:color="017A8E" w:themeColor="accent3"/>
        <w:bottom w:val="single" w:sz="8" w:space="0" w:color="017A8E" w:themeColor="accent3"/>
        <w:right w:val="single" w:sz="8" w:space="0" w:color="017A8E"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565445" w:themeColor="accent4"/>
        <w:left w:val="single" w:sz="8" w:space="0" w:color="565445" w:themeColor="accent4"/>
        <w:bottom w:val="single" w:sz="8" w:space="0" w:color="565445" w:themeColor="accent4"/>
        <w:right w:val="single" w:sz="8" w:space="0" w:color="565445"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2319" w:themeColor="accent6"/>
        <w:left w:val="single" w:sz="8" w:space="0" w:color="A52319" w:themeColor="accent6"/>
        <w:bottom w:val="single" w:sz="8" w:space="0" w:color="A52319" w:themeColor="accent6"/>
        <w:right w:val="single" w:sz="8" w:space="0" w:color="A52319"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Ind w:w="0" w:type="dxa"/>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Ind w:w="0" w:type="dxa"/>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Ind w:w="0" w:type="dxa"/>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Ind w:w="0" w:type="dxa"/>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Ind w:w="0" w:type="dxa"/>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customStyle="1" w:styleId="PlainTable1">
    <w:name w:val="Plain Table 1"/>
    <w:basedOn w:val="TableNormal"/>
    <w:uiPriority w:val="41"/>
    <w:rsid w:val="006C47D8"/>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6C47D8"/>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6C47D8"/>
    <w:pPr>
      <w:spacing w:after="0"/>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6C47D8"/>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6C47D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6C47D8"/>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Bob@earthcopter.com"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ckwell">
    <w:altName w:val="Lucida Bright"/>
    <w:charset w:val="4D"/>
    <w:family w:val="roman"/>
    <w:pitch w:val="variable"/>
    <w:sig w:usb0="00000003" w:usb1="00000000" w:usb2="00000000" w:usb3="00000000" w:csb0="00000001" w:csb1="00000000"/>
  </w:font>
  <w:font w:name="Segoe UI">
    <w:altName w:val="Arial"/>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characterSpacingControl w:val="doNotCompress"/>
  <w:compat>
    <w:useFELayout/>
  </w:compat>
  <w:rsids>
    <w:rsidRoot w:val="00927D92"/>
    <w:rsid w:val="00927D9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r="http://schemas.openxmlformats.org/officeDocument/2006/relationships" xmlns:w="http://schemas.openxmlformats.org/wordprocessingml/2006/main"/>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377AE9-021D-47BB-8022-D92D76940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1906</Words>
  <Characters>10868</Characters>
  <Application>Microsoft Office Word</Application>
  <DocSecurity>0</DocSecurity>
  <Lines>90</Lines>
  <Paragraphs>25</Paragraphs>
  <ScaleCrop>false</ScaleCrop>
  <Company/>
  <LinksUpToDate>false</LinksUpToDate>
  <CharactersWithSpaces>12749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Marrufo</dc:creator>
  <cp:keywords/>
  <dc:description/>
  <cp:lastModifiedBy>Windows User</cp:lastModifiedBy>
  <cp:revision>2</cp:revision>
  <cp:lastPrinted>2018-09-06T15:07:00Z</cp:lastPrinted>
  <dcterms:created xsi:type="dcterms:W3CDTF">2019-08-13T15:13:00Z</dcterms:created>
  <dcterms:modified xsi:type="dcterms:W3CDTF">2019-08-13T15:13:00Z</dcterms:modified>
  <cp:category/>
</cp:coreProperties>
</file>