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YourName"/>
        <w:ind w:left="2880" w:hanging="0"/>
        <w:jc w:val="left"/>
        <w:rPr/>
      </w:pPr>
      <w:r>
        <w:rPr/>
        <w:t>Nick</w:t>
      </w:r>
      <w:r>
        <w:rPr>
          <w:rFonts w:eastAsia="Arial Black"/>
        </w:rPr>
        <w:t xml:space="preserve"> </w:t>
      </w:r>
      <w:r>
        <w:rPr/>
        <w:t>Oram</w:t>
      </w:r>
    </w:p>
    <w:p>
      <w:pPr>
        <w:pStyle w:val="ContactInfo"/>
        <w:ind w:left="2880" w:hanging="0"/>
        <w:jc w:val="left"/>
        <w:rPr>
          <w:sz w:val="16"/>
          <w:szCs w:val="16"/>
        </w:rPr>
      </w:pPr>
      <w:r>
        <w:rPr>
          <w:sz w:val="16"/>
          <w:szCs w:val="16"/>
        </w:rPr>
        <w:t>287</w:t>
      </w:r>
      <w:r>
        <w:rPr>
          <w:rFonts w:eastAsia="Arial"/>
          <w:sz w:val="16"/>
          <w:szCs w:val="16"/>
        </w:rPr>
        <w:t xml:space="preserve"> </w:t>
      </w:r>
      <w:r>
        <w:rPr>
          <w:sz w:val="16"/>
          <w:szCs w:val="16"/>
        </w:rPr>
        <w:t>Chase</w:t>
      </w:r>
      <w:r>
        <w:rPr>
          <w:rFonts w:eastAsia="Arial"/>
          <w:sz w:val="16"/>
          <w:szCs w:val="16"/>
        </w:rPr>
        <w:t xml:space="preserve"> </w:t>
      </w:r>
      <w:r>
        <w:rPr>
          <w:sz w:val="16"/>
          <w:szCs w:val="16"/>
        </w:rPr>
        <w:t>Road,</w:t>
        <w:br/>
        <w:t>Burntwood,</w:t>
        <w:br/>
        <w:t>Staffs,</w:t>
      </w:r>
      <w:r>
        <w:rPr>
          <w:rFonts w:eastAsia="Arial"/>
          <w:sz w:val="16"/>
          <w:szCs w:val="16"/>
        </w:rPr>
        <w:t xml:space="preserve"> </w:t>
      </w:r>
      <w:r>
        <w:rPr>
          <w:sz w:val="16"/>
          <w:szCs w:val="16"/>
        </w:rPr>
        <w:t>WS7</w:t>
      </w:r>
      <w:r>
        <w:rPr>
          <w:rFonts w:eastAsia="Arial"/>
          <w:sz w:val="16"/>
          <w:szCs w:val="16"/>
        </w:rPr>
        <w:t xml:space="preserve"> </w:t>
      </w:r>
      <w:r>
        <w:rPr>
          <w:sz w:val="16"/>
          <w:szCs w:val="16"/>
        </w:rPr>
        <w:t>0DZ</w:t>
      </w:r>
    </w:p>
    <w:p>
      <w:pPr>
        <w:pStyle w:val="ContactInfo"/>
        <w:ind w:left="2880" w:hanging="0"/>
        <w:jc w:val="left"/>
        <w:rPr>
          <w:sz w:val="16"/>
          <w:szCs w:val="16"/>
        </w:rPr>
      </w:pPr>
      <w:r>
        <w:rPr>
          <w:sz w:val="16"/>
          <w:szCs w:val="16"/>
        </w:rPr>
        <w:t>Mobile:</w:t>
      </w:r>
      <w:r>
        <w:rPr>
          <w:rFonts w:eastAsia="Arial"/>
          <w:sz w:val="16"/>
          <w:szCs w:val="16"/>
        </w:rPr>
        <w:t xml:space="preserve"> </w:t>
      </w:r>
      <w:r>
        <w:rPr>
          <w:sz w:val="16"/>
          <w:szCs w:val="16"/>
        </w:rPr>
        <w:t>07563840562</w:t>
      </w:r>
    </w:p>
    <w:p>
      <w:pPr>
        <w:pStyle w:val="ContactInfo"/>
        <w:ind w:left="2880" w:hanging="0"/>
        <w:jc w:val="left"/>
        <w:rPr>
          <w:sz w:val="16"/>
          <w:szCs w:val="16"/>
        </w:rPr>
      </w:pPr>
      <w:r>
        <w:rPr>
          <w:sz w:val="16"/>
          <w:szCs w:val="16"/>
        </w:rPr>
        <w:t>E-Mail:</w:t>
      </w:r>
      <w:r>
        <w:rPr>
          <w:rFonts w:eastAsia="Arial"/>
          <w:sz w:val="16"/>
          <w:szCs w:val="16"/>
        </w:rPr>
        <w:t xml:space="preserve"> </w:t>
      </w:r>
      <w:r>
        <w:rPr>
          <w:sz w:val="16"/>
          <w:szCs w:val="16"/>
        </w:rPr>
        <w:t>nickoram@lucanops.net</w:t>
      </w:r>
    </w:p>
    <w:p>
      <w:pPr>
        <w:pStyle w:val="Heading3"/>
        <w:numPr>
          <w:ilvl w:val="2"/>
          <w:numId w:val="2"/>
        </w:numPr>
        <w:rPr>
          <w:lang w:val="en-US"/>
        </w:rPr>
      </w:pPr>
      <w:r>
        <w:rPr/>
        <w:t>Availability: Immediate</w:t>
      </w:r>
    </w:p>
    <w:p>
      <w:pPr>
        <w:pStyle w:val="Heading2"/>
        <w:numPr>
          <w:ilvl w:val="1"/>
          <w:numId w:val="2"/>
        </w:numPr>
        <w:tabs>
          <w:tab w:val="clear" w:pos="709"/>
          <w:tab w:val="left" w:pos="0" w:leader="none"/>
        </w:tabs>
        <w:rPr/>
      </w:pPr>
      <w:r>
        <w:rPr/>
        <w:t>Skills</w:t>
      </w:r>
    </w:p>
    <w:p>
      <w:pPr>
        <w:pStyle w:val="BulletedList"/>
        <w:numPr>
          <w:ilvl w:val="0"/>
          <w:numId w:val="3"/>
        </w:numPr>
        <w:tabs>
          <w:tab w:val="clear" w:pos="709"/>
          <w:tab w:val="left" w:pos="432" w:leader="none"/>
        </w:tabs>
        <w:ind w:left="432" w:hanging="245"/>
        <w:rPr/>
      </w:pPr>
      <w:r>
        <w:rPr/>
        <w:t>Thorough</w:t>
      </w:r>
      <w:r>
        <w:rPr>
          <w:rFonts w:eastAsia="Arial"/>
        </w:rPr>
        <w:t xml:space="preserve"> </w:t>
      </w:r>
      <w:r>
        <w:rPr/>
        <w:t>understanding</w:t>
      </w:r>
      <w:r>
        <w:rPr>
          <w:rFonts w:eastAsia="Arial"/>
        </w:rPr>
        <w:t xml:space="preserve"> </w:t>
      </w:r>
      <w:r>
        <w:rPr/>
        <w:t>of</w:t>
      </w:r>
      <w:r>
        <w:rPr>
          <w:rFonts w:eastAsia="Arial"/>
        </w:rPr>
        <w:t xml:space="preserve"> </w:t>
      </w:r>
      <w:r>
        <w:rPr/>
        <w:t>Windows</w:t>
      </w:r>
      <w:r>
        <w:rPr>
          <w:rFonts w:eastAsia="Arial"/>
        </w:rPr>
        <w:t xml:space="preserve"> </w:t>
      </w:r>
      <w:r>
        <w:rPr/>
        <w:t>server</w:t>
      </w:r>
      <w:r>
        <w:rPr>
          <w:rFonts w:eastAsia="Arial"/>
        </w:rPr>
        <w:t xml:space="preserve"> </w:t>
      </w:r>
      <w:r>
        <w:rPr/>
        <w:t>operating</w:t>
      </w:r>
      <w:r>
        <w:rPr>
          <w:rFonts w:eastAsia="Arial"/>
        </w:rPr>
        <w:t xml:space="preserve"> </w:t>
      </w:r>
      <w:r>
        <w:rPr/>
        <w:t>systems</w:t>
      </w:r>
      <w:r>
        <w:rPr>
          <w:rFonts w:eastAsia="Arial"/>
        </w:rPr>
        <w:t xml:space="preserve"> </w:t>
      </w:r>
      <w:r>
        <w:rPr/>
        <w:t>and</w:t>
      </w:r>
      <w:r>
        <w:rPr>
          <w:rFonts w:eastAsia="Arial"/>
        </w:rPr>
        <w:t xml:space="preserve"> </w:t>
      </w:r>
      <w:r>
        <w:rPr/>
        <w:t>most</w:t>
      </w:r>
      <w:r>
        <w:rPr>
          <w:rFonts w:eastAsia="Arial"/>
        </w:rPr>
        <w:t xml:space="preserve"> </w:t>
      </w:r>
      <w:r>
        <w:rPr/>
        <w:t>major</w:t>
      </w:r>
      <w:r>
        <w:rPr>
          <w:rFonts w:eastAsia="Arial"/>
        </w:rPr>
        <w:t xml:space="preserve"> </w:t>
      </w:r>
      <w:r>
        <w:rPr/>
        <w:t>Linux</w:t>
      </w:r>
      <w:r>
        <w:rPr>
          <w:rFonts w:eastAsia="Arial"/>
        </w:rPr>
        <w:t xml:space="preserve"> </w:t>
      </w:r>
      <w:r>
        <w:rPr/>
        <w:t>distributions</w:t>
      </w:r>
      <w:r>
        <w:rPr>
          <w:rFonts w:eastAsia="Arial"/>
        </w:rPr>
        <w:t xml:space="preserve"> </w:t>
      </w:r>
      <w:r>
        <w:rPr/>
        <w:t>to</w:t>
      </w:r>
      <w:r>
        <w:rPr>
          <w:rFonts w:eastAsia="Arial"/>
        </w:rPr>
        <w:t xml:space="preserve"> </w:t>
      </w:r>
      <w:r>
        <w:rPr/>
        <w:t>kernel</w:t>
      </w:r>
      <w:r>
        <w:rPr>
          <w:rFonts w:eastAsia="Arial"/>
        </w:rPr>
        <w:t xml:space="preserve"> </w:t>
      </w:r>
      <w:r>
        <w:rPr/>
        <w:t>level,</w:t>
      </w:r>
      <w:r>
        <w:rPr>
          <w:rFonts w:eastAsia="Arial"/>
        </w:rPr>
        <w:t xml:space="preserve"> </w:t>
      </w:r>
      <w:r>
        <w:rPr/>
        <w:t>with</w:t>
      </w:r>
      <w:r>
        <w:rPr>
          <w:rFonts w:eastAsia="Arial"/>
        </w:rPr>
        <w:t xml:space="preserve"> </w:t>
      </w:r>
      <w:r>
        <w:rPr/>
        <w:t>the</w:t>
      </w:r>
      <w:r>
        <w:rPr>
          <w:rFonts w:eastAsia="Arial"/>
        </w:rPr>
        <w:t xml:space="preserve"> </w:t>
      </w:r>
      <w:r>
        <w:rPr/>
        <w:t>ability</w:t>
      </w:r>
      <w:r>
        <w:rPr>
          <w:rFonts w:eastAsia="Arial"/>
        </w:rPr>
        <w:t xml:space="preserve"> </w:t>
      </w:r>
      <w:r>
        <w:rPr/>
        <w:t>to</w:t>
      </w:r>
      <w:r>
        <w:rPr>
          <w:rFonts w:eastAsia="Arial"/>
        </w:rPr>
        <w:t xml:space="preserve"> </w:t>
      </w:r>
      <w:r>
        <w:rPr/>
        <w:t>recover</w:t>
      </w:r>
      <w:r>
        <w:rPr>
          <w:rFonts w:eastAsia="Arial"/>
        </w:rPr>
        <w:t xml:space="preserve"> </w:t>
      </w:r>
      <w:r>
        <w:rPr/>
        <w:t>in</w:t>
      </w:r>
      <w:r>
        <w:rPr>
          <w:rFonts w:eastAsia="Arial"/>
        </w:rPr>
        <w:t xml:space="preserve"> </w:t>
      </w:r>
      <w:r>
        <w:rPr/>
        <w:t>a</w:t>
      </w:r>
      <w:r>
        <w:rPr>
          <w:rFonts w:eastAsia="Arial"/>
        </w:rPr>
        <w:t xml:space="preserve"> </w:t>
      </w:r>
      <w:r>
        <w:rPr/>
        <w:t>disaster</w:t>
      </w:r>
      <w:r>
        <w:rPr>
          <w:rFonts w:eastAsia="Arial"/>
        </w:rPr>
        <w:t xml:space="preserve"> </w:t>
      </w:r>
      <w:r>
        <w:rPr/>
        <w:t>situation.</w:t>
      </w:r>
    </w:p>
    <w:p>
      <w:pPr>
        <w:pStyle w:val="BulletedList"/>
        <w:numPr>
          <w:ilvl w:val="0"/>
          <w:numId w:val="3"/>
        </w:numPr>
        <w:tabs>
          <w:tab w:val="clear" w:pos="709"/>
          <w:tab w:val="left" w:pos="432" w:leader="none"/>
        </w:tabs>
        <w:ind w:left="432" w:hanging="245"/>
        <w:rPr>
          <w:rFonts w:eastAsia="Arial"/>
        </w:rPr>
      </w:pPr>
      <w:r>
        <w:rPr/>
        <w:t>Sound</w:t>
      </w:r>
      <w:r>
        <w:rPr>
          <w:rFonts w:eastAsia="Arial"/>
        </w:rPr>
        <w:t xml:space="preserve"> </w:t>
      </w:r>
      <w:r>
        <w:rPr/>
        <w:t>knowledge</w:t>
      </w:r>
      <w:r>
        <w:rPr>
          <w:rFonts w:eastAsia="Arial"/>
        </w:rPr>
        <w:t xml:space="preserve"> </w:t>
      </w:r>
      <w:r>
        <w:rPr/>
        <w:t>configuration,</w:t>
      </w:r>
      <w:r>
        <w:rPr>
          <w:rFonts w:eastAsia="Arial"/>
        </w:rPr>
        <w:t xml:space="preserve"> </w:t>
      </w:r>
      <w:r>
        <w:rPr/>
        <w:t>maintenance</w:t>
      </w:r>
      <w:r>
        <w:rPr>
          <w:rFonts w:eastAsia="Arial"/>
        </w:rPr>
        <w:t xml:space="preserve"> </w:t>
      </w:r>
      <w:r>
        <w:rPr/>
        <w:t>and</w:t>
      </w:r>
      <w:r>
        <w:rPr>
          <w:rFonts w:eastAsia="Arial"/>
        </w:rPr>
        <w:t xml:space="preserve"> </w:t>
      </w:r>
      <w:r>
        <w:rPr/>
        <w:t>use</w:t>
      </w:r>
      <w:r>
        <w:rPr>
          <w:rFonts w:eastAsia="Arial"/>
        </w:rPr>
        <w:t xml:space="preserve"> </w:t>
      </w:r>
      <w:r>
        <w:rPr/>
        <w:t>of</w:t>
      </w:r>
      <w:r>
        <w:rPr>
          <w:rFonts w:eastAsia="Arial"/>
        </w:rPr>
        <w:t xml:space="preserve"> </w:t>
      </w:r>
      <w:r>
        <w:rPr/>
        <w:t>virtual</w:t>
      </w:r>
      <w:r>
        <w:rPr>
          <w:rFonts w:eastAsia="Arial"/>
        </w:rPr>
        <w:t xml:space="preserve"> </w:t>
      </w:r>
      <w:r>
        <w:rPr/>
        <w:t>environments</w:t>
      </w:r>
      <w:r>
        <w:rPr>
          <w:rFonts w:eastAsia="Arial"/>
        </w:rPr>
        <w:t xml:space="preserve"> </w:t>
      </w:r>
      <w:r>
        <w:rPr/>
        <w:t>within</w:t>
      </w:r>
      <w:r>
        <w:rPr>
          <w:rFonts w:eastAsia="Arial"/>
        </w:rPr>
        <w:t xml:space="preserve"> </w:t>
      </w:r>
      <w:r>
        <w:rPr/>
        <w:t>an</w:t>
      </w:r>
      <w:r>
        <w:rPr>
          <w:rFonts w:eastAsia="Arial"/>
        </w:rPr>
        <w:t xml:space="preserve"> </w:t>
      </w:r>
      <w:r>
        <w:rPr/>
        <w:t>enterprise,</w:t>
      </w:r>
      <w:r>
        <w:rPr>
          <w:rFonts w:eastAsia="Arial"/>
        </w:rPr>
        <w:t xml:space="preserve"> </w:t>
      </w:r>
      <w:r>
        <w:rPr/>
        <w:t>whether</w:t>
      </w:r>
      <w:r>
        <w:rPr>
          <w:rFonts w:eastAsia="Arial"/>
        </w:rPr>
        <w:t xml:space="preserve"> </w:t>
      </w:r>
      <w:r>
        <w:rPr/>
        <w:t>VMWare</w:t>
      </w:r>
      <w:r>
        <w:rPr>
          <w:rFonts w:eastAsia="Arial"/>
        </w:rPr>
        <w:t xml:space="preserve"> </w:t>
      </w:r>
      <w:r>
        <w:rPr/>
        <w:t>or</w:t>
      </w:r>
      <w:r>
        <w:rPr>
          <w:rFonts w:eastAsia="Arial"/>
        </w:rPr>
        <w:t xml:space="preserve"> </w:t>
      </w:r>
      <w:r>
        <w:rPr/>
        <w:t>Microsoft</w:t>
      </w:r>
      <w:r>
        <w:rPr>
          <w:rFonts w:eastAsia="Arial"/>
        </w:rPr>
        <w:t xml:space="preserve"> Hyper-V</w:t>
      </w:r>
      <w:r>
        <w:rPr/>
        <w:t>.</w:t>
      </w:r>
      <w:r>
        <w:rPr>
          <w:rFonts w:eastAsia="Arial"/>
        </w:rPr>
        <w:t xml:space="preserve"> </w:t>
      </w:r>
    </w:p>
    <w:p>
      <w:pPr>
        <w:pStyle w:val="BulletedList"/>
        <w:numPr>
          <w:ilvl w:val="0"/>
          <w:numId w:val="3"/>
        </w:numPr>
        <w:tabs>
          <w:tab w:val="clear" w:pos="709"/>
          <w:tab w:val="left" w:pos="432" w:leader="none"/>
        </w:tabs>
        <w:ind w:left="432" w:hanging="245"/>
        <w:rPr/>
      </w:pPr>
      <w:r>
        <w:rPr/>
        <w:t>Ability</w:t>
      </w:r>
      <w:r>
        <w:rPr>
          <w:rFonts w:eastAsia="Arial"/>
        </w:rPr>
        <w:t xml:space="preserve"> </w:t>
      </w:r>
      <w:r>
        <w:rPr/>
        <w:t>to</w:t>
      </w:r>
      <w:r>
        <w:rPr>
          <w:rFonts w:eastAsia="Arial"/>
        </w:rPr>
        <w:t xml:space="preserve"> </w:t>
      </w:r>
      <w:r>
        <w:rPr/>
        <w:t>design,</w:t>
      </w:r>
      <w:r>
        <w:rPr>
          <w:rFonts w:eastAsia="Arial"/>
        </w:rPr>
        <w:t xml:space="preserve"> </w:t>
      </w:r>
      <w:r>
        <w:rPr/>
        <w:t>implement, migrate</w:t>
      </w:r>
      <w:r>
        <w:rPr>
          <w:rFonts w:eastAsia="Arial"/>
        </w:rPr>
        <w:t xml:space="preserve"> </w:t>
      </w:r>
      <w:r>
        <w:rPr/>
        <w:t>and</w:t>
      </w:r>
      <w:r>
        <w:rPr>
          <w:rFonts w:eastAsia="Arial"/>
        </w:rPr>
        <w:t xml:space="preserve"> </w:t>
      </w:r>
      <w:r>
        <w:rPr/>
        <w:t>manage</w:t>
      </w:r>
      <w:r>
        <w:rPr>
          <w:rFonts w:eastAsia="Arial"/>
        </w:rPr>
        <w:t xml:space="preserve"> the </w:t>
      </w:r>
      <w:r>
        <w:rPr/>
        <w:t>majority</w:t>
      </w:r>
      <w:r>
        <w:rPr>
          <w:rFonts w:eastAsia="Arial"/>
        </w:rPr>
        <w:t xml:space="preserve"> </w:t>
      </w:r>
      <w:r>
        <w:rPr/>
        <w:t>of</w:t>
      </w:r>
      <w:r>
        <w:rPr>
          <w:rFonts w:eastAsia="Arial"/>
        </w:rPr>
        <w:t xml:space="preserve"> </w:t>
      </w:r>
      <w:r>
        <w:rPr/>
        <w:t>network</w:t>
      </w:r>
      <w:r>
        <w:rPr>
          <w:rFonts w:eastAsia="Arial"/>
        </w:rPr>
        <w:t xml:space="preserve"> </w:t>
      </w:r>
      <w:r>
        <w:rPr/>
        <w:t>services</w:t>
      </w:r>
      <w:r>
        <w:rPr>
          <w:rFonts w:eastAsia="Arial"/>
        </w:rPr>
        <w:t xml:space="preserve"> </w:t>
      </w:r>
      <w:r>
        <w:rPr/>
        <w:t>on</w:t>
      </w:r>
      <w:r>
        <w:rPr>
          <w:rFonts w:eastAsia="Arial"/>
        </w:rPr>
        <w:t xml:space="preserve"> </w:t>
      </w:r>
      <w:r>
        <w:rPr/>
        <w:t>multiple</w:t>
      </w:r>
      <w:r>
        <w:rPr>
          <w:rFonts w:eastAsia="Arial"/>
        </w:rPr>
        <w:t xml:space="preserve"> </w:t>
      </w:r>
      <w:r>
        <w:rPr/>
        <w:t>platforms</w:t>
      </w:r>
      <w:r>
        <w:rPr>
          <w:rFonts w:eastAsia="Arial"/>
        </w:rPr>
        <w:t xml:space="preserve"> </w:t>
      </w:r>
      <w:r>
        <w:rPr/>
        <w:t>such</w:t>
      </w:r>
      <w:r>
        <w:rPr>
          <w:rFonts w:eastAsia="Arial"/>
        </w:rPr>
        <w:t xml:space="preserve"> </w:t>
      </w:r>
      <w:r>
        <w:rPr/>
        <w:t>as</w:t>
      </w:r>
      <w:r>
        <w:rPr>
          <w:rFonts w:eastAsia="Arial"/>
        </w:rPr>
        <w:t xml:space="preserve"> </w:t>
      </w:r>
      <w:r>
        <w:rPr/>
        <w:t>DNS,</w:t>
      </w:r>
      <w:r>
        <w:rPr>
          <w:rFonts w:eastAsia="Arial"/>
        </w:rPr>
        <w:t xml:space="preserve"> </w:t>
      </w:r>
      <w:r>
        <w:rPr/>
        <w:t>DHCP,</w:t>
      </w:r>
      <w:r>
        <w:rPr>
          <w:rFonts w:eastAsia="Arial"/>
        </w:rPr>
        <w:t xml:space="preserve"> </w:t>
      </w:r>
      <w:r>
        <w:rPr/>
        <w:t>Active</w:t>
      </w:r>
      <w:r>
        <w:rPr>
          <w:rFonts w:eastAsia="Arial"/>
        </w:rPr>
        <w:t xml:space="preserve"> </w:t>
      </w:r>
      <w:r>
        <w:rPr/>
        <w:t>Directory,</w:t>
      </w:r>
      <w:r>
        <w:rPr>
          <w:rFonts w:eastAsia="Arial"/>
        </w:rPr>
        <w:t xml:space="preserve"> Exchange (Cloud, on-Premises or Hybrid), Office 365, ADFS, Microsoft Intune </w:t>
      </w:r>
      <w:r>
        <w:rPr/>
        <w:t>and</w:t>
      </w:r>
      <w:r>
        <w:rPr>
          <w:rFonts w:eastAsia="Arial"/>
        </w:rPr>
        <w:t xml:space="preserve"> </w:t>
      </w:r>
      <w:r>
        <w:rPr/>
        <w:t>Web</w:t>
      </w:r>
      <w:r>
        <w:rPr>
          <w:rFonts w:eastAsia="Arial"/>
        </w:rPr>
        <w:t xml:space="preserve"> </w:t>
      </w:r>
      <w:r>
        <w:rPr/>
        <w:t xml:space="preserve">Servers. </w:t>
      </w:r>
    </w:p>
    <w:p>
      <w:pPr>
        <w:pStyle w:val="Heading1"/>
        <w:numPr>
          <w:ilvl w:val="0"/>
          <w:numId w:val="2"/>
        </w:numPr>
        <w:rPr>
          <w:i/>
          <w:i/>
        </w:rPr>
      </w:pPr>
      <w:r>
        <w:rPr>
          <w:i/>
        </w:rPr>
        <w:t>Work</w:t>
      </w:r>
      <w:r>
        <w:rPr>
          <w:rFonts w:eastAsia="Arial"/>
          <w:i/>
        </w:rPr>
        <w:t xml:space="preserve"> </w:t>
      </w:r>
      <w:r>
        <w:rPr>
          <w:i/>
        </w:rPr>
        <w:t>Experience</w:t>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4927"/>
        <w:gridCol w:w="3827"/>
      </w:tblGrid>
      <w:tr>
        <w:trPr/>
        <w:tc>
          <w:tcPr>
            <w:tcW w:w="4927" w:type="dxa"/>
            <w:tcBorders/>
            <w:shd w:color="auto" w:fill="auto" w:val="clear"/>
          </w:tcPr>
          <w:p>
            <w:pPr>
              <w:pStyle w:val="TextBody"/>
              <w:snapToGrid w:val="false"/>
              <w:spacing w:before="0" w:after="120"/>
              <w:rPr>
                <w:rFonts w:ascii="Arial" w:hAnsi="Arial" w:cs="Arial"/>
                <w:b/>
                <w:b/>
              </w:rPr>
            </w:pPr>
            <w:r>
              <w:rPr>
                <w:rFonts w:cs="Arial" w:ascii="Arial" w:hAnsi="Arial"/>
                <w:b/>
              </w:rPr>
              <w:t>Senior Microsoft Administrator (Contract)</w:t>
            </w:r>
          </w:p>
        </w:tc>
        <w:tc>
          <w:tcPr>
            <w:tcW w:w="3827"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Timico Group</w:t>
            </w:r>
          </w:p>
        </w:tc>
      </w:tr>
      <w:tr>
        <w:trPr/>
        <w:tc>
          <w:tcPr>
            <w:tcW w:w="4927" w:type="dxa"/>
            <w:tcBorders/>
            <w:shd w:color="auto" w:fill="auto" w:val="clear"/>
          </w:tcPr>
          <w:p>
            <w:pPr>
              <w:pStyle w:val="TextBody"/>
              <w:snapToGrid w:val="false"/>
              <w:spacing w:before="0" w:after="120"/>
              <w:rPr>
                <w:rFonts w:ascii="Arial" w:hAnsi="Arial" w:eastAsia="Arial" w:cs="Arial"/>
                <w:sz w:val="20"/>
                <w:szCs w:val="20"/>
              </w:rPr>
            </w:pPr>
            <w:r>
              <w:rPr>
                <w:rFonts w:cs="Arial" w:ascii="Arial" w:hAnsi="Arial"/>
                <w:sz w:val="20"/>
                <w:szCs w:val="20"/>
              </w:rPr>
              <w:t>07/2019</w:t>
            </w:r>
            <w:r>
              <w:rPr>
                <w:rFonts w:eastAsia="Arial" w:cs="Arial" w:ascii="Arial" w:hAnsi="Arial"/>
                <w:sz w:val="20"/>
                <w:szCs w:val="20"/>
              </w:rPr>
              <w:t xml:space="preserve"> – </w:t>
            </w:r>
            <w:r>
              <w:rPr>
                <w:rFonts w:cs="Arial" w:ascii="Arial" w:hAnsi="Arial"/>
                <w:sz w:val="20"/>
                <w:szCs w:val="20"/>
              </w:rPr>
              <w:t>Current</w:t>
            </w:r>
          </w:p>
        </w:tc>
        <w:tc>
          <w:tcPr>
            <w:tcW w:w="3827"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Newark, England</w:t>
            </w:r>
          </w:p>
        </w:tc>
      </w:tr>
    </w:tbl>
    <w:p>
      <w:pPr>
        <w:pStyle w:val="BulletedList"/>
        <w:numPr>
          <w:ilvl w:val="0"/>
          <w:numId w:val="3"/>
        </w:numPr>
        <w:tabs>
          <w:tab w:val="clear" w:pos="709"/>
          <w:tab w:val="left" w:pos="432" w:leader="none"/>
        </w:tabs>
        <w:ind w:left="432" w:hanging="245"/>
        <w:rPr/>
      </w:pPr>
      <w:r>
        <w:rPr/>
        <w:t>Interim contract to integrate a new acquisition into the existing infrastructure, client builds and processes.</w:t>
      </w:r>
    </w:p>
    <w:p>
      <w:pPr>
        <w:pStyle w:val="BulletedList"/>
        <w:numPr>
          <w:ilvl w:val="0"/>
          <w:numId w:val="3"/>
        </w:numPr>
        <w:tabs>
          <w:tab w:val="clear" w:pos="709"/>
          <w:tab w:val="left" w:pos="432" w:leader="none"/>
        </w:tabs>
        <w:ind w:left="432" w:hanging="245"/>
        <w:rPr/>
      </w:pPr>
      <w:r>
        <w:rPr/>
        <w:t>Implemented Azure Intune co-management with SCCM for new standard builds across Timico Group, removing the manual tasks required for each build and reimage.</w:t>
      </w:r>
    </w:p>
    <w:p>
      <w:pPr>
        <w:pStyle w:val="BulletedList"/>
        <w:numPr>
          <w:ilvl w:val="0"/>
          <w:numId w:val="3"/>
        </w:numPr>
        <w:tabs>
          <w:tab w:val="clear" w:pos="709"/>
          <w:tab w:val="left" w:pos="432" w:leader="none"/>
        </w:tabs>
        <w:ind w:left="432" w:hanging="245"/>
        <w:rPr/>
      </w:pPr>
      <w:r>
        <w:rPr/>
        <w:t>Setup Active Directory auditing system to allow compliance for ISO27001 reporting, auditable Starters, Leavers and Movers process to ensure requirements are met and to allow role based access control within the AD domain.</w:t>
      </w:r>
      <w:bookmarkStart w:id="0" w:name="_GoBack"/>
      <w:bookmarkEnd w:id="0"/>
    </w:p>
    <w:p>
      <w:pPr>
        <w:pStyle w:val="Normal"/>
        <w:rPr/>
      </w:pPr>
      <w:r>
        <w:rPr/>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4927"/>
        <w:gridCol w:w="3827"/>
      </w:tblGrid>
      <w:tr>
        <w:trPr/>
        <w:tc>
          <w:tcPr>
            <w:tcW w:w="4927" w:type="dxa"/>
            <w:tcBorders/>
            <w:shd w:color="auto" w:fill="auto" w:val="clear"/>
          </w:tcPr>
          <w:p>
            <w:pPr>
              <w:pStyle w:val="TextBody"/>
              <w:snapToGrid w:val="false"/>
              <w:spacing w:before="0" w:after="120"/>
              <w:rPr>
                <w:rFonts w:ascii="Arial" w:hAnsi="Arial" w:cs="Arial"/>
                <w:b/>
                <w:b/>
              </w:rPr>
            </w:pPr>
            <w:r>
              <w:rPr>
                <w:rFonts w:cs="Arial" w:ascii="Arial" w:hAnsi="Arial"/>
                <w:b/>
              </w:rPr>
              <w:t>Interim Infrastructure Engineer (Contract)</w:t>
            </w:r>
          </w:p>
        </w:tc>
        <w:tc>
          <w:tcPr>
            <w:tcW w:w="3827"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Mangar International</w:t>
            </w:r>
          </w:p>
        </w:tc>
      </w:tr>
      <w:tr>
        <w:trPr/>
        <w:tc>
          <w:tcPr>
            <w:tcW w:w="4927" w:type="dxa"/>
            <w:tcBorders/>
            <w:shd w:color="auto" w:fill="auto" w:val="clear"/>
          </w:tcPr>
          <w:p>
            <w:pPr>
              <w:pStyle w:val="TextBody"/>
              <w:snapToGrid w:val="false"/>
              <w:spacing w:before="0" w:after="120"/>
              <w:rPr>
                <w:rFonts w:ascii="Arial" w:hAnsi="Arial" w:eastAsia="Arial" w:cs="Arial"/>
                <w:sz w:val="20"/>
                <w:szCs w:val="20"/>
              </w:rPr>
            </w:pPr>
            <w:r>
              <w:rPr>
                <w:rFonts w:cs="Arial" w:ascii="Arial" w:hAnsi="Arial"/>
                <w:sz w:val="20"/>
                <w:szCs w:val="20"/>
              </w:rPr>
              <w:t>11/2018</w:t>
            </w:r>
            <w:r>
              <w:rPr>
                <w:rFonts w:eastAsia="Arial" w:cs="Arial" w:ascii="Arial" w:hAnsi="Arial"/>
                <w:sz w:val="20"/>
                <w:szCs w:val="20"/>
              </w:rPr>
              <w:t xml:space="preserve"> – </w:t>
            </w:r>
            <w:r>
              <w:rPr>
                <w:rFonts w:cs="Arial" w:ascii="Arial" w:hAnsi="Arial"/>
                <w:sz w:val="20"/>
                <w:szCs w:val="20"/>
              </w:rPr>
              <w:t>05/2019</w:t>
            </w:r>
          </w:p>
        </w:tc>
        <w:tc>
          <w:tcPr>
            <w:tcW w:w="3827"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Telford, England</w:t>
            </w:r>
          </w:p>
        </w:tc>
      </w:tr>
    </w:tbl>
    <w:p>
      <w:pPr>
        <w:pStyle w:val="BulletedList"/>
        <w:numPr>
          <w:ilvl w:val="0"/>
          <w:numId w:val="3"/>
        </w:numPr>
        <w:tabs>
          <w:tab w:val="clear" w:pos="709"/>
          <w:tab w:val="left" w:pos="432" w:leader="none"/>
        </w:tabs>
        <w:ind w:left="432" w:hanging="245"/>
        <w:rPr/>
      </w:pPr>
      <w:r>
        <w:rPr/>
        <w:t xml:space="preserve">Interim contract to recover IT operations and services after a major disaster, improve security and upgrade the core infrastructure. </w:t>
      </w:r>
    </w:p>
    <w:p>
      <w:pPr>
        <w:pStyle w:val="BulletedList"/>
        <w:numPr>
          <w:ilvl w:val="0"/>
          <w:numId w:val="3"/>
        </w:numPr>
        <w:tabs>
          <w:tab w:val="clear" w:pos="709"/>
          <w:tab w:val="left" w:pos="432" w:leader="none"/>
        </w:tabs>
        <w:ind w:left="432" w:hanging="245"/>
        <w:rPr/>
      </w:pPr>
      <w:r>
        <w:rPr/>
        <w:t>Migrated from multiple non-clustered Hyper-V servers to a HA VMware cluster with zero downtime for users. Implemented DFS for file services, QoS on WAN and VPN links, clustered DNS and DHCP services to provide site-based redundancy, performance improvements and to decommission older servers.</w:t>
      </w:r>
    </w:p>
    <w:p>
      <w:pPr>
        <w:pStyle w:val="BulletedList"/>
        <w:numPr>
          <w:ilvl w:val="0"/>
          <w:numId w:val="3"/>
        </w:numPr>
        <w:tabs>
          <w:tab w:val="clear" w:pos="709"/>
          <w:tab w:val="left" w:pos="432" w:leader="none"/>
        </w:tabs>
        <w:ind w:left="432" w:hanging="245"/>
        <w:rPr/>
      </w:pPr>
      <w:r>
        <w:rPr/>
        <w:t>Working with 3</w:t>
      </w:r>
      <w:r>
        <w:rPr>
          <w:vertAlign w:val="superscript"/>
        </w:rPr>
        <w:t>rd</w:t>
      </w:r>
      <w:r>
        <w:rPr/>
        <w:t xml:space="preserve"> Parties a completely redesigned backup infrastructure was implemented. This utilized Veeam Backup &amp; Replication with a full local backup, complete off-site replication to 3</w:t>
      </w:r>
      <w:r>
        <w:rPr>
          <w:vertAlign w:val="superscript"/>
        </w:rPr>
        <w:t>rd</w:t>
      </w:r>
      <w:r>
        <w:rPr/>
        <w:t xml:space="preserve"> Party datacenter and key infrastructure and financial server backups replicated to a branch office.</w:t>
      </w:r>
    </w:p>
    <w:p>
      <w:pPr>
        <w:pStyle w:val="BulletedList"/>
        <w:numPr>
          <w:ilvl w:val="0"/>
          <w:numId w:val="3"/>
        </w:numPr>
        <w:tabs>
          <w:tab w:val="clear" w:pos="709"/>
          <w:tab w:val="left" w:pos="432" w:leader="none"/>
        </w:tabs>
        <w:ind w:left="432" w:hanging="245"/>
        <w:rPr/>
      </w:pPr>
      <w:r>
        <w:rPr/>
        <w:t>Managed Exchange mailbox migrations between on-premises and Office 365 as part of the cloud migration. Rebuilt from the ground up a hybrid SharePoint solution for intranet and team sites to utilize Flow and PowerApps which were previously utilizing InfoPath.</w:t>
      </w:r>
    </w:p>
    <w:p>
      <w:pPr>
        <w:pStyle w:val="BulletedList"/>
        <w:numPr>
          <w:ilvl w:val="0"/>
          <w:numId w:val="0"/>
        </w:numPr>
        <w:tabs>
          <w:tab w:val="clear" w:pos="709"/>
          <w:tab w:val="left" w:pos="432" w:leader="none"/>
        </w:tabs>
        <w:ind w:left="432" w:hanging="0"/>
        <w:rPr/>
      </w:pPr>
      <w:r>
        <w:rPr/>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4927"/>
        <w:gridCol w:w="3827"/>
      </w:tblGrid>
      <w:tr>
        <w:trPr/>
        <w:tc>
          <w:tcPr>
            <w:tcW w:w="4927" w:type="dxa"/>
            <w:tcBorders/>
            <w:shd w:color="auto" w:fill="auto" w:val="clear"/>
          </w:tcPr>
          <w:p>
            <w:pPr>
              <w:pStyle w:val="TextBody"/>
              <w:snapToGrid w:val="false"/>
              <w:spacing w:before="0" w:after="120"/>
              <w:rPr>
                <w:rFonts w:ascii="Arial" w:hAnsi="Arial" w:cs="Arial"/>
                <w:b/>
                <w:b/>
              </w:rPr>
            </w:pPr>
            <w:r>
              <w:rPr>
                <w:rFonts w:cs="Arial" w:ascii="Arial" w:hAnsi="Arial"/>
                <w:b/>
              </w:rPr>
              <w:t>Interim Lead Infrastructure Engineer</w:t>
            </w:r>
          </w:p>
        </w:tc>
        <w:tc>
          <w:tcPr>
            <w:tcW w:w="3827"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Select Service Partner Group</w:t>
            </w:r>
          </w:p>
        </w:tc>
      </w:tr>
      <w:tr>
        <w:trPr/>
        <w:tc>
          <w:tcPr>
            <w:tcW w:w="4927" w:type="dxa"/>
            <w:tcBorders/>
            <w:shd w:color="auto" w:fill="auto" w:val="clear"/>
          </w:tcPr>
          <w:p>
            <w:pPr>
              <w:pStyle w:val="TextBody"/>
              <w:snapToGrid w:val="false"/>
              <w:spacing w:before="0" w:after="120"/>
              <w:rPr>
                <w:rFonts w:ascii="Arial" w:hAnsi="Arial" w:eastAsia="Arial" w:cs="Arial"/>
                <w:sz w:val="20"/>
                <w:szCs w:val="20"/>
              </w:rPr>
            </w:pPr>
            <w:r>
              <w:rPr>
                <w:rFonts w:cs="Arial" w:ascii="Arial" w:hAnsi="Arial"/>
                <w:sz w:val="20"/>
                <w:szCs w:val="20"/>
              </w:rPr>
              <w:t>04/2018</w:t>
            </w:r>
            <w:r>
              <w:rPr>
                <w:rFonts w:eastAsia="Arial" w:cs="Arial" w:ascii="Arial" w:hAnsi="Arial"/>
                <w:sz w:val="20"/>
                <w:szCs w:val="20"/>
              </w:rPr>
              <w:t xml:space="preserve"> – </w:t>
            </w:r>
            <w:r>
              <w:rPr>
                <w:rFonts w:cs="Arial" w:ascii="Arial" w:hAnsi="Arial"/>
                <w:sz w:val="20"/>
                <w:szCs w:val="20"/>
              </w:rPr>
              <w:t>10/2018</w:t>
            </w:r>
            <w:r>
              <w:rPr>
                <w:rFonts w:eastAsia="Arial" w:cs="Arial" w:ascii="Arial" w:hAnsi="Arial"/>
                <w:sz w:val="20"/>
                <w:szCs w:val="20"/>
              </w:rPr>
              <w:t xml:space="preserve"> </w:t>
            </w:r>
          </w:p>
        </w:tc>
        <w:tc>
          <w:tcPr>
            <w:tcW w:w="3827"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Birmingham, England</w:t>
            </w:r>
          </w:p>
        </w:tc>
      </w:tr>
    </w:tbl>
    <w:p>
      <w:pPr>
        <w:pStyle w:val="BulletedList"/>
        <w:numPr>
          <w:ilvl w:val="0"/>
          <w:numId w:val="3"/>
        </w:numPr>
        <w:tabs>
          <w:tab w:val="clear" w:pos="709"/>
          <w:tab w:val="left" w:pos="432" w:leader="none"/>
        </w:tabs>
        <w:ind w:left="432" w:hanging="245"/>
        <w:rPr/>
      </w:pPr>
      <w:r>
        <w:rPr/>
        <w:t xml:space="preserve">Interim contract to fill the role of Lead Infrastructure engineer in a busy and high paced Group IT dept, providing Infrastructure support to the UK, Nordic Area’s, Spain, France, Belgium and some Asia Pacific countries. </w:t>
      </w:r>
    </w:p>
    <w:p>
      <w:pPr>
        <w:pStyle w:val="BulletedList"/>
        <w:numPr>
          <w:ilvl w:val="0"/>
          <w:numId w:val="3"/>
        </w:numPr>
        <w:tabs>
          <w:tab w:val="clear" w:pos="709"/>
          <w:tab w:val="left" w:pos="432" w:leader="none"/>
        </w:tabs>
        <w:ind w:left="432" w:hanging="245"/>
        <w:rPr/>
      </w:pPr>
      <w:r>
        <w:rPr/>
        <w:t>Infrastructure Maintenance and support of multiple Hyper-V clusters, FortiGate firewalls, Large Citirix environment (4.5 to 7.5) and many bespoke applications.</w:t>
      </w:r>
    </w:p>
    <w:p>
      <w:pPr>
        <w:pStyle w:val="BulletedList"/>
        <w:numPr>
          <w:ilvl w:val="0"/>
          <w:numId w:val="0"/>
        </w:numPr>
        <w:tabs>
          <w:tab w:val="clear" w:pos="709"/>
          <w:tab w:val="left" w:pos="432" w:leader="none"/>
        </w:tabs>
        <w:ind w:left="432" w:hanging="0"/>
        <w:rPr/>
      </w:pPr>
      <w:r>
        <w:rPr/>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4927"/>
        <w:gridCol w:w="3827"/>
      </w:tblGrid>
      <w:tr>
        <w:trPr/>
        <w:tc>
          <w:tcPr>
            <w:tcW w:w="4927" w:type="dxa"/>
            <w:tcBorders/>
            <w:shd w:color="auto" w:fill="auto" w:val="clear"/>
          </w:tcPr>
          <w:p>
            <w:pPr>
              <w:pStyle w:val="TextBody"/>
              <w:snapToGrid w:val="false"/>
              <w:spacing w:before="0" w:after="120"/>
              <w:rPr>
                <w:rFonts w:ascii="Arial" w:hAnsi="Arial" w:cs="Arial"/>
                <w:b/>
                <w:b/>
              </w:rPr>
            </w:pPr>
            <w:r>
              <w:rPr>
                <w:rFonts w:cs="Arial" w:ascii="Arial" w:hAnsi="Arial"/>
                <w:b/>
              </w:rPr>
              <w:t>Technical Solutions Architect (Projects)</w:t>
            </w:r>
          </w:p>
        </w:tc>
        <w:tc>
          <w:tcPr>
            <w:tcW w:w="3827"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Euro Car Parts Ltd</w:t>
            </w:r>
          </w:p>
        </w:tc>
      </w:tr>
      <w:tr>
        <w:trPr/>
        <w:tc>
          <w:tcPr>
            <w:tcW w:w="4927" w:type="dxa"/>
            <w:tcBorders/>
            <w:shd w:color="auto" w:fill="auto" w:val="clear"/>
          </w:tcPr>
          <w:p>
            <w:pPr>
              <w:pStyle w:val="TextBody"/>
              <w:snapToGrid w:val="false"/>
              <w:spacing w:before="0" w:after="120"/>
              <w:rPr>
                <w:rFonts w:ascii="Arial" w:hAnsi="Arial" w:eastAsia="Arial" w:cs="Arial"/>
                <w:sz w:val="20"/>
                <w:szCs w:val="20"/>
              </w:rPr>
            </w:pPr>
            <w:r>
              <w:rPr>
                <w:rFonts w:cs="Arial" w:ascii="Arial" w:hAnsi="Arial"/>
                <w:sz w:val="20"/>
                <w:szCs w:val="20"/>
              </w:rPr>
              <w:t>06/2017</w:t>
            </w:r>
            <w:r>
              <w:rPr>
                <w:rFonts w:eastAsia="Arial" w:cs="Arial" w:ascii="Arial" w:hAnsi="Arial"/>
                <w:sz w:val="20"/>
                <w:szCs w:val="20"/>
              </w:rPr>
              <w:t xml:space="preserve"> – </w:t>
            </w:r>
            <w:r>
              <w:rPr>
                <w:rFonts w:cs="Arial" w:ascii="Arial" w:hAnsi="Arial"/>
                <w:sz w:val="20"/>
                <w:szCs w:val="20"/>
              </w:rPr>
              <w:t>04/2018</w:t>
            </w:r>
            <w:r>
              <w:rPr>
                <w:rFonts w:eastAsia="Arial" w:cs="Arial" w:ascii="Arial" w:hAnsi="Arial"/>
                <w:sz w:val="20"/>
                <w:szCs w:val="20"/>
              </w:rPr>
              <w:t xml:space="preserve"> </w:t>
            </w:r>
            <w:r>
              <w:rPr>
                <w:rFonts w:cs="Arial" w:ascii="Arial" w:hAnsi="Arial"/>
                <w:sz w:val="20"/>
                <w:szCs w:val="20"/>
              </w:rPr>
              <w:t>(Contract)</w:t>
            </w:r>
            <w:r>
              <w:rPr>
                <w:rFonts w:eastAsia="Arial" w:cs="Arial" w:ascii="Arial" w:hAnsi="Arial"/>
                <w:sz w:val="20"/>
                <w:szCs w:val="20"/>
              </w:rPr>
              <w:t xml:space="preserve"> </w:t>
            </w:r>
          </w:p>
        </w:tc>
        <w:tc>
          <w:tcPr>
            <w:tcW w:w="3827"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Tamworth, England</w:t>
            </w:r>
          </w:p>
        </w:tc>
      </w:tr>
    </w:tbl>
    <w:p>
      <w:pPr>
        <w:pStyle w:val="BulletedList"/>
        <w:numPr>
          <w:ilvl w:val="0"/>
          <w:numId w:val="3"/>
        </w:numPr>
        <w:tabs>
          <w:tab w:val="clear" w:pos="709"/>
          <w:tab w:val="left" w:pos="432" w:leader="none"/>
        </w:tabs>
        <w:ind w:left="432" w:hanging="245"/>
        <w:rPr/>
      </w:pPr>
      <w:r>
        <w:rPr/>
        <w:t>Overall oversight of the technical aspects for all Infrastructure projects.</w:t>
      </w:r>
    </w:p>
    <w:p>
      <w:pPr>
        <w:pStyle w:val="BulletedList"/>
        <w:numPr>
          <w:ilvl w:val="0"/>
          <w:numId w:val="3"/>
        </w:numPr>
        <w:tabs>
          <w:tab w:val="clear" w:pos="709"/>
          <w:tab w:val="left" w:pos="432" w:leader="none"/>
        </w:tabs>
        <w:ind w:left="432" w:hanging="245"/>
        <w:rPr/>
      </w:pPr>
      <w:r>
        <w:rPr/>
        <w:t>Designed, documented and implemented an Enterprise Class PKI Infrastructure.</w:t>
      </w:r>
    </w:p>
    <w:p>
      <w:pPr>
        <w:pStyle w:val="BulletedList"/>
        <w:numPr>
          <w:ilvl w:val="0"/>
          <w:numId w:val="3"/>
        </w:numPr>
        <w:tabs>
          <w:tab w:val="clear" w:pos="709"/>
          <w:tab w:val="left" w:pos="432" w:leader="none"/>
        </w:tabs>
        <w:ind w:left="432" w:hanging="245"/>
        <w:rPr/>
      </w:pPr>
      <w:r>
        <w:rPr/>
        <w:t xml:space="preserve">Multiple bespoke system migrations away from older EOL windows servers, providing support and design documents. </w:t>
      </w:r>
    </w:p>
    <w:p>
      <w:pPr>
        <w:pStyle w:val="BulletedList"/>
        <w:numPr>
          <w:ilvl w:val="0"/>
          <w:numId w:val="3"/>
        </w:numPr>
        <w:tabs>
          <w:tab w:val="clear" w:pos="709"/>
          <w:tab w:val="left" w:pos="432" w:leader="none"/>
        </w:tabs>
        <w:ind w:left="432" w:hanging="245"/>
        <w:rPr/>
      </w:pPr>
      <w:r>
        <w:rPr/>
        <w:t>Aligning with GDPR, SOX and PCI DSS compliance as part of the Global Security Initiative.</w:t>
      </w:r>
    </w:p>
    <w:p>
      <w:pPr>
        <w:pStyle w:val="BulletedList"/>
        <w:numPr>
          <w:ilvl w:val="0"/>
          <w:numId w:val="3"/>
        </w:numPr>
        <w:tabs>
          <w:tab w:val="clear" w:pos="709"/>
          <w:tab w:val="left" w:pos="432" w:leader="none"/>
        </w:tabs>
        <w:ind w:left="432" w:hanging="245"/>
        <w:rPr/>
      </w:pPr>
      <w:r>
        <w:rPr/>
        <w:t>Headed up the Technical Design Authority board.</w:t>
      </w:r>
    </w:p>
    <w:p>
      <w:pPr>
        <w:pStyle w:val="BulletedList"/>
        <w:numPr>
          <w:ilvl w:val="0"/>
          <w:numId w:val="3"/>
        </w:numPr>
        <w:tabs>
          <w:tab w:val="clear" w:pos="709"/>
          <w:tab w:val="left" w:pos="432" w:leader="none"/>
        </w:tabs>
        <w:ind w:left="432" w:hanging="245"/>
        <w:rPr/>
      </w:pPr>
      <w:r>
        <w:rPr/>
        <w:t>Utilised Microsoft Intune to on-board remote devices, publish applications via company portal and to configure security policies consistently across device types and platforms.</w:t>
      </w:r>
    </w:p>
    <w:p>
      <w:pPr>
        <w:pStyle w:val="BulletedList"/>
        <w:numPr>
          <w:ilvl w:val="0"/>
          <w:numId w:val="0"/>
        </w:numPr>
        <w:tabs>
          <w:tab w:val="clear" w:pos="709"/>
          <w:tab w:val="left" w:pos="432" w:leader="none"/>
        </w:tabs>
        <w:ind w:left="432" w:hanging="0"/>
        <w:rPr/>
      </w:pPr>
      <w:r>
        <w:rPr/>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4927"/>
        <w:gridCol w:w="3827"/>
      </w:tblGrid>
      <w:tr>
        <w:trPr/>
        <w:tc>
          <w:tcPr>
            <w:tcW w:w="4927" w:type="dxa"/>
            <w:tcBorders/>
            <w:shd w:color="auto" w:fill="auto" w:val="clear"/>
          </w:tcPr>
          <w:p>
            <w:pPr>
              <w:pStyle w:val="TextBody"/>
              <w:snapToGrid w:val="false"/>
              <w:spacing w:before="0" w:after="120"/>
              <w:rPr>
                <w:rFonts w:ascii="Arial" w:hAnsi="Arial" w:cs="Arial"/>
                <w:b/>
                <w:b/>
              </w:rPr>
            </w:pPr>
            <w:r>
              <w:rPr>
                <w:rFonts w:cs="Arial" w:ascii="Arial" w:hAnsi="Arial"/>
                <w:b/>
              </w:rPr>
              <w:t>Infrastructure Engineer</w:t>
            </w:r>
          </w:p>
        </w:tc>
        <w:tc>
          <w:tcPr>
            <w:tcW w:w="3827"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Euro Car Parts Ltd</w:t>
            </w:r>
          </w:p>
        </w:tc>
      </w:tr>
      <w:tr>
        <w:trPr/>
        <w:tc>
          <w:tcPr>
            <w:tcW w:w="4927" w:type="dxa"/>
            <w:tcBorders/>
            <w:shd w:color="auto" w:fill="auto" w:val="clear"/>
          </w:tcPr>
          <w:p>
            <w:pPr>
              <w:pStyle w:val="TextBody"/>
              <w:snapToGrid w:val="false"/>
              <w:spacing w:before="0" w:after="120"/>
              <w:rPr>
                <w:rFonts w:ascii="Arial" w:hAnsi="Arial" w:eastAsia="Arial" w:cs="Arial"/>
                <w:sz w:val="20"/>
                <w:szCs w:val="20"/>
              </w:rPr>
            </w:pPr>
            <w:r>
              <w:rPr>
                <w:rFonts w:cs="Arial" w:ascii="Arial" w:hAnsi="Arial"/>
                <w:sz w:val="20"/>
                <w:szCs w:val="20"/>
              </w:rPr>
              <w:t>11/2016</w:t>
            </w:r>
            <w:r>
              <w:rPr>
                <w:rFonts w:eastAsia="Arial" w:cs="Arial" w:ascii="Arial" w:hAnsi="Arial"/>
                <w:sz w:val="20"/>
                <w:szCs w:val="20"/>
              </w:rPr>
              <w:t xml:space="preserve"> – </w:t>
            </w:r>
            <w:r>
              <w:rPr>
                <w:rFonts w:cs="Arial" w:ascii="Arial" w:hAnsi="Arial"/>
                <w:sz w:val="20"/>
                <w:szCs w:val="20"/>
              </w:rPr>
              <w:t>06/2017</w:t>
            </w:r>
            <w:r>
              <w:rPr>
                <w:rFonts w:eastAsia="Arial" w:cs="Arial" w:ascii="Arial" w:hAnsi="Arial"/>
                <w:sz w:val="20"/>
                <w:szCs w:val="20"/>
              </w:rPr>
              <w:t xml:space="preserve"> </w:t>
            </w:r>
            <w:r>
              <w:rPr>
                <w:rFonts w:cs="Arial" w:ascii="Arial" w:hAnsi="Arial"/>
                <w:sz w:val="20"/>
                <w:szCs w:val="20"/>
              </w:rPr>
              <w:t>(Contract)</w:t>
            </w:r>
            <w:r>
              <w:rPr>
                <w:rFonts w:eastAsia="Arial" w:cs="Arial" w:ascii="Arial" w:hAnsi="Arial"/>
                <w:sz w:val="20"/>
                <w:szCs w:val="20"/>
              </w:rPr>
              <w:t xml:space="preserve"> </w:t>
            </w:r>
          </w:p>
        </w:tc>
        <w:tc>
          <w:tcPr>
            <w:tcW w:w="3827"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Tamworth, England</w:t>
            </w:r>
          </w:p>
        </w:tc>
      </w:tr>
    </w:tbl>
    <w:p>
      <w:pPr>
        <w:pStyle w:val="BulletedList"/>
        <w:numPr>
          <w:ilvl w:val="0"/>
          <w:numId w:val="3"/>
        </w:numPr>
        <w:tabs>
          <w:tab w:val="clear" w:pos="709"/>
          <w:tab w:val="left" w:pos="432" w:leader="none"/>
        </w:tabs>
        <w:ind w:left="432" w:hanging="245"/>
        <w:rPr/>
      </w:pPr>
      <w:r>
        <w:rPr/>
        <w:t xml:space="preserve">Documented missing procedures and infrastructure configurations due to staff loss </w:t>
      </w:r>
    </w:p>
    <w:p>
      <w:pPr>
        <w:pStyle w:val="BulletedList"/>
        <w:numPr>
          <w:ilvl w:val="0"/>
          <w:numId w:val="3"/>
        </w:numPr>
        <w:tabs>
          <w:tab w:val="clear" w:pos="709"/>
          <w:tab w:val="left" w:pos="432" w:leader="none"/>
        </w:tabs>
        <w:ind w:left="432" w:hanging="245"/>
        <w:rPr/>
      </w:pPr>
      <w:r>
        <w:rPr/>
        <w:t>Designed, Documented and Implemented a company wide Zscaler instance while migrating away from Bluecoat with minimal impact or downtime. These design documents were then utilized by the Italian, Dutch and Polish sister companies within the group.</w:t>
      </w:r>
    </w:p>
    <w:p>
      <w:pPr>
        <w:pStyle w:val="BulletedList"/>
        <w:numPr>
          <w:ilvl w:val="0"/>
          <w:numId w:val="3"/>
        </w:numPr>
        <w:tabs>
          <w:tab w:val="clear" w:pos="709"/>
          <w:tab w:val="left" w:pos="432" w:leader="none"/>
        </w:tabs>
        <w:ind w:left="432" w:hanging="245"/>
        <w:rPr/>
      </w:pPr>
      <w:r>
        <w:rPr/>
        <w:t>Implemented ADFS authentication for Zscaler (SAML) and Office 365 for user authentication in a HA configuration.</w:t>
      </w:r>
    </w:p>
    <w:p>
      <w:pPr>
        <w:pStyle w:val="BulletedList"/>
        <w:numPr>
          <w:ilvl w:val="0"/>
          <w:numId w:val="3"/>
        </w:numPr>
        <w:tabs>
          <w:tab w:val="clear" w:pos="709"/>
          <w:tab w:val="left" w:pos="432" w:leader="none"/>
        </w:tabs>
        <w:ind w:left="432" w:hanging="245"/>
        <w:rPr/>
      </w:pPr>
      <w:r>
        <w:rPr/>
        <w:t>Designed, documented and implemented Active Directory integration for the new ERP system based on Oracle Linux.</w:t>
      </w:r>
    </w:p>
    <w:p>
      <w:pPr>
        <w:pStyle w:val="BulletedList"/>
        <w:numPr>
          <w:ilvl w:val="0"/>
          <w:numId w:val="3"/>
        </w:numPr>
        <w:tabs>
          <w:tab w:val="clear" w:pos="709"/>
          <w:tab w:val="left" w:pos="432" w:leader="none"/>
        </w:tabs>
        <w:ind w:left="432" w:hanging="245"/>
        <w:rPr/>
      </w:pPr>
      <w:r>
        <w:rPr/>
        <w:t>Maintained, Administered and Produced reports from Kaseya and PRTG.</w:t>
      </w:r>
    </w:p>
    <w:p>
      <w:pPr>
        <w:pStyle w:val="BulletedList"/>
        <w:numPr>
          <w:ilvl w:val="0"/>
          <w:numId w:val="3"/>
        </w:numPr>
        <w:tabs>
          <w:tab w:val="clear" w:pos="709"/>
          <w:tab w:val="left" w:pos="432" w:leader="none"/>
        </w:tabs>
        <w:ind w:left="432" w:hanging="245"/>
        <w:rPr/>
      </w:pPr>
      <w:r>
        <w:rPr/>
        <w:t>Developed ServiceNow processes, scripts and modifications for various aspects of the framework.</w:t>
      </w:r>
    </w:p>
    <w:p>
      <w:pPr>
        <w:pStyle w:val="BulletedList"/>
        <w:numPr>
          <w:ilvl w:val="0"/>
          <w:numId w:val="3"/>
        </w:numPr>
        <w:tabs>
          <w:tab w:val="clear" w:pos="709"/>
          <w:tab w:val="left" w:pos="432" w:leader="none"/>
        </w:tabs>
        <w:ind w:left="432" w:hanging="245"/>
        <w:rPr/>
      </w:pPr>
      <w:r>
        <w:rPr/>
        <w:t>Headed up the Technical Design Authority board.</w:t>
      </w:r>
    </w:p>
    <w:p>
      <w:pPr>
        <w:pStyle w:val="Normal"/>
        <w:rPr/>
      </w:pPr>
      <w:r>
        <w:rPr/>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4927"/>
        <w:gridCol w:w="3827"/>
      </w:tblGrid>
      <w:tr>
        <w:trPr/>
        <w:tc>
          <w:tcPr>
            <w:tcW w:w="4927" w:type="dxa"/>
            <w:tcBorders/>
            <w:shd w:color="auto" w:fill="auto" w:val="clear"/>
          </w:tcPr>
          <w:p>
            <w:pPr>
              <w:pStyle w:val="TextBody"/>
              <w:snapToGrid w:val="false"/>
              <w:spacing w:before="0" w:after="120"/>
              <w:rPr>
                <w:rFonts w:ascii="Arial" w:hAnsi="Arial" w:cs="Arial"/>
                <w:b/>
                <w:b/>
              </w:rPr>
            </w:pPr>
            <w:r>
              <w:rPr>
                <w:rFonts w:cs="Arial" w:ascii="Arial" w:hAnsi="Arial"/>
                <w:b/>
              </w:rPr>
              <w:t>Technical Audit Engineer</w:t>
            </w:r>
          </w:p>
        </w:tc>
        <w:tc>
          <w:tcPr>
            <w:tcW w:w="3827"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Euro Car Parts Ltd</w:t>
            </w:r>
          </w:p>
        </w:tc>
      </w:tr>
      <w:tr>
        <w:trPr/>
        <w:tc>
          <w:tcPr>
            <w:tcW w:w="4927" w:type="dxa"/>
            <w:tcBorders/>
            <w:shd w:color="auto" w:fill="auto" w:val="clear"/>
          </w:tcPr>
          <w:p>
            <w:pPr>
              <w:pStyle w:val="TextBody"/>
              <w:snapToGrid w:val="false"/>
              <w:spacing w:before="0" w:after="120"/>
              <w:rPr>
                <w:rFonts w:ascii="Arial" w:hAnsi="Arial" w:eastAsia="Arial" w:cs="Arial"/>
                <w:sz w:val="20"/>
                <w:szCs w:val="20"/>
              </w:rPr>
            </w:pPr>
            <w:r>
              <w:rPr>
                <w:rFonts w:cs="Arial" w:ascii="Arial" w:hAnsi="Arial"/>
                <w:sz w:val="20"/>
                <w:szCs w:val="20"/>
              </w:rPr>
              <w:t>04/2016</w:t>
            </w:r>
            <w:r>
              <w:rPr>
                <w:rFonts w:eastAsia="Arial" w:cs="Arial" w:ascii="Arial" w:hAnsi="Arial"/>
                <w:sz w:val="20"/>
                <w:szCs w:val="20"/>
              </w:rPr>
              <w:t xml:space="preserve"> – </w:t>
            </w:r>
            <w:r>
              <w:rPr>
                <w:rFonts w:cs="Arial" w:ascii="Arial" w:hAnsi="Arial"/>
                <w:sz w:val="20"/>
                <w:szCs w:val="20"/>
              </w:rPr>
              <w:t>10/2016</w:t>
            </w:r>
            <w:r>
              <w:rPr>
                <w:rFonts w:eastAsia="Arial" w:cs="Arial" w:ascii="Arial" w:hAnsi="Arial"/>
                <w:sz w:val="20"/>
                <w:szCs w:val="20"/>
              </w:rPr>
              <w:t xml:space="preserve"> </w:t>
            </w:r>
            <w:r>
              <w:rPr>
                <w:rFonts w:cs="Arial" w:ascii="Arial" w:hAnsi="Arial"/>
                <w:sz w:val="20"/>
                <w:szCs w:val="20"/>
              </w:rPr>
              <w:t>(Contract)</w:t>
            </w:r>
            <w:r>
              <w:rPr>
                <w:rFonts w:eastAsia="Arial" w:cs="Arial" w:ascii="Arial" w:hAnsi="Arial"/>
                <w:sz w:val="20"/>
                <w:szCs w:val="20"/>
              </w:rPr>
              <w:t xml:space="preserve"> </w:t>
            </w:r>
          </w:p>
        </w:tc>
        <w:tc>
          <w:tcPr>
            <w:tcW w:w="3827"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Tamworth, England</w:t>
            </w:r>
          </w:p>
        </w:tc>
      </w:tr>
    </w:tbl>
    <w:p>
      <w:pPr>
        <w:pStyle w:val="BulletedList"/>
        <w:numPr>
          <w:ilvl w:val="0"/>
          <w:numId w:val="3"/>
        </w:numPr>
        <w:tabs>
          <w:tab w:val="clear" w:pos="709"/>
          <w:tab w:val="left" w:pos="432" w:leader="none"/>
        </w:tabs>
        <w:ind w:left="432" w:hanging="245"/>
        <w:rPr/>
      </w:pPr>
      <w:r>
        <w:rPr/>
        <w:t>Provided Linux and Windows experience to enable the client to fulfil Sarbanes-Oxley (SOX) compliance. This was achieved within 3 months of the start date, providing the client with their 1</w:t>
      </w:r>
      <w:r>
        <w:rPr>
          <w:vertAlign w:val="superscript"/>
        </w:rPr>
        <w:t>st</w:t>
      </w:r>
      <w:r>
        <w:rPr/>
        <w:t xml:space="preserve"> successful audit period for 3 years.</w:t>
      </w:r>
    </w:p>
    <w:p>
      <w:pPr>
        <w:pStyle w:val="BulletedList"/>
        <w:numPr>
          <w:ilvl w:val="0"/>
          <w:numId w:val="3"/>
        </w:numPr>
        <w:tabs>
          <w:tab w:val="clear" w:pos="709"/>
          <w:tab w:val="left" w:pos="432" w:leader="none"/>
        </w:tabs>
        <w:ind w:left="432" w:hanging="245"/>
        <w:rPr/>
      </w:pPr>
      <w:r>
        <w:rPr/>
        <w:t>Wrote Linux bash scripts packages to audit ecommerce and ERP systems based on SOX audit requirements</w:t>
      </w:r>
    </w:p>
    <w:p>
      <w:pPr>
        <w:pStyle w:val="BulletedList"/>
        <w:numPr>
          <w:ilvl w:val="0"/>
          <w:numId w:val="3"/>
        </w:numPr>
        <w:tabs>
          <w:tab w:val="clear" w:pos="709"/>
          <w:tab w:val="left" w:pos="432" w:leader="none"/>
        </w:tabs>
        <w:ind w:left="432" w:hanging="245"/>
        <w:rPr/>
      </w:pPr>
      <w:r>
        <w:rPr/>
        <w:t>Provided parts of a Starters and leavers process within PowerShell that integrated with Office 365</w:t>
      </w:r>
    </w:p>
    <w:p>
      <w:pPr>
        <w:pStyle w:val="Normal"/>
        <w:rPr/>
      </w:pPr>
      <w:r>
        <w:rPr/>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3368"/>
        <w:gridCol w:w="5386"/>
      </w:tblGrid>
      <w:tr>
        <w:trPr/>
        <w:tc>
          <w:tcPr>
            <w:tcW w:w="3368" w:type="dxa"/>
            <w:tcBorders/>
            <w:shd w:color="auto" w:fill="auto" w:val="clear"/>
          </w:tcPr>
          <w:p>
            <w:pPr>
              <w:pStyle w:val="TextBody"/>
              <w:snapToGrid w:val="false"/>
              <w:spacing w:before="0" w:after="120"/>
              <w:rPr>
                <w:rFonts w:ascii="Arial" w:hAnsi="Arial" w:cs="Arial"/>
                <w:b/>
                <w:b/>
              </w:rPr>
            </w:pPr>
            <w:r>
              <w:rPr>
                <w:rFonts w:cs="Arial" w:ascii="Arial" w:hAnsi="Arial"/>
                <w:b/>
              </w:rPr>
              <w:t>Senior Network Engineer</w:t>
            </w:r>
          </w:p>
        </w:tc>
        <w:tc>
          <w:tcPr>
            <w:tcW w:w="5386"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Icomm Technologies Ltd (Probrand Group)</w:t>
            </w:r>
          </w:p>
        </w:tc>
      </w:tr>
      <w:tr>
        <w:trPr/>
        <w:tc>
          <w:tcPr>
            <w:tcW w:w="3368" w:type="dxa"/>
            <w:tcBorders/>
            <w:shd w:color="auto" w:fill="auto" w:val="clear"/>
          </w:tcPr>
          <w:p>
            <w:pPr>
              <w:pStyle w:val="TextBody"/>
              <w:snapToGrid w:val="false"/>
              <w:spacing w:before="0" w:after="120"/>
              <w:rPr>
                <w:rFonts w:ascii="Arial" w:hAnsi="Arial" w:eastAsia="Arial" w:cs="Arial"/>
                <w:sz w:val="20"/>
                <w:szCs w:val="20"/>
              </w:rPr>
            </w:pPr>
            <w:r>
              <w:rPr>
                <w:rFonts w:eastAsia="Arial" w:cs="Arial" w:ascii="Arial" w:hAnsi="Arial"/>
                <w:sz w:val="20"/>
                <w:szCs w:val="20"/>
              </w:rPr>
              <w:t xml:space="preserve">04/2015 </w:t>
            </w:r>
            <w:r>
              <w:rPr>
                <w:rFonts w:cs="Arial" w:ascii="Arial" w:hAnsi="Arial"/>
                <w:sz w:val="20"/>
                <w:szCs w:val="20"/>
              </w:rPr>
              <w:t>-</w:t>
            </w:r>
            <w:r>
              <w:rPr>
                <w:rFonts w:eastAsia="Arial" w:cs="Arial" w:ascii="Arial" w:hAnsi="Arial"/>
                <w:sz w:val="20"/>
                <w:szCs w:val="20"/>
              </w:rPr>
              <w:t xml:space="preserve"> 04/2016 </w:t>
            </w:r>
          </w:p>
        </w:tc>
        <w:tc>
          <w:tcPr>
            <w:tcW w:w="5386"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Birmingham, England</w:t>
            </w:r>
          </w:p>
        </w:tc>
      </w:tr>
    </w:tbl>
    <w:p>
      <w:pPr>
        <w:pStyle w:val="BulletedList"/>
        <w:numPr>
          <w:ilvl w:val="0"/>
          <w:numId w:val="3"/>
        </w:numPr>
        <w:tabs>
          <w:tab w:val="clear" w:pos="709"/>
          <w:tab w:val="left" w:pos="432" w:leader="none"/>
        </w:tabs>
        <w:ind w:left="432" w:hanging="245"/>
        <w:rPr>
          <w:rFonts w:eastAsia="Arial"/>
        </w:rPr>
      </w:pPr>
      <w:r>
        <w:rPr>
          <w:rFonts w:eastAsia="Arial"/>
        </w:rPr>
        <w:t>Providing technical services for the UK’s largest independent mail distributor, including Windows Server 2008, Microsoft SQL 2008/2012, Exchange 2010, SharePoint 2010, Cisco ASA firewalls, Cisco UCS, EMC SANs and Linux reverse proxies.</w:t>
      </w:r>
    </w:p>
    <w:p>
      <w:pPr>
        <w:pStyle w:val="Normal"/>
        <w:numPr>
          <w:ilvl w:val="0"/>
          <w:numId w:val="3"/>
        </w:numPr>
        <w:tabs>
          <w:tab w:val="clear" w:pos="709"/>
          <w:tab w:val="left" w:pos="432" w:leader="none"/>
        </w:tabs>
        <w:suppressAutoHyphens w:val="false"/>
        <w:spacing w:lineRule="auto" w:line="247" w:before="0" w:after="57"/>
        <w:ind w:left="432" w:right="391" w:hanging="245"/>
        <w:jc w:val="both"/>
        <w:rPr>
          <w:rFonts w:ascii="Arial" w:hAnsi="Arial" w:cs="Arial"/>
          <w:sz w:val="20"/>
        </w:rPr>
      </w:pPr>
      <w:r>
        <w:rPr>
          <w:rFonts w:cs="Arial" w:ascii="Arial" w:hAnsi="Arial"/>
          <w:sz w:val="20"/>
        </w:rPr>
        <w:t xml:space="preserve">Working as a Senior Network Engineer, providing Implementation and installation of enterprise hardware and software from bare bone build to completed installation as a single point for the client. Extensive VMware 5/6 installation, configuration and management, Exchange (2003 to 2013) migrations and upgrades. </w:t>
      </w:r>
    </w:p>
    <w:p>
      <w:pPr>
        <w:pStyle w:val="Normal"/>
        <w:numPr>
          <w:ilvl w:val="0"/>
          <w:numId w:val="3"/>
        </w:numPr>
        <w:tabs>
          <w:tab w:val="clear" w:pos="709"/>
          <w:tab w:val="left" w:pos="432" w:leader="none"/>
        </w:tabs>
        <w:suppressAutoHyphens w:val="false"/>
        <w:spacing w:lineRule="auto" w:line="247" w:before="0" w:after="57"/>
        <w:ind w:left="432" w:right="391" w:hanging="245"/>
        <w:jc w:val="both"/>
        <w:rPr>
          <w:rFonts w:ascii="Arial" w:hAnsi="Arial" w:cs="Arial"/>
          <w:sz w:val="20"/>
        </w:rPr>
      </w:pPr>
      <w:r>
        <w:rPr>
          <w:rFonts w:cs="Arial" w:ascii="Arial" w:hAnsi="Arial"/>
          <w:sz w:val="20"/>
        </w:rPr>
        <w:t xml:space="preserve">Completed numerous Active Directory projects for clients, including AD configuration and design for multiple Police Forces in the UK, providing detail design documentation, Statement of works and finally complete implementation. </w:t>
      </w:r>
    </w:p>
    <w:p>
      <w:pPr>
        <w:pStyle w:val="Normal"/>
        <w:numPr>
          <w:ilvl w:val="0"/>
          <w:numId w:val="3"/>
        </w:numPr>
        <w:tabs>
          <w:tab w:val="clear" w:pos="709"/>
          <w:tab w:val="left" w:pos="432" w:leader="none"/>
        </w:tabs>
        <w:suppressAutoHyphens w:val="false"/>
        <w:spacing w:lineRule="auto" w:line="247" w:before="0" w:after="108"/>
        <w:ind w:left="432" w:right="391" w:hanging="245"/>
        <w:jc w:val="both"/>
        <w:rPr>
          <w:rFonts w:ascii="Arial" w:hAnsi="Arial" w:cs="Arial"/>
          <w:sz w:val="20"/>
        </w:rPr>
      </w:pPr>
      <w:r>
        <w:rPr>
          <w:rFonts w:cs="Arial" w:ascii="Arial" w:hAnsi="Arial"/>
          <w:sz w:val="20"/>
        </w:rPr>
        <w:t>Implemented complete Office 365 solutions for numerous clients utilising ADFS, Pass-through or just cloud only authentication, including every component of the Office 365 portfolio using PowerShell and GUI based interfaces, with either a manual migration or a SkyKick enabled migration</w:t>
      </w:r>
    </w:p>
    <w:p>
      <w:pPr>
        <w:pStyle w:val="Normal"/>
        <w:rPr/>
      </w:pPr>
      <w:r>
        <w:rPr/>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4927"/>
        <w:gridCol w:w="3827"/>
      </w:tblGrid>
      <w:tr>
        <w:trPr/>
        <w:tc>
          <w:tcPr>
            <w:tcW w:w="4927" w:type="dxa"/>
            <w:tcBorders/>
            <w:shd w:color="auto" w:fill="auto" w:val="clear"/>
          </w:tcPr>
          <w:p>
            <w:pPr>
              <w:pStyle w:val="TextBody"/>
              <w:snapToGrid w:val="false"/>
              <w:spacing w:before="0" w:after="120"/>
              <w:rPr>
                <w:rFonts w:ascii="Arial" w:hAnsi="Arial" w:cs="Arial"/>
                <w:b/>
                <w:b/>
              </w:rPr>
            </w:pPr>
            <w:r>
              <w:rPr>
                <w:rFonts w:cs="Arial" w:ascii="Arial" w:hAnsi="Arial"/>
                <w:b/>
              </w:rPr>
              <w:t>Senior Technical Service Analyst</w:t>
            </w:r>
          </w:p>
        </w:tc>
        <w:tc>
          <w:tcPr>
            <w:tcW w:w="3827"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UKMail Group PLC</w:t>
            </w:r>
          </w:p>
        </w:tc>
      </w:tr>
      <w:tr>
        <w:trPr/>
        <w:tc>
          <w:tcPr>
            <w:tcW w:w="4927" w:type="dxa"/>
            <w:tcBorders/>
            <w:shd w:color="auto" w:fill="auto" w:val="clear"/>
          </w:tcPr>
          <w:p>
            <w:pPr>
              <w:pStyle w:val="TextBody"/>
              <w:snapToGrid w:val="false"/>
              <w:spacing w:before="0" w:after="120"/>
              <w:rPr>
                <w:rFonts w:ascii="Arial" w:hAnsi="Arial" w:eastAsia="Arial" w:cs="Arial"/>
                <w:sz w:val="20"/>
                <w:szCs w:val="20"/>
              </w:rPr>
            </w:pPr>
            <w:r>
              <w:rPr>
                <w:rFonts w:eastAsia="Arial" w:cs="Arial" w:ascii="Arial" w:hAnsi="Arial"/>
                <w:sz w:val="20"/>
                <w:szCs w:val="20"/>
              </w:rPr>
              <w:t>01/2012 -</w:t>
            </w:r>
            <w:r>
              <w:rPr>
                <w:rFonts w:cs="Arial" w:ascii="Arial" w:hAnsi="Arial"/>
                <w:sz w:val="20"/>
                <w:szCs w:val="20"/>
              </w:rPr>
              <w:t xml:space="preserve"> 04/2015</w:t>
            </w:r>
            <w:r>
              <w:rPr>
                <w:rFonts w:eastAsia="Arial" w:cs="Arial" w:ascii="Arial" w:hAnsi="Arial"/>
                <w:sz w:val="20"/>
                <w:szCs w:val="20"/>
              </w:rPr>
              <w:t xml:space="preserve"> </w:t>
            </w:r>
          </w:p>
        </w:tc>
        <w:tc>
          <w:tcPr>
            <w:tcW w:w="3827"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Birmingham, England</w:t>
            </w:r>
          </w:p>
        </w:tc>
      </w:tr>
    </w:tbl>
    <w:p>
      <w:pPr>
        <w:pStyle w:val="BulletedList"/>
        <w:numPr>
          <w:ilvl w:val="0"/>
          <w:numId w:val="3"/>
        </w:numPr>
        <w:tabs>
          <w:tab w:val="clear" w:pos="709"/>
          <w:tab w:val="left" w:pos="432" w:leader="none"/>
        </w:tabs>
        <w:ind w:left="432" w:hanging="245"/>
        <w:rPr>
          <w:rFonts w:eastAsia="Arial"/>
        </w:rPr>
      </w:pPr>
      <w:r>
        <w:rPr>
          <w:rFonts w:eastAsia="Arial"/>
        </w:rPr>
        <w:t>Providing technical services for the UK’s largest independent mail distributor, including Windows Server 2008, Microsoft SQL 2008/2012, Exchange 2010, SharePoint 2010, Cisco ASA firewalls, Cisco UCS, EMC SANs and Linux reverse proxies.</w:t>
      </w:r>
    </w:p>
    <w:p>
      <w:pPr>
        <w:pStyle w:val="BulletedList"/>
        <w:numPr>
          <w:ilvl w:val="0"/>
          <w:numId w:val="3"/>
        </w:numPr>
        <w:tabs>
          <w:tab w:val="clear" w:pos="709"/>
          <w:tab w:val="left" w:pos="432" w:leader="none"/>
        </w:tabs>
        <w:ind w:left="435" w:hanging="245"/>
        <w:rPr>
          <w:rFonts w:eastAsia="Arial"/>
        </w:rPr>
      </w:pPr>
      <w:r>
        <w:rPr>
          <w:rFonts w:eastAsia="Arial"/>
        </w:rPr>
        <w:t>Completed a VMware infrastructure migration from HP Blades to a Cisco UCS Blade System utilizing UCS Director (initially using UCS Manager) to provision new physical pods for ESX servers &amp; Database servers via profiles, including connectivity to EMC VNX 5200 via VNX Unified Storage. Disaster Recovery configuration via VNX Mirror View replicating to the cold DR site for reduced RPO and RTO.</w:t>
      </w:r>
    </w:p>
    <w:p>
      <w:pPr>
        <w:pStyle w:val="BulletedList"/>
        <w:numPr>
          <w:ilvl w:val="0"/>
          <w:numId w:val="3"/>
        </w:numPr>
        <w:tabs>
          <w:tab w:val="clear" w:pos="709"/>
          <w:tab w:val="left" w:pos="432" w:leader="none"/>
        </w:tabs>
        <w:ind w:left="435" w:hanging="245"/>
        <w:rPr>
          <w:rFonts w:eastAsia="Arial"/>
        </w:rPr>
      </w:pPr>
      <w:r>
        <w:rPr>
          <w:rFonts w:eastAsia="Arial"/>
        </w:rPr>
        <w:t>Provided Self-Service provisioning of VMware Virtual Servers for the development team using UCS Director, enabling clean image platforms for testing of new website environments thus improving defined standard release procedures for the website environments including updates, testing and releases.</w:t>
      </w:r>
    </w:p>
    <w:p>
      <w:pPr>
        <w:pStyle w:val="BulletedList"/>
        <w:numPr>
          <w:ilvl w:val="0"/>
          <w:numId w:val="3"/>
        </w:numPr>
        <w:tabs>
          <w:tab w:val="clear" w:pos="709"/>
          <w:tab w:val="left" w:pos="432" w:leader="none"/>
        </w:tabs>
        <w:ind w:left="435" w:hanging="245"/>
        <w:rPr>
          <w:rFonts w:eastAsia="Arial"/>
        </w:rPr>
      </w:pPr>
      <w:r>
        <w:rPr>
          <w:rFonts w:eastAsia="Arial"/>
        </w:rPr>
        <w:t>System administration of complete VMware ESX and vCenter estate, Centos Linux platform, and daily management on CRM IT tickets and vulnerability scanning processes.</w:t>
      </w:r>
    </w:p>
    <w:p>
      <w:pPr>
        <w:pStyle w:val="BulletedList"/>
        <w:numPr>
          <w:ilvl w:val="0"/>
          <w:numId w:val="3"/>
        </w:numPr>
        <w:tabs>
          <w:tab w:val="clear" w:pos="709"/>
          <w:tab w:val="left" w:pos="0" w:leader="none"/>
          <w:tab w:val="left" w:pos="432" w:leader="none"/>
        </w:tabs>
        <w:ind w:left="432" w:hanging="245"/>
        <w:rPr/>
      </w:pPr>
      <w:r>
        <w:rPr/>
        <w:t>Implemented a Centreon (Nagios) based monitoring system, to provide email and SMS alerting for critical systems and website availability.</w:t>
      </w:r>
    </w:p>
    <w:p>
      <w:pPr>
        <w:pStyle w:val="BulletedList"/>
        <w:numPr>
          <w:ilvl w:val="0"/>
          <w:numId w:val="3"/>
        </w:numPr>
        <w:tabs>
          <w:tab w:val="clear" w:pos="709"/>
          <w:tab w:val="left" w:pos="0" w:leader="none"/>
          <w:tab w:val="left" w:pos="432" w:leader="none"/>
        </w:tabs>
        <w:ind w:left="432" w:hanging="245"/>
        <w:rPr/>
      </w:pPr>
      <w:r>
        <w:rPr/>
        <w:t>Deputising for Technical Services Manager when not available, to manage the Technical Services team of 6.</w:t>
      </w:r>
    </w:p>
    <w:p>
      <w:pPr>
        <w:pStyle w:val="Normal"/>
        <w:rPr/>
      </w:pPr>
      <w:r>
        <w:rPr/>
      </w:r>
    </w:p>
    <w:tbl>
      <w:tblPr>
        <w:tblW w:w="8755" w:type="dxa"/>
        <w:jc w:val="left"/>
        <w:tblInd w:w="0" w:type="dxa"/>
        <w:tblCellMar>
          <w:top w:w="0" w:type="dxa"/>
          <w:left w:w="108" w:type="dxa"/>
          <w:bottom w:w="0" w:type="dxa"/>
          <w:right w:w="108" w:type="dxa"/>
        </w:tblCellMar>
        <w:tblLook w:noVBand="0" w:val="0000" w:noHBand="0" w:lastColumn="0" w:firstColumn="0" w:lastRow="0" w:firstRow="0"/>
      </w:tblPr>
      <w:tblGrid>
        <w:gridCol w:w="3707"/>
        <w:gridCol w:w="540"/>
        <w:gridCol w:w="319"/>
        <w:gridCol w:w="362"/>
        <w:gridCol w:w="3826"/>
      </w:tblGrid>
      <w:tr>
        <w:trPr/>
        <w:tc>
          <w:tcPr>
            <w:tcW w:w="4928" w:type="dxa"/>
            <w:gridSpan w:val="4"/>
            <w:tcBorders/>
            <w:shd w:color="auto" w:fill="auto" w:val="clear"/>
          </w:tcPr>
          <w:p>
            <w:pPr>
              <w:pStyle w:val="TextBody"/>
              <w:snapToGrid w:val="false"/>
              <w:spacing w:before="0" w:after="120"/>
              <w:rPr>
                <w:rFonts w:ascii="Arial" w:hAnsi="Arial" w:cs="Arial"/>
                <w:b/>
                <w:b/>
              </w:rPr>
            </w:pPr>
            <w:r>
              <w:rPr>
                <w:rFonts w:cs="Arial" w:ascii="Arial" w:hAnsi="Arial"/>
                <w:b/>
              </w:rPr>
              <w:t>3</w:t>
            </w:r>
            <w:r>
              <w:rPr>
                <w:rFonts w:cs="Arial" w:ascii="Arial" w:hAnsi="Arial"/>
                <w:b/>
                <w:vertAlign w:val="superscript"/>
              </w:rPr>
              <w:t>rd</w:t>
            </w:r>
            <w:r>
              <w:rPr>
                <w:rFonts w:cs="Arial" w:ascii="Arial" w:hAnsi="Arial"/>
                <w:b/>
              </w:rPr>
              <w:t xml:space="preserve"> Line Support Analyst</w:t>
            </w:r>
          </w:p>
        </w:tc>
        <w:tc>
          <w:tcPr>
            <w:tcW w:w="3826"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Tek Response Ltd</w:t>
            </w:r>
          </w:p>
        </w:tc>
      </w:tr>
      <w:tr>
        <w:trPr/>
        <w:tc>
          <w:tcPr>
            <w:tcW w:w="4928" w:type="dxa"/>
            <w:gridSpan w:val="4"/>
            <w:tcBorders/>
            <w:shd w:color="auto" w:fill="auto" w:val="clear"/>
          </w:tcPr>
          <w:p>
            <w:pPr>
              <w:pStyle w:val="TextBody"/>
              <w:snapToGrid w:val="false"/>
              <w:spacing w:before="0" w:after="120"/>
              <w:rPr>
                <w:rFonts w:ascii="Arial" w:hAnsi="Arial" w:eastAsia="Arial" w:cs="Arial"/>
                <w:sz w:val="20"/>
                <w:szCs w:val="20"/>
              </w:rPr>
            </w:pPr>
            <w:r>
              <w:rPr>
                <w:rFonts w:eastAsia="Arial" w:cs="Arial" w:ascii="Arial" w:hAnsi="Arial"/>
                <w:sz w:val="20"/>
                <w:szCs w:val="20"/>
              </w:rPr>
              <w:t>04/2011</w:t>
            </w:r>
            <w:r>
              <w:rPr>
                <w:rFonts w:cs="Arial" w:ascii="Arial" w:hAnsi="Arial"/>
                <w:sz w:val="20"/>
                <w:szCs w:val="20"/>
              </w:rPr>
              <w:t>-</w:t>
            </w:r>
            <w:r>
              <w:rPr>
                <w:rFonts w:eastAsia="Arial" w:cs="Arial" w:ascii="Arial" w:hAnsi="Arial"/>
                <w:sz w:val="20"/>
                <w:szCs w:val="20"/>
              </w:rPr>
              <w:t xml:space="preserve">12/2011 </w:t>
            </w:r>
          </w:p>
        </w:tc>
        <w:tc>
          <w:tcPr>
            <w:tcW w:w="3826"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Birmingham, England</w:t>
            </w:r>
          </w:p>
        </w:tc>
      </w:tr>
      <w:tr>
        <w:trPr/>
        <w:tc>
          <w:tcPr>
            <w:tcW w:w="4928" w:type="dxa"/>
            <w:gridSpan w:val="4"/>
            <w:tcBorders/>
            <w:shd w:color="auto" w:fill="auto" w:val="clear"/>
          </w:tcPr>
          <w:p>
            <w:pPr>
              <w:pStyle w:val="TextBody"/>
              <w:snapToGrid w:val="false"/>
              <w:spacing w:before="0" w:after="120"/>
              <w:rPr>
                <w:rFonts w:ascii="Arial" w:hAnsi="Arial" w:cs="Arial"/>
                <w:b/>
                <w:b/>
              </w:rPr>
            </w:pPr>
            <w:r>
              <w:rPr>
                <w:rFonts w:cs="Arial" w:ascii="Arial" w:hAnsi="Arial"/>
                <w:b/>
              </w:rPr>
              <w:t>Interim</w:t>
            </w:r>
            <w:r>
              <w:rPr>
                <w:rFonts w:eastAsia="Arial" w:cs="Arial" w:ascii="Arial" w:hAnsi="Arial"/>
                <w:b/>
              </w:rPr>
              <w:t xml:space="preserve"> </w:t>
            </w:r>
            <w:r>
              <w:rPr>
                <w:rFonts w:cs="Arial" w:ascii="Arial" w:hAnsi="Arial"/>
                <w:b/>
              </w:rPr>
              <w:t>IT</w:t>
            </w:r>
            <w:r>
              <w:rPr>
                <w:rFonts w:eastAsia="Arial" w:cs="Arial" w:ascii="Arial" w:hAnsi="Arial"/>
                <w:b/>
              </w:rPr>
              <w:t xml:space="preserve"> </w:t>
            </w:r>
            <w:r>
              <w:rPr>
                <w:rFonts w:cs="Arial" w:ascii="Arial" w:hAnsi="Arial"/>
                <w:b/>
              </w:rPr>
              <w:t>&amp;</w:t>
            </w:r>
            <w:r>
              <w:rPr>
                <w:rFonts w:eastAsia="Arial" w:cs="Arial" w:ascii="Arial" w:hAnsi="Arial"/>
                <w:b/>
              </w:rPr>
              <w:t xml:space="preserve"> </w:t>
            </w:r>
            <w:r>
              <w:rPr>
                <w:rFonts w:cs="Arial" w:ascii="Arial" w:hAnsi="Arial"/>
                <w:b/>
              </w:rPr>
              <w:t>Systems</w:t>
            </w:r>
            <w:r>
              <w:rPr>
                <w:rFonts w:eastAsia="Arial" w:cs="Arial" w:ascii="Arial" w:hAnsi="Arial"/>
                <w:b/>
              </w:rPr>
              <w:t xml:space="preserve"> </w:t>
            </w:r>
            <w:r>
              <w:rPr>
                <w:rFonts w:cs="Arial" w:ascii="Arial" w:hAnsi="Arial"/>
                <w:b/>
              </w:rPr>
              <w:t>Manager</w:t>
            </w:r>
          </w:p>
        </w:tc>
        <w:tc>
          <w:tcPr>
            <w:tcW w:w="3826"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Olsen</w:t>
            </w:r>
            <w:r>
              <w:rPr>
                <w:rFonts w:eastAsia="Arial" w:cs="Arial" w:ascii="Arial" w:hAnsi="Arial"/>
                <w:b/>
              </w:rPr>
              <w:t xml:space="preserve"> </w:t>
            </w:r>
            <w:r>
              <w:rPr>
                <w:rFonts w:cs="Arial" w:ascii="Arial" w:hAnsi="Arial"/>
                <w:b/>
              </w:rPr>
              <w:t>Engineering</w:t>
            </w:r>
            <w:r>
              <w:rPr>
                <w:rFonts w:eastAsia="Arial" w:cs="Arial" w:ascii="Arial" w:hAnsi="Arial"/>
                <w:b/>
              </w:rPr>
              <w:t xml:space="preserve"> </w:t>
            </w:r>
            <w:r>
              <w:rPr>
                <w:rFonts w:cs="Arial" w:ascii="Arial" w:hAnsi="Arial"/>
                <w:b/>
              </w:rPr>
              <w:t>UK</w:t>
            </w:r>
            <w:r>
              <w:rPr>
                <w:rFonts w:eastAsia="Arial" w:cs="Arial" w:ascii="Arial" w:hAnsi="Arial"/>
                <w:b/>
              </w:rPr>
              <w:t xml:space="preserve"> </w:t>
            </w:r>
            <w:r>
              <w:rPr>
                <w:rFonts w:cs="Arial" w:ascii="Arial" w:hAnsi="Arial"/>
                <w:b/>
              </w:rPr>
              <w:t>Ltd</w:t>
            </w:r>
          </w:p>
        </w:tc>
      </w:tr>
      <w:tr>
        <w:trPr/>
        <w:tc>
          <w:tcPr>
            <w:tcW w:w="4928" w:type="dxa"/>
            <w:gridSpan w:val="4"/>
            <w:tcBorders/>
            <w:shd w:color="auto" w:fill="auto" w:val="clear"/>
          </w:tcPr>
          <w:p>
            <w:pPr>
              <w:pStyle w:val="TextBody"/>
              <w:snapToGrid w:val="false"/>
              <w:spacing w:before="0" w:after="120"/>
              <w:rPr>
                <w:rFonts w:ascii="Arial" w:hAnsi="Arial" w:eastAsia="Arial" w:cs="Arial"/>
                <w:sz w:val="20"/>
                <w:szCs w:val="20"/>
              </w:rPr>
            </w:pPr>
            <w:r>
              <w:rPr>
                <w:rFonts w:cs="Arial" w:ascii="Arial" w:hAnsi="Arial"/>
                <w:sz w:val="20"/>
                <w:szCs w:val="20"/>
              </w:rPr>
              <w:t>08/2010</w:t>
            </w:r>
            <w:r>
              <w:rPr>
                <w:rFonts w:eastAsia="Arial" w:cs="Arial" w:ascii="Arial" w:hAnsi="Arial"/>
                <w:sz w:val="20"/>
                <w:szCs w:val="20"/>
              </w:rPr>
              <w:t xml:space="preserve"> – 04/2011</w:t>
            </w:r>
          </w:p>
        </w:tc>
        <w:tc>
          <w:tcPr>
            <w:tcW w:w="3826"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Caersws,</w:t>
            </w:r>
            <w:r>
              <w:rPr>
                <w:rFonts w:eastAsia="Arial" w:cs="Arial" w:ascii="Arial" w:hAnsi="Arial"/>
                <w:sz w:val="20"/>
                <w:szCs w:val="20"/>
              </w:rPr>
              <w:t xml:space="preserve"> </w:t>
            </w:r>
            <w:r>
              <w:rPr>
                <w:rFonts w:cs="Arial" w:ascii="Arial" w:hAnsi="Arial"/>
                <w:sz w:val="20"/>
                <w:szCs w:val="20"/>
              </w:rPr>
              <w:t>Powys</w:t>
            </w:r>
          </w:p>
        </w:tc>
      </w:tr>
      <w:tr>
        <w:trPr/>
        <w:tc>
          <w:tcPr>
            <w:tcW w:w="4928" w:type="dxa"/>
            <w:gridSpan w:val="4"/>
            <w:tcBorders/>
            <w:shd w:color="auto" w:fill="auto" w:val="clear"/>
          </w:tcPr>
          <w:p>
            <w:pPr>
              <w:pStyle w:val="TextBody"/>
              <w:snapToGrid w:val="false"/>
              <w:spacing w:before="0" w:after="120"/>
              <w:rPr>
                <w:rFonts w:ascii="Arial" w:hAnsi="Arial" w:cs="Arial"/>
                <w:b/>
                <w:b/>
              </w:rPr>
            </w:pPr>
            <w:r>
              <w:rPr>
                <w:rFonts w:cs="Arial" w:ascii="Arial" w:hAnsi="Arial"/>
                <w:b/>
              </w:rPr>
              <w:t>Build</w:t>
            </w:r>
            <w:r>
              <w:rPr>
                <w:rFonts w:eastAsia="Arial" w:cs="Arial" w:ascii="Arial" w:hAnsi="Arial"/>
                <w:b/>
              </w:rPr>
              <w:t xml:space="preserve"> </w:t>
            </w:r>
            <w:r>
              <w:rPr>
                <w:rFonts w:cs="Arial" w:ascii="Arial" w:hAnsi="Arial"/>
                <w:b/>
              </w:rPr>
              <w:t>&amp;</w:t>
            </w:r>
            <w:r>
              <w:rPr>
                <w:rFonts w:eastAsia="Arial" w:cs="Arial" w:ascii="Arial" w:hAnsi="Arial"/>
                <w:b/>
              </w:rPr>
              <w:t xml:space="preserve"> </w:t>
            </w:r>
            <w:r>
              <w:rPr>
                <w:rFonts w:cs="Arial" w:ascii="Arial" w:hAnsi="Arial"/>
                <w:b/>
              </w:rPr>
              <w:t>Systems</w:t>
            </w:r>
            <w:r>
              <w:rPr>
                <w:rFonts w:eastAsia="Arial" w:cs="Arial" w:ascii="Arial" w:hAnsi="Arial"/>
                <w:b/>
              </w:rPr>
              <w:t xml:space="preserve"> </w:t>
            </w:r>
            <w:r>
              <w:rPr>
                <w:rFonts w:cs="Arial" w:ascii="Arial" w:hAnsi="Arial"/>
                <w:b/>
              </w:rPr>
              <w:t>Maintenance</w:t>
            </w:r>
          </w:p>
        </w:tc>
        <w:tc>
          <w:tcPr>
            <w:tcW w:w="3826" w:type="dxa"/>
            <w:tcBorders/>
            <w:shd w:color="auto" w:fill="auto" w:val="clear"/>
          </w:tcPr>
          <w:p>
            <w:pPr>
              <w:pStyle w:val="TextBody"/>
              <w:snapToGrid w:val="false"/>
              <w:spacing w:before="0" w:after="120"/>
              <w:ind w:left="-249" w:hanging="0"/>
              <w:jc w:val="right"/>
              <w:rPr>
                <w:rFonts w:ascii="Arial" w:hAnsi="Arial" w:cs="Arial"/>
                <w:b/>
                <w:b/>
              </w:rPr>
            </w:pPr>
            <w:r>
              <w:rPr>
                <w:rFonts w:cs="Arial" w:ascii="Arial" w:hAnsi="Arial"/>
                <w:b/>
              </w:rPr>
              <w:t>Jaguar</w:t>
            </w:r>
            <w:r>
              <w:rPr>
                <w:rFonts w:eastAsia="Arial" w:cs="Arial" w:ascii="Arial" w:hAnsi="Arial"/>
                <w:b/>
              </w:rPr>
              <w:t xml:space="preserve"> </w:t>
            </w:r>
            <w:r>
              <w:rPr>
                <w:rFonts w:cs="Arial" w:ascii="Arial" w:hAnsi="Arial"/>
                <w:b/>
              </w:rPr>
              <w:t>LandRover</w:t>
            </w:r>
            <w:r>
              <w:rPr>
                <w:rFonts w:eastAsia="Arial" w:cs="Arial" w:ascii="Arial" w:hAnsi="Arial"/>
                <w:b/>
              </w:rPr>
              <w:t xml:space="preserve"> </w:t>
            </w:r>
            <w:r>
              <w:rPr>
                <w:rFonts w:cs="Arial" w:ascii="Arial" w:hAnsi="Arial"/>
                <w:b/>
              </w:rPr>
              <w:t>Ltd</w:t>
            </w:r>
          </w:p>
        </w:tc>
      </w:tr>
      <w:tr>
        <w:trPr/>
        <w:tc>
          <w:tcPr>
            <w:tcW w:w="4928" w:type="dxa"/>
            <w:gridSpan w:val="4"/>
            <w:tcBorders/>
            <w:shd w:color="auto" w:fill="auto" w:val="clear"/>
          </w:tcPr>
          <w:p>
            <w:pPr>
              <w:pStyle w:val="TextBody"/>
              <w:snapToGrid w:val="false"/>
              <w:spacing w:before="0" w:after="120"/>
              <w:rPr>
                <w:rFonts w:ascii="Arial" w:hAnsi="Arial" w:eastAsia="Arial" w:cs="Arial"/>
                <w:sz w:val="20"/>
                <w:szCs w:val="20"/>
              </w:rPr>
            </w:pPr>
            <w:r>
              <w:rPr>
                <w:rFonts w:cs="Arial" w:ascii="Arial" w:hAnsi="Arial"/>
                <w:sz w:val="20"/>
                <w:szCs w:val="20"/>
              </w:rPr>
              <w:t>08/2009</w:t>
            </w:r>
            <w:r>
              <w:rPr>
                <w:rFonts w:eastAsia="Arial" w:cs="Arial" w:ascii="Arial" w:hAnsi="Arial"/>
                <w:sz w:val="20"/>
                <w:szCs w:val="20"/>
              </w:rPr>
              <w:t xml:space="preserve"> – </w:t>
            </w:r>
            <w:r>
              <w:rPr>
                <w:rFonts w:cs="Arial" w:ascii="Arial" w:hAnsi="Arial"/>
                <w:sz w:val="20"/>
                <w:szCs w:val="20"/>
              </w:rPr>
              <w:t>07/2010</w:t>
            </w:r>
            <w:r>
              <w:rPr>
                <w:rFonts w:eastAsia="Arial" w:cs="Arial" w:ascii="Arial" w:hAnsi="Arial"/>
                <w:sz w:val="20"/>
                <w:szCs w:val="20"/>
              </w:rPr>
              <w:t xml:space="preserve"> </w:t>
            </w:r>
            <w:r>
              <w:rPr>
                <w:rFonts w:cs="Arial" w:ascii="Arial" w:hAnsi="Arial"/>
                <w:sz w:val="20"/>
                <w:szCs w:val="20"/>
              </w:rPr>
              <w:t>(Contract)</w:t>
            </w:r>
            <w:r>
              <w:rPr>
                <w:rFonts w:eastAsia="Arial" w:cs="Arial" w:ascii="Arial" w:hAnsi="Arial"/>
                <w:sz w:val="20"/>
                <w:szCs w:val="20"/>
              </w:rPr>
              <w:t xml:space="preserve"> </w:t>
            </w:r>
          </w:p>
        </w:tc>
        <w:tc>
          <w:tcPr>
            <w:tcW w:w="3826"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Solihull,</w:t>
            </w:r>
            <w:r>
              <w:rPr>
                <w:rFonts w:eastAsia="Arial" w:cs="Arial" w:ascii="Arial" w:hAnsi="Arial"/>
                <w:sz w:val="20"/>
                <w:szCs w:val="20"/>
              </w:rPr>
              <w:t xml:space="preserve"> </w:t>
            </w:r>
            <w:r>
              <w:rPr>
                <w:rFonts w:cs="Arial" w:ascii="Arial" w:hAnsi="Arial"/>
                <w:sz w:val="20"/>
                <w:szCs w:val="20"/>
              </w:rPr>
              <w:t>Birmingham</w:t>
            </w:r>
          </w:p>
        </w:tc>
      </w:tr>
      <w:tr>
        <w:trPr/>
        <w:tc>
          <w:tcPr>
            <w:tcW w:w="4928" w:type="dxa"/>
            <w:gridSpan w:val="4"/>
            <w:tcBorders/>
            <w:shd w:color="auto" w:fill="auto" w:val="clear"/>
          </w:tcPr>
          <w:p>
            <w:pPr>
              <w:pStyle w:val="TextBody"/>
              <w:snapToGrid w:val="false"/>
              <w:spacing w:before="0" w:after="120"/>
              <w:rPr>
                <w:rFonts w:ascii="Arial" w:hAnsi="Arial" w:cs="Arial"/>
                <w:b/>
                <w:b/>
              </w:rPr>
            </w:pPr>
            <w:r>
              <w:rPr>
                <w:rFonts w:cs="Arial" w:ascii="Arial" w:hAnsi="Arial"/>
                <w:b/>
              </w:rPr>
              <w:t>Continuity</w:t>
            </w:r>
            <w:r>
              <w:rPr>
                <w:rFonts w:eastAsia="Arial" w:cs="Arial" w:ascii="Arial" w:hAnsi="Arial"/>
                <w:b/>
              </w:rPr>
              <w:t xml:space="preserve"> </w:t>
            </w:r>
            <w:r>
              <w:rPr>
                <w:rFonts w:cs="Arial" w:ascii="Arial" w:hAnsi="Arial"/>
                <w:b/>
              </w:rPr>
              <w:t>&amp;</w:t>
            </w:r>
            <w:r>
              <w:rPr>
                <w:rFonts w:eastAsia="Arial" w:cs="Arial" w:ascii="Arial" w:hAnsi="Arial"/>
                <w:b/>
              </w:rPr>
              <w:t xml:space="preserve"> </w:t>
            </w:r>
            <w:r>
              <w:rPr>
                <w:rFonts w:cs="Arial" w:ascii="Arial" w:hAnsi="Arial"/>
                <w:b/>
              </w:rPr>
              <w:t>Recovery</w:t>
            </w:r>
            <w:r>
              <w:rPr>
                <w:rFonts w:eastAsia="Arial" w:cs="Arial" w:ascii="Arial" w:hAnsi="Arial"/>
                <w:b/>
              </w:rPr>
              <w:t xml:space="preserve"> </w:t>
            </w:r>
            <w:r>
              <w:rPr>
                <w:rFonts w:cs="Arial" w:ascii="Arial" w:hAnsi="Arial"/>
                <w:b/>
              </w:rPr>
              <w:t>Specialist</w:t>
            </w:r>
          </w:p>
        </w:tc>
        <w:tc>
          <w:tcPr>
            <w:tcW w:w="3826" w:type="dxa"/>
            <w:tcBorders/>
            <w:shd w:color="auto" w:fill="auto" w:val="clear"/>
          </w:tcPr>
          <w:p>
            <w:pPr>
              <w:pStyle w:val="TextBody"/>
              <w:snapToGrid w:val="false"/>
              <w:spacing w:before="0" w:after="120"/>
              <w:ind w:left="-249" w:hanging="0"/>
              <w:jc w:val="right"/>
              <w:rPr>
                <w:rFonts w:ascii="Arial" w:hAnsi="Arial" w:eastAsia="Arial" w:cs="Arial"/>
                <w:b/>
                <w:b/>
              </w:rPr>
            </w:pPr>
            <w:r>
              <w:rPr>
                <w:rFonts w:cs="Arial" w:ascii="Arial" w:hAnsi="Arial"/>
                <w:b/>
              </w:rPr>
              <w:t>NDR</w:t>
            </w:r>
            <w:r>
              <w:rPr>
                <w:rFonts w:eastAsia="Arial" w:cs="Arial" w:ascii="Arial" w:hAnsi="Arial"/>
                <w:b/>
              </w:rPr>
              <w:t xml:space="preserve"> </w:t>
            </w:r>
            <w:r>
              <w:rPr>
                <w:rFonts w:cs="Arial" w:ascii="Arial" w:hAnsi="Arial"/>
                <w:b/>
              </w:rPr>
              <w:t>/</w:t>
            </w:r>
            <w:r>
              <w:rPr>
                <w:rFonts w:eastAsia="Arial" w:cs="Arial" w:ascii="Arial" w:hAnsi="Arial"/>
                <w:b/>
              </w:rPr>
              <w:t xml:space="preserve"> </w:t>
            </w:r>
            <w:r>
              <w:rPr>
                <w:rFonts w:cs="Arial" w:ascii="Arial" w:hAnsi="Arial"/>
                <w:b/>
              </w:rPr>
              <w:t>ICM</w:t>
            </w:r>
            <w:r>
              <w:rPr>
                <w:rFonts w:eastAsia="Arial" w:cs="Arial" w:ascii="Arial" w:hAnsi="Arial"/>
                <w:b/>
              </w:rPr>
              <w:t xml:space="preserve"> </w:t>
            </w:r>
            <w:r>
              <w:rPr>
                <w:rFonts w:cs="Arial" w:ascii="Arial" w:hAnsi="Arial"/>
                <w:b/>
              </w:rPr>
              <w:t>Business</w:t>
            </w:r>
            <w:r>
              <w:rPr>
                <w:rFonts w:eastAsia="Arial" w:cs="Arial" w:ascii="Arial" w:hAnsi="Arial"/>
                <w:b/>
              </w:rPr>
              <w:t xml:space="preserve"> </w:t>
            </w:r>
            <w:r>
              <w:rPr>
                <w:rFonts w:cs="Arial" w:ascii="Arial" w:hAnsi="Arial"/>
                <w:b/>
              </w:rPr>
              <w:t>Continuity</w:t>
            </w:r>
            <w:r>
              <w:rPr>
                <w:rFonts w:eastAsia="Arial" w:cs="Arial" w:ascii="Arial" w:hAnsi="Arial"/>
                <w:b/>
              </w:rPr>
              <w:t xml:space="preserve"> </w:t>
            </w:r>
          </w:p>
        </w:tc>
      </w:tr>
      <w:tr>
        <w:trPr/>
        <w:tc>
          <w:tcPr>
            <w:tcW w:w="4928" w:type="dxa"/>
            <w:gridSpan w:val="4"/>
            <w:tcBorders/>
            <w:shd w:color="auto" w:fill="auto" w:val="clear"/>
          </w:tcPr>
          <w:p>
            <w:pPr>
              <w:pStyle w:val="TextBody"/>
              <w:snapToGrid w:val="false"/>
              <w:spacing w:before="0" w:after="120"/>
              <w:rPr>
                <w:rFonts w:ascii="Arial" w:hAnsi="Arial" w:cs="Arial"/>
                <w:sz w:val="20"/>
                <w:szCs w:val="20"/>
              </w:rPr>
            </w:pPr>
            <w:r>
              <w:rPr>
                <w:rFonts w:cs="Arial" w:ascii="Arial" w:hAnsi="Arial"/>
                <w:sz w:val="20"/>
                <w:szCs w:val="20"/>
              </w:rPr>
              <w:t>07/2007</w:t>
            </w:r>
            <w:r>
              <w:rPr>
                <w:rFonts w:eastAsia="Arial" w:cs="Arial" w:ascii="Arial" w:hAnsi="Arial"/>
                <w:sz w:val="20"/>
                <w:szCs w:val="20"/>
              </w:rPr>
              <w:t xml:space="preserve"> </w:t>
            </w:r>
            <w:r>
              <w:rPr>
                <w:rFonts w:cs="Arial" w:ascii="Arial" w:hAnsi="Arial"/>
                <w:sz w:val="20"/>
                <w:szCs w:val="20"/>
              </w:rPr>
              <w:t>-</w:t>
            </w:r>
            <w:r>
              <w:rPr>
                <w:rFonts w:eastAsia="Arial" w:cs="Arial" w:ascii="Arial" w:hAnsi="Arial"/>
                <w:sz w:val="20"/>
                <w:szCs w:val="20"/>
              </w:rPr>
              <w:t xml:space="preserve"> </w:t>
            </w:r>
            <w:r>
              <w:rPr>
                <w:rFonts w:cs="Arial" w:ascii="Arial" w:hAnsi="Arial"/>
                <w:sz w:val="20"/>
                <w:szCs w:val="20"/>
              </w:rPr>
              <w:t>06/2009</w:t>
            </w:r>
          </w:p>
        </w:tc>
        <w:tc>
          <w:tcPr>
            <w:tcW w:w="3826"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Birmingham</w:t>
            </w:r>
            <w:r>
              <w:rPr>
                <w:rFonts w:eastAsia="Arial" w:cs="Arial" w:ascii="Arial" w:hAnsi="Arial"/>
                <w:sz w:val="20"/>
                <w:szCs w:val="20"/>
              </w:rPr>
              <w:t xml:space="preserve"> </w:t>
            </w:r>
            <w:r>
              <w:rPr>
                <w:rFonts w:cs="Arial" w:ascii="Arial" w:hAnsi="Arial"/>
                <w:sz w:val="20"/>
                <w:szCs w:val="20"/>
              </w:rPr>
              <w:t>&amp;</w:t>
            </w:r>
            <w:r>
              <w:rPr>
                <w:rFonts w:eastAsia="Arial" w:cs="Arial" w:ascii="Arial" w:hAnsi="Arial"/>
                <w:sz w:val="20"/>
                <w:szCs w:val="20"/>
              </w:rPr>
              <w:t xml:space="preserve"> </w:t>
            </w:r>
            <w:r>
              <w:rPr>
                <w:rFonts w:cs="Arial" w:ascii="Arial" w:hAnsi="Arial"/>
                <w:sz w:val="20"/>
                <w:szCs w:val="20"/>
              </w:rPr>
              <w:t>UK</w:t>
            </w:r>
            <w:r>
              <w:rPr>
                <w:rFonts w:eastAsia="Arial" w:cs="Arial" w:ascii="Arial" w:hAnsi="Arial"/>
                <w:sz w:val="20"/>
                <w:szCs w:val="20"/>
              </w:rPr>
              <w:t xml:space="preserve"> </w:t>
            </w:r>
            <w:r>
              <w:rPr>
                <w:rFonts w:cs="Arial" w:ascii="Arial" w:hAnsi="Arial"/>
                <w:sz w:val="20"/>
                <w:szCs w:val="20"/>
              </w:rPr>
              <w:t>Wide</w:t>
            </w:r>
          </w:p>
        </w:tc>
      </w:tr>
      <w:tr>
        <w:trPr/>
        <w:tc>
          <w:tcPr>
            <w:tcW w:w="4566" w:type="dxa"/>
            <w:gridSpan w:val="3"/>
            <w:tcBorders/>
            <w:shd w:color="auto" w:fill="auto" w:val="clear"/>
          </w:tcPr>
          <w:p>
            <w:pPr>
              <w:pStyle w:val="TextBody"/>
              <w:snapToGrid w:val="false"/>
              <w:spacing w:before="0" w:after="120"/>
              <w:rPr>
                <w:rFonts w:ascii="Arial" w:hAnsi="Arial" w:cs="Arial"/>
                <w:b/>
                <w:b/>
              </w:rPr>
            </w:pPr>
            <w:r>
              <w:rPr>
                <w:rFonts w:cs="Arial" w:ascii="Arial" w:hAnsi="Arial"/>
                <w:b/>
              </w:rPr>
              <w:t>Network</w:t>
            </w:r>
            <w:r>
              <w:rPr>
                <w:rFonts w:eastAsia="Arial" w:cs="Arial" w:ascii="Arial" w:hAnsi="Arial"/>
                <w:b/>
              </w:rPr>
              <w:t xml:space="preserve"> </w:t>
            </w:r>
            <w:r>
              <w:rPr>
                <w:rFonts w:cs="Arial" w:ascii="Arial" w:hAnsi="Arial"/>
                <w:b/>
              </w:rPr>
              <w:t>Systems</w:t>
            </w:r>
            <w:r>
              <w:rPr>
                <w:rFonts w:eastAsia="Arial" w:cs="Arial" w:ascii="Arial" w:hAnsi="Arial"/>
                <w:b/>
              </w:rPr>
              <w:t xml:space="preserve"> </w:t>
            </w:r>
            <w:r>
              <w:rPr>
                <w:rFonts w:cs="Arial" w:ascii="Arial" w:hAnsi="Arial"/>
                <w:b/>
              </w:rPr>
              <w:t>Analyst</w:t>
            </w:r>
          </w:p>
        </w:tc>
        <w:tc>
          <w:tcPr>
            <w:tcW w:w="4188" w:type="dxa"/>
            <w:gridSpan w:val="2"/>
            <w:tcBorders/>
            <w:shd w:color="auto" w:fill="auto" w:val="clear"/>
          </w:tcPr>
          <w:p>
            <w:pPr>
              <w:pStyle w:val="TextBody"/>
              <w:snapToGrid w:val="false"/>
              <w:spacing w:before="0" w:after="120"/>
              <w:jc w:val="right"/>
              <w:rPr>
                <w:rFonts w:ascii="Arial" w:hAnsi="Arial" w:cs="Arial"/>
                <w:b/>
                <w:b/>
              </w:rPr>
            </w:pPr>
            <w:r>
              <w:rPr>
                <w:rFonts w:cs="Arial" w:ascii="Arial" w:hAnsi="Arial"/>
                <w:b/>
              </w:rPr>
              <w:t>Compass</w:t>
            </w:r>
            <w:r>
              <w:rPr>
                <w:rFonts w:eastAsia="Arial" w:cs="Arial" w:ascii="Arial" w:hAnsi="Arial"/>
                <w:b/>
              </w:rPr>
              <w:t xml:space="preserve"> </w:t>
            </w:r>
            <w:r>
              <w:rPr>
                <w:rFonts w:cs="Arial" w:ascii="Arial" w:hAnsi="Arial"/>
                <w:b/>
              </w:rPr>
              <w:t>Group</w:t>
            </w:r>
            <w:r>
              <w:rPr>
                <w:rFonts w:eastAsia="Arial" w:cs="Arial" w:ascii="Arial" w:hAnsi="Arial"/>
                <w:b/>
              </w:rPr>
              <w:t xml:space="preserve"> </w:t>
            </w:r>
            <w:r>
              <w:rPr>
                <w:rFonts w:cs="Arial" w:ascii="Arial" w:hAnsi="Arial"/>
                <w:b/>
              </w:rPr>
              <w:t>UK</w:t>
            </w:r>
            <w:r>
              <w:rPr>
                <w:rFonts w:eastAsia="Arial" w:cs="Arial" w:ascii="Arial" w:hAnsi="Arial"/>
                <w:b/>
              </w:rPr>
              <w:t xml:space="preserve"> </w:t>
            </w:r>
            <w:r>
              <w:rPr>
                <w:rFonts w:cs="Arial" w:ascii="Arial" w:hAnsi="Arial"/>
                <w:b/>
              </w:rPr>
              <w:t>&amp;</w:t>
            </w:r>
            <w:r>
              <w:rPr>
                <w:rFonts w:eastAsia="Arial" w:cs="Arial" w:ascii="Arial" w:hAnsi="Arial"/>
                <w:b/>
              </w:rPr>
              <w:t xml:space="preserve"> </w:t>
            </w:r>
            <w:r>
              <w:rPr>
                <w:rFonts w:cs="Arial" w:ascii="Arial" w:hAnsi="Arial"/>
                <w:b/>
              </w:rPr>
              <w:t>Ireland</w:t>
            </w:r>
            <w:r>
              <w:rPr>
                <w:rFonts w:eastAsia="Arial" w:cs="Arial" w:ascii="Arial" w:hAnsi="Arial"/>
                <w:b/>
              </w:rPr>
              <w:t xml:space="preserve"> </w:t>
            </w:r>
            <w:r>
              <w:rPr>
                <w:rFonts w:cs="Arial" w:ascii="Arial" w:hAnsi="Arial"/>
                <w:b/>
              </w:rPr>
              <w:t>Ltd</w:t>
            </w:r>
          </w:p>
        </w:tc>
      </w:tr>
      <w:tr>
        <w:trPr/>
        <w:tc>
          <w:tcPr>
            <w:tcW w:w="4566" w:type="dxa"/>
            <w:gridSpan w:val="3"/>
            <w:tcBorders/>
            <w:shd w:color="auto" w:fill="auto" w:val="clear"/>
          </w:tcPr>
          <w:p>
            <w:pPr>
              <w:pStyle w:val="TextBody"/>
              <w:snapToGrid w:val="false"/>
              <w:spacing w:before="0" w:after="120"/>
              <w:rPr>
                <w:rFonts w:ascii="Arial" w:hAnsi="Arial" w:cs="Arial"/>
                <w:sz w:val="20"/>
                <w:szCs w:val="20"/>
              </w:rPr>
            </w:pPr>
            <w:r>
              <w:rPr>
                <w:rFonts w:cs="Arial" w:ascii="Arial" w:hAnsi="Arial"/>
                <w:sz w:val="20"/>
                <w:szCs w:val="20"/>
              </w:rPr>
              <w:t>11/2005</w:t>
            </w:r>
            <w:r>
              <w:rPr>
                <w:rFonts w:eastAsia="Arial" w:cs="Arial" w:ascii="Arial" w:hAnsi="Arial"/>
                <w:sz w:val="20"/>
                <w:szCs w:val="20"/>
              </w:rPr>
              <w:t xml:space="preserve"> </w:t>
            </w:r>
            <w:r>
              <w:rPr>
                <w:rFonts w:cs="Arial" w:ascii="Arial" w:hAnsi="Arial"/>
                <w:sz w:val="20"/>
                <w:szCs w:val="20"/>
              </w:rPr>
              <w:t>-</w:t>
            </w:r>
            <w:r>
              <w:rPr>
                <w:rFonts w:eastAsia="Arial" w:cs="Arial" w:ascii="Arial" w:hAnsi="Arial"/>
                <w:sz w:val="20"/>
                <w:szCs w:val="20"/>
              </w:rPr>
              <w:t xml:space="preserve">  </w:t>
            </w:r>
            <w:r>
              <w:rPr>
                <w:rFonts w:cs="Arial" w:ascii="Arial" w:hAnsi="Arial"/>
                <w:sz w:val="20"/>
                <w:szCs w:val="20"/>
              </w:rPr>
              <w:t>07/2007</w:t>
            </w:r>
          </w:p>
        </w:tc>
        <w:tc>
          <w:tcPr>
            <w:tcW w:w="4188" w:type="dxa"/>
            <w:gridSpan w:val="2"/>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Birmingham</w:t>
            </w:r>
            <w:r>
              <w:rPr>
                <w:rFonts w:eastAsia="Arial" w:cs="Arial" w:ascii="Arial" w:hAnsi="Arial"/>
                <w:sz w:val="20"/>
                <w:szCs w:val="20"/>
              </w:rPr>
              <w:t xml:space="preserve"> </w:t>
            </w:r>
            <w:r>
              <w:rPr>
                <w:rFonts w:cs="Arial" w:ascii="Arial" w:hAnsi="Arial"/>
                <w:sz w:val="20"/>
                <w:szCs w:val="20"/>
              </w:rPr>
              <w:t>&amp;</w:t>
            </w:r>
            <w:r>
              <w:rPr>
                <w:rFonts w:eastAsia="Arial" w:cs="Arial" w:ascii="Arial" w:hAnsi="Arial"/>
                <w:sz w:val="20"/>
                <w:szCs w:val="20"/>
              </w:rPr>
              <w:t xml:space="preserve"> </w:t>
            </w:r>
            <w:r>
              <w:rPr>
                <w:rFonts w:cs="Arial" w:ascii="Arial" w:hAnsi="Arial"/>
                <w:sz w:val="20"/>
                <w:szCs w:val="20"/>
              </w:rPr>
              <w:t>UK</w:t>
            </w:r>
            <w:r>
              <w:rPr>
                <w:rFonts w:eastAsia="Arial" w:cs="Arial" w:ascii="Arial" w:hAnsi="Arial"/>
                <w:sz w:val="20"/>
                <w:szCs w:val="20"/>
              </w:rPr>
              <w:t xml:space="preserve"> </w:t>
            </w:r>
            <w:r>
              <w:rPr>
                <w:rFonts w:cs="Arial" w:ascii="Arial" w:hAnsi="Arial"/>
                <w:sz w:val="20"/>
                <w:szCs w:val="20"/>
              </w:rPr>
              <w:t>Wide</w:t>
            </w:r>
          </w:p>
        </w:tc>
      </w:tr>
      <w:tr>
        <w:trPr/>
        <w:tc>
          <w:tcPr>
            <w:tcW w:w="3707" w:type="dxa"/>
            <w:tcBorders/>
            <w:shd w:color="auto" w:fill="auto" w:val="clear"/>
          </w:tcPr>
          <w:p>
            <w:pPr>
              <w:pStyle w:val="TextBody"/>
              <w:snapToGrid w:val="false"/>
              <w:spacing w:before="0" w:after="120"/>
              <w:rPr>
                <w:rFonts w:ascii="Arial" w:hAnsi="Arial" w:cs="Arial"/>
                <w:b/>
                <w:b/>
              </w:rPr>
            </w:pPr>
            <w:r>
              <w:rPr>
                <w:rFonts w:cs="Arial" w:ascii="Arial" w:hAnsi="Arial"/>
                <w:b/>
              </w:rPr>
              <w:t>Messaging</w:t>
            </w:r>
            <w:r>
              <w:rPr>
                <w:rFonts w:eastAsia="Arial" w:cs="Arial" w:ascii="Arial" w:hAnsi="Arial"/>
                <w:b/>
              </w:rPr>
              <w:t xml:space="preserve"> </w:t>
            </w:r>
            <w:r>
              <w:rPr>
                <w:rFonts w:cs="Arial" w:ascii="Arial" w:hAnsi="Arial"/>
                <w:b/>
              </w:rPr>
              <w:t>Administrator</w:t>
            </w:r>
          </w:p>
        </w:tc>
        <w:tc>
          <w:tcPr>
            <w:tcW w:w="5047" w:type="dxa"/>
            <w:gridSpan w:val="4"/>
            <w:tcBorders/>
            <w:shd w:color="auto" w:fill="auto" w:val="clear"/>
          </w:tcPr>
          <w:p>
            <w:pPr>
              <w:pStyle w:val="TextBody"/>
              <w:snapToGrid w:val="false"/>
              <w:spacing w:before="0" w:after="120"/>
              <w:jc w:val="right"/>
              <w:rPr>
                <w:rFonts w:ascii="Arial" w:hAnsi="Arial" w:cs="Arial"/>
                <w:b/>
                <w:b/>
              </w:rPr>
            </w:pPr>
            <w:r>
              <w:rPr>
                <w:rFonts w:cs="Arial" w:ascii="Arial" w:hAnsi="Arial"/>
                <w:b/>
              </w:rPr>
              <w:t>Compass</w:t>
            </w:r>
            <w:r>
              <w:rPr>
                <w:rFonts w:eastAsia="Arial" w:cs="Arial" w:ascii="Arial" w:hAnsi="Arial"/>
                <w:b/>
              </w:rPr>
              <w:t xml:space="preserve"> </w:t>
            </w:r>
            <w:r>
              <w:rPr>
                <w:rFonts w:cs="Arial" w:ascii="Arial" w:hAnsi="Arial"/>
                <w:b/>
              </w:rPr>
              <w:t>Group</w:t>
            </w:r>
            <w:r>
              <w:rPr>
                <w:rFonts w:eastAsia="Arial" w:cs="Arial" w:ascii="Arial" w:hAnsi="Arial"/>
                <w:b/>
              </w:rPr>
              <w:t xml:space="preserve"> </w:t>
            </w:r>
            <w:r>
              <w:rPr>
                <w:rFonts w:cs="Arial" w:ascii="Arial" w:hAnsi="Arial"/>
                <w:b/>
              </w:rPr>
              <w:t>UK</w:t>
            </w:r>
            <w:r>
              <w:rPr>
                <w:rFonts w:eastAsia="Arial" w:cs="Arial" w:ascii="Arial" w:hAnsi="Arial"/>
                <w:b/>
              </w:rPr>
              <w:t xml:space="preserve"> </w:t>
            </w:r>
            <w:r>
              <w:rPr>
                <w:rFonts w:cs="Arial" w:ascii="Arial" w:hAnsi="Arial"/>
                <w:b/>
              </w:rPr>
              <w:t>&amp;</w:t>
            </w:r>
            <w:r>
              <w:rPr>
                <w:rFonts w:eastAsia="Arial" w:cs="Arial" w:ascii="Arial" w:hAnsi="Arial"/>
                <w:b/>
              </w:rPr>
              <w:t xml:space="preserve"> </w:t>
            </w:r>
            <w:r>
              <w:rPr>
                <w:rFonts w:cs="Arial" w:ascii="Arial" w:hAnsi="Arial"/>
                <w:b/>
              </w:rPr>
              <w:t>Ireland</w:t>
            </w:r>
            <w:r>
              <w:rPr>
                <w:rFonts w:eastAsia="Arial" w:cs="Arial" w:ascii="Arial" w:hAnsi="Arial"/>
                <w:b/>
              </w:rPr>
              <w:t xml:space="preserve"> </w:t>
            </w:r>
            <w:r>
              <w:rPr>
                <w:rFonts w:cs="Arial" w:ascii="Arial" w:hAnsi="Arial"/>
                <w:b/>
              </w:rPr>
              <w:t>Ltd</w:t>
            </w:r>
          </w:p>
        </w:tc>
      </w:tr>
      <w:tr>
        <w:trPr/>
        <w:tc>
          <w:tcPr>
            <w:tcW w:w="3707" w:type="dxa"/>
            <w:tcBorders/>
            <w:shd w:color="auto" w:fill="auto" w:val="clear"/>
          </w:tcPr>
          <w:p>
            <w:pPr>
              <w:pStyle w:val="TextBody"/>
              <w:snapToGrid w:val="false"/>
              <w:spacing w:before="0" w:after="120"/>
              <w:rPr>
                <w:rFonts w:ascii="Arial" w:hAnsi="Arial" w:cs="Arial"/>
                <w:sz w:val="20"/>
              </w:rPr>
            </w:pPr>
            <w:r>
              <w:rPr>
                <w:rFonts w:cs="Arial" w:ascii="Arial" w:hAnsi="Arial"/>
                <w:sz w:val="20"/>
              </w:rPr>
              <w:t>04/2003</w:t>
            </w:r>
            <w:r>
              <w:rPr>
                <w:rFonts w:eastAsia="Arial" w:cs="Arial" w:ascii="Arial" w:hAnsi="Arial"/>
                <w:sz w:val="20"/>
              </w:rPr>
              <w:t xml:space="preserve"> </w:t>
            </w:r>
            <w:r>
              <w:rPr>
                <w:rFonts w:cs="Arial" w:ascii="Arial" w:hAnsi="Arial"/>
                <w:sz w:val="20"/>
              </w:rPr>
              <w:t>-</w:t>
            </w:r>
            <w:r>
              <w:rPr>
                <w:rFonts w:eastAsia="Arial" w:cs="Arial" w:ascii="Arial" w:hAnsi="Arial"/>
                <w:sz w:val="20"/>
              </w:rPr>
              <w:t xml:space="preserve"> </w:t>
            </w:r>
            <w:r>
              <w:rPr>
                <w:rFonts w:cs="Arial" w:ascii="Arial" w:hAnsi="Arial"/>
                <w:sz w:val="20"/>
              </w:rPr>
              <w:t>11/2005</w:t>
            </w:r>
          </w:p>
        </w:tc>
        <w:tc>
          <w:tcPr>
            <w:tcW w:w="5047" w:type="dxa"/>
            <w:gridSpan w:val="4"/>
            <w:tcBorders/>
            <w:shd w:color="auto" w:fill="auto" w:val="clear"/>
          </w:tcPr>
          <w:p>
            <w:pPr>
              <w:pStyle w:val="TextBody"/>
              <w:snapToGrid w:val="false"/>
              <w:spacing w:before="0" w:after="120"/>
              <w:jc w:val="right"/>
              <w:rPr>
                <w:rFonts w:ascii="Arial" w:hAnsi="Arial" w:cs="Arial"/>
                <w:sz w:val="20"/>
              </w:rPr>
            </w:pPr>
            <w:r>
              <w:rPr>
                <w:rFonts w:cs="Arial" w:ascii="Arial" w:hAnsi="Arial"/>
                <w:sz w:val="20"/>
              </w:rPr>
              <w:t>Birmingham</w:t>
            </w:r>
            <w:r>
              <w:rPr>
                <w:rFonts w:eastAsia="Arial" w:cs="Arial" w:ascii="Arial" w:hAnsi="Arial"/>
                <w:sz w:val="20"/>
              </w:rPr>
              <w:t xml:space="preserve"> </w:t>
            </w:r>
            <w:r>
              <w:rPr>
                <w:rFonts w:cs="Arial" w:ascii="Arial" w:hAnsi="Arial"/>
                <w:sz w:val="20"/>
              </w:rPr>
              <w:t>&amp;</w:t>
            </w:r>
            <w:r>
              <w:rPr>
                <w:rFonts w:eastAsia="Arial" w:cs="Arial" w:ascii="Arial" w:hAnsi="Arial"/>
                <w:sz w:val="20"/>
              </w:rPr>
              <w:t xml:space="preserve"> </w:t>
            </w:r>
            <w:r>
              <w:rPr>
                <w:rFonts w:cs="Arial" w:ascii="Arial" w:hAnsi="Arial"/>
                <w:sz w:val="20"/>
              </w:rPr>
              <w:t>UK</w:t>
            </w:r>
            <w:r>
              <w:rPr>
                <w:rFonts w:eastAsia="Arial" w:cs="Arial" w:ascii="Arial" w:hAnsi="Arial"/>
                <w:sz w:val="20"/>
              </w:rPr>
              <w:t xml:space="preserve"> </w:t>
            </w:r>
            <w:r>
              <w:rPr>
                <w:rFonts w:cs="Arial" w:ascii="Arial" w:hAnsi="Arial"/>
                <w:sz w:val="20"/>
              </w:rPr>
              <w:t>Wide</w:t>
            </w:r>
          </w:p>
        </w:tc>
      </w:tr>
      <w:tr>
        <w:trPr/>
        <w:tc>
          <w:tcPr>
            <w:tcW w:w="4247" w:type="dxa"/>
            <w:gridSpan w:val="2"/>
            <w:tcBorders/>
            <w:shd w:color="auto" w:fill="auto" w:val="clear"/>
          </w:tcPr>
          <w:p>
            <w:pPr>
              <w:pStyle w:val="TextBody"/>
              <w:snapToGrid w:val="false"/>
              <w:rPr>
                <w:rFonts w:ascii="Arial" w:hAnsi="Arial" w:cs="Arial"/>
                <w:b/>
                <w:b/>
                <w:bCs/>
              </w:rPr>
            </w:pPr>
            <w:r>
              <w:rPr>
                <w:rFonts w:cs="Arial" w:ascii="Arial" w:hAnsi="Arial"/>
                <w:b/>
                <w:bCs/>
              </w:rPr>
            </w:r>
          </w:p>
          <w:p>
            <w:pPr>
              <w:pStyle w:val="TextBody"/>
              <w:snapToGrid w:val="false"/>
              <w:spacing w:before="0" w:after="120"/>
              <w:rPr>
                <w:rFonts w:ascii="Arial" w:hAnsi="Arial" w:cs="Arial"/>
                <w:b/>
                <w:b/>
                <w:bCs/>
              </w:rPr>
            </w:pPr>
            <w:r>
              <w:rPr>
                <w:rFonts w:cs="Arial" w:ascii="Arial" w:hAnsi="Arial"/>
                <w:b/>
                <w:bCs/>
              </w:rPr>
              <w:t>2</w:t>
            </w:r>
            <w:r>
              <w:rPr>
                <w:rFonts w:cs="Arial" w:ascii="Arial" w:hAnsi="Arial"/>
                <w:b/>
                <w:bCs/>
                <w:vertAlign w:val="superscript"/>
              </w:rPr>
              <w:t>nd</w:t>
            </w:r>
            <w:r>
              <w:rPr>
                <w:rFonts w:eastAsia="Arial" w:cs="Arial" w:ascii="Arial" w:hAnsi="Arial"/>
                <w:b/>
                <w:bCs/>
              </w:rPr>
              <w:t xml:space="preserve"> </w:t>
            </w:r>
            <w:r>
              <w:rPr>
                <w:rFonts w:cs="Arial" w:ascii="Arial" w:hAnsi="Arial"/>
                <w:b/>
                <w:bCs/>
              </w:rPr>
              <w:t>Line</w:t>
            </w:r>
            <w:r>
              <w:rPr>
                <w:rFonts w:eastAsia="Arial" w:cs="Arial" w:ascii="Arial" w:hAnsi="Arial"/>
                <w:b/>
                <w:bCs/>
              </w:rPr>
              <w:t xml:space="preserve"> </w:t>
            </w:r>
            <w:r>
              <w:rPr>
                <w:rFonts w:cs="Arial" w:ascii="Arial" w:hAnsi="Arial"/>
                <w:b/>
                <w:bCs/>
              </w:rPr>
              <w:t>Technical</w:t>
            </w:r>
            <w:r>
              <w:rPr>
                <w:rFonts w:eastAsia="Arial" w:cs="Arial" w:ascii="Arial" w:hAnsi="Arial"/>
                <w:b/>
                <w:bCs/>
              </w:rPr>
              <w:t xml:space="preserve"> </w:t>
            </w:r>
            <w:r>
              <w:rPr>
                <w:rFonts w:cs="Arial" w:ascii="Arial" w:hAnsi="Arial"/>
                <w:b/>
                <w:bCs/>
              </w:rPr>
              <w:t>Support:</w:t>
            </w:r>
          </w:p>
        </w:tc>
        <w:tc>
          <w:tcPr>
            <w:tcW w:w="4507" w:type="dxa"/>
            <w:gridSpan w:val="3"/>
            <w:tcBorders/>
            <w:shd w:color="auto" w:fill="auto" w:val="clear"/>
          </w:tcPr>
          <w:p>
            <w:pPr>
              <w:pStyle w:val="TextBody"/>
              <w:snapToGrid w:val="false"/>
              <w:spacing w:before="0" w:after="120"/>
              <w:jc w:val="right"/>
              <w:rPr>
                <w:rFonts w:ascii="Arial" w:hAnsi="Arial" w:cs="Arial"/>
                <w:b/>
                <w:b/>
                <w:bCs/>
              </w:rPr>
            </w:pPr>
            <w:r>
              <w:rPr>
                <w:rFonts w:cs="Arial" w:ascii="Arial" w:hAnsi="Arial"/>
                <w:b/>
                <w:bCs/>
              </w:rPr>
            </w:r>
          </w:p>
        </w:tc>
      </w:tr>
      <w:tr>
        <w:trPr/>
        <w:tc>
          <w:tcPr>
            <w:tcW w:w="4247" w:type="dxa"/>
            <w:gridSpan w:val="2"/>
            <w:tcBorders/>
            <w:shd w:color="auto" w:fill="auto" w:val="clear"/>
          </w:tcPr>
          <w:p>
            <w:pPr>
              <w:pStyle w:val="TextBody"/>
              <w:snapToGrid w:val="false"/>
              <w:spacing w:before="0" w:after="120"/>
              <w:rPr>
                <w:rFonts w:ascii="Arial" w:hAnsi="Arial" w:cs="Arial"/>
                <w:b/>
                <w:b/>
                <w:bCs/>
                <w:sz w:val="20"/>
                <w:szCs w:val="20"/>
              </w:rPr>
            </w:pPr>
            <w:r>
              <w:rPr>
                <w:rFonts w:cs="Arial" w:ascii="Arial" w:hAnsi="Arial"/>
                <w:b/>
                <w:bCs/>
                <w:sz w:val="20"/>
                <w:szCs w:val="20"/>
              </w:rPr>
              <w:t>Compass</w:t>
            </w:r>
            <w:r>
              <w:rPr>
                <w:rFonts w:eastAsia="Arial" w:cs="Arial" w:ascii="Arial" w:hAnsi="Arial"/>
                <w:b/>
                <w:bCs/>
                <w:sz w:val="20"/>
                <w:szCs w:val="20"/>
              </w:rPr>
              <w:t xml:space="preserve"> </w:t>
            </w:r>
            <w:r>
              <w:rPr>
                <w:rFonts w:cs="Arial" w:ascii="Arial" w:hAnsi="Arial"/>
                <w:b/>
                <w:bCs/>
                <w:sz w:val="20"/>
                <w:szCs w:val="20"/>
              </w:rPr>
              <w:t>Group</w:t>
            </w:r>
          </w:p>
        </w:tc>
        <w:tc>
          <w:tcPr>
            <w:tcW w:w="4507" w:type="dxa"/>
            <w:gridSpan w:val="3"/>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10/2002</w:t>
            </w:r>
            <w:r>
              <w:rPr>
                <w:rFonts w:eastAsia="Arial" w:cs="Arial" w:ascii="Arial" w:hAnsi="Arial"/>
                <w:sz w:val="20"/>
                <w:szCs w:val="20"/>
              </w:rPr>
              <w:t xml:space="preserve"> </w:t>
            </w:r>
            <w:r>
              <w:rPr>
                <w:rFonts w:cs="Arial" w:ascii="Arial" w:hAnsi="Arial"/>
                <w:sz w:val="20"/>
                <w:szCs w:val="20"/>
              </w:rPr>
              <w:t>-</w:t>
            </w:r>
            <w:r>
              <w:rPr>
                <w:rFonts w:eastAsia="Arial" w:cs="Arial" w:ascii="Arial" w:hAnsi="Arial"/>
                <w:sz w:val="20"/>
                <w:szCs w:val="20"/>
              </w:rPr>
              <w:t xml:space="preserve"> </w:t>
            </w:r>
            <w:r>
              <w:rPr>
                <w:rFonts w:cs="Arial" w:ascii="Arial" w:hAnsi="Arial"/>
                <w:sz w:val="20"/>
                <w:szCs w:val="20"/>
              </w:rPr>
              <w:t>04/2003</w:t>
            </w:r>
          </w:p>
        </w:tc>
      </w:tr>
      <w:tr>
        <w:trPr/>
        <w:tc>
          <w:tcPr>
            <w:tcW w:w="4247" w:type="dxa"/>
            <w:gridSpan w:val="2"/>
            <w:tcBorders/>
            <w:shd w:color="auto" w:fill="auto" w:val="clear"/>
          </w:tcPr>
          <w:p>
            <w:pPr>
              <w:pStyle w:val="TextBody"/>
              <w:snapToGrid w:val="false"/>
              <w:spacing w:before="0" w:after="120"/>
              <w:rPr>
                <w:rFonts w:ascii="Arial" w:hAnsi="Arial" w:cs="Arial"/>
                <w:b/>
                <w:b/>
                <w:bCs/>
                <w:sz w:val="20"/>
                <w:szCs w:val="20"/>
              </w:rPr>
            </w:pPr>
            <w:r>
              <w:rPr>
                <w:rFonts w:cs="Arial" w:ascii="Arial" w:hAnsi="Arial"/>
                <w:b/>
                <w:bCs/>
                <w:sz w:val="20"/>
                <w:szCs w:val="20"/>
              </w:rPr>
              <w:t>Atos</w:t>
            </w:r>
            <w:r>
              <w:rPr>
                <w:rFonts w:eastAsia="Arial" w:cs="Arial" w:ascii="Arial" w:hAnsi="Arial"/>
                <w:b/>
                <w:bCs/>
                <w:sz w:val="20"/>
                <w:szCs w:val="20"/>
              </w:rPr>
              <w:t xml:space="preserve"> </w:t>
            </w:r>
            <w:r>
              <w:rPr>
                <w:rFonts w:cs="Arial" w:ascii="Arial" w:hAnsi="Arial"/>
                <w:b/>
                <w:bCs/>
                <w:sz w:val="20"/>
                <w:szCs w:val="20"/>
              </w:rPr>
              <w:t>Origin</w:t>
            </w:r>
          </w:p>
        </w:tc>
        <w:tc>
          <w:tcPr>
            <w:tcW w:w="4507" w:type="dxa"/>
            <w:gridSpan w:val="3"/>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02/2000</w:t>
            </w:r>
            <w:r>
              <w:rPr>
                <w:rFonts w:eastAsia="Arial" w:cs="Arial" w:ascii="Arial" w:hAnsi="Arial"/>
                <w:sz w:val="20"/>
                <w:szCs w:val="20"/>
              </w:rPr>
              <w:t xml:space="preserve"> </w:t>
            </w:r>
            <w:r>
              <w:rPr>
                <w:rFonts w:cs="Arial" w:ascii="Arial" w:hAnsi="Arial"/>
                <w:sz w:val="20"/>
                <w:szCs w:val="20"/>
              </w:rPr>
              <w:t>-</w:t>
            </w:r>
            <w:r>
              <w:rPr>
                <w:rFonts w:eastAsia="Arial" w:cs="Arial" w:ascii="Arial" w:hAnsi="Arial"/>
                <w:sz w:val="20"/>
                <w:szCs w:val="20"/>
              </w:rPr>
              <w:t xml:space="preserve"> </w:t>
            </w:r>
            <w:r>
              <w:rPr>
                <w:rFonts w:cs="Arial" w:ascii="Arial" w:hAnsi="Arial"/>
                <w:sz w:val="20"/>
                <w:szCs w:val="20"/>
              </w:rPr>
              <w:t>09/2002</w:t>
            </w:r>
          </w:p>
        </w:tc>
      </w:tr>
      <w:tr>
        <w:trPr/>
        <w:tc>
          <w:tcPr>
            <w:tcW w:w="4247" w:type="dxa"/>
            <w:gridSpan w:val="2"/>
            <w:tcBorders/>
            <w:shd w:color="auto" w:fill="auto" w:val="clear"/>
          </w:tcPr>
          <w:p>
            <w:pPr>
              <w:pStyle w:val="TextBody"/>
              <w:snapToGrid w:val="false"/>
              <w:spacing w:before="0" w:after="120"/>
              <w:rPr>
                <w:rFonts w:ascii="Arial" w:hAnsi="Arial" w:cs="Arial"/>
                <w:b/>
                <w:b/>
                <w:bCs/>
                <w:sz w:val="20"/>
                <w:szCs w:val="20"/>
              </w:rPr>
            </w:pPr>
            <w:r>
              <w:rPr>
                <w:rFonts w:cs="Arial" w:ascii="Arial" w:hAnsi="Arial"/>
                <w:b/>
                <w:bCs/>
                <w:sz w:val="20"/>
                <w:szCs w:val="20"/>
              </w:rPr>
              <w:t>Cap</w:t>
            </w:r>
            <w:r>
              <w:rPr>
                <w:rFonts w:eastAsia="Arial" w:cs="Arial" w:ascii="Arial" w:hAnsi="Arial"/>
                <w:b/>
                <w:bCs/>
                <w:sz w:val="20"/>
                <w:szCs w:val="20"/>
              </w:rPr>
              <w:t xml:space="preserve"> </w:t>
            </w:r>
            <w:r>
              <w:rPr>
                <w:rFonts w:cs="Arial" w:ascii="Arial" w:hAnsi="Arial"/>
                <w:b/>
                <w:bCs/>
                <w:sz w:val="20"/>
                <w:szCs w:val="20"/>
              </w:rPr>
              <w:t>Gemini</w:t>
            </w:r>
          </w:p>
        </w:tc>
        <w:tc>
          <w:tcPr>
            <w:tcW w:w="4507" w:type="dxa"/>
            <w:gridSpan w:val="3"/>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04/1999</w:t>
            </w:r>
            <w:r>
              <w:rPr>
                <w:rFonts w:eastAsia="Arial" w:cs="Arial" w:ascii="Arial" w:hAnsi="Arial"/>
                <w:sz w:val="20"/>
                <w:szCs w:val="20"/>
              </w:rPr>
              <w:t xml:space="preserve"> – </w:t>
            </w:r>
            <w:r>
              <w:rPr>
                <w:rFonts w:cs="Arial" w:ascii="Arial" w:hAnsi="Arial"/>
                <w:sz w:val="20"/>
                <w:szCs w:val="20"/>
              </w:rPr>
              <w:t>02/2000</w:t>
            </w:r>
          </w:p>
        </w:tc>
      </w:tr>
    </w:tbl>
    <w:p>
      <w:pPr>
        <w:pStyle w:val="Heading1"/>
        <w:numPr>
          <w:ilvl w:val="0"/>
          <w:numId w:val="2"/>
        </w:numPr>
        <w:tabs>
          <w:tab w:val="clear" w:pos="709"/>
          <w:tab w:val="left" w:pos="0" w:leader="none"/>
        </w:tabs>
        <w:rPr/>
      </w:pPr>
      <w:r>
        <w:rPr/>
        <w:t>Education</w:t>
      </w:r>
    </w:p>
    <w:tbl>
      <w:tblPr>
        <w:tblW w:w="8928" w:type="dxa"/>
        <w:jc w:val="left"/>
        <w:tblInd w:w="0" w:type="dxa"/>
        <w:tblCellMar>
          <w:top w:w="0" w:type="dxa"/>
          <w:left w:w="108" w:type="dxa"/>
          <w:bottom w:w="0" w:type="dxa"/>
          <w:right w:w="108" w:type="dxa"/>
        </w:tblCellMar>
        <w:tblLook w:noVBand="0" w:val="0000" w:noHBand="0" w:lastColumn="0" w:firstColumn="0" w:lastRow="0" w:firstRow="0"/>
      </w:tblPr>
      <w:tblGrid>
        <w:gridCol w:w="4247"/>
        <w:gridCol w:w="4680"/>
      </w:tblGrid>
      <w:tr>
        <w:trPr/>
        <w:tc>
          <w:tcPr>
            <w:tcW w:w="4247" w:type="dxa"/>
            <w:tcBorders/>
            <w:shd w:color="auto" w:fill="auto" w:val="clear"/>
          </w:tcPr>
          <w:p>
            <w:pPr>
              <w:pStyle w:val="TextBody"/>
              <w:snapToGrid w:val="false"/>
              <w:spacing w:before="0" w:after="120"/>
              <w:rPr>
                <w:rFonts w:ascii="Arial" w:hAnsi="Arial" w:cs="Arial"/>
                <w:b/>
                <w:b/>
              </w:rPr>
            </w:pPr>
            <w:r>
              <w:rPr>
                <w:rFonts w:cs="Arial" w:ascii="Arial" w:hAnsi="Arial"/>
                <w:b/>
              </w:rPr>
              <w:t>Computer</w:t>
            </w:r>
            <w:r>
              <w:rPr>
                <w:rFonts w:eastAsia="Arial" w:cs="Arial" w:ascii="Arial" w:hAnsi="Arial"/>
                <w:b/>
              </w:rPr>
              <w:t xml:space="preserve"> </w:t>
            </w:r>
            <w:r>
              <w:rPr>
                <w:rFonts w:cs="Arial" w:ascii="Arial" w:hAnsi="Arial"/>
                <w:b/>
              </w:rPr>
              <w:t>Studies</w:t>
            </w:r>
          </w:p>
        </w:tc>
        <w:tc>
          <w:tcPr>
            <w:tcW w:w="4680" w:type="dxa"/>
            <w:tcBorders/>
            <w:shd w:color="auto" w:fill="auto" w:val="clear"/>
          </w:tcPr>
          <w:p>
            <w:pPr>
              <w:pStyle w:val="TextBody"/>
              <w:snapToGrid w:val="false"/>
              <w:spacing w:before="0" w:after="120"/>
              <w:jc w:val="right"/>
              <w:rPr>
                <w:rFonts w:ascii="Arial" w:hAnsi="Arial" w:cs="Arial"/>
                <w:b/>
                <w:b/>
              </w:rPr>
            </w:pPr>
            <w:r>
              <w:rPr>
                <w:rFonts w:cs="Arial" w:ascii="Arial" w:hAnsi="Arial"/>
                <w:b/>
              </w:rPr>
              <w:t>Cannock</w:t>
            </w:r>
            <w:r>
              <w:rPr>
                <w:rFonts w:eastAsia="Arial" w:cs="Arial" w:ascii="Arial" w:hAnsi="Arial"/>
                <w:b/>
              </w:rPr>
              <w:t xml:space="preserve"> </w:t>
            </w:r>
            <w:r>
              <w:rPr>
                <w:rFonts w:cs="Arial" w:ascii="Arial" w:hAnsi="Arial"/>
                <w:b/>
              </w:rPr>
              <w:t>Technical</w:t>
            </w:r>
            <w:r>
              <w:rPr>
                <w:rFonts w:eastAsia="Arial" w:cs="Arial" w:ascii="Arial" w:hAnsi="Arial"/>
                <w:b/>
              </w:rPr>
              <w:t xml:space="preserve"> </w:t>
            </w:r>
            <w:r>
              <w:rPr>
                <w:rFonts w:cs="Arial" w:ascii="Arial" w:hAnsi="Arial"/>
                <w:b/>
              </w:rPr>
              <w:t>College</w:t>
            </w:r>
          </w:p>
        </w:tc>
      </w:tr>
      <w:tr>
        <w:trPr/>
        <w:tc>
          <w:tcPr>
            <w:tcW w:w="4247" w:type="dxa"/>
            <w:tcBorders/>
            <w:shd w:color="auto" w:fill="auto" w:val="clear"/>
          </w:tcPr>
          <w:p>
            <w:pPr>
              <w:pStyle w:val="TextBody"/>
              <w:snapToGrid w:val="false"/>
              <w:spacing w:before="0" w:after="120"/>
              <w:rPr>
                <w:rFonts w:ascii="Arial" w:hAnsi="Arial" w:cs="Arial"/>
                <w:sz w:val="20"/>
                <w:szCs w:val="20"/>
              </w:rPr>
            </w:pPr>
            <w:r>
              <w:rPr>
                <w:rFonts w:cs="Arial" w:ascii="Arial" w:hAnsi="Arial"/>
                <w:sz w:val="20"/>
                <w:szCs w:val="20"/>
              </w:rPr>
              <w:t>4/1996</w:t>
            </w:r>
          </w:p>
        </w:tc>
        <w:tc>
          <w:tcPr>
            <w:tcW w:w="4680" w:type="dxa"/>
            <w:tcBorders/>
            <w:shd w:color="auto" w:fill="auto" w:val="clear"/>
          </w:tcPr>
          <w:p>
            <w:pPr>
              <w:pStyle w:val="TextBody"/>
              <w:snapToGrid w:val="false"/>
              <w:spacing w:before="0" w:after="120"/>
              <w:jc w:val="right"/>
              <w:rPr>
                <w:rFonts w:ascii="Arial" w:hAnsi="Arial" w:cs="Arial"/>
                <w:sz w:val="20"/>
                <w:szCs w:val="20"/>
              </w:rPr>
            </w:pPr>
            <w:r>
              <w:rPr>
                <w:rFonts w:cs="Arial" w:ascii="Arial" w:hAnsi="Arial"/>
                <w:sz w:val="20"/>
                <w:szCs w:val="20"/>
              </w:rPr>
              <w:t>Cannock</w:t>
            </w:r>
          </w:p>
        </w:tc>
      </w:tr>
    </w:tbl>
    <w:p>
      <w:pPr>
        <w:pStyle w:val="BulletedList"/>
        <w:numPr>
          <w:ilvl w:val="0"/>
          <w:numId w:val="3"/>
        </w:numPr>
        <w:tabs>
          <w:tab w:val="clear" w:pos="709"/>
          <w:tab w:val="left" w:pos="432" w:leader="none"/>
        </w:tabs>
        <w:ind w:left="432" w:hanging="245"/>
        <w:rPr/>
      </w:pPr>
      <w:r>
        <w:rPr/>
        <w:t>BTeC</w:t>
      </w:r>
      <w:r>
        <w:rPr>
          <w:rFonts w:eastAsia="Arial"/>
        </w:rPr>
        <w:t xml:space="preserve"> </w:t>
      </w:r>
      <w:r>
        <w:rPr/>
        <w:t>National</w:t>
      </w:r>
      <w:r>
        <w:rPr>
          <w:rFonts w:eastAsia="Arial"/>
        </w:rPr>
        <w:t xml:space="preserve"> </w:t>
      </w:r>
      <w:r>
        <w:rPr/>
        <w:t>Diploma</w:t>
      </w:r>
      <w:r>
        <w:rPr>
          <w:rFonts w:eastAsia="Arial"/>
        </w:rPr>
        <w:t xml:space="preserve"> </w:t>
      </w:r>
      <w:r>
        <w:rPr/>
        <w:t>in</w:t>
      </w:r>
      <w:r>
        <w:rPr>
          <w:rFonts w:eastAsia="Arial"/>
        </w:rPr>
        <w:t xml:space="preserve"> </w:t>
      </w:r>
      <w:r>
        <w:rPr/>
        <w:t>Computer</w:t>
      </w:r>
      <w:r>
        <w:rPr>
          <w:rFonts w:eastAsia="Arial"/>
        </w:rPr>
        <w:t xml:space="preserve"> </w:t>
      </w:r>
      <w:r>
        <w:rPr/>
        <w:t>Studies.</w:t>
      </w:r>
      <w:r>
        <w:rPr>
          <w:rFonts w:eastAsia="Arial"/>
        </w:rPr>
        <w:t xml:space="preserve">  </w:t>
      </w:r>
      <w:r>
        <w:rPr/>
        <w:t>Course</w:t>
      </w:r>
      <w:r>
        <w:rPr>
          <w:rFonts w:eastAsia="Arial"/>
        </w:rPr>
        <w:t xml:space="preserve"> </w:t>
      </w:r>
      <w:r>
        <w:rPr/>
        <w:t>included</w:t>
      </w:r>
      <w:r>
        <w:rPr>
          <w:rFonts w:eastAsia="Arial"/>
        </w:rPr>
        <w:t xml:space="preserve"> </w:t>
      </w:r>
      <w:r>
        <w:rPr/>
        <w:t>Pascal,</w:t>
      </w:r>
      <w:r>
        <w:rPr>
          <w:rFonts w:eastAsia="Arial"/>
        </w:rPr>
        <w:t xml:space="preserve"> </w:t>
      </w:r>
      <w:r>
        <w:rPr/>
        <w:t>C++,</w:t>
      </w:r>
      <w:r>
        <w:rPr>
          <w:rFonts w:eastAsia="Arial"/>
        </w:rPr>
        <w:t xml:space="preserve"> </w:t>
      </w:r>
      <w:r>
        <w:rPr/>
        <w:t>Database</w:t>
      </w:r>
      <w:r>
        <w:rPr>
          <w:rFonts w:eastAsia="Arial"/>
        </w:rPr>
        <w:t xml:space="preserve"> </w:t>
      </w:r>
      <w:r>
        <w:rPr/>
        <w:t>programming,</w:t>
      </w:r>
      <w:r>
        <w:rPr>
          <w:rFonts w:eastAsia="Arial"/>
        </w:rPr>
        <w:t xml:space="preserve"> </w:t>
      </w:r>
      <w:r>
        <w:rPr/>
        <w:t>Business</w:t>
      </w:r>
      <w:r>
        <w:rPr>
          <w:rFonts w:eastAsia="Arial"/>
        </w:rPr>
        <w:t xml:space="preserve"> </w:t>
      </w:r>
      <w:r>
        <w:rPr/>
        <w:t>studies</w:t>
      </w:r>
      <w:r>
        <w:rPr>
          <w:rFonts w:eastAsia="Arial"/>
        </w:rPr>
        <w:t xml:space="preserve"> </w:t>
      </w:r>
      <w:r>
        <w:rPr/>
        <w:t>and</w:t>
      </w:r>
      <w:r>
        <w:rPr>
          <w:rFonts w:eastAsia="Arial"/>
        </w:rPr>
        <w:t xml:space="preserve"> </w:t>
      </w:r>
      <w:r>
        <w:rPr/>
        <w:t>General</w:t>
      </w:r>
      <w:r>
        <w:rPr>
          <w:rFonts w:eastAsia="Arial"/>
        </w:rPr>
        <w:t xml:space="preserve"> </w:t>
      </w:r>
      <w:r>
        <w:rPr/>
        <w:t>Network/system</w:t>
      </w:r>
      <w:r>
        <w:rPr>
          <w:rFonts w:eastAsia="Arial"/>
        </w:rPr>
        <w:t xml:space="preserve"> </w:t>
      </w:r>
      <w:r>
        <w:rPr/>
        <w:t>Administration</w:t>
      </w:r>
    </w:p>
    <w:p>
      <w:pPr>
        <w:pStyle w:val="Heading1"/>
        <w:numPr>
          <w:ilvl w:val="0"/>
          <w:numId w:val="2"/>
        </w:numPr>
        <w:tabs>
          <w:tab w:val="clear" w:pos="709"/>
          <w:tab w:val="left" w:pos="0" w:leader="none"/>
        </w:tabs>
        <w:rPr/>
      </w:pPr>
      <w:r>
        <w:rPr/>
        <w:t>References</w:t>
      </w:r>
    </w:p>
    <w:tbl>
      <w:tblPr>
        <w:tblW w:w="12783" w:type="dxa"/>
        <w:jc w:val="left"/>
        <w:tblInd w:w="0" w:type="dxa"/>
        <w:tblCellMar>
          <w:top w:w="0" w:type="dxa"/>
          <w:left w:w="108" w:type="dxa"/>
          <w:bottom w:w="0" w:type="dxa"/>
          <w:right w:w="108" w:type="dxa"/>
        </w:tblCellMar>
        <w:tblLook w:noVBand="0" w:val="0000" w:noHBand="0" w:lastColumn="0" w:firstColumn="0" w:lastRow="0" w:firstRow="0"/>
      </w:tblPr>
      <w:tblGrid>
        <w:gridCol w:w="2800"/>
        <w:gridCol w:w="3542"/>
        <w:gridCol w:w="6441"/>
      </w:tblGrid>
      <w:tr>
        <w:trPr/>
        <w:tc>
          <w:tcPr>
            <w:tcW w:w="2800" w:type="dxa"/>
            <w:tcBorders/>
            <w:shd w:color="auto" w:fill="auto" w:val="clear"/>
          </w:tcPr>
          <w:p>
            <w:pPr>
              <w:pStyle w:val="Normal"/>
              <w:snapToGrid w:val="false"/>
              <w:rPr>
                <w:rFonts w:ascii="Arial" w:hAnsi="Arial" w:cs="Arial"/>
                <w:sz w:val="20"/>
                <w:szCs w:val="20"/>
              </w:rPr>
            </w:pPr>
            <w:r>
              <w:rPr>
                <w:rFonts w:cs="Arial" w:ascii="Arial" w:hAnsi="Arial"/>
                <w:b/>
                <w:sz w:val="20"/>
                <w:szCs w:val="20"/>
              </w:rPr>
              <w:t>Available on Request</w:t>
            </w:r>
          </w:p>
        </w:tc>
        <w:tc>
          <w:tcPr>
            <w:tcW w:w="3542" w:type="dxa"/>
            <w:tcBorders/>
            <w:shd w:color="auto" w:fill="auto" w:val="clear"/>
          </w:tcPr>
          <w:p>
            <w:pPr>
              <w:pStyle w:val="Normal"/>
              <w:rPr>
                <w:rFonts w:ascii="Arial" w:hAnsi="Arial" w:cs="Arial"/>
                <w:sz w:val="20"/>
                <w:szCs w:val="20"/>
              </w:rPr>
            </w:pPr>
            <w:r>
              <w:rPr>
                <w:rFonts w:cs="Arial" w:ascii="Arial" w:hAnsi="Arial"/>
                <w:sz w:val="20"/>
                <w:szCs w:val="20"/>
              </w:rPr>
            </w:r>
          </w:p>
        </w:tc>
        <w:tc>
          <w:tcPr>
            <w:tcW w:w="6441" w:type="dxa"/>
            <w:tcBorders/>
            <w:shd w:color="auto" w:fill="auto" w:val="clear"/>
          </w:tcPr>
          <w:p>
            <w:pPr>
              <w:pStyle w:val="Normal"/>
              <w:rPr>
                <w:rFonts w:ascii="Arial" w:hAnsi="Arial" w:cs="Arial"/>
                <w:sz w:val="20"/>
                <w:szCs w:val="20"/>
              </w:rPr>
            </w:pPr>
            <w:r>
              <w:rPr>
                <w:rFonts w:cs="Arial" w:ascii="Arial" w:hAnsi="Arial"/>
                <w:sz w:val="20"/>
                <w:szCs w:val="20"/>
              </w:rPr>
            </w:r>
          </w:p>
        </w:tc>
      </w:tr>
    </w:tbl>
    <w:p>
      <w:pPr>
        <w:pStyle w:val="Heading1"/>
        <w:numPr>
          <w:ilvl w:val="0"/>
          <w:numId w:val="0"/>
        </w:numPr>
        <w:rPr/>
      </w:pPr>
      <w:r>
        <w:rPr/>
      </w:r>
      <w:r>
        <w:br w:type="page"/>
      </w:r>
    </w:p>
    <w:p>
      <w:pPr>
        <w:pStyle w:val="Heading1"/>
        <w:numPr>
          <w:ilvl w:val="0"/>
          <w:numId w:val="2"/>
        </w:numPr>
        <w:rPr/>
      </w:pPr>
      <w:r>
        <w:rPr/>
        <w:t>Technical</w:t>
      </w:r>
      <w:r>
        <w:rPr>
          <w:rFonts w:eastAsia="Arial"/>
        </w:rPr>
        <w:t xml:space="preserve"> </w:t>
      </w:r>
      <w:r>
        <w:rPr/>
        <w:t>Knowledge</w:t>
      </w:r>
      <w:r>
        <w:rPr>
          <w:rFonts w:eastAsia="Arial"/>
        </w:rPr>
        <w:t xml:space="preserve"> </w:t>
      </w:r>
      <w:r>
        <w:rPr/>
        <w:t>Summary</w:t>
      </w:r>
    </w:p>
    <w:p>
      <w:pPr>
        <w:pStyle w:val="Normal"/>
        <w:rPr/>
      </w:pPr>
      <w:r>
        <w:rPr/>
      </w:r>
    </w:p>
    <w:tbl>
      <w:tblPr>
        <w:tblW w:w="7158" w:type="dxa"/>
        <w:jc w:val="left"/>
        <w:tblInd w:w="-123" w:type="dxa"/>
        <w:tblCellMar>
          <w:top w:w="0" w:type="dxa"/>
          <w:left w:w="0" w:type="dxa"/>
          <w:bottom w:w="0" w:type="dxa"/>
          <w:right w:w="0" w:type="dxa"/>
        </w:tblCellMar>
        <w:tblLook w:noVBand="0" w:val="0000" w:noHBand="0" w:lastColumn="0" w:firstColumn="0" w:lastRow="0" w:firstRow="0"/>
      </w:tblPr>
      <w:tblGrid>
        <w:gridCol w:w="3167"/>
        <w:gridCol w:w="1080"/>
        <w:gridCol w:w="2890"/>
        <w:gridCol w:w="21"/>
      </w:tblGrid>
      <w:tr>
        <w:trPr/>
        <w:tc>
          <w:tcPr>
            <w:tcW w:w="4247" w:type="dxa"/>
            <w:gridSpan w:val="2"/>
            <w:tcBorders/>
            <w:shd w:color="auto" w:fill="auto" w:val="clear"/>
          </w:tcPr>
          <w:p>
            <w:pPr>
              <w:pStyle w:val="TextBody"/>
              <w:snapToGrid w:val="false"/>
              <w:spacing w:before="0" w:after="120"/>
              <w:rPr>
                <w:rFonts w:ascii="Arial" w:hAnsi="Arial" w:cs="Arial"/>
                <w:b/>
                <w:b/>
              </w:rPr>
            </w:pPr>
            <w:r>
              <w:rPr>
                <w:rFonts w:cs="Arial" w:ascii="Arial" w:hAnsi="Arial"/>
                <w:b/>
              </w:rPr>
              <w:t>Operating</w:t>
            </w:r>
            <w:r>
              <w:rPr>
                <w:rFonts w:eastAsia="Arial" w:cs="Arial" w:ascii="Arial" w:hAnsi="Arial"/>
                <w:b/>
              </w:rPr>
              <w:t xml:space="preserve"> </w:t>
            </w:r>
            <w:r>
              <w:rPr>
                <w:rFonts w:cs="Arial" w:ascii="Arial" w:hAnsi="Arial"/>
                <w:b/>
              </w:rPr>
              <w:t>Systems</w:t>
            </w:r>
          </w:p>
        </w:tc>
        <w:tc>
          <w:tcPr>
            <w:tcW w:w="2890" w:type="dxa"/>
            <w:tcBorders/>
            <w:shd w:color="auto" w:fill="auto" w:val="clear"/>
          </w:tcPr>
          <w:p>
            <w:pPr>
              <w:pStyle w:val="Normal"/>
              <w:snapToGrid w:val="false"/>
              <w:rPr>
                <w:b/>
                <w:b/>
              </w:rPr>
            </w:pPr>
            <w:r>
              <w:rPr>
                <w:b/>
              </w:rPr>
            </w:r>
          </w:p>
        </w:tc>
        <w:tc>
          <w:tcPr>
            <w:tcW w:w="21" w:type="dxa"/>
            <w:tcBorders/>
            <w:shd w:fill="auto" w:val="clear"/>
          </w:tcPr>
          <w:p>
            <w:pPr>
              <w:pStyle w:val="Normal"/>
              <w:rPr/>
            </w:pPr>
            <w:r>
              <w:rPr/>
            </w:r>
          </w:p>
        </w:tc>
      </w:tr>
      <w:tr>
        <w:trPr/>
        <w:tc>
          <w:tcPr>
            <w:tcW w:w="3167" w:type="dxa"/>
            <w:tcBorders>
              <w:top w:val="single" w:sz="4" w:space="0" w:color="000000"/>
              <w:left w:val="single" w:sz="4" w:space="0" w:color="000000"/>
              <w:bottom w:val="single" w:sz="4" w:space="0" w:color="000000"/>
            </w:tcBorders>
            <w:shd w:color="auto" w:fill="auto" w:val="clear"/>
          </w:tcPr>
          <w:p>
            <w:pPr>
              <w:pStyle w:val="BulletedList"/>
              <w:numPr>
                <w:ilvl w:val="0"/>
                <w:numId w:val="3"/>
              </w:numPr>
              <w:tabs>
                <w:tab w:val="clear" w:pos="709"/>
                <w:tab w:val="left" w:pos="432" w:leader="none"/>
              </w:tabs>
              <w:snapToGrid w:val="false"/>
              <w:spacing w:before="60" w:after="60"/>
              <w:ind w:left="432" w:hanging="245"/>
              <w:jc w:val="left"/>
              <w:rPr/>
            </w:pPr>
            <w:r>
              <w:rPr/>
              <w:t>Windows</w:t>
            </w:r>
            <w:r>
              <w:rPr>
                <w:rFonts w:eastAsia="Arial"/>
              </w:rPr>
              <w:t xml:space="preserve"> </w:t>
            </w:r>
            <w:r>
              <w:rPr/>
              <w:t>2000/XP</w:t>
            </w:r>
            <w:r>
              <w:rPr>
                <w:rFonts w:eastAsia="Arial"/>
              </w:rPr>
              <w:t xml:space="preserve"> </w:t>
            </w:r>
            <w:r>
              <w:rPr/>
              <w:t>Pro/Vista/7 &amp; 10</w:t>
            </w:r>
          </w:p>
          <w:p>
            <w:pPr>
              <w:pStyle w:val="BulletedList"/>
              <w:numPr>
                <w:ilvl w:val="0"/>
                <w:numId w:val="3"/>
              </w:numPr>
              <w:tabs>
                <w:tab w:val="clear" w:pos="709"/>
                <w:tab w:val="left" w:pos="432" w:leader="none"/>
              </w:tabs>
              <w:ind w:left="432" w:hanging="245"/>
              <w:jc w:val="left"/>
              <w:rPr/>
            </w:pPr>
            <w:r>
              <w:rPr/>
              <w:t>Windows</w:t>
            </w:r>
            <w:r>
              <w:rPr>
                <w:rFonts w:eastAsia="Arial"/>
              </w:rPr>
              <w:t xml:space="preserve"> </w:t>
            </w:r>
            <w:r>
              <w:rPr/>
              <w:t>2000-2019</w:t>
            </w:r>
            <w:r>
              <w:rPr>
                <w:rFonts w:eastAsia="Arial"/>
              </w:rPr>
              <w:t xml:space="preserve"> </w:t>
            </w:r>
            <w:r>
              <w:rPr/>
              <w:t>Server</w:t>
            </w:r>
          </w:p>
          <w:p>
            <w:pPr>
              <w:pStyle w:val="BulletedList"/>
              <w:numPr>
                <w:ilvl w:val="0"/>
                <w:numId w:val="3"/>
              </w:numPr>
              <w:tabs>
                <w:tab w:val="clear" w:pos="709"/>
                <w:tab w:val="left" w:pos="432" w:leader="none"/>
              </w:tabs>
              <w:ind w:left="432" w:hanging="245"/>
              <w:jc w:val="left"/>
              <w:rPr/>
            </w:pPr>
            <w:r>
              <w:rPr/>
              <w:t>Windows</w:t>
            </w:r>
            <w:r>
              <w:rPr>
                <w:rFonts w:eastAsia="Arial"/>
              </w:rPr>
              <w:t xml:space="preserve"> </w:t>
            </w:r>
            <w:r>
              <w:rPr/>
              <w:t>NT</w:t>
            </w:r>
            <w:r>
              <w:rPr>
                <w:rFonts w:eastAsia="Arial"/>
              </w:rPr>
              <w:t xml:space="preserve"> </w:t>
            </w:r>
            <w:r>
              <w:rPr/>
              <w:t>4</w:t>
            </w:r>
            <w:r>
              <w:rPr>
                <w:rFonts w:eastAsia="Arial"/>
              </w:rPr>
              <w:t xml:space="preserve"> </w:t>
            </w:r>
            <w:r>
              <w:rPr/>
              <w:t>Server</w:t>
            </w:r>
          </w:p>
          <w:p>
            <w:pPr>
              <w:pStyle w:val="BulletedList"/>
              <w:numPr>
                <w:ilvl w:val="0"/>
                <w:numId w:val="3"/>
              </w:numPr>
              <w:tabs>
                <w:tab w:val="clear" w:pos="709"/>
                <w:tab w:val="left" w:pos="432" w:leader="none"/>
              </w:tabs>
              <w:spacing w:before="60" w:after="60"/>
              <w:ind w:left="432" w:hanging="245"/>
              <w:jc w:val="left"/>
              <w:rPr/>
            </w:pPr>
            <w:r>
              <w:rPr/>
              <w:t>Mac</w:t>
            </w:r>
            <w:r>
              <w:rPr>
                <w:rFonts w:eastAsia="Arial"/>
              </w:rPr>
              <w:t xml:space="preserve"> </w:t>
            </w:r>
            <w:r>
              <w:rPr/>
              <w:t>OS</w:t>
            </w:r>
            <w:r>
              <w:rPr>
                <w:rFonts w:eastAsia="Arial"/>
              </w:rPr>
              <w:t xml:space="preserve"> </w:t>
            </w:r>
            <w:r>
              <w:rPr/>
              <w:t>X</w:t>
            </w:r>
          </w:p>
        </w:tc>
        <w:tc>
          <w:tcPr>
            <w:tcW w:w="399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BulletedList"/>
              <w:numPr>
                <w:ilvl w:val="0"/>
                <w:numId w:val="3"/>
              </w:numPr>
              <w:tabs>
                <w:tab w:val="clear" w:pos="709"/>
                <w:tab w:val="left" w:pos="432" w:leader="none"/>
              </w:tabs>
              <w:snapToGrid w:val="false"/>
              <w:spacing w:before="60" w:after="60"/>
              <w:ind w:left="432" w:hanging="245"/>
              <w:jc w:val="left"/>
              <w:rPr/>
            </w:pPr>
            <w:r>
              <w:rPr/>
              <w:t>Ubuntu</w:t>
            </w:r>
            <w:r>
              <w:rPr>
                <w:rFonts w:eastAsia="Arial"/>
              </w:rPr>
              <w:t xml:space="preserve"> </w:t>
            </w:r>
            <w:r>
              <w:rPr/>
              <w:t>(upto</w:t>
            </w:r>
            <w:r>
              <w:rPr>
                <w:rFonts w:eastAsia="Arial"/>
              </w:rPr>
              <w:t xml:space="preserve"> 18.04</w:t>
            </w:r>
            <w:r>
              <w:rPr/>
              <w:t>)</w:t>
            </w:r>
          </w:p>
          <w:p>
            <w:pPr>
              <w:pStyle w:val="BulletedList"/>
              <w:numPr>
                <w:ilvl w:val="0"/>
                <w:numId w:val="3"/>
              </w:numPr>
              <w:tabs>
                <w:tab w:val="clear" w:pos="709"/>
                <w:tab w:val="left" w:pos="432" w:leader="none"/>
              </w:tabs>
              <w:ind w:left="432" w:hanging="245"/>
              <w:jc w:val="left"/>
              <w:rPr/>
            </w:pPr>
            <w:r>
              <w:rPr/>
              <w:t>SuSE</w:t>
            </w:r>
            <w:r>
              <w:rPr>
                <w:rFonts w:eastAsia="Arial"/>
              </w:rPr>
              <w:t xml:space="preserve"> </w:t>
            </w:r>
            <w:r>
              <w:rPr/>
              <w:t>Linux</w:t>
            </w:r>
            <w:r>
              <w:rPr>
                <w:rFonts w:eastAsia="Arial"/>
              </w:rPr>
              <w:t xml:space="preserve"> </w:t>
            </w:r>
            <w:r>
              <w:rPr/>
              <w:t>Enterprise</w:t>
            </w:r>
            <w:r>
              <w:rPr>
                <w:rFonts w:eastAsia="Arial"/>
              </w:rPr>
              <w:t xml:space="preserve"> </w:t>
            </w:r>
            <w:r>
              <w:rPr/>
              <w:t>Server</w:t>
            </w:r>
          </w:p>
          <w:p>
            <w:pPr>
              <w:pStyle w:val="BulletedList"/>
              <w:numPr>
                <w:ilvl w:val="0"/>
                <w:numId w:val="3"/>
              </w:numPr>
              <w:tabs>
                <w:tab w:val="clear" w:pos="709"/>
                <w:tab w:val="left" w:pos="432" w:leader="none"/>
              </w:tabs>
              <w:ind w:left="432" w:hanging="245"/>
              <w:jc w:val="left"/>
              <w:rPr>
                <w:rFonts w:eastAsia="Arial"/>
              </w:rPr>
            </w:pPr>
            <w:r>
              <w:rPr/>
              <w:t>Redhat</w:t>
            </w:r>
            <w:r>
              <w:rPr>
                <w:rFonts w:eastAsia="Arial"/>
              </w:rPr>
              <w:t xml:space="preserve"> </w:t>
            </w:r>
            <w:r>
              <w:rPr/>
              <w:t>Enterprise</w:t>
            </w:r>
            <w:r>
              <w:rPr>
                <w:rFonts w:eastAsia="Arial"/>
              </w:rPr>
              <w:t xml:space="preserve"> </w:t>
            </w:r>
            <w:r>
              <w:rPr/>
              <w:t>Linux</w:t>
            </w:r>
            <w:r>
              <w:rPr>
                <w:rFonts w:eastAsia="Arial"/>
              </w:rPr>
              <w:t xml:space="preserve"> </w:t>
            </w:r>
          </w:p>
          <w:p>
            <w:pPr>
              <w:pStyle w:val="BulletedList"/>
              <w:numPr>
                <w:ilvl w:val="0"/>
                <w:numId w:val="3"/>
              </w:numPr>
              <w:tabs>
                <w:tab w:val="clear" w:pos="709"/>
                <w:tab w:val="left" w:pos="432" w:leader="none"/>
              </w:tabs>
              <w:ind w:left="432" w:hanging="245"/>
              <w:jc w:val="left"/>
              <w:rPr/>
            </w:pPr>
            <w:r>
              <w:rPr/>
              <w:t>Gentoo</w:t>
            </w:r>
          </w:p>
          <w:p>
            <w:pPr>
              <w:pStyle w:val="BulletedList"/>
              <w:numPr>
                <w:ilvl w:val="0"/>
                <w:numId w:val="3"/>
              </w:numPr>
              <w:tabs>
                <w:tab w:val="clear" w:pos="709"/>
                <w:tab w:val="left" w:pos="432" w:leader="none"/>
              </w:tabs>
              <w:ind w:left="432" w:hanging="245"/>
              <w:jc w:val="left"/>
              <w:rPr/>
            </w:pPr>
            <w:r>
              <w:rPr/>
              <w:t>Centos</w:t>
            </w:r>
          </w:p>
          <w:p>
            <w:pPr>
              <w:pStyle w:val="BulletedList"/>
              <w:numPr>
                <w:ilvl w:val="0"/>
                <w:numId w:val="3"/>
              </w:numPr>
              <w:tabs>
                <w:tab w:val="clear" w:pos="709"/>
                <w:tab w:val="left" w:pos="432" w:leader="none"/>
              </w:tabs>
              <w:ind w:left="432" w:hanging="245"/>
              <w:jc w:val="left"/>
              <w:rPr>
                <w:rFonts w:eastAsia="Arial"/>
              </w:rPr>
            </w:pPr>
            <w:r>
              <w:rPr/>
              <w:t>VMWare</w:t>
            </w:r>
            <w:r>
              <w:rPr>
                <w:rFonts w:eastAsia="Arial"/>
              </w:rPr>
              <w:t xml:space="preserve"> ESX &amp; </w:t>
            </w:r>
            <w:r>
              <w:rPr/>
              <w:t>vSphere</w:t>
            </w:r>
          </w:p>
          <w:p>
            <w:pPr>
              <w:pStyle w:val="BulletedList"/>
              <w:numPr>
                <w:ilvl w:val="0"/>
                <w:numId w:val="3"/>
              </w:numPr>
              <w:tabs>
                <w:tab w:val="clear" w:pos="709"/>
                <w:tab w:val="left" w:pos="432" w:leader="none"/>
              </w:tabs>
              <w:spacing w:before="60" w:after="60"/>
              <w:ind w:left="432" w:hanging="245"/>
              <w:jc w:val="left"/>
              <w:rPr>
                <w:rFonts w:eastAsia="Arial"/>
              </w:rPr>
            </w:pPr>
            <w:r>
              <w:rPr>
                <w:rFonts w:eastAsia="Arial"/>
              </w:rPr>
              <w:t>Microsoft Hyper-V</w:t>
            </w:r>
          </w:p>
        </w:tc>
      </w:tr>
      <w:tr>
        <w:trPr/>
        <w:tc>
          <w:tcPr>
            <w:tcW w:w="4247" w:type="dxa"/>
            <w:gridSpan w:val="2"/>
            <w:tcBorders/>
            <w:shd w:color="auto" w:fill="auto" w:val="clear"/>
          </w:tcPr>
          <w:p>
            <w:pPr>
              <w:pStyle w:val="TextBody"/>
              <w:snapToGrid w:val="false"/>
              <w:rPr>
                <w:rFonts w:ascii="Arial" w:hAnsi="Arial" w:cs="Arial"/>
                <w:b/>
                <w:b/>
              </w:rPr>
            </w:pPr>
            <w:r>
              <w:rPr>
                <w:rFonts w:cs="Arial" w:ascii="Arial" w:hAnsi="Arial"/>
                <w:b/>
              </w:rPr>
            </w:r>
          </w:p>
          <w:p>
            <w:pPr>
              <w:pStyle w:val="TextBody"/>
              <w:spacing w:before="0" w:after="120"/>
              <w:rPr>
                <w:rFonts w:ascii="Arial" w:hAnsi="Arial" w:cs="Arial"/>
                <w:b/>
                <w:b/>
              </w:rPr>
            </w:pPr>
            <w:r>
              <w:rPr>
                <w:rFonts w:cs="Arial" w:ascii="Arial" w:hAnsi="Arial"/>
                <w:b/>
              </w:rPr>
              <w:t>Network</w:t>
            </w:r>
            <w:r>
              <w:rPr>
                <w:rFonts w:eastAsia="Arial" w:cs="Arial" w:ascii="Arial" w:hAnsi="Arial"/>
                <w:b/>
              </w:rPr>
              <w:t xml:space="preserve"> </w:t>
            </w:r>
            <w:r>
              <w:rPr>
                <w:rFonts w:cs="Arial" w:ascii="Arial" w:hAnsi="Arial"/>
                <w:b/>
              </w:rPr>
              <w:t>Services</w:t>
            </w:r>
            <w:r>
              <w:rPr>
                <w:rFonts w:eastAsia="Arial" w:cs="Arial" w:ascii="Arial" w:hAnsi="Arial"/>
                <w:b/>
              </w:rPr>
              <w:t xml:space="preserve"> </w:t>
            </w:r>
            <w:r>
              <w:rPr>
                <w:rFonts w:cs="Arial" w:ascii="Arial" w:hAnsi="Arial"/>
                <w:b/>
              </w:rPr>
              <w:t>(administration)</w:t>
            </w:r>
          </w:p>
        </w:tc>
        <w:tc>
          <w:tcPr>
            <w:tcW w:w="2890" w:type="dxa"/>
            <w:tcBorders/>
            <w:shd w:color="auto" w:fill="auto" w:val="clear"/>
          </w:tcPr>
          <w:p>
            <w:pPr>
              <w:pStyle w:val="Normal"/>
              <w:snapToGrid w:val="false"/>
              <w:rPr>
                <w:b/>
                <w:b/>
              </w:rPr>
            </w:pPr>
            <w:r>
              <w:rPr>
                <w:b/>
              </w:rPr>
            </w:r>
          </w:p>
        </w:tc>
        <w:tc>
          <w:tcPr>
            <w:tcW w:w="21" w:type="dxa"/>
            <w:tcBorders/>
            <w:shd w:fill="auto" w:val="clear"/>
          </w:tcPr>
          <w:p>
            <w:pPr>
              <w:pStyle w:val="Normal"/>
              <w:rPr/>
            </w:pPr>
            <w:r>
              <w:rPr/>
            </w:r>
          </w:p>
        </w:tc>
      </w:tr>
      <w:tr>
        <w:trPr/>
        <w:tc>
          <w:tcPr>
            <w:tcW w:w="3167" w:type="dxa"/>
            <w:tcBorders>
              <w:top w:val="single" w:sz="4" w:space="0" w:color="000000"/>
              <w:left w:val="single" w:sz="4" w:space="0" w:color="000000"/>
              <w:bottom w:val="single" w:sz="4" w:space="0" w:color="000000"/>
            </w:tcBorders>
            <w:shd w:color="auto" w:fill="auto" w:val="clear"/>
          </w:tcPr>
          <w:p>
            <w:pPr>
              <w:pStyle w:val="BulletedList"/>
              <w:numPr>
                <w:ilvl w:val="0"/>
                <w:numId w:val="3"/>
              </w:numPr>
              <w:tabs>
                <w:tab w:val="clear" w:pos="709"/>
                <w:tab w:val="left" w:pos="432" w:leader="none"/>
              </w:tabs>
              <w:snapToGrid w:val="false"/>
              <w:spacing w:before="60" w:after="60"/>
              <w:ind w:left="432" w:hanging="245"/>
              <w:jc w:val="left"/>
              <w:rPr/>
            </w:pPr>
            <w:r>
              <w:rPr/>
              <w:t>Active</w:t>
            </w:r>
            <w:r>
              <w:rPr>
                <w:rFonts w:eastAsia="Arial"/>
              </w:rPr>
              <w:t xml:space="preserve"> </w:t>
            </w:r>
            <w:r>
              <w:rPr/>
              <w:t>Directory</w:t>
            </w:r>
            <w:r>
              <w:rPr>
                <w:rFonts w:eastAsia="Arial"/>
              </w:rPr>
              <w:t xml:space="preserve"> </w:t>
            </w:r>
          </w:p>
          <w:p>
            <w:pPr>
              <w:pStyle w:val="BulletedList"/>
              <w:numPr>
                <w:ilvl w:val="0"/>
                <w:numId w:val="3"/>
              </w:numPr>
              <w:tabs>
                <w:tab w:val="clear" w:pos="709"/>
                <w:tab w:val="left" w:pos="432" w:leader="none"/>
              </w:tabs>
              <w:ind w:left="432" w:hanging="245"/>
              <w:jc w:val="left"/>
              <w:rPr/>
            </w:pPr>
            <w:r>
              <w:rPr/>
              <w:t>Exchange</w:t>
            </w:r>
            <w:r>
              <w:rPr>
                <w:rFonts w:eastAsia="Arial"/>
              </w:rPr>
              <w:t xml:space="preserve"> </w:t>
            </w:r>
            <w:r>
              <w:rPr/>
              <w:t>2003-/2019</w:t>
            </w:r>
          </w:p>
          <w:p>
            <w:pPr>
              <w:pStyle w:val="BulletedList"/>
              <w:numPr>
                <w:ilvl w:val="0"/>
                <w:numId w:val="3"/>
              </w:numPr>
              <w:tabs>
                <w:tab w:val="clear" w:pos="709"/>
                <w:tab w:val="left" w:pos="432" w:leader="none"/>
              </w:tabs>
              <w:ind w:left="432" w:hanging="245"/>
              <w:jc w:val="left"/>
              <w:rPr/>
            </w:pPr>
            <w:r>
              <w:rPr/>
              <w:t>IIS</w:t>
            </w:r>
            <w:r>
              <w:rPr>
                <w:rFonts w:eastAsia="Arial"/>
              </w:rPr>
              <w:t xml:space="preserve"> </w:t>
            </w:r>
            <w:r>
              <w:rPr/>
              <w:t>5-10</w:t>
            </w:r>
          </w:p>
          <w:p>
            <w:pPr>
              <w:pStyle w:val="BulletedList"/>
              <w:numPr>
                <w:ilvl w:val="0"/>
                <w:numId w:val="3"/>
              </w:numPr>
              <w:tabs>
                <w:tab w:val="clear" w:pos="709"/>
                <w:tab w:val="left" w:pos="432" w:leader="none"/>
              </w:tabs>
              <w:ind w:left="432" w:hanging="245"/>
              <w:jc w:val="left"/>
              <w:rPr/>
            </w:pPr>
            <w:r>
              <w:rPr/>
              <w:t>MSSQL</w:t>
            </w:r>
            <w:r>
              <w:rPr>
                <w:rFonts w:eastAsia="Arial"/>
              </w:rPr>
              <w:t xml:space="preserve"> </w:t>
            </w:r>
            <w:r>
              <w:rPr/>
              <w:t>2005-2017</w:t>
            </w:r>
          </w:p>
          <w:p>
            <w:pPr>
              <w:pStyle w:val="BulletedList"/>
              <w:numPr>
                <w:ilvl w:val="0"/>
                <w:numId w:val="3"/>
              </w:numPr>
              <w:tabs>
                <w:tab w:val="clear" w:pos="709"/>
                <w:tab w:val="left" w:pos="432" w:leader="none"/>
              </w:tabs>
              <w:ind w:left="432" w:hanging="245"/>
              <w:jc w:val="left"/>
              <w:rPr>
                <w:rFonts w:eastAsia="Arial"/>
              </w:rPr>
            </w:pPr>
            <w:r>
              <w:rPr>
                <w:rFonts w:eastAsia="Arial"/>
              </w:rPr>
              <w:t xml:space="preserve">Symantec </w:t>
            </w:r>
            <w:r>
              <w:rPr/>
              <w:t>Backup</w:t>
            </w:r>
            <w:r>
              <w:rPr>
                <w:rFonts w:eastAsia="Arial"/>
              </w:rPr>
              <w:t xml:space="preserve"> </w:t>
            </w:r>
            <w:r>
              <w:rPr/>
              <w:t>Exec</w:t>
            </w:r>
            <w:r>
              <w:rPr>
                <w:rFonts w:eastAsia="Arial"/>
              </w:rPr>
              <w:t xml:space="preserve"> </w:t>
            </w:r>
          </w:p>
          <w:p>
            <w:pPr>
              <w:pStyle w:val="BulletedList"/>
              <w:numPr>
                <w:ilvl w:val="0"/>
                <w:numId w:val="3"/>
              </w:numPr>
              <w:tabs>
                <w:tab w:val="clear" w:pos="709"/>
                <w:tab w:val="left" w:pos="432" w:leader="none"/>
              </w:tabs>
              <w:ind w:left="432" w:hanging="245"/>
              <w:jc w:val="left"/>
              <w:rPr>
                <w:rFonts w:eastAsia="Arial"/>
              </w:rPr>
            </w:pPr>
            <w:r>
              <w:rPr>
                <w:rFonts w:eastAsia="Arial"/>
              </w:rPr>
              <w:t>Veeam</w:t>
            </w:r>
          </w:p>
          <w:p>
            <w:pPr>
              <w:pStyle w:val="BulletedList"/>
              <w:numPr>
                <w:ilvl w:val="0"/>
                <w:numId w:val="3"/>
              </w:numPr>
              <w:tabs>
                <w:tab w:val="clear" w:pos="709"/>
                <w:tab w:val="left" w:pos="432" w:leader="none"/>
              </w:tabs>
              <w:ind w:left="432" w:hanging="245"/>
              <w:jc w:val="left"/>
              <w:rPr/>
            </w:pPr>
            <w:r>
              <w:rPr/>
              <w:t>Double-Take</w:t>
            </w:r>
          </w:p>
          <w:p>
            <w:pPr>
              <w:pStyle w:val="BulletedList"/>
              <w:numPr>
                <w:ilvl w:val="0"/>
                <w:numId w:val="3"/>
              </w:numPr>
              <w:tabs>
                <w:tab w:val="clear" w:pos="709"/>
                <w:tab w:val="left" w:pos="432" w:leader="none"/>
              </w:tabs>
              <w:ind w:left="432" w:hanging="245"/>
              <w:jc w:val="left"/>
              <w:rPr/>
            </w:pPr>
            <w:r>
              <w:rPr/>
              <w:t>Acronis</w:t>
            </w:r>
            <w:r>
              <w:rPr>
                <w:rFonts w:eastAsia="Arial"/>
              </w:rPr>
              <w:t xml:space="preserve"> </w:t>
            </w:r>
            <w:r>
              <w:rPr/>
              <w:t>True</w:t>
            </w:r>
            <w:r>
              <w:rPr>
                <w:rFonts w:eastAsia="Arial"/>
              </w:rPr>
              <w:t xml:space="preserve"> </w:t>
            </w:r>
            <w:r>
              <w:rPr/>
              <w:t>Image</w:t>
            </w:r>
          </w:p>
          <w:p>
            <w:pPr>
              <w:pStyle w:val="BulletedList"/>
              <w:numPr>
                <w:ilvl w:val="0"/>
                <w:numId w:val="3"/>
              </w:numPr>
              <w:tabs>
                <w:tab w:val="clear" w:pos="709"/>
                <w:tab w:val="left" w:pos="432" w:leader="none"/>
              </w:tabs>
              <w:ind w:left="432" w:hanging="245"/>
              <w:jc w:val="left"/>
              <w:rPr/>
            </w:pPr>
            <w:r>
              <w:rPr/>
              <w:t>BrightStor</w:t>
            </w:r>
            <w:r>
              <w:rPr>
                <w:rFonts w:eastAsia="Arial"/>
              </w:rPr>
              <w:t xml:space="preserve"> </w:t>
            </w:r>
            <w:r>
              <w:rPr/>
              <w:t>Arcserv</w:t>
            </w:r>
          </w:p>
          <w:p>
            <w:pPr>
              <w:pStyle w:val="BulletedList"/>
              <w:numPr>
                <w:ilvl w:val="0"/>
                <w:numId w:val="3"/>
              </w:numPr>
              <w:tabs>
                <w:tab w:val="clear" w:pos="709"/>
                <w:tab w:val="left" w:pos="432" w:leader="none"/>
              </w:tabs>
              <w:ind w:left="432" w:hanging="245"/>
              <w:jc w:val="left"/>
              <w:rPr/>
            </w:pPr>
            <w:r>
              <w:rPr/>
              <w:t>NetVault</w:t>
            </w:r>
          </w:p>
          <w:p>
            <w:pPr>
              <w:pStyle w:val="BulletedList"/>
              <w:numPr>
                <w:ilvl w:val="0"/>
                <w:numId w:val="3"/>
              </w:numPr>
              <w:tabs>
                <w:tab w:val="clear" w:pos="709"/>
                <w:tab w:val="left" w:pos="432" w:leader="none"/>
              </w:tabs>
              <w:ind w:left="432" w:hanging="245"/>
              <w:jc w:val="left"/>
              <w:rPr/>
            </w:pPr>
            <w:r>
              <w:rPr/>
              <w:t>Windows</w:t>
            </w:r>
            <w:r>
              <w:rPr>
                <w:rFonts w:eastAsia="Arial"/>
              </w:rPr>
              <w:t xml:space="preserve"> </w:t>
            </w:r>
            <w:r>
              <w:rPr/>
              <w:t>Mobile</w:t>
            </w:r>
            <w:r>
              <w:rPr>
                <w:rFonts w:eastAsia="Arial"/>
              </w:rPr>
              <w:t xml:space="preserve"> </w:t>
            </w:r>
            <w:r>
              <w:rPr/>
              <w:t>Devices</w:t>
            </w:r>
          </w:p>
          <w:p>
            <w:pPr>
              <w:pStyle w:val="BulletedList"/>
              <w:numPr>
                <w:ilvl w:val="0"/>
                <w:numId w:val="3"/>
              </w:numPr>
              <w:tabs>
                <w:tab w:val="clear" w:pos="709"/>
                <w:tab w:val="left" w:pos="432" w:leader="none"/>
              </w:tabs>
              <w:spacing w:before="60" w:after="60"/>
              <w:ind w:left="432" w:hanging="245"/>
              <w:jc w:val="left"/>
              <w:rPr/>
            </w:pPr>
            <w:r>
              <w:rPr/>
              <w:t>Microsoft Intune</w:t>
            </w:r>
          </w:p>
        </w:tc>
        <w:tc>
          <w:tcPr>
            <w:tcW w:w="399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BulletedList"/>
              <w:numPr>
                <w:ilvl w:val="0"/>
                <w:numId w:val="3"/>
              </w:numPr>
              <w:tabs>
                <w:tab w:val="clear" w:pos="709"/>
                <w:tab w:val="left" w:pos="432" w:leader="none"/>
              </w:tabs>
              <w:snapToGrid w:val="false"/>
              <w:spacing w:before="60" w:after="60"/>
              <w:ind w:left="432" w:hanging="245"/>
              <w:jc w:val="left"/>
              <w:rPr/>
            </w:pPr>
            <w:r>
              <w:rPr/>
              <w:t>Samba</w:t>
            </w:r>
          </w:p>
          <w:p>
            <w:pPr>
              <w:pStyle w:val="BulletedList"/>
              <w:numPr>
                <w:ilvl w:val="0"/>
                <w:numId w:val="3"/>
              </w:numPr>
              <w:tabs>
                <w:tab w:val="clear" w:pos="709"/>
                <w:tab w:val="left" w:pos="432" w:leader="none"/>
              </w:tabs>
              <w:ind w:left="432" w:hanging="245"/>
              <w:jc w:val="left"/>
              <w:rPr/>
            </w:pPr>
            <w:r>
              <w:rPr/>
              <w:t>OpenExchange</w:t>
            </w:r>
            <w:r>
              <w:rPr>
                <w:rFonts w:eastAsia="Arial"/>
              </w:rPr>
              <w:t xml:space="preserve"> </w:t>
            </w:r>
            <w:r>
              <w:rPr/>
              <w:t>(SLOX</w:t>
            </w:r>
            <w:r>
              <w:rPr>
                <w:rFonts w:eastAsia="Arial"/>
              </w:rPr>
              <w:t xml:space="preserve"> </w:t>
            </w:r>
            <w:r>
              <w:rPr/>
              <w:t>/</w:t>
            </w:r>
            <w:r>
              <w:rPr>
                <w:rFonts w:eastAsia="Arial"/>
              </w:rPr>
              <w:t xml:space="preserve"> </w:t>
            </w:r>
            <w:r>
              <w:rPr/>
              <w:t>OX5)</w:t>
            </w:r>
          </w:p>
          <w:p>
            <w:pPr>
              <w:pStyle w:val="BulletedList"/>
              <w:numPr>
                <w:ilvl w:val="0"/>
                <w:numId w:val="3"/>
              </w:numPr>
              <w:tabs>
                <w:tab w:val="clear" w:pos="709"/>
                <w:tab w:val="left" w:pos="432" w:leader="none"/>
              </w:tabs>
              <w:ind w:left="432" w:hanging="245"/>
              <w:jc w:val="left"/>
              <w:rPr/>
            </w:pPr>
            <w:r>
              <w:rPr/>
              <w:t>Apache</w:t>
            </w:r>
            <w:r>
              <w:rPr>
                <w:rFonts w:eastAsia="Arial"/>
              </w:rPr>
              <w:t xml:space="preserve"> </w:t>
            </w:r>
            <w:r>
              <w:rPr/>
              <w:t>/</w:t>
            </w:r>
            <w:r>
              <w:rPr>
                <w:rFonts w:eastAsia="Arial"/>
              </w:rPr>
              <w:t xml:space="preserve"> </w:t>
            </w:r>
            <w:r>
              <w:rPr/>
              <w:t>Apache2</w:t>
            </w:r>
          </w:p>
          <w:p>
            <w:pPr>
              <w:pStyle w:val="BulletedList"/>
              <w:numPr>
                <w:ilvl w:val="0"/>
                <w:numId w:val="3"/>
              </w:numPr>
              <w:tabs>
                <w:tab w:val="clear" w:pos="709"/>
                <w:tab w:val="left" w:pos="432" w:leader="none"/>
              </w:tabs>
              <w:ind w:left="432" w:hanging="245"/>
              <w:jc w:val="left"/>
              <w:rPr/>
            </w:pPr>
            <w:r>
              <w:rPr/>
              <w:t xml:space="preserve">MySQL </w:t>
            </w:r>
            <w:r>
              <w:rPr>
                <w:rFonts w:eastAsia="Arial"/>
              </w:rPr>
              <w:t>/ MariaDB</w:t>
            </w:r>
          </w:p>
          <w:p>
            <w:pPr>
              <w:pStyle w:val="BulletedList"/>
              <w:numPr>
                <w:ilvl w:val="0"/>
                <w:numId w:val="3"/>
              </w:numPr>
              <w:tabs>
                <w:tab w:val="clear" w:pos="709"/>
                <w:tab w:val="left" w:pos="432" w:leader="none"/>
              </w:tabs>
              <w:ind w:left="432" w:hanging="245"/>
              <w:jc w:val="left"/>
              <w:rPr/>
            </w:pPr>
            <w:r>
              <w:rPr/>
              <w:t>Quality</w:t>
            </w:r>
            <w:r>
              <w:rPr>
                <w:rFonts w:eastAsia="Arial"/>
              </w:rPr>
              <w:t xml:space="preserve"> </w:t>
            </w:r>
            <w:r>
              <w:rPr/>
              <w:t>Of</w:t>
            </w:r>
            <w:r>
              <w:rPr>
                <w:rFonts w:eastAsia="Arial"/>
              </w:rPr>
              <w:t xml:space="preserve"> </w:t>
            </w:r>
            <w:r>
              <w:rPr/>
              <w:t>Service</w:t>
            </w:r>
            <w:r>
              <w:rPr>
                <w:rFonts w:eastAsia="Arial"/>
              </w:rPr>
              <w:t xml:space="preserve"> </w:t>
            </w:r>
            <w:r>
              <w:rPr/>
              <w:t>(QOS)</w:t>
            </w:r>
          </w:p>
          <w:p>
            <w:pPr>
              <w:pStyle w:val="BulletedList"/>
              <w:numPr>
                <w:ilvl w:val="0"/>
                <w:numId w:val="3"/>
              </w:numPr>
              <w:tabs>
                <w:tab w:val="clear" w:pos="709"/>
                <w:tab w:val="left" w:pos="432" w:leader="none"/>
              </w:tabs>
              <w:ind w:left="432" w:hanging="245"/>
              <w:jc w:val="left"/>
              <w:rPr/>
            </w:pPr>
            <w:r>
              <w:rPr/>
              <w:t>Iptables</w:t>
            </w:r>
            <w:r>
              <w:rPr>
                <w:rFonts w:eastAsia="Arial"/>
              </w:rPr>
              <w:t xml:space="preserve"> </w:t>
            </w:r>
            <w:r>
              <w:rPr/>
              <w:t>&amp;</w:t>
            </w:r>
            <w:r>
              <w:rPr>
                <w:rFonts w:eastAsia="Arial"/>
              </w:rPr>
              <w:t xml:space="preserve"> </w:t>
            </w:r>
            <w:r>
              <w:rPr/>
              <w:t>ipchains</w:t>
            </w:r>
          </w:p>
          <w:p>
            <w:pPr>
              <w:pStyle w:val="BulletedList"/>
              <w:numPr>
                <w:ilvl w:val="0"/>
                <w:numId w:val="3"/>
              </w:numPr>
              <w:tabs>
                <w:tab w:val="clear" w:pos="709"/>
                <w:tab w:val="left" w:pos="432" w:leader="none"/>
              </w:tabs>
              <w:ind w:left="432" w:hanging="245"/>
              <w:jc w:val="left"/>
              <w:rPr/>
            </w:pPr>
            <w:r>
              <w:rPr/>
              <w:t>Tivoli</w:t>
            </w:r>
            <w:r>
              <w:rPr>
                <w:rFonts w:eastAsia="Arial"/>
              </w:rPr>
              <w:t xml:space="preserve"> </w:t>
            </w:r>
            <w:r>
              <w:rPr/>
              <w:t>Storage</w:t>
            </w:r>
            <w:r>
              <w:rPr>
                <w:rFonts w:eastAsia="Arial"/>
              </w:rPr>
              <w:t xml:space="preserve"> </w:t>
            </w:r>
            <w:r>
              <w:rPr/>
              <w:t>Manager</w:t>
            </w:r>
          </w:p>
          <w:p>
            <w:pPr>
              <w:pStyle w:val="BulletedList"/>
              <w:numPr>
                <w:ilvl w:val="0"/>
                <w:numId w:val="3"/>
              </w:numPr>
              <w:tabs>
                <w:tab w:val="clear" w:pos="709"/>
                <w:tab w:val="left" w:pos="432" w:leader="none"/>
              </w:tabs>
              <w:ind w:left="432" w:hanging="245"/>
              <w:jc w:val="left"/>
              <w:rPr/>
            </w:pPr>
            <w:r>
              <w:rPr/>
              <w:t>Nagios</w:t>
            </w:r>
            <w:r>
              <w:rPr>
                <w:rFonts w:eastAsia="Arial"/>
              </w:rPr>
              <w:t xml:space="preserve"> </w:t>
            </w:r>
            <w:r>
              <w:rPr/>
              <w:t>System</w:t>
            </w:r>
            <w:r>
              <w:rPr>
                <w:rFonts w:eastAsia="Arial"/>
              </w:rPr>
              <w:t xml:space="preserve"> </w:t>
            </w:r>
            <w:r>
              <w:rPr/>
              <w:t>Monitoring</w:t>
            </w:r>
          </w:p>
          <w:p>
            <w:pPr>
              <w:pStyle w:val="BulletedList"/>
              <w:numPr>
                <w:ilvl w:val="0"/>
                <w:numId w:val="3"/>
              </w:numPr>
              <w:tabs>
                <w:tab w:val="clear" w:pos="709"/>
                <w:tab w:val="left" w:pos="432" w:leader="none"/>
              </w:tabs>
              <w:ind w:left="432" w:hanging="245"/>
              <w:jc w:val="left"/>
              <w:rPr/>
            </w:pPr>
            <w:r>
              <w:rPr/>
              <w:t>PRTG</w:t>
            </w:r>
          </w:p>
          <w:p>
            <w:pPr>
              <w:pStyle w:val="BulletedList"/>
              <w:numPr>
                <w:ilvl w:val="0"/>
                <w:numId w:val="3"/>
              </w:numPr>
              <w:tabs>
                <w:tab w:val="clear" w:pos="709"/>
                <w:tab w:val="left" w:pos="432" w:leader="none"/>
              </w:tabs>
              <w:ind w:left="432" w:hanging="245"/>
              <w:jc w:val="left"/>
              <w:rPr/>
            </w:pPr>
            <w:r>
              <w:rPr/>
              <w:t>SSL</w:t>
            </w:r>
            <w:r>
              <w:rPr>
                <w:rFonts w:eastAsia="Arial"/>
              </w:rPr>
              <w:t xml:space="preserve"> </w:t>
            </w:r>
            <w:r>
              <w:rPr/>
              <w:t>Certificates</w:t>
            </w:r>
          </w:p>
          <w:p>
            <w:pPr>
              <w:pStyle w:val="BulletedList"/>
              <w:numPr>
                <w:ilvl w:val="0"/>
                <w:numId w:val="3"/>
              </w:numPr>
              <w:tabs>
                <w:tab w:val="clear" w:pos="709"/>
                <w:tab w:val="left" w:pos="432" w:leader="none"/>
              </w:tabs>
              <w:ind w:left="432" w:hanging="245"/>
              <w:jc w:val="left"/>
              <w:rPr/>
            </w:pPr>
            <w:r>
              <w:rPr/>
              <w:t>Azure</w:t>
            </w:r>
          </w:p>
          <w:p>
            <w:pPr>
              <w:pStyle w:val="BulletedList"/>
              <w:numPr>
                <w:ilvl w:val="0"/>
                <w:numId w:val="0"/>
              </w:numPr>
              <w:tabs>
                <w:tab w:val="clear" w:pos="709"/>
                <w:tab w:val="left" w:pos="432" w:leader="none"/>
              </w:tabs>
              <w:spacing w:before="60" w:after="60"/>
              <w:ind w:left="432" w:hanging="0"/>
              <w:jc w:val="left"/>
              <w:rPr/>
            </w:pPr>
            <w:r>
              <w:rPr/>
            </w:r>
          </w:p>
        </w:tc>
      </w:tr>
    </w:tbl>
    <w:p>
      <w:pPr>
        <w:pStyle w:val="BulletedList"/>
        <w:numPr>
          <w:ilvl w:val="0"/>
          <w:numId w:val="0"/>
        </w:numPr>
        <w:ind w:left="245" w:hanging="0"/>
        <w:rPr/>
      </w:pPr>
      <w:r>
        <w:rPr/>
      </w:r>
    </w:p>
    <w:tbl>
      <w:tblPr>
        <w:tblW w:w="7338" w:type="dxa"/>
        <w:jc w:val="left"/>
        <w:tblInd w:w="-123" w:type="dxa"/>
        <w:tblCellMar>
          <w:top w:w="0" w:type="dxa"/>
          <w:left w:w="0" w:type="dxa"/>
          <w:bottom w:w="0" w:type="dxa"/>
          <w:right w:w="0" w:type="dxa"/>
        </w:tblCellMar>
        <w:tblLook w:noVBand="0" w:val="0000" w:noHBand="0" w:lastColumn="0" w:firstColumn="0" w:lastRow="0" w:firstRow="0"/>
      </w:tblPr>
      <w:tblGrid>
        <w:gridCol w:w="3167"/>
        <w:gridCol w:w="1080"/>
        <w:gridCol w:w="3070"/>
        <w:gridCol w:w="21"/>
      </w:tblGrid>
      <w:tr>
        <w:trPr/>
        <w:tc>
          <w:tcPr>
            <w:tcW w:w="4247" w:type="dxa"/>
            <w:gridSpan w:val="2"/>
            <w:tcBorders/>
            <w:shd w:color="auto" w:fill="auto" w:val="clear"/>
          </w:tcPr>
          <w:p>
            <w:pPr>
              <w:pStyle w:val="TextBody"/>
              <w:snapToGrid w:val="false"/>
              <w:spacing w:before="0" w:after="120"/>
              <w:rPr>
                <w:rFonts w:ascii="Arial" w:hAnsi="Arial" w:cs="Arial"/>
                <w:b/>
                <w:b/>
              </w:rPr>
            </w:pPr>
            <w:r>
              <w:rPr>
                <w:rFonts w:cs="Arial" w:ascii="Arial" w:hAnsi="Arial"/>
                <w:b/>
              </w:rPr>
              <w:t>Network</w:t>
            </w:r>
            <w:r>
              <w:rPr>
                <w:rFonts w:eastAsia="Arial" w:cs="Arial" w:ascii="Arial" w:hAnsi="Arial"/>
                <w:b/>
              </w:rPr>
              <w:t xml:space="preserve"> </w:t>
            </w:r>
            <w:r>
              <w:rPr>
                <w:rFonts w:cs="Arial" w:ascii="Arial" w:hAnsi="Arial"/>
                <w:b/>
              </w:rPr>
              <w:t>Appliances/Hardware</w:t>
            </w:r>
          </w:p>
        </w:tc>
        <w:tc>
          <w:tcPr>
            <w:tcW w:w="3070" w:type="dxa"/>
            <w:tcBorders/>
            <w:shd w:color="auto" w:fill="auto" w:val="clear"/>
          </w:tcPr>
          <w:p>
            <w:pPr>
              <w:pStyle w:val="Normal"/>
              <w:snapToGrid w:val="false"/>
              <w:rPr>
                <w:rFonts w:ascii="Arial" w:hAnsi="Arial" w:cs="Arial"/>
                <w:b/>
                <w:b/>
              </w:rPr>
            </w:pPr>
            <w:r>
              <w:rPr>
                <w:rFonts w:cs="Arial" w:ascii="Arial" w:hAnsi="Arial"/>
                <w:b/>
              </w:rPr>
            </w:r>
          </w:p>
        </w:tc>
        <w:tc>
          <w:tcPr>
            <w:tcW w:w="21" w:type="dxa"/>
            <w:tcBorders/>
            <w:shd w:fill="auto" w:val="clear"/>
          </w:tcPr>
          <w:p>
            <w:pPr>
              <w:pStyle w:val="Normal"/>
              <w:rPr/>
            </w:pPr>
            <w:r>
              <w:rPr/>
            </w:r>
          </w:p>
        </w:tc>
      </w:tr>
      <w:tr>
        <w:trPr/>
        <w:tc>
          <w:tcPr>
            <w:tcW w:w="3167" w:type="dxa"/>
            <w:tcBorders>
              <w:top w:val="single" w:sz="4" w:space="0" w:color="000000"/>
              <w:left w:val="single" w:sz="4" w:space="0" w:color="000000"/>
              <w:bottom w:val="single" w:sz="4" w:space="0" w:color="000000"/>
            </w:tcBorders>
            <w:shd w:color="auto" w:fill="auto" w:val="clear"/>
          </w:tcPr>
          <w:p>
            <w:pPr>
              <w:pStyle w:val="BulletedList"/>
              <w:numPr>
                <w:ilvl w:val="0"/>
                <w:numId w:val="3"/>
              </w:numPr>
              <w:tabs>
                <w:tab w:val="clear" w:pos="709"/>
                <w:tab w:val="left" w:pos="432" w:leader="none"/>
              </w:tabs>
              <w:snapToGrid w:val="false"/>
              <w:spacing w:before="60" w:after="60"/>
              <w:ind w:left="432" w:hanging="245"/>
              <w:jc w:val="left"/>
              <w:rPr/>
            </w:pPr>
            <w:r>
              <w:rPr/>
              <w:t>Cisco Blades</w:t>
            </w:r>
          </w:p>
          <w:p>
            <w:pPr>
              <w:pStyle w:val="BulletedList"/>
              <w:numPr>
                <w:ilvl w:val="0"/>
                <w:numId w:val="3"/>
              </w:numPr>
              <w:tabs>
                <w:tab w:val="clear" w:pos="709"/>
                <w:tab w:val="left" w:pos="432" w:leader="none"/>
              </w:tabs>
              <w:ind w:left="432" w:hanging="245"/>
              <w:jc w:val="left"/>
              <w:rPr/>
            </w:pPr>
            <w:r>
              <w:rPr/>
              <w:t>Fortinet</w:t>
            </w:r>
            <w:r>
              <w:rPr>
                <w:rFonts w:eastAsia="Arial"/>
              </w:rPr>
              <w:t xml:space="preserve"> </w:t>
            </w:r>
            <w:r>
              <w:rPr/>
              <w:t>fortigate</w:t>
            </w:r>
          </w:p>
          <w:p>
            <w:pPr>
              <w:pStyle w:val="BulletedList"/>
              <w:numPr>
                <w:ilvl w:val="0"/>
                <w:numId w:val="3"/>
              </w:numPr>
              <w:tabs>
                <w:tab w:val="clear" w:pos="709"/>
                <w:tab w:val="left" w:pos="432" w:leader="none"/>
              </w:tabs>
              <w:ind w:left="432" w:hanging="245"/>
              <w:jc w:val="left"/>
              <w:rPr/>
            </w:pPr>
            <w:r>
              <w:rPr/>
              <w:t>WatchGuard</w:t>
            </w:r>
          </w:p>
          <w:p>
            <w:pPr>
              <w:pStyle w:val="BulletedList"/>
              <w:numPr>
                <w:ilvl w:val="0"/>
                <w:numId w:val="3"/>
              </w:numPr>
              <w:tabs>
                <w:tab w:val="clear" w:pos="709"/>
                <w:tab w:val="left" w:pos="432" w:leader="none"/>
              </w:tabs>
              <w:ind w:left="432" w:hanging="245"/>
              <w:jc w:val="left"/>
              <w:rPr/>
            </w:pPr>
            <w:r>
              <w:rPr/>
              <w:t>NetApp</w:t>
            </w:r>
          </w:p>
          <w:p>
            <w:pPr>
              <w:pStyle w:val="BulletedList"/>
              <w:numPr>
                <w:ilvl w:val="0"/>
                <w:numId w:val="3"/>
              </w:numPr>
              <w:tabs>
                <w:tab w:val="clear" w:pos="709"/>
                <w:tab w:val="left" w:pos="432" w:leader="none"/>
              </w:tabs>
              <w:ind w:left="432" w:hanging="245"/>
              <w:jc w:val="left"/>
              <w:rPr/>
            </w:pPr>
            <w:r>
              <w:rPr>
                <w:rFonts w:eastAsia="Arial"/>
              </w:rPr>
              <w:t xml:space="preserve">HP Procurve </w:t>
            </w:r>
            <w:r>
              <w:rPr/>
              <w:t>Switchs</w:t>
            </w:r>
          </w:p>
          <w:p>
            <w:pPr>
              <w:pStyle w:val="BulletedList"/>
              <w:numPr>
                <w:ilvl w:val="0"/>
                <w:numId w:val="3"/>
              </w:numPr>
              <w:tabs>
                <w:tab w:val="clear" w:pos="709"/>
                <w:tab w:val="left" w:pos="432" w:leader="none"/>
              </w:tabs>
              <w:ind w:left="432" w:hanging="245"/>
              <w:jc w:val="left"/>
              <w:rPr/>
            </w:pPr>
            <w:r>
              <w:rPr/>
              <w:t>IBM</w:t>
            </w:r>
            <w:r>
              <w:rPr>
                <w:rFonts w:eastAsia="Arial"/>
              </w:rPr>
              <w:t xml:space="preserve"> </w:t>
            </w:r>
            <w:r>
              <w:rPr/>
              <w:t>xSeries</w:t>
            </w:r>
            <w:r>
              <w:rPr>
                <w:rFonts w:eastAsia="Arial"/>
              </w:rPr>
              <w:t xml:space="preserve"> </w:t>
            </w:r>
            <w:r>
              <w:rPr/>
              <w:t>Servers</w:t>
            </w:r>
          </w:p>
          <w:p>
            <w:pPr>
              <w:pStyle w:val="BulletedList"/>
              <w:numPr>
                <w:ilvl w:val="0"/>
                <w:numId w:val="3"/>
              </w:numPr>
              <w:tabs>
                <w:tab w:val="clear" w:pos="709"/>
                <w:tab w:val="left" w:pos="432" w:leader="none"/>
              </w:tabs>
              <w:spacing w:before="60" w:after="60"/>
              <w:ind w:left="432" w:hanging="245"/>
              <w:jc w:val="left"/>
              <w:rPr/>
            </w:pPr>
            <w:r>
              <w:rPr/>
              <w:t>Cisco Catalyst/ASA/Nexus</w:t>
            </w:r>
          </w:p>
        </w:tc>
        <w:tc>
          <w:tcPr>
            <w:tcW w:w="417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BulletedList"/>
              <w:numPr>
                <w:ilvl w:val="0"/>
                <w:numId w:val="3"/>
              </w:numPr>
              <w:tabs>
                <w:tab w:val="clear" w:pos="709"/>
                <w:tab w:val="left" w:pos="432" w:leader="none"/>
              </w:tabs>
              <w:snapToGrid w:val="false"/>
              <w:spacing w:before="60" w:after="60"/>
              <w:ind w:left="432" w:hanging="245"/>
              <w:jc w:val="left"/>
              <w:rPr/>
            </w:pPr>
            <w:r>
              <w:rPr/>
              <w:t>IBM</w:t>
            </w:r>
            <w:r>
              <w:rPr>
                <w:rFonts w:eastAsia="Arial"/>
              </w:rPr>
              <w:t xml:space="preserve"> </w:t>
            </w:r>
            <w:r>
              <w:rPr/>
              <w:t>Fibre</w:t>
            </w:r>
            <w:r>
              <w:rPr>
                <w:rFonts w:eastAsia="Arial"/>
              </w:rPr>
              <w:t xml:space="preserve"> </w:t>
            </w:r>
            <w:r>
              <w:rPr/>
              <w:t>Array</w:t>
            </w:r>
            <w:r>
              <w:rPr>
                <w:rFonts w:eastAsia="Arial"/>
              </w:rPr>
              <w:t xml:space="preserve"> </w:t>
            </w:r>
            <w:r>
              <w:rPr/>
              <w:t>Storage</w:t>
            </w:r>
            <w:r>
              <w:rPr>
                <w:rFonts w:eastAsia="Arial"/>
              </w:rPr>
              <w:t xml:space="preserve"> </w:t>
            </w:r>
            <w:r>
              <w:rPr/>
              <w:t>Tech.</w:t>
            </w:r>
            <w:r>
              <w:rPr>
                <w:rFonts w:eastAsia="Arial"/>
              </w:rPr>
              <w:t xml:space="preserve"> </w:t>
            </w:r>
            <w:r>
              <w:rPr/>
              <w:t>(FAStT)</w:t>
            </w:r>
          </w:p>
          <w:p>
            <w:pPr>
              <w:pStyle w:val="BulletedList"/>
              <w:numPr>
                <w:ilvl w:val="0"/>
                <w:numId w:val="3"/>
              </w:numPr>
              <w:tabs>
                <w:tab w:val="clear" w:pos="709"/>
                <w:tab w:val="left" w:pos="432" w:leader="none"/>
              </w:tabs>
              <w:ind w:left="432" w:hanging="245"/>
              <w:jc w:val="left"/>
              <w:rPr/>
            </w:pPr>
            <w:r>
              <w:rPr/>
              <w:t>HP</w:t>
            </w:r>
            <w:r>
              <w:rPr>
                <w:rFonts w:eastAsia="Arial"/>
              </w:rPr>
              <w:t xml:space="preserve"> </w:t>
            </w:r>
            <w:r>
              <w:rPr/>
              <w:t>StorageWorks</w:t>
            </w:r>
            <w:r>
              <w:rPr>
                <w:rFonts w:eastAsia="Arial"/>
              </w:rPr>
              <w:t xml:space="preserve"> </w:t>
            </w:r>
            <w:r>
              <w:rPr/>
              <w:t>EVA</w:t>
            </w:r>
            <w:r>
              <w:rPr>
                <w:rFonts w:eastAsia="Arial"/>
              </w:rPr>
              <w:t xml:space="preserve"> </w:t>
            </w:r>
            <w:r>
              <w:rPr/>
              <w:t>(SAN)</w:t>
            </w:r>
          </w:p>
          <w:p>
            <w:pPr>
              <w:pStyle w:val="BulletedList"/>
              <w:numPr>
                <w:ilvl w:val="0"/>
                <w:numId w:val="3"/>
              </w:numPr>
              <w:tabs>
                <w:tab w:val="clear" w:pos="709"/>
                <w:tab w:val="left" w:pos="432" w:leader="none"/>
              </w:tabs>
              <w:ind w:left="432" w:hanging="245"/>
              <w:jc w:val="left"/>
              <w:rPr/>
            </w:pPr>
            <w:r>
              <w:rPr/>
              <w:t>Checkpoint Appliances</w:t>
            </w:r>
          </w:p>
          <w:p>
            <w:pPr>
              <w:pStyle w:val="BulletedList"/>
              <w:numPr>
                <w:ilvl w:val="0"/>
                <w:numId w:val="3"/>
              </w:numPr>
              <w:tabs>
                <w:tab w:val="clear" w:pos="709"/>
                <w:tab w:val="left" w:pos="432" w:leader="none"/>
              </w:tabs>
              <w:ind w:left="432" w:hanging="245"/>
              <w:jc w:val="left"/>
              <w:rPr/>
            </w:pPr>
            <w:r>
              <w:rPr/>
              <w:t>EMC Clariion/VNX</w:t>
            </w:r>
          </w:p>
          <w:p>
            <w:pPr>
              <w:pStyle w:val="BulletedList"/>
              <w:numPr>
                <w:ilvl w:val="0"/>
                <w:numId w:val="3"/>
              </w:numPr>
              <w:tabs>
                <w:tab w:val="clear" w:pos="709"/>
                <w:tab w:val="left" w:pos="432" w:leader="none"/>
              </w:tabs>
              <w:ind w:left="432" w:hanging="245"/>
              <w:jc w:val="left"/>
              <w:rPr/>
            </w:pPr>
            <w:r>
              <w:rPr/>
              <w:t>HP</w:t>
            </w:r>
            <w:r>
              <w:rPr>
                <w:rFonts w:eastAsia="Arial"/>
              </w:rPr>
              <w:t xml:space="preserve"> </w:t>
            </w:r>
            <w:r>
              <w:rPr/>
              <w:t>Proliant</w:t>
            </w:r>
            <w:r>
              <w:rPr>
                <w:rFonts w:eastAsia="Arial"/>
              </w:rPr>
              <w:t xml:space="preserve"> </w:t>
            </w:r>
            <w:r>
              <w:rPr/>
              <w:t>Series</w:t>
            </w:r>
            <w:r>
              <w:rPr>
                <w:rFonts w:eastAsia="Arial"/>
              </w:rPr>
              <w:t xml:space="preserve"> </w:t>
            </w:r>
            <w:r>
              <w:rPr/>
              <w:t>Servers</w:t>
            </w:r>
          </w:p>
          <w:p>
            <w:pPr>
              <w:pStyle w:val="BulletedList"/>
              <w:numPr>
                <w:ilvl w:val="0"/>
                <w:numId w:val="3"/>
              </w:numPr>
              <w:tabs>
                <w:tab w:val="clear" w:pos="709"/>
                <w:tab w:val="left" w:pos="432" w:leader="none"/>
              </w:tabs>
              <w:ind w:left="432" w:hanging="245"/>
              <w:jc w:val="left"/>
              <w:rPr/>
            </w:pPr>
            <w:r>
              <w:rPr/>
              <w:t>Dell</w:t>
            </w:r>
            <w:r>
              <w:rPr>
                <w:rFonts w:eastAsia="Arial"/>
              </w:rPr>
              <w:t xml:space="preserve"> </w:t>
            </w:r>
            <w:r>
              <w:rPr/>
              <w:t>PowerEdge</w:t>
            </w:r>
          </w:p>
          <w:p>
            <w:pPr>
              <w:pStyle w:val="BulletedList"/>
              <w:numPr>
                <w:ilvl w:val="0"/>
                <w:numId w:val="3"/>
              </w:numPr>
              <w:tabs>
                <w:tab w:val="clear" w:pos="709"/>
                <w:tab w:val="left" w:pos="432" w:leader="none"/>
              </w:tabs>
              <w:spacing w:before="60" w:after="60"/>
              <w:ind w:left="432" w:hanging="245"/>
              <w:jc w:val="left"/>
              <w:rPr>
                <w:rFonts w:eastAsia="Arial"/>
              </w:rPr>
            </w:pPr>
            <w:r>
              <w:rPr/>
              <w:t>HP</w:t>
            </w:r>
            <w:r>
              <w:rPr>
                <w:rFonts w:eastAsia="Arial"/>
              </w:rPr>
              <w:t xml:space="preserve"> </w:t>
            </w:r>
            <w:r>
              <w:rPr/>
              <w:t>Tape</w:t>
            </w:r>
            <w:r>
              <w:rPr>
                <w:rFonts w:eastAsia="Arial"/>
              </w:rPr>
              <w:t xml:space="preserve"> </w:t>
            </w:r>
            <w:r>
              <w:rPr/>
              <w:t>Libraries</w:t>
            </w:r>
            <w:r>
              <w:rPr>
                <w:rFonts w:eastAsia="Arial"/>
              </w:rPr>
              <w:t xml:space="preserve"> </w:t>
            </w:r>
            <w:r>
              <w:rPr/>
              <w:t>(SCSI</w:t>
            </w:r>
            <w:r>
              <w:rPr>
                <w:rFonts w:eastAsia="Arial"/>
              </w:rPr>
              <w:t xml:space="preserve"> </w:t>
            </w:r>
            <w:r>
              <w:rPr/>
              <w:t>and</w:t>
            </w:r>
            <w:r>
              <w:rPr>
                <w:rFonts w:eastAsia="Arial"/>
              </w:rPr>
              <w:t xml:space="preserve"> </w:t>
            </w:r>
            <w:r>
              <w:rPr/>
              <w:t>Fibre)</w:t>
            </w:r>
            <w:r>
              <w:rPr>
                <w:rFonts w:eastAsia="Arial"/>
              </w:rPr>
              <w:t xml:space="preserve"> </w:t>
            </w:r>
          </w:p>
        </w:tc>
      </w:tr>
    </w:tbl>
    <w:p>
      <w:pPr>
        <w:pStyle w:val="BulletedList"/>
        <w:numPr>
          <w:ilvl w:val="0"/>
          <w:numId w:val="0"/>
        </w:numPr>
        <w:ind w:left="245" w:hanging="0"/>
        <w:rPr/>
      </w:pPr>
      <w:r>
        <w:rPr/>
      </w:r>
    </w:p>
    <w:tbl>
      <w:tblPr>
        <w:tblW w:w="8938" w:type="dxa"/>
        <w:jc w:val="left"/>
        <w:tblInd w:w="-15" w:type="dxa"/>
        <w:tblCellMar>
          <w:top w:w="0" w:type="dxa"/>
          <w:left w:w="108" w:type="dxa"/>
          <w:bottom w:w="0" w:type="dxa"/>
          <w:right w:w="108" w:type="dxa"/>
        </w:tblCellMar>
        <w:tblLook w:noVBand="0" w:val="0000" w:noHBand="0" w:lastColumn="0" w:firstColumn="0" w:lastRow="0" w:firstRow="0"/>
      </w:tblPr>
      <w:tblGrid>
        <w:gridCol w:w="3167"/>
        <w:gridCol w:w="1080"/>
        <w:gridCol w:w="3069"/>
        <w:gridCol w:w="1610"/>
        <w:gridCol w:w="12"/>
      </w:tblGrid>
      <w:tr>
        <w:trPr/>
        <w:tc>
          <w:tcPr>
            <w:tcW w:w="4247" w:type="dxa"/>
            <w:gridSpan w:val="2"/>
            <w:tcBorders/>
            <w:shd w:color="auto" w:fill="auto" w:val="clear"/>
          </w:tcPr>
          <w:p>
            <w:pPr>
              <w:pStyle w:val="TextBody"/>
              <w:snapToGrid w:val="false"/>
              <w:spacing w:before="0" w:after="120"/>
              <w:rPr>
                <w:rFonts w:ascii="Arial" w:hAnsi="Arial" w:cs="Arial"/>
                <w:b/>
                <w:b/>
              </w:rPr>
            </w:pPr>
            <w:r>
              <w:rPr>
                <w:rFonts w:cs="Arial" w:ascii="Arial" w:hAnsi="Arial"/>
                <w:b/>
              </w:rPr>
              <w:t>Scripting</w:t>
            </w:r>
            <w:r>
              <w:rPr>
                <w:rFonts w:eastAsia="Arial" w:cs="Arial" w:ascii="Arial" w:hAnsi="Arial"/>
                <w:b/>
              </w:rPr>
              <w:t xml:space="preserve"> </w:t>
            </w:r>
            <w:r>
              <w:rPr>
                <w:rFonts w:cs="Arial" w:ascii="Arial" w:hAnsi="Arial"/>
                <w:b/>
              </w:rPr>
              <w:t>and</w:t>
            </w:r>
            <w:r>
              <w:rPr>
                <w:rFonts w:eastAsia="Arial" w:cs="Arial" w:ascii="Arial" w:hAnsi="Arial"/>
                <w:b/>
              </w:rPr>
              <w:t xml:space="preserve"> </w:t>
            </w:r>
            <w:r>
              <w:rPr>
                <w:rFonts w:cs="Arial" w:ascii="Arial" w:hAnsi="Arial"/>
                <w:b/>
              </w:rPr>
              <w:t>Design</w:t>
            </w:r>
          </w:p>
        </w:tc>
        <w:tc>
          <w:tcPr>
            <w:tcW w:w="4679" w:type="dxa"/>
            <w:gridSpan w:val="2"/>
            <w:tcBorders/>
            <w:shd w:color="auto" w:fill="auto" w:val="clear"/>
          </w:tcPr>
          <w:p>
            <w:pPr>
              <w:pStyle w:val="TextBody"/>
              <w:snapToGrid w:val="false"/>
              <w:spacing w:before="0" w:after="120"/>
              <w:jc w:val="right"/>
              <w:rPr>
                <w:rFonts w:ascii="Arial" w:hAnsi="Arial" w:cs="Arial"/>
                <w:b/>
                <w:b/>
              </w:rPr>
            </w:pPr>
            <w:r>
              <w:rPr>
                <w:rFonts w:cs="Arial" w:ascii="Arial" w:hAnsi="Arial"/>
                <w:b/>
              </w:rPr>
            </w:r>
          </w:p>
        </w:tc>
        <w:tc>
          <w:tcPr>
            <w:tcW w:w="12" w:type="dxa"/>
            <w:tcBorders/>
            <w:shd w:fill="auto" w:val="clear"/>
          </w:tcPr>
          <w:p>
            <w:pPr>
              <w:pStyle w:val="Normal"/>
              <w:rPr/>
            </w:pPr>
            <w:r>
              <w:rPr/>
            </w:r>
          </w:p>
        </w:tc>
      </w:tr>
      <w:tr>
        <w:trPr/>
        <w:tc>
          <w:tcPr>
            <w:tcW w:w="3167" w:type="dxa"/>
            <w:tcBorders>
              <w:top w:val="single" w:sz="4" w:space="0" w:color="000000"/>
              <w:left w:val="single" w:sz="4" w:space="0" w:color="000000"/>
              <w:bottom w:val="single" w:sz="4" w:space="0" w:color="000000"/>
            </w:tcBorders>
            <w:shd w:color="auto" w:fill="auto" w:val="clear"/>
          </w:tcPr>
          <w:p>
            <w:pPr>
              <w:pStyle w:val="BulletedList"/>
              <w:numPr>
                <w:ilvl w:val="0"/>
                <w:numId w:val="3"/>
              </w:numPr>
              <w:tabs>
                <w:tab w:val="clear" w:pos="709"/>
                <w:tab w:val="left" w:pos="432" w:leader="none"/>
              </w:tabs>
              <w:snapToGrid w:val="false"/>
              <w:spacing w:before="60" w:after="60"/>
              <w:ind w:left="432" w:hanging="245"/>
              <w:jc w:val="left"/>
              <w:rPr/>
            </w:pPr>
            <w:r>
              <w:rPr/>
              <w:t>ASP</w:t>
            </w:r>
            <w:r>
              <w:rPr>
                <w:rFonts w:eastAsia="Arial"/>
              </w:rPr>
              <w:t xml:space="preserve"> </w:t>
            </w:r>
            <w:r>
              <w:rPr/>
              <w:t>(also</w:t>
            </w:r>
            <w:r>
              <w:rPr>
                <w:rFonts w:eastAsia="Arial"/>
              </w:rPr>
              <w:t xml:space="preserve"> </w:t>
            </w:r>
            <w:r>
              <w:rPr/>
              <w:t>.net)</w:t>
            </w:r>
          </w:p>
          <w:p>
            <w:pPr>
              <w:pStyle w:val="BulletedList"/>
              <w:numPr>
                <w:ilvl w:val="0"/>
                <w:numId w:val="3"/>
              </w:numPr>
              <w:tabs>
                <w:tab w:val="clear" w:pos="709"/>
                <w:tab w:val="left" w:pos="432" w:leader="none"/>
              </w:tabs>
              <w:ind w:left="432" w:hanging="245"/>
              <w:jc w:val="left"/>
              <w:rPr/>
            </w:pPr>
            <w:r>
              <w:rPr/>
              <w:t>Windows</w:t>
            </w:r>
            <w:r>
              <w:rPr>
                <w:rFonts w:eastAsia="Arial"/>
              </w:rPr>
              <w:t xml:space="preserve"> </w:t>
            </w:r>
            <w:r>
              <w:rPr/>
              <w:t>Scripting</w:t>
            </w:r>
            <w:r>
              <w:rPr>
                <w:rFonts w:eastAsia="Arial"/>
              </w:rPr>
              <w:t xml:space="preserve"> </w:t>
            </w:r>
            <w:r>
              <w:rPr/>
              <w:t>Host</w:t>
            </w:r>
          </w:p>
          <w:p>
            <w:pPr>
              <w:pStyle w:val="BulletedList"/>
              <w:numPr>
                <w:ilvl w:val="0"/>
                <w:numId w:val="3"/>
              </w:numPr>
              <w:tabs>
                <w:tab w:val="clear" w:pos="709"/>
                <w:tab w:val="left" w:pos="432" w:leader="none"/>
              </w:tabs>
              <w:ind w:left="432" w:hanging="245"/>
              <w:jc w:val="left"/>
              <w:rPr/>
            </w:pPr>
            <w:r>
              <w:rPr/>
              <w:t>Windows</w:t>
            </w:r>
            <w:r>
              <w:rPr>
                <w:rFonts w:eastAsia="Arial"/>
              </w:rPr>
              <w:t xml:space="preserve"> </w:t>
            </w:r>
            <w:r>
              <w:rPr/>
              <w:t>Batch</w:t>
            </w:r>
            <w:r>
              <w:rPr>
                <w:rFonts w:eastAsia="Arial"/>
              </w:rPr>
              <w:t xml:space="preserve"> </w:t>
            </w:r>
            <w:r>
              <w:rPr/>
              <w:t>Script</w:t>
            </w:r>
          </w:p>
          <w:p>
            <w:pPr>
              <w:pStyle w:val="BulletedList"/>
              <w:numPr>
                <w:ilvl w:val="0"/>
                <w:numId w:val="3"/>
              </w:numPr>
              <w:tabs>
                <w:tab w:val="clear" w:pos="709"/>
                <w:tab w:val="left" w:pos="432" w:leader="none"/>
              </w:tabs>
              <w:ind w:left="432" w:hanging="245"/>
              <w:jc w:val="left"/>
              <w:rPr/>
            </w:pPr>
            <w:r>
              <w:rPr/>
              <w:t>Visual</w:t>
            </w:r>
            <w:r>
              <w:rPr>
                <w:rFonts w:eastAsia="Arial"/>
              </w:rPr>
              <w:t xml:space="preserve"> </w:t>
            </w:r>
            <w:r>
              <w:rPr/>
              <w:t>Basic</w:t>
            </w:r>
            <w:r>
              <w:rPr>
                <w:rFonts w:eastAsia="Arial"/>
              </w:rPr>
              <w:t xml:space="preserve"> </w:t>
            </w:r>
            <w:r>
              <w:rPr/>
              <w:t>6</w:t>
            </w:r>
            <w:r>
              <w:rPr>
                <w:rFonts w:eastAsia="Arial"/>
              </w:rPr>
              <w:t xml:space="preserve"> </w:t>
            </w:r>
            <w:r>
              <w:rPr/>
              <w:t>&amp;</w:t>
            </w:r>
            <w:r>
              <w:rPr>
                <w:rFonts w:eastAsia="Arial"/>
              </w:rPr>
              <w:t xml:space="preserve"> </w:t>
            </w:r>
            <w:r>
              <w:rPr/>
              <w:t>.Net</w:t>
            </w:r>
          </w:p>
          <w:p>
            <w:pPr>
              <w:pStyle w:val="BulletedList"/>
              <w:numPr>
                <w:ilvl w:val="0"/>
                <w:numId w:val="3"/>
              </w:numPr>
              <w:tabs>
                <w:tab w:val="clear" w:pos="709"/>
                <w:tab w:val="left" w:pos="432" w:leader="none"/>
              </w:tabs>
              <w:ind w:left="432" w:hanging="245"/>
              <w:jc w:val="left"/>
              <w:rPr/>
            </w:pPr>
            <w:r>
              <w:rPr/>
              <w:t>MSSQL</w:t>
            </w:r>
          </w:p>
          <w:p>
            <w:pPr>
              <w:pStyle w:val="BulletedList"/>
              <w:numPr>
                <w:ilvl w:val="0"/>
                <w:numId w:val="3"/>
              </w:numPr>
              <w:tabs>
                <w:tab w:val="clear" w:pos="709"/>
                <w:tab w:val="left" w:pos="432" w:leader="none"/>
              </w:tabs>
              <w:spacing w:before="60" w:after="60"/>
              <w:ind w:left="432" w:hanging="245"/>
              <w:jc w:val="left"/>
              <w:rPr/>
            </w:pPr>
            <w:r>
              <w:rPr/>
              <w:t>PowerShell</w:t>
            </w:r>
          </w:p>
        </w:tc>
        <w:tc>
          <w:tcPr>
            <w:tcW w:w="4149" w:type="dxa"/>
            <w:gridSpan w:val="2"/>
            <w:tcBorders>
              <w:top w:val="single" w:sz="4" w:space="0" w:color="000000"/>
              <w:left w:val="single" w:sz="4" w:space="0" w:color="000000"/>
              <w:bottom w:val="single" w:sz="4" w:space="0" w:color="000000"/>
            </w:tcBorders>
            <w:shd w:color="auto" w:fill="auto" w:val="clear"/>
          </w:tcPr>
          <w:p>
            <w:pPr>
              <w:pStyle w:val="BulletedList"/>
              <w:numPr>
                <w:ilvl w:val="0"/>
                <w:numId w:val="3"/>
              </w:numPr>
              <w:tabs>
                <w:tab w:val="clear" w:pos="709"/>
                <w:tab w:val="left" w:pos="432" w:leader="none"/>
              </w:tabs>
              <w:snapToGrid w:val="false"/>
              <w:spacing w:before="60" w:after="60"/>
              <w:ind w:left="432" w:hanging="245"/>
              <w:jc w:val="left"/>
              <w:rPr/>
            </w:pPr>
            <w:r>
              <w:rPr/>
              <w:t>PHP</w:t>
            </w:r>
          </w:p>
          <w:p>
            <w:pPr>
              <w:pStyle w:val="BulletedList"/>
              <w:numPr>
                <w:ilvl w:val="0"/>
                <w:numId w:val="3"/>
              </w:numPr>
              <w:tabs>
                <w:tab w:val="clear" w:pos="709"/>
                <w:tab w:val="left" w:pos="432" w:leader="none"/>
              </w:tabs>
              <w:ind w:left="432" w:hanging="245"/>
              <w:jc w:val="left"/>
              <w:rPr/>
            </w:pPr>
            <w:r>
              <w:rPr/>
              <w:t>C++</w:t>
            </w:r>
            <w:r>
              <w:rPr>
                <w:rFonts w:eastAsia="Arial"/>
              </w:rPr>
              <w:t xml:space="preserve"> </w:t>
            </w:r>
            <w:r>
              <w:rPr/>
              <w:t>(basic</w:t>
            </w:r>
            <w:r>
              <w:rPr>
                <w:rFonts w:eastAsia="Arial"/>
              </w:rPr>
              <w:t xml:space="preserve"> </w:t>
            </w:r>
            <w:r>
              <w:rPr/>
              <w:t>understanding)</w:t>
            </w:r>
          </w:p>
          <w:p>
            <w:pPr>
              <w:pStyle w:val="BulletedList"/>
              <w:numPr>
                <w:ilvl w:val="0"/>
                <w:numId w:val="3"/>
              </w:numPr>
              <w:tabs>
                <w:tab w:val="clear" w:pos="709"/>
                <w:tab w:val="left" w:pos="432" w:leader="none"/>
              </w:tabs>
              <w:ind w:left="432" w:hanging="245"/>
              <w:jc w:val="left"/>
              <w:rPr/>
            </w:pPr>
            <w:r>
              <w:rPr/>
              <w:t>MySQL</w:t>
            </w:r>
          </w:p>
          <w:p>
            <w:pPr>
              <w:pStyle w:val="BulletedList"/>
              <w:numPr>
                <w:ilvl w:val="0"/>
                <w:numId w:val="3"/>
              </w:numPr>
              <w:tabs>
                <w:tab w:val="clear" w:pos="709"/>
                <w:tab w:val="left" w:pos="432" w:leader="none"/>
              </w:tabs>
              <w:ind w:left="432" w:hanging="245"/>
              <w:jc w:val="left"/>
              <w:rPr/>
            </w:pPr>
            <w:r>
              <w:rPr/>
              <w:t>Bash</w:t>
            </w:r>
          </w:p>
          <w:p>
            <w:pPr>
              <w:pStyle w:val="BulletedList"/>
              <w:numPr>
                <w:ilvl w:val="0"/>
                <w:numId w:val="3"/>
              </w:numPr>
              <w:tabs>
                <w:tab w:val="clear" w:pos="709"/>
                <w:tab w:val="left" w:pos="432" w:leader="none"/>
              </w:tabs>
              <w:ind w:left="432" w:hanging="245"/>
              <w:jc w:val="left"/>
              <w:rPr/>
            </w:pPr>
            <w:r>
              <w:rPr/>
              <w:t>PERL</w:t>
            </w:r>
            <w:r>
              <w:rPr>
                <w:rFonts w:eastAsia="Arial"/>
              </w:rPr>
              <w:t xml:space="preserve"> </w:t>
            </w:r>
            <w:r>
              <w:rPr/>
              <w:t>(basic</w:t>
            </w:r>
            <w:r>
              <w:rPr>
                <w:rFonts w:eastAsia="Arial"/>
              </w:rPr>
              <w:t xml:space="preserve"> </w:t>
            </w:r>
            <w:r>
              <w:rPr/>
              <w:t>understanding)</w:t>
            </w:r>
          </w:p>
          <w:p>
            <w:pPr>
              <w:pStyle w:val="BulletedList"/>
              <w:numPr>
                <w:ilvl w:val="0"/>
                <w:numId w:val="3"/>
              </w:numPr>
              <w:tabs>
                <w:tab w:val="clear" w:pos="709"/>
                <w:tab w:val="left" w:pos="432" w:leader="none"/>
              </w:tabs>
              <w:spacing w:before="60" w:after="60"/>
              <w:ind w:left="432" w:hanging="245"/>
              <w:jc w:val="left"/>
              <w:rPr/>
            </w:pPr>
            <w:r>
              <w:rPr/>
              <w:t>PowerApps &amp; Flow</w:t>
            </w:r>
          </w:p>
        </w:tc>
        <w:tc>
          <w:tcPr>
            <w:tcW w:w="1622" w:type="dxa"/>
            <w:gridSpan w:val="2"/>
            <w:tcBorders>
              <w:left w:val="single" w:sz="4" w:space="0" w:color="000000"/>
            </w:tcBorders>
            <w:shd w:color="auto" w:fill="auto" w:val="clear"/>
          </w:tcPr>
          <w:p>
            <w:pPr>
              <w:pStyle w:val="Normal"/>
              <w:snapToGrid w:val="false"/>
              <w:rPr/>
            </w:pPr>
            <w:r>
              <w:rPr/>
            </w:r>
          </w:p>
        </w:tc>
      </w:tr>
    </w:tbl>
    <w:p>
      <w:pPr>
        <w:pStyle w:val="BulletedList"/>
        <w:numPr>
          <w:ilvl w:val="0"/>
          <w:numId w:val="0"/>
        </w:numPr>
        <w:spacing w:before="60" w:after="60"/>
        <w:ind w:left="245" w:hanging="0"/>
        <w:rPr/>
      </w:pPr>
      <w:r>
        <w:rPr/>
      </w:r>
    </w:p>
    <w:sectPr>
      <w:headerReference w:type="default" r:id="rId2"/>
      <w:footerReference w:type="default" r:id="rId3"/>
      <w:type w:val="nextPage"/>
      <w:pgSz w:w="11906" w:h="16838"/>
      <w:pgMar w:left="1800" w:right="1800" w:header="708" w:top="1267"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Arial Black">
    <w:charset w:val="01"/>
    <w:family w:val="roman"/>
    <w:pitch w:val="variable"/>
  </w:font>
  <w:font w:name="Helvetica">
    <w:altName w:val="Arial"/>
    <w:charset w:val="01"/>
    <w:family w:val="roman"/>
    <w:pitch w:val="variable"/>
  </w:font>
  <w:font w:name="Times">
    <w:altName w:val="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2880" w:hanging="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245"/>
        </w:tabs>
        <w:ind w:left="245" w:hanging="245"/>
      </w:pPr>
      <w:rPr>
        <w:rFonts w:ascii="Wingdings" w:hAnsi="Wingdings" w:cs="Wingdings" w:hint="default"/>
        <w:sz w:val="2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embedSystemFonts/>
  <w:defaultTabStop w:val="709"/>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kinsoku w:val="true"/>
      <w:overflowPunct w:val="true"/>
      <w:autoSpaceDE w:val="true"/>
      <w:bidi w:val="0"/>
      <w:jc w:val="left"/>
    </w:pPr>
    <w:rPr>
      <w:rFonts w:ascii="Liberation Serif" w:hAnsi="Liberation Serif" w:eastAsia="DejaVu Sans" w:cs="Denemo"/>
      <w:color w:val="auto"/>
      <w:kern w:val="0"/>
      <w:sz w:val="24"/>
      <w:szCs w:val="24"/>
      <w:lang w:eastAsia="zh-CN" w:val="en-GB" w:bidi="hi-I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WW8Num2z0" w:customStyle="1">
    <w:name w:val="WW8Num2z0"/>
    <w:qFormat/>
    <w:rPr>
      <w:rFonts w:ascii="Wingdings" w:hAnsi="Wingdings" w:cs="Wingdings"/>
    </w:rPr>
  </w:style>
  <w:style w:type="character" w:styleId="WWDefaultParagraphFont" w:customStyle="1">
    <w:name w:val="WW-Default Paragraph Font"/>
    <w:qFormat/>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DefaultParagraphFont1" w:customStyle="1">
    <w:name w:val="WW-Default Paragraph Font1"/>
    <w:qFormat/>
    <w:rPr/>
  </w:style>
  <w:style w:type="character" w:styleId="YourNameChar" w:customStyle="1">
    <w:name w:val="Your Name Char"/>
    <w:qFormat/>
    <w:rPr>
      <w:rFonts w:ascii="Arial Black" w:hAnsi="Arial Black" w:cs="Arial Black"/>
      <w:sz w:val="28"/>
      <w:szCs w:val="28"/>
      <w:lang w:val="en-US" w:bidi="ar-SA"/>
    </w:rPr>
  </w:style>
  <w:style w:type="character" w:styleId="InternetLink">
    <w:name w:val="Internet Link"/>
    <w:rPr>
      <w:color w:val="0000FF"/>
      <w:u w:val="single"/>
    </w:rPr>
  </w:style>
  <w:style w:type="character" w:styleId="FootnoteTextChar" w:customStyle="1">
    <w:name w:val="Footnote Text Char"/>
    <w:basedOn w:val="WWDefaultParagraphFont"/>
    <w:qFormat/>
    <w:rPr/>
  </w:style>
  <w:style w:type="character" w:styleId="FootnoteCharacters" w:customStyle="1">
    <w:name w:val="Footnote Characters"/>
    <w:qFormat/>
    <w:rPr>
      <w:vertAlign w:val="superscript"/>
    </w:rPr>
  </w:style>
  <w:style w:type="character" w:styleId="UnresolvedMention">
    <w:name w:val="Unresolved Mention"/>
    <w:uiPriority w:val="99"/>
    <w:semiHidden/>
    <w:unhideWhenUsed/>
    <w:qFormat/>
    <w:rsid w:val="005d1f48"/>
    <w:rPr>
      <w:color w:val="808080"/>
      <w:shd w:fill="E6E6E6" w:val="clear"/>
    </w:rPr>
  </w:style>
  <w:style w:type="character" w:styleId="BodyTextChar" w:customStyle="1">
    <w:name w:val="Body Text Char"/>
    <w:basedOn w:val="DefaultParagraphFont"/>
    <w:link w:val="BodyText"/>
    <w:qFormat/>
    <w:rsid w:val="00363d30"/>
    <w:rPr>
      <w:sz w:val="24"/>
      <w:szCs w:val="24"/>
      <w:lang w:eastAsia="zh-CN"/>
    </w:rPr>
  </w:style>
  <w:style w:type="character" w:styleId="ListLabel1">
    <w:name w:val="ListLabel 1"/>
    <w:qFormat/>
    <w:rPr>
      <w:rFonts w:ascii="Arial" w:hAnsi="Arial" w:cs="Wingdings"/>
      <w:sz w:val="20"/>
    </w:rPr>
  </w:style>
  <w:style w:type="character" w:styleId="ListLabel2">
    <w:name w:val="ListLabel 2"/>
    <w:qFormat/>
    <w:rPr>
      <w:rFonts w:eastAsia="Times New Roman" w:cs="Times New Roman"/>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0"/>
      <w:sz w:val="20"/>
      <w:szCs w:val="20"/>
      <w:u w:val="none" w:color="000000"/>
      <w:vertAlign w:val="baseline"/>
    </w:rPr>
  </w:style>
  <w:style w:type="paragraph" w:styleId="Heading" w:customStyle="1">
    <w:name w:val="Heading"/>
    <w:basedOn w:val="Normal"/>
    <w:next w:val="TextBody"/>
    <w:qFormat/>
    <w:pPr>
      <w:keepNext w:val="true"/>
      <w:spacing w:before="240" w:after="120"/>
    </w:pPr>
    <w:rPr>
      <w:rFonts w:ascii="Helvetica" w:hAnsi="Helvetica" w:eastAsia="DejaVu Sans" w:cs="DejaVu Sans"/>
      <w:sz w:val="28"/>
      <w:szCs w:val="28"/>
    </w:rPr>
  </w:style>
  <w:style w:type="paragraph" w:styleId="TextBody">
    <w:name w:val="Body Text"/>
    <w:basedOn w:val="Normal"/>
    <w:link w:val="BodyTextChar"/>
    <w:pPr>
      <w:spacing w:before="0" w:after="120"/>
    </w:pPr>
    <w:rPr/>
  </w:style>
  <w:style w:type="paragraph" w:styleId="List">
    <w:name w:val="List"/>
    <w:basedOn w:val="TextBody"/>
    <w:pPr/>
    <w:rPr>
      <w:rFonts w:ascii="Times" w:hAnsi="Times" w:cs="Time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ascii="Times" w:hAnsi="Times" w:cs="Times"/>
    </w:rPr>
  </w:style>
  <w:style w:type="paragraph" w:styleId="Caption1">
    <w:name w:val="caption"/>
    <w:basedOn w:val="Normal"/>
    <w:qFormat/>
    <w:pPr>
      <w:suppressLineNumbers/>
      <w:spacing w:before="120" w:after="120"/>
    </w:pPr>
    <w:rPr>
      <w:rFonts w:ascii="Times" w:hAnsi="Times" w:cs="Times"/>
      <w:i/>
      <w:iCs/>
    </w:rPr>
  </w:style>
  <w:style w:type="paragraph" w:styleId="ContactInfo" w:customStyle="1">
    <w:name w:val="Contact Info"/>
    <w:basedOn w:val="Normal"/>
    <w:next w:val="TextBody"/>
    <w:qFormat/>
    <w:pPr>
      <w:jc w:val="right"/>
    </w:pPr>
    <w:rPr>
      <w:rFonts w:ascii="Arial" w:hAnsi="Arial" w:cs="Arial"/>
      <w:sz w:val="20"/>
      <w:szCs w:val="20"/>
      <w:lang w:val="en-US"/>
    </w:rPr>
  </w:style>
  <w:style w:type="paragraph" w:styleId="YourName" w:customStyle="1">
    <w:name w:val="Your Name"/>
    <w:basedOn w:val="Normal"/>
    <w:next w:val="Normal"/>
    <w:qFormat/>
    <w:pPr>
      <w:spacing w:lineRule="atLeast" w:line="220" w:before="0" w:after="60"/>
      <w:jc w:val="right"/>
    </w:pPr>
    <w:rPr>
      <w:rFonts w:ascii="Arial Black" w:hAnsi="Arial Black" w:cs="Arial Black"/>
      <w:sz w:val="28"/>
      <w:szCs w:val="28"/>
      <w:lang w:val="en-US"/>
    </w:rPr>
  </w:style>
  <w:style w:type="paragraph" w:styleId="Header">
    <w:name w:val="Header"/>
    <w:basedOn w:val="Normal"/>
    <w:pPr>
      <w:tabs>
        <w:tab w:val="clear" w:pos="709"/>
        <w:tab w:val="center" w:pos="4153" w:leader="none"/>
        <w:tab w:val="right" w:pos="8306" w:leader="none"/>
      </w:tabs>
    </w:pPr>
    <w:rPr/>
  </w:style>
  <w:style w:type="paragraph" w:styleId="Footer">
    <w:name w:val="Footer"/>
    <w:basedOn w:val="Normal"/>
    <w:pPr>
      <w:tabs>
        <w:tab w:val="clear" w:pos="709"/>
        <w:tab w:val="center" w:pos="4153" w:leader="none"/>
        <w:tab w:val="right" w:pos="8306" w:leader="none"/>
      </w:tabs>
    </w:pPr>
    <w:rPr/>
  </w:style>
  <w:style w:type="paragraph" w:styleId="BulletedList" w:customStyle="1">
    <w:name w:val="Bulleted List"/>
    <w:basedOn w:val="TextBody"/>
    <w:qFormat/>
    <w:pPr>
      <w:spacing w:lineRule="atLeast" w:line="220" w:before="60" w:after="60"/>
      <w:ind w:left="0" w:hanging="0"/>
      <w:jc w:val="both"/>
    </w:pPr>
    <w:rPr>
      <w:rFonts w:ascii="Arial" w:hAnsi="Arial" w:cs="Arial"/>
      <w:spacing w:val="-5"/>
      <w:sz w:val="20"/>
      <w:szCs w:val="20"/>
      <w:lang w:val="en-U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note">
    <w:name w:val="Footnote Text"/>
    <w:basedOn w:val="Normal"/>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05441E4D7A1F43A1525EE6AE45277B" ma:contentTypeVersion="4" ma:contentTypeDescription="Create a new document." ma:contentTypeScope="" ma:versionID="d2d9fe93a50fc2bafaa82d97ea47e782">
  <xsd:schema xmlns:xsd="http://www.w3.org/2001/XMLSchema" xmlns:xs="http://www.w3.org/2001/XMLSchema" xmlns:p="http://schemas.microsoft.com/office/2006/metadata/properties" xmlns:ns2="eba8336c-6b4a-4ce2-b579-6ecaba8df11a" targetNamespace="http://schemas.microsoft.com/office/2006/metadata/properties" ma:root="true" ma:fieldsID="ccf98d642df1b2ab084f03c07e397d16" ns2:_="">
    <xsd:import namespace="eba8336c-6b4a-4ce2-b579-6ecaba8df1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8336c-6b4a-4ce2-b579-6ecaba8df11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EB62FA-F190-4C47-9A45-686D476905A7}">
  <ds:schemaRefs>
    <ds:schemaRef ds:uri="http://schemas.microsoft.com/office/2006/metadata/contentType"/>
    <ds:schemaRef ds:uri="http://schemas.microsoft.com/office/2006/metadata/properties/metaAttributes"/>
    <ds:schemaRef ds:uri="http://www.w3.org/2000/xmlns/"/>
    <ds:schemaRef ds:uri="http://www.w3.org/2001/XMLSchema"/>
    <ds:schemaRef ds:uri="eba8336c-6b4a-4ce2-b579-6ecaba8df11a"/>
  </ds:schemaRefs>
</ds:datastoreItem>
</file>

<file path=customXml/itemProps2.xml><?xml version="1.0" encoding="utf-8"?>
<ds:datastoreItem xmlns:ds="http://schemas.openxmlformats.org/officeDocument/2006/customXml" ds:itemID="{34A3372B-CCA6-4FBA-98D1-611BC4B78D20}">
  <ds:schemaRefs>
    <ds:schemaRef ds:uri="http://schemas.microsoft.com/sharepoint/v3/contenttype/forms"/>
  </ds:schemaRefs>
</ds:datastoreItem>
</file>

<file path=customXml/itemProps3.xml><?xml version="1.0" encoding="utf-8"?>
<ds:datastoreItem xmlns:ds="http://schemas.openxmlformats.org/officeDocument/2006/customXml" ds:itemID="{26C6F49B-E209-4EE5-A231-EEAE6334B662}">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ages>5</Pages>
  <Words>1445</Words>
  <Characters>8239</Characters>
  <CharactersWithSpaces>9665</CharactersWithSpaces>
  <Paragraphs>19</Paragraphs>
  <Company>Lucan Operations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2019-09-19T11:18:00Z</dcterms:created>
  <dc:creator>nick@lucanops.co.uk</dc:creator>
  <dc:description/>
  <dc:language>en-US</dc:language>
  <cp:lastModifiedBy/>
  <cp:lastPrinted>2113-01-01T00:00:00Z</cp:lastPrinted>
  <dcterms:modified xsi:type="dcterms:W3CDTF">2019-09-19T11:24:46Z</dcterms:modified>
  <cp:revision>3</cp:revision>
  <dc:subject/>
  <dc:title>Nick Oram CV 2017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Lucan Operations Limited</vt:lpwstr>
  </property>
  <property fmtid="{D5CDD505-2E9C-101B-9397-08002B2CF9AE}" pid="4" name="ContentTypeId">
    <vt:lpwstr>0x010100DF05441E4D7A1F43A1525EE6AE45277B</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