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spacing w:before="0" w:after="0"/>
        <w:rPr>
          <w:color w:val="0070C0"/>
          <w:sz w:val="20"/>
          <w:szCs w:val="22"/>
        </w:rPr>
      </w:pPr>
      <w:r>
        <w:rPr>
          <w:i/>
          <w:color w:val="0070C0"/>
          <w:u w:val="single"/>
        </w:rPr>
        <w:t>Marc Mitchell</w:t>
      </w:r>
      <w:r>
        <w:rPr>
          <w:i/>
          <w:color w:val="0070C0"/>
        </w:rPr>
        <w:tab/>
      </w:r>
      <w:r>
        <w:rPr>
          <w:color w:val="0070C0"/>
        </w:rPr>
        <w:tab/>
        <w:t xml:space="preserve">   </w:t>
      </w:r>
      <w:r>
        <w:rPr>
          <w:color w:val="0070C0"/>
          <w:sz w:val="20"/>
          <w:szCs w:val="22"/>
        </w:rPr>
        <w:t>Bridgend, South Wales</w:t>
      </w:r>
      <w:r>
        <w:rPr>
          <w:i/>
          <w:color w:val="2F5496" w:themeColor="accent5" w:themeShade="bf"/>
          <w:sz w:val="21"/>
          <w:szCs w:val="21"/>
        </w:rPr>
        <w:t xml:space="preserve"> </w:t>
        <w:tab/>
      </w:r>
      <w:r>
        <w:rPr>
          <w:i/>
          <w:color w:val="FF0000"/>
          <w:sz w:val="21"/>
          <w:szCs w:val="21"/>
        </w:rPr>
        <w:t>Tel: 07869 215431</w:t>
      </w:r>
    </w:p>
    <w:p>
      <w:pPr>
        <w:pStyle w:val="Name"/>
        <w:spacing w:before="0" w:after="0"/>
        <w:rPr>
          <w:color w:val="0070C0"/>
          <w:sz w:val="18"/>
        </w:rPr>
      </w:pPr>
      <w:r>
        <w:rPr>
          <w:color w:val="0070C0"/>
          <w:sz w:val="18"/>
        </w:rPr>
      </w:r>
    </w:p>
    <w:p>
      <w:pPr>
        <w:pStyle w:val="PositionTitle"/>
        <w:pBdr>
          <w:bottom w:val="single" w:sz="6" w:space="1" w:color="000000"/>
        </w:pBdr>
        <w:rPr/>
      </w:pPr>
      <w:r>
        <w:rPr>
          <w:sz w:val="18"/>
        </w:rPr>
        <w:t>Field Support/Deployment/2</w:t>
      </w:r>
      <w:r>
        <w:rPr>
          <w:sz w:val="18"/>
          <w:vertAlign w:val="superscript"/>
        </w:rPr>
        <w:t>nd</w:t>
      </w:r>
      <w:r>
        <w:rPr>
          <w:sz w:val="18"/>
        </w:rPr>
        <w:t xml:space="preserve"> Line/Desktop Engineer</w:t>
      </w:r>
      <w:r>
        <w:rPr/>
        <w:tab/>
      </w:r>
      <w:r>
        <w:rPr>
          <w:color w:val="2F5496" w:themeColor="accent5" w:themeShade="bf"/>
        </w:rPr>
        <w:t xml:space="preserve"> </w:t>
      </w:r>
      <w:r>
        <w:rPr>
          <w:rFonts w:eastAsia="Wingdings" w:cs="Wingdings" w:ascii="Wingdings" w:hAnsi="Wingdings"/>
          <w:color w:val="2F5496" w:themeColor="accent5" w:themeShade="bf"/>
          <w:sz w:val="18"/>
          <w:szCs w:val="18"/>
        </w:rPr>
        <w:t></w:t>
      </w:r>
      <w:r>
        <w:rPr>
          <w:rFonts w:ascii="Lucida Calligraphy" w:hAnsi="Lucida Calligraphy"/>
          <w:color w:val="2F5496" w:themeColor="accent5" w:themeShade="bf"/>
          <w:sz w:val="18"/>
          <w:szCs w:val="18"/>
        </w:rPr>
        <w:t xml:space="preserve"> </w:t>
      </w:r>
      <w:r>
        <w:rPr>
          <w:i/>
          <w:iCs/>
          <w:color w:val="2F5496" w:themeColor="accent5" w:themeShade="bf"/>
          <w:sz w:val="18"/>
          <w:szCs w:val="18"/>
        </w:rPr>
        <w:t xml:space="preserve">Email: </w:t>
      </w:r>
      <w:hyperlink r:id="rId2">
        <w:r>
          <w:rPr>
            <w:rStyle w:val="InternetLink"/>
            <w:i/>
            <w:iCs/>
            <w:sz w:val="18"/>
            <w:szCs w:val="18"/>
          </w:rPr>
          <w:t>M@rc-Mitchell.co.uk</w:t>
        </w:r>
      </w:hyperlink>
    </w:p>
    <w:p>
      <w:pPr>
        <w:pStyle w:val="PositionTitle"/>
        <w:pBdr>
          <w:bottom w:val="single" w:sz="6" w:space="1" w:color="000000"/>
        </w:pBdr>
        <w:rPr>
          <w:rFonts w:ascii="Calibri" w:hAnsi="Calibri" w:asciiTheme="minorHAnsi" w:hAnsiTheme="minorHAnsi"/>
          <w:i/>
          <w:i/>
        </w:rPr>
      </w:pPr>
      <w:r>
        <w:rPr>
          <w:rFonts w:asciiTheme="minorHAnsi" w:hAnsiTheme="minorHAnsi" w:ascii="Calibri" w:hAnsi="Calibri"/>
          <w:i/>
        </w:rPr>
      </w:r>
    </w:p>
    <w:p>
      <w:pPr>
        <w:pStyle w:val="Normal"/>
        <w:ind w:left="0" w:hanging="0"/>
        <w:rPr/>
      </w:pPr>
      <w:r>
        <w:rPr/>
      </w:r>
    </w:p>
    <w:tbl>
      <w:tblPr>
        <w:tblStyle w:val="TableGrid"/>
        <w:tblW w:w="11204" w:type="dxa"/>
        <w:jc w:val="left"/>
        <w:tblInd w:w="-289" w:type="dxa"/>
        <w:tblCellMar>
          <w:top w:w="0" w:type="dxa"/>
          <w:left w:w="108" w:type="dxa"/>
          <w:bottom w:w="0" w:type="dxa"/>
          <w:right w:w="108" w:type="dxa"/>
        </w:tblCellMar>
        <w:tblLook w:noVBand="1" w:val="04a0" w:noHBand="0" w:lastColumn="0" w:firstColumn="1" w:lastRow="0" w:firstRow="1"/>
      </w:tblPr>
      <w:tblGrid>
        <w:gridCol w:w="3265"/>
        <w:gridCol w:w="7938"/>
      </w:tblGrid>
      <w:tr>
        <w:trPr/>
        <w:tc>
          <w:tcPr>
            <w:tcW w:w="3265" w:type="dxa"/>
            <w:tcBorders>
              <w:top w:val="nil"/>
              <w:left w:val="nil"/>
              <w:bottom w:val="nil"/>
              <w:right w:val="nil"/>
            </w:tcBorders>
            <w:shd w:fill="auto" w:val="clear"/>
          </w:tcPr>
          <w:p>
            <w:pPr>
              <w:pStyle w:val="Normal"/>
              <w:ind w:left="0" w:hanging="0"/>
              <w:rPr>
                <w:b/>
                <w:b/>
                <w:i/>
                <w:i/>
                <w:color w:val="9CC2E5" w:themeColor="accent1" w:themeTint="99"/>
                <w:u w:val="single"/>
              </w:rPr>
            </w:pPr>
            <w:r>
              <w:rPr>
                <w:b/>
                <w:i/>
                <w:color w:val="9CC2E5" w:themeColor="accent1" w:themeTint="99"/>
                <w:u w:val="single"/>
              </w:rPr>
            </w:r>
          </w:p>
          <w:p>
            <w:pPr>
              <w:pStyle w:val="Normal"/>
              <w:ind w:left="0" w:hanging="0"/>
              <w:jc w:val="center"/>
              <w:rPr>
                <w:b/>
                <w:b/>
                <w:i/>
                <w:i/>
                <w:color w:val="2E74B5" w:themeColor="accent1" w:themeShade="bf"/>
                <w:u w:val="single"/>
              </w:rPr>
            </w:pPr>
            <w:r>
              <w:rPr>
                <w:b/>
                <w:i/>
                <w:color w:val="2E74B5" w:themeColor="accent1" w:themeShade="bf"/>
                <w:u w:val="single"/>
              </w:rPr>
            </w:r>
          </w:p>
          <w:p>
            <w:pPr>
              <w:pStyle w:val="Normal"/>
              <w:ind w:left="0" w:hanging="0"/>
              <w:jc w:val="center"/>
              <w:rPr>
                <w:b/>
                <w:b/>
                <w:i/>
                <w:i/>
                <w:color w:val="2E74B5" w:themeColor="accent1" w:themeShade="bf"/>
                <w:u w:val="single"/>
              </w:rPr>
            </w:pPr>
            <w:r>
              <w:rPr>
                <w:b/>
                <w:i/>
                <w:color w:val="2E74B5" w:themeColor="accent1" w:themeShade="bf"/>
                <w:u w:val="single"/>
              </w:rPr>
            </w:r>
          </w:p>
          <w:p>
            <w:pPr>
              <w:pStyle w:val="Normal"/>
              <w:ind w:left="0" w:hanging="0"/>
              <w:jc w:val="center"/>
              <w:rPr>
                <w:b/>
                <w:b/>
                <w:i/>
                <w:i/>
                <w:color w:val="2E74B5" w:themeColor="accent1" w:themeShade="bf"/>
                <w:u w:val="single"/>
              </w:rPr>
            </w:pPr>
            <w:r>
              <w:rPr>
                <w:b/>
                <w:i/>
                <w:color w:val="2E74B5" w:themeColor="accent1" w:themeShade="bf"/>
                <w:u w:val="single"/>
              </w:rPr>
            </w:r>
          </w:p>
          <w:p>
            <w:pPr>
              <w:pStyle w:val="Normal"/>
              <w:ind w:left="0" w:hanging="0"/>
              <w:jc w:val="center"/>
              <w:rPr>
                <w:b/>
                <w:b/>
                <w:i/>
                <w:i/>
                <w:color w:val="2E74B5" w:themeColor="accent1" w:themeShade="bf"/>
                <w:u w:val="single"/>
              </w:rPr>
            </w:pPr>
            <w:r>
              <w:rPr>
                <w:b/>
                <w:i/>
                <w:color w:val="2E74B5" w:themeColor="accent1" w:themeShade="bf"/>
                <w:u w:val="single"/>
              </w:rPr>
              <w:t>Happy to re-locate to any area to work</w:t>
            </w:r>
          </w:p>
          <w:p>
            <w:pPr>
              <w:pStyle w:val="Normal"/>
              <w:ind w:left="0" w:hanging="0"/>
              <w:rPr>
                <w:b/>
                <w:b/>
                <w:i/>
                <w:i/>
                <w:color w:val="9CC2E5" w:themeColor="accent1" w:themeTint="99"/>
                <w:u w:val="single"/>
              </w:rPr>
            </w:pPr>
            <w:r>
              <w:rPr>
                <w:b/>
                <w:i/>
                <w:color w:val="9CC2E5" w:themeColor="accent1" w:themeTint="99"/>
                <w:u w:val="single"/>
              </w:rPr>
            </w:r>
          </w:p>
          <w:p>
            <w:pPr>
              <w:pStyle w:val="Normal"/>
              <w:ind w:left="0" w:hanging="0"/>
              <w:rPr>
                <w:b/>
                <w:b/>
                <w:i/>
                <w:i/>
                <w:color w:val="9CC2E5" w:themeColor="accent1" w:themeTint="99"/>
                <w:u w:val="single"/>
              </w:rPr>
            </w:pPr>
            <w:r>
              <w:rPr>
                <w:b/>
                <w:i/>
                <w:color w:val="9CC2E5" w:themeColor="accent1" w:themeTint="99"/>
                <w:u w:val="single"/>
              </w:rPr>
            </w:r>
          </w:p>
          <w:p>
            <w:pPr>
              <w:pStyle w:val="Normal"/>
              <w:ind w:left="0" w:hanging="0"/>
              <w:rPr>
                <w:b/>
                <w:b/>
                <w:i/>
                <w:i/>
                <w:color w:val="9CC2E5" w:themeColor="accent1" w:themeTint="99"/>
                <w:u w:val="single"/>
              </w:rPr>
            </w:pPr>
            <w:r>
              <w:rPr>
                <w:b/>
                <w:i/>
                <w:color w:val="9CC2E5" w:themeColor="accent1" w:themeTint="99"/>
                <w:u w:val="single"/>
              </w:rPr>
            </w:r>
          </w:p>
          <w:p>
            <w:pPr>
              <w:pStyle w:val="Normal"/>
              <w:ind w:left="0" w:hanging="0"/>
              <w:rPr>
                <w:b/>
                <w:b/>
                <w:i/>
                <w:i/>
                <w:color w:val="9CC2E5" w:themeColor="accent1" w:themeTint="99"/>
                <w:u w:val="single"/>
              </w:rPr>
            </w:pPr>
            <w:r>
              <w:rPr>
                <w:b/>
                <w:i/>
                <w:color w:val="9CC2E5" w:themeColor="accent1" w:themeTint="99"/>
                <w:u w:val="single"/>
              </w:rPr>
            </w:r>
          </w:p>
          <w:p>
            <w:pPr>
              <w:pStyle w:val="Normal"/>
              <w:ind w:left="0" w:hanging="0"/>
              <w:rPr>
                <w:b/>
                <w:b/>
                <w:i/>
                <w:i/>
                <w:color w:val="9CC2E5" w:themeColor="accent1" w:themeTint="99"/>
              </w:rPr>
            </w:pPr>
            <w:r>
              <w:rPr>
                <w:b/>
                <w:i/>
                <w:color w:val="9CC2E5" w:themeColor="accent1" w:themeTint="99"/>
              </w:rPr>
            </w:r>
          </w:p>
          <w:p>
            <w:pPr>
              <w:pStyle w:val="Normal"/>
              <w:ind w:left="0" w:hanging="0"/>
              <w:rPr>
                <w:b/>
                <w:b/>
                <w:i/>
                <w:i/>
                <w:color w:val="9CC2E5" w:themeColor="accent1" w:themeTint="99"/>
                <w:sz w:val="18"/>
              </w:rPr>
            </w:pPr>
            <w:r>
              <w:rPr>
                <w:b/>
                <w:i/>
                <w:color w:val="9CC2E5" w:themeColor="accent1" w:themeTint="99"/>
                <w:sz w:val="18"/>
              </w:rPr>
              <w:t>1</w:t>
            </w:r>
            <w:r>
              <w:rPr>
                <w:b/>
                <w:i/>
                <w:color w:val="9CC2E5" w:themeColor="accent1" w:themeTint="99"/>
                <w:sz w:val="18"/>
                <w:vertAlign w:val="superscript"/>
              </w:rPr>
              <w:t>st</w:t>
            </w:r>
            <w:r>
              <w:rPr>
                <w:b/>
                <w:i/>
                <w:color w:val="9CC2E5" w:themeColor="accent1" w:themeTint="99"/>
                <w:sz w:val="18"/>
              </w:rPr>
              <w:t>/2</w:t>
            </w:r>
            <w:r>
              <w:rPr>
                <w:b/>
                <w:i/>
                <w:color w:val="9CC2E5" w:themeColor="accent1" w:themeTint="99"/>
                <w:sz w:val="18"/>
                <w:vertAlign w:val="superscript"/>
              </w:rPr>
              <w:t>nd</w:t>
            </w:r>
            <w:r>
              <w:rPr>
                <w:b/>
                <w:i/>
                <w:color w:val="9CC2E5" w:themeColor="accent1" w:themeTint="99"/>
                <w:sz w:val="18"/>
              </w:rPr>
              <w:t xml:space="preserve"> Line Desktop Support</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Hardware Installation</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Maintenance &amp; Repair</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Printer Maintenance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IMAC</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Deployment/Rollout</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Field Support</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Staff Training</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BAU Engineer</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Hardware Build…</w:t>
            </w:r>
          </w:p>
          <w:p>
            <w:pPr>
              <w:pStyle w:val="Normal"/>
              <w:ind w:left="0" w:hanging="0"/>
              <w:rPr>
                <w:b/>
                <w:b/>
                <w:i/>
                <w:i/>
                <w:color w:val="9CC2E5" w:themeColor="accent1" w:themeTint="99"/>
                <w:sz w:val="18"/>
              </w:rPr>
            </w:pPr>
            <w:r>
              <w:rPr>
                <w:b/>
                <w:i/>
                <w:color w:val="9CC2E5" w:themeColor="accent1" w:themeTint="99"/>
                <w:sz w:val="18"/>
              </w:rPr>
              <w:t>Sysprep.inf/WinNT.sif/PXE/</w:t>
            </w:r>
          </w:p>
          <w:p>
            <w:pPr>
              <w:pStyle w:val="Normal"/>
              <w:ind w:left="0" w:hanging="0"/>
              <w:rPr>
                <w:b/>
                <w:b/>
                <w:i/>
                <w:i/>
                <w:color w:val="9CC2E5" w:themeColor="accent1" w:themeTint="99"/>
                <w:sz w:val="18"/>
              </w:rPr>
            </w:pPr>
            <w:r>
              <w:rPr>
                <w:b/>
                <w:i/>
                <w:color w:val="9CC2E5" w:themeColor="accent1" w:themeTint="99"/>
                <w:sz w:val="18"/>
              </w:rPr>
              <w:t>SCCM/WDT/Norton Ghost</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ITIL</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Documentation Design</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MDM (MaaS)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Mobile/Tablet Management</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Scripting</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Group Policy</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ePOS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DCSE Engineer</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Electrical Maintenance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Light Engineering</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lang w:val="pt-BR"/>
              </w:rPr>
            </w:pPr>
            <w:r>
              <w:rPr>
                <w:b/>
                <w:i/>
                <w:color w:val="9CC2E5" w:themeColor="accent1" w:themeTint="99"/>
                <w:sz w:val="18"/>
                <w:lang w:val="pt-BR"/>
              </w:rPr>
              <w:t>Windows…</w:t>
            </w:r>
          </w:p>
          <w:p>
            <w:pPr>
              <w:pStyle w:val="Normal"/>
              <w:ind w:left="0" w:hanging="0"/>
              <w:rPr>
                <w:b/>
                <w:b/>
                <w:i/>
                <w:i/>
                <w:color w:val="9CC2E5" w:themeColor="accent1" w:themeTint="99"/>
                <w:sz w:val="18"/>
                <w:lang w:val="pt-BR"/>
              </w:rPr>
            </w:pPr>
            <w:r>
              <w:rPr>
                <w:b/>
                <w:i/>
                <w:color w:val="9CC2E5" w:themeColor="accent1" w:themeTint="99"/>
                <w:sz w:val="18"/>
                <w:lang w:val="pt-BR"/>
              </w:rPr>
              <w:t>2000/XP/Vista/7/8/8.1/10</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Apple OS X…</w:t>
            </w:r>
          </w:p>
          <w:p>
            <w:pPr>
              <w:pStyle w:val="Normal"/>
              <w:ind w:left="0" w:hanging="0"/>
              <w:rPr>
                <w:b/>
                <w:b/>
                <w:i/>
                <w:i/>
                <w:color w:val="9CC2E5" w:themeColor="accent1" w:themeTint="99"/>
                <w:sz w:val="18"/>
                <w:lang w:val="pt-BR"/>
              </w:rPr>
            </w:pPr>
            <w:r>
              <w:rPr>
                <w:b/>
                <w:i/>
                <w:color w:val="9CC2E5" w:themeColor="accent1" w:themeTint="99"/>
                <w:sz w:val="18"/>
                <w:lang w:val="pt-BR"/>
              </w:rPr>
              <w:t>Mavericks – El Capitan</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Novell Netware 3 &amp; 5</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Microsoft Server…</w:t>
            </w:r>
          </w:p>
          <w:p>
            <w:pPr>
              <w:pStyle w:val="Normal"/>
              <w:ind w:left="0" w:hanging="0"/>
              <w:rPr>
                <w:b/>
                <w:b/>
                <w:i/>
                <w:i/>
                <w:color w:val="9CC2E5" w:themeColor="accent1" w:themeTint="99"/>
                <w:sz w:val="18"/>
                <w:lang w:val="pt-BR"/>
              </w:rPr>
            </w:pPr>
            <w:r>
              <w:rPr>
                <w:b/>
                <w:i/>
                <w:color w:val="9CC2E5" w:themeColor="accent1" w:themeTint="99"/>
                <w:sz w:val="18"/>
                <w:lang w:val="pt-BR"/>
              </w:rPr>
              <w:t>2003/2008/2010</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Microsoft Exchange 2003</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Active Directory</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Ghost Distribution Server</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Blackberry Enterprise Server</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rPr>
            </w:pPr>
            <w:r>
              <w:rPr>
                <w:b/>
                <w:i/>
                <w:color w:val="9CC2E5" w:themeColor="accent1" w:themeTint="99"/>
                <w:sz w:val="18"/>
              </w:rPr>
              <w:t>_______________________</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 xml:space="preserve">Microsoft Office… </w:t>
            </w:r>
          </w:p>
          <w:p>
            <w:pPr>
              <w:pStyle w:val="Normal"/>
              <w:ind w:left="0" w:hanging="0"/>
              <w:rPr>
                <w:b/>
                <w:b/>
                <w:i/>
                <w:i/>
                <w:color w:val="9CC2E5" w:themeColor="accent1" w:themeTint="99"/>
                <w:sz w:val="16"/>
              </w:rPr>
            </w:pPr>
            <w:r>
              <w:rPr>
                <w:b/>
                <w:i/>
                <w:color w:val="9CC2E5" w:themeColor="accent1" w:themeTint="99"/>
                <w:sz w:val="16"/>
              </w:rPr>
              <w:t>2000/2003/2007/2010</w:t>
            </w:r>
          </w:p>
          <w:p>
            <w:pPr>
              <w:pStyle w:val="Normal"/>
              <w:ind w:left="0" w:hanging="0"/>
              <w:rPr>
                <w:b/>
                <w:b/>
                <w:i/>
                <w:i/>
                <w:color w:val="9CC2E5" w:themeColor="accent1" w:themeTint="99"/>
                <w:sz w:val="16"/>
              </w:rPr>
            </w:pPr>
            <w:r>
              <w:rPr>
                <w:b/>
                <w:i/>
                <w:color w:val="9CC2E5" w:themeColor="accent1" w:themeTint="99"/>
                <w:sz w:val="16"/>
              </w:rPr>
              <w:t>/2013/2016</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Microsoft Office for MAC…</w:t>
            </w:r>
          </w:p>
          <w:p>
            <w:pPr>
              <w:pStyle w:val="Normal"/>
              <w:ind w:left="0" w:hanging="0"/>
              <w:rPr>
                <w:b/>
                <w:b/>
                <w:i/>
                <w:i/>
                <w:color w:val="9CC2E5" w:themeColor="accent1" w:themeTint="99"/>
                <w:sz w:val="18"/>
              </w:rPr>
            </w:pPr>
            <w:r>
              <w:rPr>
                <w:b/>
                <w:i/>
                <w:color w:val="9CC2E5" w:themeColor="accent1" w:themeTint="99"/>
                <w:sz w:val="18"/>
              </w:rPr>
              <w:t>2011/2016</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Skype for Business/Jabber</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Remote Access…</w:t>
            </w:r>
          </w:p>
          <w:p>
            <w:pPr>
              <w:pStyle w:val="Normal"/>
              <w:ind w:left="0" w:hanging="0"/>
              <w:rPr>
                <w:b/>
                <w:b/>
                <w:i/>
                <w:i/>
                <w:color w:val="9CC2E5" w:themeColor="accent1" w:themeTint="99"/>
                <w:sz w:val="18"/>
              </w:rPr>
            </w:pPr>
            <w:r>
              <w:rPr>
                <w:b/>
                <w:i/>
                <w:color w:val="9CC2E5" w:themeColor="accent1" w:themeTint="99"/>
                <w:sz w:val="18"/>
              </w:rPr>
              <w:t>Net Support DNA/Sostenuto/</w:t>
            </w:r>
          </w:p>
          <w:p>
            <w:pPr>
              <w:pStyle w:val="Normal"/>
              <w:ind w:left="0" w:hanging="0"/>
              <w:rPr>
                <w:b/>
                <w:b/>
                <w:i/>
                <w:i/>
                <w:color w:val="9CC2E5" w:themeColor="accent1" w:themeTint="99"/>
                <w:sz w:val="18"/>
              </w:rPr>
            </w:pPr>
            <w:r>
              <w:rPr>
                <w:b/>
                <w:i/>
                <w:color w:val="9CC2E5" w:themeColor="accent1" w:themeTint="99"/>
                <w:sz w:val="18"/>
              </w:rPr>
              <w:t>RPD/TeamViewer/SCCM/</w:t>
            </w:r>
          </w:p>
          <w:p>
            <w:pPr>
              <w:pStyle w:val="Normal"/>
              <w:ind w:left="0" w:hanging="0"/>
              <w:rPr>
                <w:b/>
                <w:b/>
                <w:i/>
                <w:i/>
                <w:color w:val="9CC2E5" w:themeColor="accent1" w:themeTint="99"/>
                <w:sz w:val="18"/>
              </w:rPr>
            </w:pPr>
            <w:r>
              <w:rPr>
                <w:b/>
                <w:i/>
                <w:color w:val="9CC2E5" w:themeColor="accent1" w:themeTint="99"/>
                <w:sz w:val="18"/>
              </w:rPr>
              <w:t>Dameware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GroupWise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Veritas Backup Executive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Endpoint Encryption…</w:t>
            </w:r>
          </w:p>
          <w:p>
            <w:pPr>
              <w:pStyle w:val="Normal"/>
              <w:ind w:left="0" w:hanging="0"/>
              <w:rPr>
                <w:b/>
                <w:b/>
                <w:i/>
                <w:i/>
                <w:color w:val="9CC2E5" w:themeColor="accent1" w:themeTint="99"/>
                <w:sz w:val="18"/>
              </w:rPr>
            </w:pPr>
            <w:r>
              <w:rPr>
                <w:b/>
                <w:i/>
                <w:color w:val="9CC2E5" w:themeColor="accent1" w:themeTint="99"/>
                <w:sz w:val="18"/>
              </w:rPr>
              <w:t>Bitlocker/McAfee 7.0</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Blackberry Enterprise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Cryptocard/SafeNET</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Anti-Virus…</w:t>
            </w:r>
          </w:p>
          <w:p>
            <w:pPr>
              <w:pStyle w:val="Normal"/>
              <w:ind w:left="0" w:hanging="0"/>
              <w:rPr>
                <w:b/>
                <w:b/>
                <w:i/>
                <w:i/>
                <w:color w:val="9CC2E5" w:themeColor="accent1" w:themeTint="99"/>
                <w:sz w:val="18"/>
              </w:rPr>
            </w:pPr>
            <w:r>
              <w:rPr>
                <w:b/>
                <w:i/>
                <w:color w:val="9CC2E5" w:themeColor="accent1" w:themeTint="99"/>
                <w:sz w:val="18"/>
              </w:rPr>
              <w:t>Sophos/McAfee/Norton/</w:t>
            </w:r>
          </w:p>
          <w:p>
            <w:pPr>
              <w:pStyle w:val="Normal"/>
              <w:ind w:left="0" w:hanging="0"/>
              <w:rPr>
                <w:b/>
                <w:b/>
                <w:i/>
                <w:i/>
                <w:color w:val="9CC2E5" w:themeColor="accent1" w:themeTint="99"/>
                <w:sz w:val="18"/>
              </w:rPr>
            </w:pPr>
            <w:r>
              <w:rPr>
                <w:b/>
                <w:i/>
                <w:color w:val="9CC2E5" w:themeColor="accent1" w:themeTint="99"/>
                <w:sz w:val="18"/>
              </w:rPr>
              <w:t>eTrust/Trend Micro/</w:t>
            </w:r>
          </w:p>
          <w:p>
            <w:pPr>
              <w:pStyle w:val="Normal"/>
              <w:ind w:left="0" w:hanging="0"/>
              <w:rPr>
                <w:b/>
                <w:b/>
                <w:i/>
                <w:i/>
                <w:color w:val="9CC2E5" w:themeColor="accent1" w:themeTint="99"/>
                <w:sz w:val="18"/>
              </w:rPr>
            </w:pPr>
            <w:r>
              <w:rPr>
                <w:b/>
                <w:i/>
                <w:color w:val="9CC2E5" w:themeColor="accent1" w:themeTint="99"/>
                <w:sz w:val="18"/>
              </w:rPr>
              <w:t>Dr. Solomon</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ePolicy Orchestrator</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Surf Control Web Filtering</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PixAlert Web Filtering</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Hyena 6.0</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Veritas Backup Executive 10</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Net Support DNA 2.7</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SCCM/WDS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VMWare/Parallels/</w:t>
            </w:r>
          </w:p>
          <w:p>
            <w:pPr>
              <w:pStyle w:val="Normal"/>
              <w:ind w:left="0" w:hanging="0"/>
              <w:rPr>
                <w:b/>
                <w:b/>
                <w:i/>
                <w:i/>
                <w:color w:val="9CC2E5" w:themeColor="accent1" w:themeTint="99"/>
                <w:sz w:val="18"/>
              </w:rPr>
            </w:pPr>
            <w:r>
              <w:rPr>
                <w:b/>
                <w:i/>
                <w:color w:val="9CC2E5" w:themeColor="accent1" w:themeTint="99"/>
                <w:sz w:val="18"/>
              </w:rPr>
              <w:t>Virtual Machine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ServiceDesk Ticket System</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right="175" w:hanging="0"/>
              <w:rPr>
                <w:b/>
                <w:b/>
                <w:i/>
                <w:i/>
                <w:color w:val="9CC2E5" w:themeColor="accent1" w:themeTint="99"/>
                <w:u w:val="single"/>
              </w:rPr>
            </w:pPr>
            <w:r>
              <w:rPr>
                <w:b/>
                <w:i/>
                <w:color w:val="9CC2E5" w:themeColor="accent1" w:themeTint="99"/>
                <w:u w:val="single"/>
              </w:rPr>
              <w:t>NHS…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Apex (PowerTerm)</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PACS X-Ray…</w:t>
            </w:r>
          </w:p>
          <w:p>
            <w:pPr>
              <w:pStyle w:val="Normal"/>
              <w:ind w:left="0" w:hanging="0"/>
              <w:rPr>
                <w:b/>
                <w:b/>
                <w:i/>
                <w:i/>
                <w:color w:val="9CC2E5" w:themeColor="accent1" w:themeTint="99"/>
                <w:sz w:val="18"/>
              </w:rPr>
            </w:pPr>
            <w:r>
              <w:rPr>
                <w:b/>
                <w:i/>
                <w:color w:val="9CC2E5" w:themeColor="accent1" w:themeTint="99"/>
                <w:sz w:val="18"/>
              </w:rPr>
              <w:t xml:space="preserve">(CareStream, CareStream </w:t>
            </w:r>
          </w:p>
          <w:p>
            <w:pPr>
              <w:pStyle w:val="Normal"/>
              <w:ind w:left="0" w:hanging="0"/>
              <w:rPr>
                <w:b/>
                <w:b/>
                <w:i/>
                <w:i/>
                <w:color w:val="9CC2E5" w:themeColor="accent1" w:themeTint="99"/>
                <w:sz w:val="18"/>
              </w:rPr>
            </w:pPr>
            <w:r>
              <w:rPr>
                <w:b/>
                <w:i/>
                <w:color w:val="9CC2E5" w:themeColor="accent1" w:themeTint="99"/>
                <w:sz w:val="18"/>
              </w:rPr>
              <w:t xml:space="preserve">Dental) </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lang w:val="pt-BR"/>
              </w:rPr>
            </w:pPr>
            <w:r>
              <w:rPr>
                <w:b/>
                <w:i/>
                <w:color w:val="9CC2E5" w:themeColor="accent1" w:themeTint="99"/>
                <w:sz w:val="18"/>
                <w:lang w:val="pt-BR"/>
              </w:rPr>
              <w:t>KODAK RIS</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lang w:val="pt-BR"/>
              </w:rPr>
            </w:pPr>
            <w:r>
              <w:rPr>
                <w:b/>
                <w:i/>
                <w:color w:val="9CC2E5" w:themeColor="accent1" w:themeTint="99"/>
                <w:sz w:val="18"/>
                <w:lang w:val="pt-BR"/>
              </w:rPr>
              <w:t>KODAK R4 (CS R4 Clinical+)</w:t>
            </w:r>
          </w:p>
          <w:p>
            <w:pPr>
              <w:pStyle w:val="Normal"/>
              <w:ind w:left="0" w:hanging="0"/>
              <w:rPr>
                <w:b/>
                <w:b/>
                <w:i/>
                <w:i/>
                <w:color w:val="9CC2E5" w:themeColor="accent1" w:themeTint="99"/>
                <w:sz w:val="18"/>
                <w:lang w:val="pt-BR"/>
              </w:rPr>
            </w:pPr>
            <w:r>
              <w:rPr>
                <w:b/>
                <w:i/>
                <w:color w:val="9CC2E5" w:themeColor="accent1" w:themeTint="99"/>
                <w:sz w:val="18"/>
                <w:lang w:val="pt-BR"/>
              </w:rPr>
            </w:r>
          </w:p>
          <w:p>
            <w:pPr>
              <w:pStyle w:val="Normal"/>
              <w:ind w:left="0" w:hanging="0"/>
              <w:rPr>
                <w:b/>
                <w:b/>
                <w:i/>
                <w:i/>
                <w:color w:val="9CC2E5" w:themeColor="accent1" w:themeTint="99"/>
                <w:sz w:val="18"/>
              </w:rPr>
            </w:pPr>
            <w:r>
              <w:rPr>
                <w:b/>
                <w:i/>
                <w:color w:val="9CC2E5" w:themeColor="accent1" w:themeTint="99"/>
                <w:sz w:val="18"/>
              </w:rPr>
              <w:t>GPs’ Surgery Choose &amp; Book</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NCRS Portal</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Frameworki</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RiO</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 xml:space="preserve">NHS CRS Identity Agent </w:t>
            </w:r>
          </w:p>
          <w:p>
            <w:pPr>
              <w:pStyle w:val="Normal"/>
              <w:ind w:left="0" w:hanging="0"/>
              <w:rPr>
                <w:b/>
                <w:b/>
                <w:i/>
                <w:i/>
                <w:color w:val="9CC2E5" w:themeColor="accent1" w:themeTint="99"/>
                <w:sz w:val="18"/>
              </w:rPr>
            </w:pPr>
            <w:r>
              <w:rPr>
                <w:b/>
                <w:i/>
                <w:color w:val="9CC2E5" w:themeColor="accent1" w:themeTint="99"/>
                <w:sz w:val="18"/>
              </w:rPr>
              <w:t>Authentication v13.01.10</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eBNF</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PrimeCare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Pathology PTS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NHS Read Code Browser</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QA Plus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BlueSpier PRD</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IPS Dental</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Lilie (Sexual Health)</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ESR Learning</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CarePlus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RIS</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TA+</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DVR+</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Recorder Pro</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Transcribe+</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Optomize 4.0</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PAS Training</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SE Agent</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DATIX</w:t>
            </w:r>
          </w:p>
          <w:p>
            <w:pPr>
              <w:pStyle w:val="Normal"/>
              <w:ind w:left="0" w:hanging="0"/>
              <w:rPr>
                <w:b/>
                <w:b/>
                <w:i/>
                <w:i/>
                <w:color w:val="9CC2E5" w:themeColor="accent1" w:themeTint="99"/>
                <w:sz w:val="18"/>
              </w:rPr>
            </w:pPr>
            <w:r>
              <w:rPr>
                <w:b/>
                <w:i/>
                <w:color w:val="9CC2E5" w:themeColor="accent1" w:themeTint="99"/>
                <w:sz w:val="18"/>
              </w:rPr>
            </w:r>
          </w:p>
          <w:p>
            <w:pPr>
              <w:pStyle w:val="Normal"/>
              <w:ind w:left="0" w:hanging="0"/>
              <w:rPr>
                <w:b/>
                <w:b/>
                <w:i/>
                <w:i/>
                <w:color w:val="9CC2E5" w:themeColor="accent1" w:themeTint="99"/>
                <w:sz w:val="18"/>
              </w:rPr>
            </w:pPr>
            <w:r>
              <w:rPr>
                <w:b/>
                <w:i/>
                <w:color w:val="9CC2E5" w:themeColor="accent1" w:themeTint="99"/>
                <w:sz w:val="18"/>
              </w:rPr>
              <w:t>Symphony (Ascribe)</w:t>
            </w:r>
          </w:p>
          <w:p>
            <w:pPr>
              <w:pStyle w:val="Normal"/>
              <w:ind w:left="0" w:hanging="0"/>
              <w:rPr>
                <w:b/>
                <w:b/>
                <w:i/>
                <w:i/>
                <w:color w:val="9CC2E5" w:themeColor="accent1" w:themeTint="99"/>
              </w:rPr>
            </w:pPr>
            <w:r>
              <w:rPr>
                <w:b/>
                <w:i/>
                <w:color w:val="9CC2E5" w:themeColor="accent1" w:themeTint="99"/>
              </w:rPr>
            </w:r>
          </w:p>
          <w:p>
            <w:pPr>
              <w:pStyle w:val="Normal"/>
              <w:ind w:left="0" w:hanging="0"/>
              <w:rPr>
                <w:b/>
                <w:b/>
                <w:i/>
                <w:i/>
              </w:rPr>
            </w:pPr>
            <w:r>
              <w:rPr>
                <w:b/>
                <w:i/>
              </w:rPr>
            </w:r>
          </w:p>
        </w:tc>
        <w:tc>
          <w:tcPr>
            <w:tcW w:w="7938" w:type="dxa"/>
            <w:tcBorders>
              <w:top w:val="nil"/>
              <w:left w:val="nil"/>
              <w:bottom w:val="nil"/>
              <w:right w:val="nil"/>
            </w:tcBorders>
            <w:shd w:fill="auto" w:val="clear"/>
          </w:tcPr>
          <w:p>
            <w:pPr>
              <w:pStyle w:val="SectionTitle"/>
              <w:ind w:left="2880" w:hanging="2841"/>
              <w:rPr>
                <w:i/>
                <w:i/>
                <w:lang w:val="en-US"/>
              </w:rPr>
            </w:pPr>
            <w:r>
              <w:rPr>
                <w:i/>
                <w:lang w:val="en-US"/>
              </w:rPr>
              <w:t>Profile…</w:t>
            </w:r>
          </w:p>
          <w:p>
            <w:pPr>
              <w:pStyle w:val="Normal"/>
              <w:ind w:left="39" w:hanging="0"/>
              <w:rPr>
                <w:rFonts w:eastAsia="Times New Roman"/>
                <w:i/>
                <w:i/>
                <w:color w:val="2F5496" w:themeColor="accent5" w:themeShade="bf"/>
                <w:sz w:val="18"/>
                <w:szCs w:val="18"/>
              </w:rPr>
            </w:pPr>
            <w:r>
              <w:rPr>
                <w:rFonts w:eastAsia="Times New Roman"/>
                <w:i/>
                <w:color w:val="2F5496" w:themeColor="accent5" w:themeShade="bf"/>
                <w:sz w:val="18"/>
                <w:szCs w:val="18"/>
              </w:rPr>
              <w:t>A seasoned and fully experienced ICT professional with 23 years' experience and broad skills in desktop support, hardware installation/maintenance, systems/user support and deployment. A support engineer with technical and troubleshooting repair expertise - a team player who is flexible, reliable and adaptable to dynamic environments. An energetic individual with great attention to detail who provides the experience and critical thinking necessary to facilitate successful client relations.</w:t>
            </w:r>
          </w:p>
          <w:p>
            <w:pPr>
              <w:pStyle w:val="Normal"/>
              <w:ind w:left="39" w:hanging="0"/>
              <w:rPr>
                <w:rFonts w:eastAsia="Times New Roman"/>
                <w:i/>
                <w:i/>
                <w:color w:val="2F5496" w:themeColor="accent5" w:themeShade="bf"/>
                <w:sz w:val="18"/>
                <w:szCs w:val="18"/>
              </w:rPr>
            </w:pPr>
            <w:r>
              <w:rPr>
                <w:rFonts w:eastAsia="Times New Roman"/>
                <w:i/>
                <w:color w:val="2F5496" w:themeColor="accent5" w:themeShade="bf"/>
                <w:sz w:val="18"/>
                <w:szCs w:val="18"/>
              </w:rPr>
            </w:r>
          </w:p>
          <w:p>
            <w:pPr>
              <w:pStyle w:val="Normal"/>
              <w:ind w:left="39" w:hanging="0"/>
              <w:jc w:val="center"/>
              <w:rPr>
                <w:rFonts w:eastAsia="Times New Roman"/>
                <w:i/>
                <w:i/>
                <w:color w:val="2F5496" w:themeColor="accent5" w:themeShade="bf"/>
                <w:sz w:val="18"/>
                <w:szCs w:val="18"/>
              </w:rPr>
            </w:pPr>
            <w:r>
              <w:rPr>
                <w:rFonts w:eastAsia="Times New Roman"/>
                <w:i/>
                <w:color w:val="2F5496" w:themeColor="accent5" w:themeShade="bf"/>
                <w:sz w:val="18"/>
                <w:szCs w:val="18"/>
              </w:rPr>
              <w:t>Exceptional spoken and written English skills with outstanding client, face-to-face liaison, communication &amp; inter-personal/training aptitude</w:t>
            </w:r>
          </w:p>
          <w:p>
            <w:pPr>
              <w:pStyle w:val="Normal"/>
              <w:ind w:left="0" w:hanging="0"/>
              <w:rPr>
                <w:rFonts w:eastAsia="Times New Roman"/>
                <w:i/>
                <w:i/>
                <w:color w:val="2F5496" w:themeColor="accent5" w:themeShade="bf"/>
                <w:sz w:val="18"/>
                <w:szCs w:val="18"/>
              </w:rPr>
            </w:pPr>
            <w:r>
              <w:rPr>
                <w:rFonts w:eastAsia="Times New Roman"/>
                <w:i/>
                <w:color w:val="2F5496" w:themeColor="accent5" w:themeShade="bf"/>
                <w:sz w:val="18"/>
                <w:szCs w:val="18"/>
              </w:rPr>
            </w:r>
          </w:p>
          <w:p>
            <w:pPr>
              <w:pStyle w:val="Normal"/>
              <w:ind w:left="39" w:hanging="0"/>
              <w:rPr>
                <w:rFonts w:eastAsia="Times New Roman"/>
                <w:color w:val="000000"/>
                <w:sz w:val="18"/>
                <w:szCs w:val="18"/>
              </w:rPr>
            </w:pPr>
            <w:r>
              <w:rPr>
                <w:rFonts w:eastAsia="Times New Roman"/>
                <w:color w:val="000000"/>
                <w:sz w:val="18"/>
                <w:szCs w:val="18"/>
              </w:rPr>
            </w:r>
          </w:p>
          <w:p>
            <w:pPr>
              <w:pStyle w:val="Heading4"/>
              <w:spacing w:before="0" w:after="0"/>
              <w:jc w:val="center"/>
              <w:rPr>
                <w:rFonts w:ascii="Calibri" w:hAnsi="Calibri"/>
                <w:u w:val="single"/>
              </w:rPr>
            </w:pPr>
            <w:r>
              <w:rPr>
                <w:rFonts w:ascii="Calibri" w:hAnsi="Calibri"/>
                <w:u w:val="single"/>
              </w:rPr>
              <w:t>I currently hold 26 DCSE technical accreditations from Dell</w:t>
            </w:r>
          </w:p>
          <w:p>
            <w:pPr>
              <w:pStyle w:val="Normal"/>
              <w:ind w:left="0" w:hanging="0"/>
              <w:rPr>
                <w:b/>
                <w:b/>
                <w:i/>
                <w:i/>
                <w:u w:val="single"/>
              </w:rPr>
            </w:pPr>
            <w:r>
              <w:rPr>
                <w:b/>
                <w:i/>
                <w:u w:val="single"/>
              </w:rPr>
            </w:r>
          </w:p>
          <w:p>
            <w:pPr>
              <w:pStyle w:val="Normal"/>
              <w:widowControl w:val="false"/>
              <w:pBdr>
                <w:bottom w:val="single" w:sz="4" w:space="1" w:color="000000"/>
              </w:pBdr>
              <w:spacing w:lineRule="atLeast" w:line="160"/>
              <w:ind w:left="0" w:hanging="0"/>
              <w:jc w:val="center"/>
              <w:rPr>
                <w:rFonts w:ascii="Calibri" w:hAnsi="Calibri"/>
                <w:i/>
                <w:i/>
                <w:color w:val="ED7D31" w:themeColor="accent2"/>
                <w:sz w:val="24"/>
                <w:szCs w:val="24"/>
              </w:rPr>
            </w:pPr>
            <w:r>
              <w:rPr>
                <w:rFonts w:ascii="Calibri" w:hAnsi="Calibri"/>
                <w:color w:val="ED7D31" w:themeColor="accent2"/>
                <w:sz w:val="24"/>
                <w:szCs w:val="24"/>
              </w:rPr>
              <w:t xml:space="preserve">Security Clearance: </w:t>
            </w:r>
            <w:r>
              <w:rPr>
                <w:rFonts w:ascii="Calibri" w:hAnsi="Calibri"/>
                <w:i/>
                <w:color w:val="ED7D31" w:themeColor="accent2"/>
                <w:sz w:val="24"/>
                <w:szCs w:val="24"/>
              </w:rPr>
              <w:t>Disclosure Scotland (July 2017) – DBS (June 2018)</w:t>
            </w:r>
            <w:bookmarkStart w:id="0" w:name="_GoBack"/>
            <w:bookmarkEnd w:id="0"/>
          </w:p>
          <w:p>
            <w:pPr>
              <w:pStyle w:val="Normal"/>
              <w:widowControl w:val="false"/>
              <w:pBdr>
                <w:bottom w:val="single" w:sz="4" w:space="1" w:color="000000"/>
              </w:pBdr>
              <w:spacing w:lineRule="atLeast" w:line="160"/>
              <w:ind w:left="0" w:hanging="0"/>
              <w:jc w:val="center"/>
              <w:rPr>
                <w:rFonts w:ascii="Calibri" w:hAnsi="Calibri"/>
                <w:i/>
                <w:i/>
              </w:rPr>
            </w:pPr>
            <w:r>
              <w:rPr>
                <w:rFonts w:ascii="Calibri" w:hAnsi="Calibri"/>
                <w:i/>
              </w:rPr>
            </w:r>
          </w:p>
          <w:p>
            <w:pPr>
              <w:pStyle w:val="Normal"/>
              <w:ind w:left="0" w:hanging="0"/>
              <w:rPr>
                <w:b/>
                <w:b/>
                <w:i/>
                <w:i/>
                <w:u w:val="single"/>
              </w:rPr>
            </w:pPr>
            <w:r>
              <w:rPr>
                <w:b/>
                <w:i/>
                <w:u w:val="single"/>
              </w:rPr>
            </w:r>
          </w:p>
          <w:p>
            <w:pPr>
              <w:pStyle w:val="Normal"/>
              <w:ind w:left="0" w:hanging="0"/>
              <w:rPr>
                <w:b/>
                <w:b/>
                <w:i/>
                <w:i/>
                <w:color w:val="ED7D31" w:themeColor="accent2"/>
                <w:u w:val="single"/>
              </w:rPr>
            </w:pPr>
            <w:r>
              <w:rPr>
                <w:b/>
                <w:i/>
                <w:color w:val="ED7D31" w:themeColor="accent2"/>
                <w:u w:val="single"/>
              </w:rPr>
              <w:t>Work Review…</w:t>
            </w:r>
          </w:p>
          <w:p>
            <w:pPr>
              <w:pStyle w:val="Normal"/>
              <w:ind w:left="0" w:hanging="0"/>
              <w:rPr>
                <w:b/>
                <w:b/>
                <w:i/>
                <w:i/>
              </w:rPr>
            </w:pPr>
            <w:r>
              <w:rPr>
                <w:b/>
                <w:i/>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t>Sabeo Technology</w:t>
            </w:r>
            <w:r>
              <w:rPr>
                <w:rFonts w:ascii="Calibri" w:hAnsi="Calibri"/>
                <w:b/>
                <w:i/>
                <w:color w:val="2F5496" w:themeColor="accent5" w:themeShade="bf"/>
                <w:sz w:val="20"/>
              </w:rPr>
              <w:tab/>
              <w:tab/>
              <w:tab/>
              <w:tab/>
            </w:r>
            <w:r>
              <w:rPr>
                <w:rFonts w:ascii="Calibri" w:hAnsi="Calibri"/>
                <w:b/>
                <w:i/>
                <w:color w:val="2F5496" w:themeColor="accent5" w:themeShade="bf"/>
                <w:sz w:val="20"/>
                <w:u w:val="single"/>
              </w:rPr>
              <w:t>June 2019 – September 2019</w:t>
            </w:r>
          </w:p>
          <w:p>
            <w:pPr>
              <w:pStyle w:val="Normal"/>
              <w:ind w:left="0" w:hanging="0"/>
              <w:rPr>
                <w:rFonts w:ascii="Calibri" w:hAnsi="Calibri"/>
                <w:bCs/>
                <w:iCs/>
                <w:color w:val="000000" w:themeColor="text1"/>
                <w:sz w:val="20"/>
              </w:rPr>
            </w:pPr>
            <w:r>
              <w:rPr>
                <w:rFonts w:ascii="Calibri" w:hAnsi="Calibri"/>
                <w:bCs/>
                <w:iCs/>
                <w:color w:val="000000" w:themeColor="text1"/>
                <w:sz w:val="20"/>
                <w:u w:val="single"/>
              </w:rPr>
              <w:t>Windows 10 Deployment Engineer</w:t>
            </w:r>
          </w:p>
          <w:p>
            <w:pPr>
              <w:pStyle w:val="ListParagraph"/>
              <w:numPr>
                <w:ilvl w:val="0"/>
                <w:numId w:val="9"/>
              </w:numPr>
              <w:rPr>
                <w:rFonts w:ascii="Calibri" w:hAnsi="Calibri"/>
                <w:bCs/>
                <w:iCs/>
                <w:color w:val="000000" w:themeColor="text1"/>
                <w:sz w:val="20"/>
              </w:rPr>
            </w:pPr>
            <w:r>
              <w:rPr>
                <w:rFonts w:ascii="Calibri" w:hAnsi="Calibri"/>
                <w:bCs/>
                <w:iCs/>
                <w:color w:val="000000" w:themeColor="text1"/>
                <w:sz w:val="20"/>
              </w:rPr>
              <w:t>This was a complete upgrade of laptops &amp; computers from Windows 7 to Windows 10. This entailed travelling throughout the UK and Dublin to meet users face-to-face and complete the work. Software configuration involved AD, ePO, McAfee Anti-Virus, Citrus Active Gateway, Microsoft Office 365, Microsoft OneDrive, AutoDesk, AutoCAD, Asta PowerProject, PDF Xchange, Navisworks Freedom, Adobe DC Pro</w:t>
            </w:r>
          </w:p>
          <w:p>
            <w:pPr>
              <w:pStyle w:val="Normal"/>
              <w:ind w:left="0" w:hanging="0"/>
              <w:rPr>
                <w:rFonts w:ascii="Calibri" w:hAnsi="Calibri"/>
                <w:bCs/>
                <w:iCs/>
                <w:color w:val="000000" w:themeColor="text1"/>
                <w:sz w:val="20"/>
              </w:rPr>
            </w:pPr>
            <w:r>
              <w:rPr>
                <w:rFonts w:ascii="Calibri" w:hAnsi="Calibri"/>
                <w:bCs/>
                <w:iCs/>
                <w:color w:val="000000" w:themeColor="text1"/>
                <w:sz w:val="20"/>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t>Blake Morgan (Law Firm) – (Networkers)</w:t>
            </w:r>
            <w:r>
              <w:rPr>
                <w:rFonts w:ascii="Calibri" w:hAnsi="Calibri"/>
                <w:b/>
                <w:color w:val="2F5496" w:themeColor="accent5" w:themeShade="bf"/>
                <w:sz w:val="20"/>
              </w:rPr>
              <w:tab/>
              <w:tab/>
            </w:r>
            <w:r>
              <w:rPr>
                <w:rFonts w:ascii="Calibri" w:hAnsi="Calibri"/>
                <w:b/>
                <w:i/>
                <w:color w:val="2F5496" w:themeColor="accent5" w:themeShade="bf"/>
                <w:sz w:val="20"/>
                <w:u w:val="single"/>
              </w:rPr>
              <w:t>March 2019 – May 2019</w:t>
            </w:r>
          </w:p>
          <w:p>
            <w:pPr>
              <w:pStyle w:val="Normal"/>
              <w:ind w:left="0" w:hanging="0"/>
              <w:rPr>
                <w:rFonts w:ascii="Calibri" w:hAnsi="Calibri"/>
                <w:sz w:val="20"/>
                <w:u w:val="single"/>
              </w:rPr>
            </w:pPr>
            <w:r>
              <w:rPr>
                <w:rFonts w:ascii="Calibri" w:hAnsi="Calibri"/>
                <w:sz w:val="20"/>
                <w:u w:val="single"/>
              </w:rPr>
              <w:t>Desktop Support Engineer</w:t>
            </w:r>
          </w:p>
          <w:p>
            <w:pPr>
              <w:pStyle w:val="ListParagraph"/>
              <w:numPr>
                <w:ilvl w:val="0"/>
                <w:numId w:val="8"/>
              </w:numPr>
              <w:rPr>
                <w:rFonts w:ascii="Calibri" w:hAnsi="Calibri"/>
                <w:sz w:val="20"/>
              </w:rPr>
            </w:pPr>
            <w:r>
              <w:rPr>
                <w:rFonts w:ascii="Calibri" w:hAnsi="Calibri"/>
                <w:sz w:val="20"/>
              </w:rPr>
              <w:t>Supplying day-to-day support during a time of absence due to long-term sickness, covering all BAU Incidents and Service Requests for 200 staff in Central Cardiff. This involved the usual office software of Microsoft Server 2008-2016, Win7/Win10, Active Directory, Group Policy, Microsoft Office 2007-2016, Global Protect (VPN), Cisco Jabber and Deployments/Builds via SCCM onto HP PCs/Laptops. Build deployment was performed using SCCM administration including Task Sequences, device control and Build media creation and call ticketing was done with ServiceNow. Vertical law software included PFW/Precedent/Peppermint, Oyez Forms, Nexum, LegisSQL, BigHand Dictation, Legal Office &amp; DMS controlled by iManage/Worksite/Filesite/Precedent. MDM was of iPhones throughout, managed by Apple DEP &amp; SOTI.</w:t>
            </w:r>
          </w:p>
          <w:p>
            <w:pPr>
              <w:pStyle w:val="Normal"/>
              <w:ind w:left="0" w:hanging="0"/>
              <w:rPr>
                <w:rFonts w:ascii="Calibri" w:hAnsi="Calibri"/>
                <w:b/>
                <w:b/>
                <w:color w:val="2F5496" w:themeColor="accent5" w:themeShade="bf"/>
                <w:sz w:val="20"/>
                <w:u w:val="single"/>
              </w:rPr>
            </w:pPr>
            <w:r>
              <w:rPr>
                <w:rFonts w:ascii="Calibri" w:hAnsi="Calibri"/>
                <w:b/>
                <w:color w:val="2F5496" w:themeColor="accent5" w:themeShade="bf"/>
                <w:sz w:val="20"/>
                <w:u w:val="single"/>
              </w:rPr>
            </w:r>
          </w:p>
          <w:p>
            <w:pPr>
              <w:pStyle w:val="Normal"/>
              <w:ind w:left="0" w:hanging="0"/>
              <w:rPr>
                <w:rFonts w:ascii="Calibri" w:hAnsi="Calibri"/>
                <w:b/>
                <w:b/>
                <w:color w:val="2F5496" w:themeColor="accent5" w:themeShade="bf"/>
                <w:sz w:val="20"/>
                <w:u w:val="single"/>
              </w:rPr>
            </w:pPr>
            <w:r>
              <w:rPr>
                <w:rFonts w:ascii="Calibri" w:hAnsi="Calibri"/>
                <w:b/>
                <w:color w:val="2F5496" w:themeColor="accent5" w:themeShade="bf"/>
                <w:sz w:val="20"/>
                <w:u w:val="single"/>
              </w:rPr>
            </w:r>
          </w:p>
          <w:p>
            <w:pPr>
              <w:pStyle w:val="Normal"/>
              <w:ind w:left="0" w:hanging="0"/>
              <w:rPr>
                <w:rFonts w:ascii="Calibri" w:hAnsi="Calibri"/>
                <w:b/>
                <w:b/>
                <w:i/>
                <w:i/>
                <w:color w:val="2F5496" w:themeColor="accent5" w:themeShade="bf"/>
                <w:sz w:val="20"/>
              </w:rPr>
            </w:pPr>
            <w:r>
              <w:rPr>
                <w:rFonts w:ascii="Calibri" w:hAnsi="Calibri"/>
                <w:b/>
                <w:i/>
                <w:color w:val="2F5496" w:themeColor="accent5" w:themeShade="bf"/>
                <w:sz w:val="20"/>
                <w:u w:val="single"/>
              </w:rPr>
              <w:t>Equiniti (Lloyds Banking Group) – (Alexander Mann)</w:t>
              <w:tab/>
            </w:r>
            <w:r>
              <w:rPr>
                <w:rFonts w:ascii="Calibri" w:hAnsi="Calibri"/>
                <w:b/>
                <w:i/>
                <w:color w:val="2F5496" w:themeColor="accent5" w:themeShade="bf"/>
                <w:sz w:val="20"/>
              </w:rPr>
              <w:t xml:space="preserve">    </w:t>
            </w:r>
            <w:r>
              <w:rPr>
                <w:rFonts w:ascii="Calibri" w:hAnsi="Calibri"/>
                <w:b/>
                <w:i/>
                <w:color w:val="2F5496" w:themeColor="accent5" w:themeShade="bf"/>
                <w:sz w:val="20"/>
                <w:u w:val="single"/>
              </w:rPr>
              <w:t>June 2018 – Nov 2018</w:t>
            </w:r>
          </w:p>
          <w:p>
            <w:pPr>
              <w:pStyle w:val="Normal"/>
              <w:ind w:left="0" w:hanging="0"/>
              <w:rPr>
                <w:rFonts w:ascii="Calibri" w:hAnsi="Calibri"/>
                <w:sz w:val="20"/>
                <w:u w:val="single"/>
              </w:rPr>
            </w:pPr>
            <w:r>
              <w:rPr>
                <w:rFonts w:ascii="Calibri" w:hAnsi="Calibri"/>
                <w:sz w:val="20"/>
                <w:u w:val="single"/>
              </w:rPr>
              <w:t>Desktop Support Engineer</w:t>
            </w:r>
          </w:p>
          <w:p>
            <w:pPr>
              <w:pStyle w:val="ListParagraph"/>
              <w:numPr>
                <w:ilvl w:val="0"/>
                <w:numId w:val="8"/>
              </w:numPr>
              <w:rPr>
                <w:rFonts w:ascii="Calibri" w:hAnsi="Calibri"/>
                <w:sz w:val="20"/>
              </w:rPr>
            </w:pPr>
            <w:r>
              <w:rPr>
                <w:rFonts w:ascii="Calibri" w:hAnsi="Calibri"/>
                <w:sz w:val="20"/>
              </w:rPr>
              <w:t>Personally covering all BAU Incidents and Service Requests for 500 staff in two offices in Cardiff, which involved a multi-DOMAIN Forest using the following components… Microsoft Server 2008-2016, Win7/Win10, Active Directory, Group Policy, Microsoft Forefront AV, Office 2007-2016, Direct Access, Deployments/Builds via SCCM onto Toshiba &amp; HP PCs/Laptops, SOAP UI, Mitel Contact Centre Client, Verint/RedBox Telephone Recording. I also held Domain Administrator status. SCCM administration including Task Sequences, device control and Build media creation.</w:t>
            </w:r>
          </w:p>
          <w:p>
            <w:pPr>
              <w:pStyle w:val="ListParagraph"/>
              <w:rPr>
                <w:rFonts w:ascii="Calibri" w:hAnsi="Calibri"/>
                <w:sz w:val="20"/>
              </w:rPr>
            </w:pPr>
            <w:r>
              <w:rPr>
                <w:rFonts w:ascii="Calibri" w:hAnsi="Calibri"/>
                <w:sz w:val="20"/>
              </w:rPr>
            </w:r>
          </w:p>
          <w:p>
            <w:pPr>
              <w:pStyle w:val="ListParagraph"/>
              <w:numPr>
                <w:ilvl w:val="0"/>
                <w:numId w:val="8"/>
              </w:numPr>
              <w:rPr>
                <w:rFonts w:ascii="Calibri" w:hAnsi="Calibri"/>
                <w:sz w:val="20"/>
              </w:rPr>
            </w:pPr>
            <w:r>
              <w:rPr>
                <w:rFonts w:ascii="Calibri" w:hAnsi="Calibri"/>
                <w:sz w:val="20"/>
              </w:rPr>
              <w:t>Most of software installation was deployed via SCCM/MDT and all Users had access to Citrix Receiver and XenApp 6.5 with Pulse Secure Client as the secure connection protocol. Call ticketing was done with SCSM. My remote support solution work was done using Dameware, SCCM, BOMGAR, Skype for Business and MSTSC.</w:t>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t>NHS (ABM University Trust) - (Networkers)</w:t>
            </w:r>
            <w:r>
              <w:rPr>
                <w:rFonts w:ascii="Calibri" w:hAnsi="Calibri"/>
                <w:b/>
                <w:i/>
                <w:color w:val="2F5496" w:themeColor="accent5" w:themeShade="bf"/>
                <w:sz w:val="20"/>
              </w:rPr>
              <w:tab/>
              <w:tab/>
            </w:r>
            <w:r>
              <w:rPr>
                <w:rFonts w:ascii="Calibri" w:hAnsi="Calibri"/>
                <w:b/>
                <w:i/>
                <w:color w:val="2F5496" w:themeColor="accent5" w:themeShade="bf"/>
                <w:sz w:val="20"/>
                <w:u w:val="single"/>
              </w:rPr>
              <w:t>Jan 2018 – June 2018</w:t>
            </w:r>
          </w:p>
          <w:p>
            <w:pPr>
              <w:pStyle w:val="Normal"/>
              <w:ind w:left="0" w:hanging="0"/>
              <w:rPr>
                <w:rFonts w:ascii="Calibri" w:hAnsi="Calibri"/>
                <w:sz w:val="20"/>
                <w:u w:val="single"/>
              </w:rPr>
            </w:pPr>
            <w:r>
              <w:rPr>
                <w:rFonts w:ascii="Calibri" w:hAnsi="Calibri"/>
                <w:sz w:val="20"/>
                <w:u w:val="single"/>
              </w:rPr>
              <w:t>Desktop Support Engineer</w:t>
            </w:r>
          </w:p>
          <w:p>
            <w:pPr>
              <w:pStyle w:val="ListParagraph"/>
              <w:numPr>
                <w:ilvl w:val="0"/>
                <w:numId w:val="7"/>
              </w:numPr>
              <w:rPr>
                <w:rFonts w:ascii="Calibri" w:hAnsi="Calibri"/>
                <w:sz w:val="20"/>
              </w:rPr>
            </w:pPr>
            <w:r>
              <w:rPr>
                <w:rFonts w:ascii="Calibri" w:hAnsi="Calibri"/>
                <w:sz w:val="20"/>
              </w:rPr>
              <w:t>Covering everything required in relation to 2</w:t>
            </w:r>
            <w:r>
              <w:rPr>
                <w:rFonts w:ascii="Calibri" w:hAnsi="Calibri"/>
                <w:sz w:val="20"/>
                <w:vertAlign w:val="superscript"/>
              </w:rPr>
              <w:t>nd</w:t>
            </w:r>
            <w:r>
              <w:rPr>
                <w:rFonts w:ascii="Calibri" w:hAnsi="Calibri"/>
                <w:sz w:val="20"/>
              </w:rPr>
              <w:t xml:space="preserve"> Line Desktop Support with particular emphasis on computer build/re-build routines (LiteTouch) – mainly the imaging of new equipment as part of a deployment to 8000-users at various sites in South Wales. Technologies in use are Windows 7/10, Dell, </w:t>
            </w:r>
            <w:r>
              <w:rPr>
                <w:rFonts w:ascii="Calibri" w:hAnsi="Calibri"/>
                <w:i/>
                <w:sz w:val="20"/>
              </w:rPr>
              <w:t>ServicePoint</w:t>
            </w:r>
            <w:r>
              <w:rPr>
                <w:rFonts w:ascii="Calibri" w:hAnsi="Calibri"/>
                <w:sz w:val="20"/>
              </w:rPr>
              <w:t xml:space="preserve"> Workflow Manager, AD configuration, WDS, Citrix, Cisco AnyConnect VPN, BitLocker, MS Office 2016/Office 365 and SCCM</w:t>
            </w:r>
          </w:p>
          <w:p>
            <w:pPr>
              <w:pStyle w:val="Normal"/>
              <w:rPr>
                <w:rFonts w:ascii="Calibri" w:hAnsi="Calibri"/>
                <w:sz w:val="20"/>
              </w:rPr>
            </w:pPr>
            <w:r>
              <w:rPr>
                <w:rFonts w:ascii="Calibri" w:hAnsi="Calibri"/>
                <w:sz w:val="20"/>
              </w:rPr>
            </w:r>
          </w:p>
          <w:p>
            <w:pPr>
              <w:pStyle w:val="Normal"/>
              <w:ind w:left="0" w:hanging="0"/>
              <w:rPr>
                <w:rFonts w:ascii="Calibri" w:hAnsi="Calibri"/>
                <w:b/>
                <w:b/>
                <w:i/>
                <w:i/>
                <w:color w:val="2F5496" w:themeColor="accent5" w:themeShade="bf"/>
                <w:sz w:val="20"/>
              </w:rPr>
            </w:pPr>
            <w:r>
              <w:rPr>
                <w:rFonts w:ascii="Calibri" w:hAnsi="Calibri"/>
                <w:b/>
                <w:i/>
                <w:color w:val="2F5496" w:themeColor="accent5" w:themeShade="bf"/>
                <w:sz w:val="20"/>
                <w:u w:val="single"/>
              </w:rPr>
              <w:t>Scottish &amp; Southern Energy – Cardiff - (Sopra Steria)</w:t>
            </w:r>
            <w:r>
              <w:rPr>
                <w:rFonts w:ascii="Calibri" w:hAnsi="Calibri"/>
                <w:b/>
                <w:i/>
                <w:color w:val="2F5496" w:themeColor="accent5" w:themeShade="bf"/>
                <w:sz w:val="20"/>
              </w:rPr>
              <w:tab/>
              <w:t xml:space="preserve">   </w:t>
            </w:r>
            <w:r>
              <w:rPr>
                <w:rFonts w:ascii="Calibri" w:hAnsi="Calibri"/>
                <w:b/>
                <w:i/>
                <w:color w:val="2F5496" w:themeColor="accent5" w:themeShade="bf"/>
                <w:sz w:val="20"/>
                <w:u w:val="single"/>
              </w:rPr>
              <w:t>Sept 2017 – Jan 2018</w:t>
            </w:r>
          </w:p>
          <w:p>
            <w:pPr>
              <w:pStyle w:val="Normal"/>
              <w:ind w:left="0" w:hanging="0"/>
              <w:rPr>
                <w:rFonts w:ascii="Calibri" w:hAnsi="Calibri"/>
                <w:sz w:val="20"/>
                <w:u w:val="single"/>
              </w:rPr>
            </w:pPr>
            <w:r>
              <w:rPr>
                <w:rFonts w:ascii="Calibri" w:hAnsi="Calibri"/>
                <w:sz w:val="20"/>
                <w:u w:val="single"/>
              </w:rPr>
              <w:t>Desktop Support Engineer</w:t>
            </w:r>
          </w:p>
          <w:p>
            <w:pPr>
              <w:pStyle w:val="ListParagraph"/>
              <w:numPr>
                <w:ilvl w:val="0"/>
                <w:numId w:val="6"/>
              </w:numPr>
              <w:rPr>
                <w:rFonts w:ascii="Calibri" w:hAnsi="Calibri"/>
                <w:sz w:val="20"/>
              </w:rPr>
            </w:pPr>
            <w:r>
              <w:rPr>
                <w:rFonts w:ascii="Calibri" w:hAnsi="Calibri"/>
                <w:sz w:val="20"/>
              </w:rPr>
              <w:t xml:space="preserve">All aspects of call centre desktop support, servicing 1400 people, including HP printing, Avaya telephony, HP Thin Client, extensive IMAC work and BAU using </w:t>
            </w:r>
            <w:r>
              <w:rPr>
                <w:rFonts w:ascii="Calibri" w:hAnsi="Calibri"/>
                <w:i/>
                <w:sz w:val="20"/>
              </w:rPr>
              <w:t>ServiceNow</w:t>
            </w:r>
            <w:r>
              <w:rPr>
                <w:rFonts w:ascii="Calibri" w:hAnsi="Calibri"/>
                <w:sz w:val="20"/>
              </w:rPr>
              <w:t>. Windows 10/Skype/Office 365 deployment &amp; upgrades plus image builds for PCs and Thin Clients</w:t>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t>Kelway (CDW) - Cardiff</w:t>
            </w:r>
            <w:r>
              <w:rPr>
                <w:rFonts w:ascii="Calibri" w:hAnsi="Calibri"/>
                <w:b/>
                <w:i/>
                <w:color w:val="2F5496" w:themeColor="accent5" w:themeShade="bf"/>
                <w:sz w:val="20"/>
              </w:rPr>
              <w:tab/>
              <w:tab/>
              <w:tab/>
              <w:tab/>
            </w:r>
            <w:r>
              <w:rPr>
                <w:rFonts w:ascii="Calibri" w:hAnsi="Calibri"/>
                <w:b/>
                <w:i/>
                <w:color w:val="2F5496" w:themeColor="accent5" w:themeShade="bf"/>
                <w:sz w:val="20"/>
                <w:u w:val="single"/>
              </w:rPr>
              <w:t>May 2016 – Feb 2017</w:t>
            </w:r>
          </w:p>
          <w:p>
            <w:pPr>
              <w:pStyle w:val="Normal"/>
              <w:ind w:left="0" w:hanging="0"/>
              <w:rPr>
                <w:rFonts w:ascii="Calibri" w:hAnsi="Calibri"/>
                <w:sz w:val="20"/>
                <w:u w:val="single"/>
              </w:rPr>
            </w:pPr>
            <w:r>
              <w:rPr>
                <w:rFonts w:ascii="Calibri" w:hAnsi="Calibri"/>
                <w:sz w:val="20"/>
                <w:u w:val="single"/>
              </w:rPr>
              <w:t>IT Support Engineer</w:t>
            </w:r>
          </w:p>
          <w:p>
            <w:pPr>
              <w:pStyle w:val="ListParagraph"/>
              <w:numPr>
                <w:ilvl w:val="0"/>
                <w:numId w:val="6"/>
              </w:numPr>
              <w:rPr>
                <w:rFonts w:ascii="Calibri" w:hAnsi="Calibri"/>
                <w:sz w:val="20"/>
              </w:rPr>
            </w:pPr>
            <w:r>
              <w:rPr>
                <w:rFonts w:ascii="Calibri" w:hAnsi="Calibri"/>
                <w:sz w:val="20"/>
              </w:rPr>
              <w:t>My work here entailed all matters relating to IT requirements. I was the sole representative of IT support for the whole building so I dealt with the needs of the server room as well as all the 200 staff. Most of my work was with face-to-face Desktop Support with my Clients</w:t>
            </w:r>
          </w:p>
          <w:p>
            <w:pPr>
              <w:pStyle w:val="ListParagraph"/>
              <w:numPr>
                <w:ilvl w:val="0"/>
                <w:numId w:val="6"/>
              </w:numPr>
              <w:rPr>
                <w:rFonts w:ascii="Calibri" w:hAnsi="Calibri"/>
                <w:sz w:val="20"/>
              </w:rPr>
            </w:pPr>
            <w:r>
              <w:rPr>
                <w:rFonts w:ascii="Calibri" w:hAnsi="Calibri"/>
                <w:sz w:val="20"/>
              </w:rPr>
              <w:t>My particular speciality in this role was with Wyse thin client installation and configuration, as they were used extensively on these premises. However, many users had requested upgrades to a laptop and these were progressively being deployed. When these arrived, it was my duty to install Windows 10 images and deploy to the staff with training</w:t>
            </w:r>
          </w:p>
          <w:p>
            <w:pPr>
              <w:pStyle w:val="ListParagraph"/>
              <w:rPr>
                <w:rFonts w:ascii="Calibri" w:hAnsi="Calibri"/>
                <w:sz w:val="20"/>
              </w:rPr>
            </w:pPr>
            <w:r>
              <w:rPr>
                <w:rFonts w:ascii="Calibri" w:hAnsi="Calibri"/>
                <w:sz w:val="20"/>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t>Ortho Clinical Diagnostics - (Monarch Digital)</w:t>
            </w:r>
            <w:r>
              <w:rPr>
                <w:rFonts w:ascii="Calibri" w:hAnsi="Calibri"/>
                <w:b/>
                <w:i/>
                <w:color w:val="2F5496" w:themeColor="accent5" w:themeShade="bf"/>
                <w:sz w:val="20"/>
              </w:rPr>
              <w:tab/>
            </w:r>
            <w:r>
              <w:rPr>
                <w:rFonts w:ascii="Calibri" w:hAnsi="Calibri"/>
                <w:b/>
                <w:i/>
                <w:color w:val="2F5496" w:themeColor="accent5" w:themeShade="bf"/>
                <w:sz w:val="20"/>
                <w:u w:val="single"/>
              </w:rPr>
              <w:t>May 2016</w:t>
            </w:r>
          </w:p>
          <w:p>
            <w:pPr>
              <w:pStyle w:val="Normal"/>
              <w:ind w:left="0" w:hanging="0"/>
              <w:rPr>
                <w:rFonts w:ascii="Calibri" w:hAnsi="Calibri"/>
                <w:color w:val="000000" w:themeColor="text1"/>
                <w:sz w:val="20"/>
                <w:u w:val="single"/>
              </w:rPr>
            </w:pPr>
            <w:r>
              <w:rPr>
                <w:rFonts w:ascii="Calibri" w:hAnsi="Calibri"/>
                <w:color w:val="000000" w:themeColor="text1"/>
                <w:sz w:val="20"/>
                <w:u w:val="single"/>
              </w:rPr>
              <w:t>Migration Engineer</w:t>
            </w:r>
          </w:p>
          <w:p>
            <w:pPr>
              <w:pStyle w:val="ListParagraph"/>
              <w:numPr>
                <w:ilvl w:val="0"/>
                <w:numId w:val="5"/>
              </w:numPr>
              <w:rPr>
                <w:rFonts w:ascii="Calibri" w:hAnsi="Calibri"/>
                <w:color w:val="000000" w:themeColor="text1"/>
                <w:sz w:val="20"/>
              </w:rPr>
            </w:pPr>
            <w:r>
              <w:rPr>
                <w:rFonts w:ascii="Calibri" w:hAnsi="Calibri"/>
                <w:color w:val="000000" w:themeColor="text1"/>
                <w:sz w:val="20"/>
              </w:rPr>
              <w:t>Domain migration of 460 users due to ownership change</w:t>
            </w:r>
          </w:p>
          <w:p>
            <w:pPr>
              <w:pStyle w:val="ListParagraph"/>
              <w:numPr>
                <w:ilvl w:val="0"/>
                <w:numId w:val="5"/>
              </w:numPr>
              <w:rPr>
                <w:rFonts w:ascii="Calibri" w:hAnsi="Calibri"/>
                <w:color w:val="000000" w:themeColor="text1"/>
                <w:sz w:val="20"/>
              </w:rPr>
            </w:pPr>
            <w:r>
              <w:rPr>
                <w:rFonts w:ascii="Calibri" w:hAnsi="Calibri"/>
                <w:color w:val="000000" w:themeColor="text1"/>
                <w:sz w:val="20"/>
              </w:rPr>
              <w:t>Direct Desktop Support of all the users</w:t>
            </w:r>
          </w:p>
          <w:p>
            <w:pPr>
              <w:pStyle w:val="ListParagraph"/>
              <w:numPr>
                <w:ilvl w:val="0"/>
                <w:numId w:val="5"/>
              </w:numPr>
              <w:rPr>
                <w:rFonts w:ascii="Calibri" w:hAnsi="Calibri"/>
                <w:color w:val="000000" w:themeColor="text1"/>
                <w:sz w:val="20"/>
              </w:rPr>
            </w:pPr>
            <w:r>
              <w:rPr>
                <w:rFonts w:ascii="Calibri" w:hAnsi="Calibri"/>
                <w:color w:val="000000" w:themeColor="text1"/>
                <w:sz w:val="20"/>
              </w:rPr>
              <w:t>Floorwalking and post-migration user support</w:t>
            </w:r>
          </w:p>
          <w:p>
            <w:pPr>
              <w:pStyle w:val="Normal"/>
              <w:ind w:left="0" w:hanging="0"/>
              <w:rPr>
                <w:rFonts w:ascii="Calibri" w:hAnsi="Calibri"/>
                <w:b/>
                <w:b/>
                <w:sz w:val="20"/>
                <w:u w:val="single"/>
              </w:rPr>
            </w:pPr>
            <w:r>
              <w:rPr>
                <w:rFonts w:ascii="Calibri" w:hAnsi="Calibri"/>
                <w:b/>
                <w:sz w:val="20"/>
                <w:u w:val="single"/>
              </w:rPr>
            </w:r>
          </w:p>
          <w:p>
            <w:pPr>
              <w:pStyle w:val="Normal"/>
              <w:ind w:left="0" w:hanging="0"/>
              <w:rPr>
                <w:rFonts w:ascii="Calibri" w:hAnsi="Calibri"/>
                <w:b/>
                <w:b/>
                <w:i/>
                <w:i/>
                <w:sz w:val="20"/>
                <w:u w:val="single"/>
              </w:rPr>
            </w:pPr>
            <w:r>
              <w:rPr>
                <w:rFonts w:ascii="Calibri" w:hAnsi="Calibri"/>
                <w:b/>
                <w:i/>
                <w:color w:val="2F5496" w:themeColor="accent5" w:themeShade="bf"/>
                <w:sz w:val="20"/>
                <w:u w:val="single"/>
              </w:rPr>
              <w:t>Hoople – Hereford - (Badenoch &amp; Clark)</w:t>
            </w:r>
            <w:r>
              <w:rPr>
                <w:rFonts w:ascii="Calibri" w:hAnsi="Calibri"/>
                <w:b/>
                <w:i/>
                <w:color w:val="2F5496" w:themeColor="accent5" w:themeShade="bf"/>
                <w:sz w:val="20"/>
              </w:rPr>
              <w:tab/>
              <w:tab/>
            </w:r>
            <w:r>
              <w:rPr>
                <w:rFonts w:ascii="Calibri" w:hAnsi="Calibri"/>
                <w:b/>
                <w:i/>
                <w:color w:val="2F5496" w:themeColor="accent5" w:themeShade="bf"/>
                <w:sz w:val="20"/>
                <w:u w:val="single"/>
              </w:rPr>
              <w:t>Aug 2013 – Sept 2015</w:t>
            </w:r>
          </w:p>
          <w:p>
            <w:pPr>
              <w:pStyle w:val="Normal"/>
              <w:ind w:left="0" w:hanging="0"/>
              <w:rPr>
                <w:rFonts w:ascii="Calibri" w:hAnsi="Calibri"/>
                <w:sz w:val="20"/>
                <w:u w:val="single"/>
              </w:rPr>
            </w:pPr>
            <w:r>
              <w:rPr>
                <w:rFonts w:ascii="Calibri" w:hAnsi="Calibri"/>
                <w:sz w:val="20"/>
                <w:u w:val="single"/>
              </w:rPr>
              <w:t>Field Support Engineer/Desktop Support Engineer</w:t>
            </w:r>
          </w:p>
          <w:p>
            <w:pPr>
              <w:pStyle w:val="ListParagraph"/>
              <w:numPr>
                <w:ilvl w:val="0"/>
                <w:numId w:val="1"/>
              </w:numPr>
              <w:rPr>
                <w:rFonts w:ascii="Calibri" w:hAnsi="Calibri"/>
                <w:sz w:val="20"/>
              </w:rPr>
            </w:pPr>
            <w:r>
              <w:rPr>
                <w:rFonts w:ascii="Calibri" w:hAnsi="Calibri"/>
                <w:sz w:val="20"/>
              </w:rPr>
              <w:t>BAU - Dealing with hardware/software failures and upgrades within the Herefordshire County Council and the Herefordshire/Wye Valley Trust/NHS/GP Clinics and school sites throughout the county</w:t>
            </w:r>
          </w:p>
          <w:p>
            <w:pPr>
              <w:pStyle w:val="ListParagraph"/>
              <w:numPr>
                <w:ilvl w:val="0"/>
                <w:numId w:val="1"/>
              </w:numPr>
              <w:rPr>
                <w:rFonts w:ascii="Calibri" w:hAnsi="Calibri"/>
                <w:sz w:val="20"/>
              </w:rPr>
            </w:pPr>
            <w:r>
              <w:rPr>
                <w:rFonts w:ascii="Calibri" w:hAnsi="Calibri"/>
                <w:sz w:val="20"/>
              </w:rPr>
              <w:t>Supporting 6000 end users at desktop level</w:t>
            </w:r>
          </w:p>
          <w:p>
            <w:pPr>
              <w:pStyle w:val="ListParagraph"/>
              <w:numPr>
                <w:ilvl w:val="0"/>
                <w:numId w:val="1"/>
              </w:numPr>
              <w:rPr>
                <w:rFonts w:ascii="Calibri" w:hAnsi="Calibri"/>
                <w:sz w:val="20"/>
              </w:rPr>
            </w:pPr>
            <w:r>
              <w:rPr>
                <w:rFonts w:ascii="Calibri" w:hAnsi="Calibri"/>
                <w:sz w:val="20"/>
              </w:rPr>
              <w:t>Deployments, IMAC, BAU, Printer maintenance, PC re-imaging, office moves, network cabling, Windows 8 Tablet school deployment</w:t>
            </w:r>
          </w:p>
          <w:p>
            <w:pPr>
              <w:pStyle w:val="ListParagraph"/>
              <w:numPr>
                <w:ilvl w:val="0"/>
                <w:numId w:val="1"/>
              </w:numPr>
              <w:rPr>
                <w:rFonts w:ascii="Calibri" w:hAnsi="Calibri"/>
                <w:sz w:val="20"/>
              </w:rPr>
            </w:pPr>
            <w:r>
              <w:rPr>
                <w:rFonts w:ascii="Calibri" w:hAnsi="Calibri"/>
                <w:sz w:val="20"/>
              </w:rPr>
              <w:t>Migration of 1230 computers for the Wye Valley Trust/NHS</w:t>
              <w:tab/>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r>
          </w:p>
          <w:p>
            <w:pPr>
              <w:pStyle w:val="Normal"/>
              <w:ind w:left="0" w:hanging="0"/>
              <w:rPr>
                <w:rFonts w:ascii="Calibri" w:hAnsi="Calibri"/>
                <w:b/>
                <w:b/>
                <w:i/>
                <w:i/>
                <w:sz w:val="20"/>
                <w:u w:val="single"/>
              </w:rPr>
            </w:pPr>
            <w:r>
              <w:rPr>
                <w:rFonts w:ascii="Calibri" w:hAnsi="Calibri"/>
                <w:b/>
                <w:i/>
                <w:color w:val="2F5496" w:themeColor="accent5" w:themeShade="bf"/>
                <w:sz w:val="20"/>
                <w:u w:val="single"/>
              </w:rPr>
              <w:t>Alstom – Bristol/Rugby - (SCR)</w:t>
            </w:r>
            <w:r>
              <w:rPr>
                <w:rFonts w:ascii="Calibri" w:hAnsi="Calibri"/>
                <w:b/>
                <w:i/>
                <w:color w:val="2F5496" w:themeColor="accent5" w:themeShade="bf"/>
                <w:sz w:val="20"/>
              </w:rPr>
              <w:tab/>
              <w:tab/>
              <w:tab/>
            </w:r>
            <w:r>
              <w:rPr>
                <w:rFonts w:ascii="Calibri" w:hAnsi="Calibri"/>
                <w:b/>
                <w:i/>
                <w:color w:val="2F5496" w:themeColor="accent5" w:themeShade="bf"/>
                <w:sz w:val="20"/>
                <w:u w:val="single"/>
              </w:rPr>
              <w:t>May 2013 – Aug 2013</w:t>
            </w:r>
          </w:p>
          <w:p>
            <w:pPr>
              <w:pStyle w:val="Normal"/>
              <w:ind w:left="0" w:hanging="0"/>
              <w:rPr>
                <w:rFonts w:ascii="Calibri" w:hAnsi="Calibri"/>
                <w:sz w:val="20"/>
                <w:u w:val="single"/>
              </w:rPr>
            </w:pPr>
            <w:r>
              <w:rPr>
                <w:rFonts w:ascii="Calibri" w:hAnsi="Calibri"/>
                <w:sz w:val="20"/>
                <w:u w:val="single"/>
              </w:rPr>
              <w:t>Desktop Support Engineer/Migration Engineer/Deployment (Win7)</w:t>
            </w:r>
          </w:p>
          <w:p>
            <w:pPr>
              <w:pStyle w:val="ListParagraph"/>
              <w:numPr>
                <w:ilvl w:val="0"/>
                <w:numId w:val="1"/>
              </w:numPr>
              <w:rPr>
                <w:rFonts w:ascii="Calibri" w:hAnsi="Calibri"/>
                <w:sz w:val="20"/>
              </w:rPr>
            </w:pPr>
            <w:r>
              <w:rPr>
                <w:rFonts w:ascii="Calibri" w:hAnsi="Calibri"/>
                <w:sz w:val="20"/>
              </w:rPr>
              <w:t>Operating System company migration</w:t>
            </w:r>
          </w:p>
          <w:p>
            <w:pPr>
              <w:pStyle w:val="ListParagraph"/>
              <w:numPr>
                <w:ilvl w:val="0"/>
                <w:numId w:val="1"/>
              </w:numPr>
              <w:rPr>
                <w:rFonts w:ascii="Calibri" w:hAnsi="Calibri"/>
                <w:sz w:val="20"/>
              </w:rPr>
            </w:pPr>
            <w:r>
              <w:rPr>
                <w:rFonts w:ascii="Calibri" w:hAnsi="Calibri"/>
                <w:sz w:val="20"/>
              </w:rPr>
              <w:t>Oversee and implement the migration of the existing IT infrastructure into the Client’s server/domain and upgrading to Windows 7 from XP. Individual user migration and acclimatisation</w:t>
            </w:r>
          </w:p>
          <w:p>
            <w:pPr>
              <w:pStyle w:val="ListParagraph"/>
              <w:rPr>
                <w:rFonts w:ascii="Calibri" w:hAnsi="Calibri"/>
                <w:sz w:val="20"/>
              </w:rPr>
            </w:pPr>
            <w:r>
              <w:rPr>
                <w:rFonts w:ascii="Calibri" w:hAnsi="Calibri"/>
                <w:sz w:val="20"/>
              </w:rPr>
            </w:r>
          </w:p>
          <w:p>
            <w:pPr>
              <w:pStyle w:val="Normal"/>
              <w:ind w:left="0" w:hanging="0"/>
              <w:rPr>
                <w:rFonts w:ascii="Calibri" w:hAnsi="Calibri"/>
                <w:i/>
                <w:i/>
                <w:sz w:val="20"/>
              </w:rPr>
            </w:pPr>
            <w:r>
              <w:rPr>
                <w:rFonts w:ascii="Calibri" w:hAnsi="Calibri"/>
                <w:b/>
                <w:i/>
                <w:color w:val="2F5496" w:themeColor="accent5" w:themeShade="bf"/>
                <w:sz w:val="20"/>
                <w:u w:val="single"/>
              </w:rPr>
              <w:t>Western Power Distribution – Cardiff/Haverfordwest - (SCR)</w:t>
            </w:r>
            <w:r>
              <w:rPr>
                <w:rFonts w:ascii="Calibri" w:hAnsi="Calibri"/>
                <w:b/>
                <w:i/>
                <w:color w:val="2F5496" w:themeColor="accent5" w:themeShade="bf"/>
                <w:sz w:val="20"/>
              </w:rPr>
              <w:tab/>
            </w:r>
            <w:r>
              <w:rPr>
                <w:rFonts w:ascii="Calibri" w:hAnsi="Calibri"/>
                <w:b/>
                <w:i/>
                <w:color w:val="2F5496" w:themeColor="accent5" w:themeShade="bf"/>
                <w:sz w:val="20"/>
                <w:u w:val="single"/>
              </w:rPr>
              <w:t>Apr/May 2013</w:t>
            </w:r>
          </w:p>
          <w:p>
            <w:pPr>
              <w:pStyle w:val="Normal"/>
              <w:ind w:left="0" w:hanging="0"/>
              <w:rPr>
                <w:rFonts w:ascii="Calibri" w:hAnsi="Calibri"/>
                <w:sz w:val="20"/>
              </w:rPr>
            </w:pPr>
            <w:r>
              <w:rPr>
                <w:rFonts w:ascii="Calibri" w:hAnsi="Calibri"/>
                <w:sz w:val="20"/>
                <w:u w:val="single"/>
              </w:rPr>
              <w:t>Deployment Engineer (Win7)</w:t>
            </w:r>
          </w:p>
          <w:p>
            <w:pPr>
              <w:pStyle w:val="ListParagraph"/>
              <w:numPr>
                <w:ilvl w:val="0"/>
                <w:numId w:val="6"/>
              </w:numPr>
              <w:rPr>
                <w:rFonts w:ascii="Calibri" w:hAnsi="Calibri"/>
                <w:sz w:val="20"/>
              </w:rPr>
            </w:pPr>
            <w:r>
              <w:rPr>
                <w:rFonts w:ascii="Calibri" w:hAnsi="Calibri"/>
                <w:sz w:val="20"/>
              </w:rPr>
              <w:t>Deploy new desktop PCs running Windows 7</w:t>
            </w:r>
          </w:p>
          <w:p>
            <w:pPr>
              <w:pStyle w:val="Normal"/>
              <w:ind w:left="0" w:hanging="0"/>
              <w:rPr>
                <w:rFonts w:ascii="Calibri" w:hAnsi="Calibri"/>
                <w:sz w:val="20"/>
              </w:rPr>
            </w:pPr>
            <w:r>
              <w:rPr>
                <w:rFonts w:ascii="Calibri" w:hAnsi="Calibri"/>
                <w:sz w:val="20"/>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t>DeLoitte – Bristol/Cardiff/Reading - (SCR)</w:t>
            </w:r>
            <w:r>
              <w:rPr>
                <w:rFonts w:ascii="Calibri" w:hAnsi="Calibri"/>
                <w:b/>
                <w:i/>
                <w:color w:val="2F5496" w:themeColor="accent5" w:themeShade="bf"/>
                <w:sz w:val="20"/>
              </w:rPr>
              <w:tab/>
              <w:tab/>
            </w:r>
            <w:r>
              <w:rPr>
                <w:rFonts w:ascii="Calibri" w:hAnsi="Calibri"/>
                <w:b/>
                <w:i/>
                <w:color w:val="2F5496" w:themeColor="accent5" w:themeShade="bf"/>
                <w:sz w:val="20"/>
                <w:u w:val="single"/>
              </w:rPr>
              <w:t>Jan 2013 - Feb 2013</w:t>
            </w:r>
          </w:p>
          <w:p>
            <w:pPr>
              <w:pStyle w:val="Normal"/>
              <w:ind w:left="0" w:hanging="0"/>
              <w:rPr>
                <w:rFonts w:ascii="Calibri" w:hAnsi="Calibri"/>
                <w:sz w:val="20"/>
                <w:u w:val="single"/>
              </w:rPr>
            </w:pPr>
            <w:r>
              <w:rPr>
                <w:rFonts w:ascii="Calibri" w:hAnsi="Calibri"/>
                <w:sz w:val="20"/>
                <w:u w:val="single"/>
              </w:rPr>
              <w:t>Deployment/Build Engineer (Win7)</w:t>
            </w:r>
          </w:p>
          <w:p>
            <w:pPr>
              <w:pStyle w:val="ListParagraph"/>
              <w:numPr>
                <w:ilvl w:val="0"/>
                <w:numId w:val="6"/>
              </w:numPr>
              <w:rPr>
                <w:rFonts w:ascii="Calibri" w:hAnsi="Calibri"/>
                <w:sz w:val="20"/>
              </w:rPr>
            </w:pPr>
            <w:r>
              <w:rPr>
                <w:rFonts w:ascii="Calibri" w:hAnsi="Calibri"/>
                <w:sz w:val="20"/>
              </w:rPr>
              <w:t>Build and configuration of laptops using SCCM and deployment to company staff</w:t>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r>
          </w:p>
          <w:p>
            <w:pPr>
              <w:pStyle w:val="Normal"/>
              <w:ind w:left="0" w:hanging="0"/>
              <w:rPr>
                <w:rFonts w:ascii="Calibri" w:hAnsi="Calibri"/>
                <w:i/>
                <w:i/>
                <w:color w:val="2F5496" w:themeColor="accent5" w:themeShade="bf"/>
                <w:sz w:val="20"/>
                <w:lang w:val="sv-SE"/>
              </w:rPr>
            </w:pPr>
            <w:r>
              <w:rPr>
                <w:rFonts w:ascii="Calibri" w:hAnsi="Calibri"/>
                <w:b/>
                <w:i/>
                <w:color w:val="2F5496" w:themeColor="accent5" w:themeShade="bf"/>
                <w:sz w:val="20"/>
                <w:u w:val="single"/>
                <w:lang w:val="sv-SE"/>
              </w:rPr>
              <w:t>Vertu/Nokia – Farnborough - (IDPP)</w:t>
            </w:r>
            <w:r>
              <w:rPr>
                <w:rFonts w:ascii="Calibri" w:hAnsi="Calibri"/>
                <w:b/>
                <w:i/>
                <w:color w:val="2F5496" w:themeColor="accent5" w:themeShade="bf"/>
                <w:sz w:val="20"/>
                <w:lang w:val="sv-SE"/>
              </w:rPr>
              <w:tab/>
              <w:tab/>
            </w:r>
            <w:r>
              <w:rPr>
                <w:rFonts w:ascii="Calibri" w:hAnsi="Calibri"/>
                <w:b/>
                <w:i/>
                <w:color w:val="2F5496" w:themeColor="accent5" w:themeShade="bf"/>
                <w:sz w:val="20"/>
                <w:u w:val="single"/>
                <w:lang w:val="sv-SE"/>
              </w:rPr>
              <w:t>Jul 2012 – Dec 2012</w:t>
            </w:r>
          </w:p>
          <w:p>
            <w:pPr>
              <w:pStyle w:val="Normal"/>
              <w:ind w:left="0" w:hanging="0"/>
              <w:rPr>
                <w:rFonts w:ascii="Calibri" w:hAnsi="Calibri"/>
                <w:sz w:val="20"/>
                <w:u w:val="single"/>
              </w:rPr>
            </w:pPr>
            <w:r>
              <w:rPr>
                <w:rFonts w:ascii="Calibri" w:hAnsi="Calibri"/>
                <w:sz w:val="20"/>
                <w:u w:val="single"/>
              </w:rPr>
              <w:t>Deployment Engineer/ Project Support Administrator (Win7)</w:t>
            </w:r>
          </w:p>
          <w:p>
            <w:pPr>
              <w:pStyle w:val="ListParagraph"/>
              <w:numPr>
                <w:ilvl w:val="0"/>
                <w:numId w:val="1"/>
              </w:numPr>
              <w:rPr>
                <w:rFonts w:ascii="Calibri" w:hAnsi="Calibri"/>
                <w:sz w:val="20"/>
              </w:rPr>
            </w:pPr>
            <w:r>
              <w:rPr>
                <w:rFonts w:ascii="Calibri" w:hAnsi="Calibri"/>
                <w:sz w:val="20"/>
              </w:rPr>
              <w:t>Conduct a rollout of 860 Windows 7 laptops &amp; desktops in a personal, hand-holding, deskside data/.PST file email transfer and laptop configuration</w:t>
            </w:r>
          </w:p>
          <w:p>
            <w:pPr>
              <w:pStyle w:val="ListParagraph"/>
              <w:numPr>
                <w:ilvl w:val="0"/>
                <w:numId w:val="1"/>
              </w:numPr>
              <w:rPr>
                <w:rFonts w:ascii="Calibri" w:hAnsi="Calibri"/>
                <w:sz w:val="20"/>
              </w:rPr>
            </w:pPr>
            <w:r>
              <w:rPr>
                <w:rFonts w:ascii="Calibri" w:hAnsi="Calibri"/>
                <w:sz w:val="20"/>
              </w:rPr>
              <w:t>SCCM, BitLocker, Lotus Notes, Cisco VPN, Sharepoint, SAP 7.20, Microsoft Lync 2010 and Microsoft Office 365</w:t>
            </w:r>
          </w:p>
          <w:p>
            <w:pPr>
              <w:pStyle w:val="ListParagraph"/>
              <w:numPr>
                <w:ilvl w:val="0"/>
                <w:numId w:val="1"/>
              </w:numPr>
              <w:rPr>
                <w:rFonts w:ascii="Calibri" w:hAnsi="Calibri"/>
                <w:sz w:val="20"/>
              </w:rPr>
            </w:pPr>
            <w:r>
              <w:rPr>
                <w:rFonts w:ascii="Calibri" w:hAnsi="Calibri"/>
                <w:sz w:val="20"/>
              </w:rPr>
              <w:t>Redesign of filing structure was necessary</w:t>
            </w:r>
          </w:p>
          <w:p>
            <w:pPr>
              <w:pStyle w:val="ListParagraph"/>
              <w:numPr>
                <w:ilvl w:val="0"/>
                <w:numId w:val="1"/>
              </w:numPr>
              <w:rPr>
                <w:rFonts w:ascii="Calibri" w:hAnsi="Calibri"/>
                <w:sz w:val="20"/>
              </w:rPr>
            </w:pPr>
            <w:r>
              <w:rPr>
                <w:rFonts w:ascii="Calibri" w:hAnsi="Calibri"/>
                <w:sz w:val="20"/>
              </w:rPr>
              <w:t>Project support, report creation and deployment allocation administration</w:t>
            </w:r>
          </w:p>
          <w:p>
            <w:pPr>
              <w:pStyle w:val="Normal"/>
              <w:ind w:left="0" w:hanging="0"/>
              <w:rPr>
                <w:rFonts w:ascii="Calibri" w:hAnsi="Calibri"/>
                <w:sz w:val="20"/>
              </w:rPr>
            </w:pPr>
            <w:r>
              <w:rPr>
                <w:rFonts w:ascii="Calibri" w:hAnsi="Calibri"/>
                <w:sz w:val="20"/>
              </w:rPr>
            </w:r>
          </w:p>
          <w:p>
            <w:pPr>
              <w:pStyle w:val="Normal"/>
              <w:ind w:left="0" w:hanging="0"/>
              <w:rPr>
                <w:rFonts w:ascii="Calibri" w:hAnsi="Calibri"/>
                <w:b/>
                <w:b/>
                <w:i/>
                <w:i/>
                <w:color w:val="2F5496" w:themeColor="accent5" w:themeShade="bf"/>
                <w:sz w:val="20"/>
              </w:rPr>
            </w:pPr>
            <w:r>
              <w:rPr>
                <w:rFonts w:ascii="Calibri" w:hAnsi="Calibri"/>
                <w:b/>
                <w:i/>
                <w:color w:val="2F5496" w:themeColor="accent5" w:themeShade="bf"/>
                <w:sz w:val="20"/>
                <w:u w:val="single"/>
              </w:rPr>
              <w:t>Wincor-Nixdorf</w:t>
            </w:r>
            <w:r>
              <w:rPr>
                <w:rFonts w:ascii="Calibri" w:hAnsi="Calibri"/>
                <w:b/>
                <w:i/>
                <w:color w:val="2F5496" w:themeColor="accent5" w:themeShade="bf"/>
                <w:sz w:val="20"/>
              </w:rPr>
              <w:tab/>
              <w:tab/>
              <w:tab/>
              <w:tab/>
              <w:tab/>
            </w:r>
            <w:r>
              <w:rPr>
                <w:rFonts w:ascii="Calibri" w:hAnsi="Calibri"/>
                <w:b/>
                <w:i/>
                <w:color w:val="2F5496" w:themeColor="accent5" w:themeShade="bf"/>
                <w:sz w:val="20"/>
                <w:u w:val="single"/>
              </w:rPr>
              <w:t>Sept 2011 - Feb 2012</w:t>
            </w:r>
          </w:p>
          <w:p>
            <w:pPr>
              <w:pStyle w:val="Normal"/>
              <w:ind w:left="0" w:hanging="0"/>
              <w:rPr>
                <w:rFonts w:ascii="Calibri" w:hAnsi="Calibri"/>
                <w:sz w:val="20"/>
                <w:u w:val="single"/>
              </w:rPr>
            </w:pPr>
            <w:r>
              <w:rPr>
                <w:rFonts w:ascii="Calibri" w:hAnsi="Calibri"/>
                <w:sz w:val="20"/>
                <w:u w:val="single"/>
              </w:rPr>
              <w:t>Field Service Engineer</w:t>
            </w:r>
          </w:p>
          <w:p>
            <w:pPr>
              <w:pStyle w:val="ListParagraph"/>
              <w:numPr>
                <w:ilvl w:val="0"/>
                <w:numId w:val="1"/>
              </w:numPr>
              <w:rPr>
                <w:rFonts w:ascii="Calibri" w:hAnsi="Calibri"/>
                <w:sz w:val="20"/>
              </w:rPr>
            </w:pPr>
            <w:r>
              <w:rPr>
                <w:rFonts w:ascii="Calibri" w:hAnsi="Calibri"/>
                <w:sz w:val="20"/>
              </w:rPr>
              <w:t xml:space="preserve">Installation and service of IT and ePOS equipment in large retail outlets </w:t>
            </w:r>
          </w:p>
          <w:p>
            <w:pPr>
              <w:pStyle w:val="Normal"/>
              <w:ind w:left="0" w:hanging="0"/>
              <w:rPr>
                <w:rFonts w:ascii="Calibri" w:hAnsi="Calibri"/>
                <w:b/>
                <w:b/>
                <w:sz w:val="20"/>
                <w:u w:val="single"/>
              </w:rPr>
            </w:pPr>
            <w:r>
              <w:rPr>
                <w:rFonts w:ascii="Calibri" w:hAnsi="Calibri"/>
                <w:b/>
                <w:sz w:val="20"/>
                <w:u w:val="single"/>
              </w:rPr>
            </w:r>
          </w:p>
          <w:p>
            <w:pPr>
              <w:pStyle w:val="Normal"/>
              <w:ind w:left="0" w:hanging="0"/>
              <w:rPr>
                <w:rFonts w:ascii="Calibri" w:hAnsi="Calibri"/>
                <w:b/>
                <w:b/>
                <w:i/>
                <w:i/>
                <w:color w:val="2F5496" w:themeColor="accent5" w:themeShade="bf"/>
                <w:sz w:val="20"/>
                <w:u w:val="single"/>
              </w:rPr>
            </w:pPr>
            <w:r>
              <w:rPr>
                <w:rFonts w:ascii="Calibri" w:hAnsi="Calibri"/>
                <w:b/>
                <w:i/>
                <w:color w:val="2F5496" w:themeColor="accent5" w:themeShade="bf"/>
                <w:sz w:val="20"/>
                <w:u w:val="single"/>
              </w:rPr>
              <w:t>PHS – Caerphilly - (SCR)</w:t>
            </w:r>
            <w:r>
              <w:rPr>
                <w:rFonts w:ascii="Calibri" w:hAnsi="Calibri"/>
                <w:b/>
                <w:i/>
                <w:color w:val="2F5496" w:themeColor="accent5" w:themeShade="bf"/>
                <w:sz w:val="20"/>
              </w:rPr>
              <w:tab/>
              <w:tab/>
              <w:tab/>
              <w:tab/>
            </w:r>
            <w:r>
              <w:rPr>
                <w:rFonts w:ascii="Calibri" w:hAnsi="Calibri"/>
                <w:b/>
                <w:i/>
                <w:color w:val="2F5496" w:themeColor="accent5" w:themeShade="bf"/>
                <w:sz w:val="20"/>
                <w:u w:val="single"/>
              </w:rPr>
              <w:t>May 2011 – Sept 2011</w:t>
            </w:r>
          </w:p>
          <w:p>
            <w:pPr>
              <w:pStyle w:val="Normal"/>
              <w:ind w:left="0" w:hanging="0"/>
              <w:rPr>
                <w:rFonts w:ascii="Calibri" w:hAnsi="Calibri"/>
                <w:sz w:val="20"/>
                <w:u w:val="single"/>
              </w:rPr>
            </w:pPr>
            <w:r>
              <w:rPr>
                <w:rFonts w:ascii="Calibri" w:hAnsi="Calibri"/>
                <w:sz w:val="20"/>
                <w:u w:val="single"/>
              </w:rPr>
              <w:t>Deployment/Build Engineer (Win XP)</w:t>
            </w:r>
          </w:p>
          <w:p>
            <w:pPr>
              <w:pStyle w:val="ListParagraph"/>
              <w:numPr>
                <w:ilvl w:val="0"/>
                <w:numId w:val="1"/>
              </w:numPr>
              <w:rPr>
                <w:rFonts w:ascii="Calibri" w:hAnsi="Calibri" w:cs="Arial"/>
                <w:sz w:val="20"/>
              </w:rPr>
            </w:pPr>
            <w:r>
              <w:rPr>
                <w:rFonts w:ascii="Calibri" w:hAnsi="Calibri"/>
                <w:sz w:val="20"/>
              </w:rPr>
              <w:t>Ghosting and repairing of computers and installing them for use at the desktop</w:t>
            </w:r>
          </w:p>
          <w:p>
            <w:pPr>
              <w:pStyle w:val="ListParagraph"/>
              <w:numPr>
                <w:ilvl w:val="0"/>
                <w:numId w:val="1"/>
              </w:numPr>
              <w:rPr>
                <w:rFonts w:ascii="Calibri" w:hAnsi="Calibri" w:cs="Arial"/>
                <w:sz w:val="20"/>
              </w:rPr>
            </w:pPr>
            <w:r>
              <w:rPr>
                <w:rFonts w:ascii="Calibri" w:hAnsi="Calibri"/>
                <w:sz w:val="20"/>
              </w:rPr>
              <w:t>Project and trouble-shooting work, including remote access through Dameware</w:t>
            </w:r>
          </w:p>
          <w:p>
            <w:pPr>
              <w:pStyle w:val="ListParagraph"/>
              <w:numPr>
                <w:ilvl w:val="0"/>
                <w:numId w:val="1"/>
              </w:numPr>
              <w:rPr>
                <w:rFonts w:ascii="Calibri" w:hAnsi="Calibri" w:cs="Arial"/>
                <w:sz w:val="20"/>
              </w:rPr>
            </w:pPr>
            <w:r>
              <w:rPr>
                <w:rFonts w:cs="Arial" w:ascii="Calibri" w:hAnsi="Calibri"/>
                <w:sz w:val="20"/>
              </w:rPr>
              <w:t xml:space="preserve">Nationwide upgrade of existing computers, which required multiple build design on the Windows XP platform, implementation and distribution throughout the company </w:t>
            </w:r>
          </w:p>
          <w:p>
            <w:pPr>
              <w:pStyle w:val="ListParagraph"/>
              <w:numPr>
                <w:ilvl w:val="0"/>
                <w:numId w:val="1"/>
              </w:numPr>
              <w:rPr>
                <w:rFonts w:ascii="Calibri" w:hAnsi="Calibri" w:cs="Arial"/>
                <w:sz w:val="20"/>
              </w:rPr>
            </w:pPr>
            <w:r>
              <w:rPr>
                <w:rFonts w:cs="Arial" w:ascii="Calibri" w:hAnsi="Calibri"/>
                <w:sz w:val="20"/>
              </w:rPr>
              <w:t>PXE, Norton Ghost Distribution Server, Sophos Anti-Virus, Citrix Metaframe, XP and Microsoft Office, Server Room work</w:t>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Hardware Engineer - Toulouse, France</w:t>
            </w:r>
            <w:r>
              <w:rPr>
                <w:rFonts w:cs="Arial" w:ascii="Calibri" w:hAnsi="Calibri"/>
                <w:b/>
                <w:i/>
                <w:color w:val="2F5496" w:themeColor="accent5" w:themeShade="bf"/>
                <w:sz w:val="20"/>
              </w:rPr>
              <w:tab/>
              <w:tab/>
            </w:r>
            <w:r>
              <w:rPr>
                <w:rFonts w:cs="Arial" w:ascii="Calibri" w:hAnsi="Calibri"/>
                <w:b/>
                <w:i/>
                <w:color w:val="2F5496" w:themeColor="accent5" w:themeShade="bf"/>
                <w:sz w:val="20"/>
                <w:u w:val="single"/>
              </w:rPr>
              <w:t>Dec 2010 – May 2011</w:t>
            </w:r>
          </w:p>
          <w:p>
            <w:pPr>
              <w:pStyle w:val="Normal"/>
              <w:ind w:left="0" w:hanging="0"/>
              <w:rPr>
                <w:rFonts w:ascii="Calibri" w:hAnsi="Calibri" w:cs="Arial"/>
                <w:b/>
                <w:b/>
                <w:i/>
                <w:i/>
                <w:sz w:val="20"/>
                <w:u w:val="single"/>
              </w:rPr>
            </w:pPr>
            <w:r>
              <w:rPr>
                <w:rFonts w:cs="Arial" w:ascii="Calibri" w:hAnsi="Calibri"/>
                <w:b/>
                <w:i/>
                <w:sz w:val="20"/>
                <w:u w:val="single"/>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CAD Centre - Swansea</w:t>
            </w:r>
            <w:r>
              <w:rPr>
                <w:rFonts w:cs="Arial" w:ascii="Calibri" w:hAnsi="Calibri"/>
                <w:i/>
                <w:color w:val="2F5496" w:themeColor="accent5" w:themeShade="bf"/>
                <w:sz w:val="20"/>
              </w:rPr>
              <w:tab/>
              <w:tab/>
              <w:tab/>
              <w:tab/>
            </w:r>
            <w:r>
              <w:rPr>
                <w:rFonts w:cs="Arial" w:ascii="Calibri" w:hAnsi="Calibri"/>
                <w:b/>
                <w:i/>
                <w:color w:val="2F5496" w:themeColor="accent5" w:themeShade="bf"/>
                <w:sz w:val="20"/>
                <w:u w:val="single"/>
              </w:rPr>
              <w:t>Aug 2010 – Dec 2010</w:t>
            </w:r>
          </w:p>
          <w:p>
            <w:pPr>
              <w:pStyle w:val="Normal"/>
              <w:ind w:left="0" w:hanging="0"/>
              <w:rPr>
                <w:rFonts w:ascii="Calibri" w:hAnsi="Calibri"/>
                <w:i/>
                <w:i/>
                <w:sz w:val="20"/>
                <w:u w:val="single"/>
              </w:rPr>
            </w:pPr>
            <w:r>
              <w:rPr>
                <w:rFonts w:ascii="Calibri" w:hAnsi="Calibri"/>
                <w:i/>
                <w:sz w:val="20"/>
                <w:u w:val="single"/>
              </w:rPr>
              <w:t>Mature Student</w:t>
            </w:r>
          </w:p>
          <w:p>
            <w:pPr>
              <w:pStyle w:val="ListParagraph"/>
              <w:numPr>
                <w:ilvl w:val="0"/>
                <w:numId w:val="1"/>
              </w:numPr>
              <w:rPr>
                <w:rFonts w:ascii="Calibri" w:hAnsi="Calibri" w:cs="Arial"/>
                <w:sz w:val="20"/>
              </w:rPr>
            </w:pPr>
            <w:r>
              <w:rPr>
                <w:rFonts w:cs="Arial" w:ascii="Calibri" w:hAnsi="Calibri"/>
                <w:b/>
                <w:sz w:val="20"/>
              </w:rPr>
              <w:t>Level 3 Diploma - Advanced IT Practitioner</w:t>
            </w:r>
            <w:r>
              <w:rPr>
                <w:rFonts w:cs="Arial" w:ascii="Calibri" w:hAnsi="Calibri"/>
                <w:sz w:val="20"/>
              </w:rPr>
              <w:t xml:space="preserve"> - ‘</w:t>
            </w:r>
            <w:r>
              <w:rPr>
                <w:rFonts w:cs="Arial" w:ascii="Calibri" w:hAnsi="Calibri"/>
                <w:b/>
                <w:sz w:val="20"/>
              </w:rPr>
              <w:t>Distinction’</w:t>
            </w:r>
          </w:p>
          <w:p>
            <w:pPr>
              <w:pStyle w:val="Normal"/>
              <w:ind w:left="0" w:hanging="0"/>
              <w:rPr>
                <w:rFonts w:ascii="Calibri" w:hAnsi="Calibri" w:cs="Arial"/>
                <w:b/>
                <w:b/>
                <w:i/>
                <w:i/>
                <w:sz w:val="20"/>
                <w:u w:val="single"/>
              </w:rPr>
            </w:pPr>
            <w:r>
              <w:rPr>
                <w:rFonts w:cs="Arial" w:ascii="Calibri" w:hAnsi="Calibri"/>
                <w:b/>
                <w:i/>
                <w:sz w:val="20"/>
                <w:u w:val="single"/>
              </w:rPr>
            </w:r>
          </w:p>
          <w:p>
            <w:pPr>
              <w:pStyle w:val="Normal"/>
              <w:ind w:left="0" w:hanging="0"/>
              <w:rPr>
                <w:rFonts w:ascii="Calibri" w:hAnsi="Calibri" w:cs="Arial"/>
                <w:b/>
                <w:b/>
                <w:i/>
                <w:i/>
                <w:color w:val="2F5496" w:themeColor="accent5" w:themeShade="bf"/>
                <w:sz w:val="20"/>
              </w:rPr>
            </w:pPr>
            <w:r>
              <w:rPr>
                <w:rFonts w:cs="Arial" w:ascii="Calibri" w:hAnsi="Calibri"/>
                <w:b/>
                <w:i/>
                <w:color w:val="2F5496" w:themeColor="accent5" w:themeShade="bf"/>
                <w:sz w:val="20"/>
                <w:u w:val="single"/>
              </w:rPr>
              <w:t xml:space="preserve">Fujitsu/Royal Mail </w:t>
            </w:r>
            <w:r>
              <w:rPr>
                <w:rFonts w:cs="Arial" w:ascii="Calibri" w:hAnsi="Calibri"/>
                <w:b/>
                <w:color w:val="2F5496" w:themeColor="accent5" w:themeShade="bf"/>
                <w:sz w:val="20"/>
                <w:u w:val="single"/>
              </w:rPr>
              <w:t>- (AMTech)</w:t>
            </w:r>
            <w:r>
              <w:rPr>
                <w:rFonts w:cs="Arial" w:ascii="Calibri" w:hAnsi="Calibri"/>
                <w:b/>
                <w:i/>
                <w:color w:val="2F5496" w:themeColor="accent5" w:themeShade="bf"/>
                <w:sz w:val="20"/>
              </w:rPr>
              <w:tab/>
              <w:tab/>
              <w:tab/>
            </w:r>
            <w:r>
              <w:rPr>
                <w:rFonts w:cs="Arial" w:ascii="Calibri" w:hAnsi="Calibri"/>
                <w:b/>
                <w:i/>
                <w:color w:val="2F5496" w:themeColor="accent5" w:themeShade="bf"/>
                <w:sz w:val="20"/>
                <w:u w:val="single"/>
              </w:rPr>
              <w:t>Feb 2010 – June 2010</w:t>
            </w:r>
          </w:p>
          <w:p>
            <w:pPr>
              <w:pStyle w:val="Normal"/>
              <w:ind w:left="0" w:hanging="0"/>
              <w:rPr>
                <w:rFonts w:ascii="Calibri" w:hAnsi="Calibri" w:cs="Arial"/>
                <w:sz w:val="20"/>
                <w:u w:val="single"/>
              </w:rPr>
            </w:pPr>
            <w:r>
              <w:rPr>
                <w:rFonts w:cs="Arial" w:ascii="Calibri" w:hAnsi="Calibri"/>
                <w:sz w:val="20"/>
                <w:u w:val="single"/>
              </w:rPr>
              <w:t>Field Installation Engineer</w:t>
            </w:r>
          </w:p>
          <w:p>
            <w:pPr>
              <w:pStyle w:val="ListParagraph"/>
              <w:numPr>
                <w:ilvl w:val="0"/>
                <w:numId w:val="1"/>
              </w:numPr>
              <w:rPr>
                <w:rFonts w:ascii="Calibri" w:hAnsi="Calibri" w:cs="Arial"/>
                <w:b/>
                <w:b/>
                <w:i/>
                <w:i/>
                <w:sz w:val="20"/>
                <w:u w:val="single"/>
              </w:rPr>
            </w:pPr>
            <w:r>
              <w:rPr>
                <w:rFonts w:cs="Arial" w:ascii="Calibri" w:hAnsi="Calibri"/>
                <w:sz w:val="20"/>
              </w:rPr>
              <w:t xml:space="preserve">install &amp; configure new routers in all sub-post offices, which entailed travelling to all offices in South Wales and installing a new router for data collation purposes </w:t>
            </w:r>
          </w:p>
          <w:p>
            <w:pPr>
              <w:pStyle w:val="ListParagraph"/>
              <w:numPr>
                <w:ilvl w:val="0"/>
                <w:numId w:val="1"/>
              </w:numPr>
              <w:rPr>
                <w:rFonts w:ascii="Calibri" w:hAnsi="Calibri" w:cs="Arial"/>
                <w:b/>
                <w:b/>
                <w:i/>
                <w:i/>
                <w:sz w:val="20"/>
                <w:u w:val="single"/>
              </w:rPr>
            </w:pPr>
            <w:r>
              <w:rPr>
                <w:rFonts w:cs="Arial" w:ascii="Calibri" w:hAnsi="Calibri"/>
                <w:sz w:val="20"/>
              </w:rPr>
              <w:t>I was asked to remain until the end to deal with more ‘challenging’ installations</w:t>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r>
          </w:p>
          <w:p>
            <w:pPr>
              <w:pStyle w:val="Normal"/>
              <w:ind w:left="0" w:hanging="0"/>
              <w:rPr>
                <w:rFonts w:ascii="Calibri" w:hAnsi="Calibri" w:cs="Arial"/>
                <w:b/>
                <w:b/>
                <w:i/>
                <w:i/>
                <w:color w:val="2F5496" w:themeColor="accent5" w:themeShade="bf"/>
                <w:sz w:val="20"/>
                <w:u w:val="single"/>
                <w:lang w:val="es-ES_tradnl"/>
              </w:rPr>
            </w:pPr>
            <w:r>
              <w:rPr>
                <w:rFonts w:cs="Arial" w:ascii="Calibri" w:hAnsi="Calibri"/>
                <w:b/>
                <w:i/>
                <w:color w:val="2F5496" w:themeColor="accent5" w:themeShade="bf"/>
                <w:sz w:val="20"/>
                <w:u w:val="single"/>
                <w:lang w:val="es-ES_tradnl"/>
              </w:rPr>
              <w:t>CAD Centre - Swansea</w:t>
            </w:r>
            <w:r>
              <w:rPr>
                <w:rFonts w:cs="Arial" w:ascii="Calibri" w:hAnsi="Calibri"/>
                <w:i/>
                <w:color w:val="2F5496" w:themeColor="accent5" w:themeShade="bf"/>
                <w:sz w:val="20"/>
                <w:lang w:val="es-ES_tradnl"/>
              </w:rPr>
              <w:tab/>
              <w:tab/>
              <w:tab/>
              <w:tab/>
            </w:r>
            <w:r>
              <w:rPr>
                <w:rFonts w:cs="Arial" w:ascii="Calibri" w:hAnsi="Calibri"/>
                <w:b/>
                <w:i/>
                <w:color w:val="2F5496" w:themeColor="accent5" w:themeShade="bf"/>
                <w:sz w:val="20"/>
                <w:u w:val="single"/>
                <w:lang w:val="es-ES_tradnl"/>
              </w:rPr>
              <w:t>Nov 2009 – Feb 2010</w:t>
            </w:r>
          </w:p>
          <w:p>
            <w:pPr>
              <w:pStyle w:val="Normal"/>
              <w:ind w:left="0" w:hanging="0"/>
              <w:rPr>
                <w:rFonts w:ascii="Calibri" w:hAnsi="Calibri" w:cs="Arial"/>
                <w:sz w:val="20"/>
                <w:u w:val="single"/>
                <w:lang w:val="es-ES_tradnl"/>
              </w:rPr>
            </w:pPr>
            <w:r>
              <w:rPr>
                <w:rFonts w:cs="Arial" w:ascii="Calibri" w:hAnsi="Calibri"/>
                <w:sz w:val="20"/>
                <w:u w:val="single"/>
                <w:lang w:val="es-ES_tradnl"/>
              </w:rPr>
              <w:t>AutoCAD 2010</w:t>
            </w:r>
          </w:p>
          <w:p>
            <w:pPr>
              <w:pStyle w:val="ListParagraph"/>
              <w:numPr>
                <w:ilvl w:val="0"/>
                <w:numId w:val="1"/>
              </w:numPr>
              <w:rPr>
                <w:rFonts w:ascii="Calibri" w:hAnsi="Calibri" w:cs="Arial"/>
                <w:b/>
                <w:b/>
                <w:sz w:val="20"/>
              </w:rPr>
            </w:pPr>
            <w:r>
              <w:rPr>
                <w:rFonts w:cs="Arial" w:ascii="Calibri" w:hAnsi="Calibri"/>
                <w:b/>
                <w:sz w:val="20"/>
              </w:rPr>
              <w:t>City &amp; Guilds – AutoCAD 2010 – 2D Drafting</w:t>
            </w:r>
          </w:p>
          <w:p>
            <w:pPr>
              <w:pStyle w:val="Normal"/>
              <w:ind w:left="0" w:hanging="0"/>
              <w:rPr>
                <w:rFonts w:ascii="Calibri" w:hAnsi="Calibri" w:cs="Arial"/>
                <w:b/>
                <w:b/>
                <w:i/>
                <w:i/>
                <w:sz w:val="20"/>
                <w:u w:val="single"/>
              </w:rPr>
            </w:pPr>
            <w:r>
              <w:rPr>
                <w:rFonts w:cs="Arial" w:ascii="Calibri" w:hAnsi="Calibri"/>
                <w:b/>
                <w:i/>
                <w:sz w:val="20"/>
                <w:u w:val="single"/>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PHS - Caerphilly - (SCR)</w:t>
            </w:r>
            <w:r>
              <w:rPr>
                <w:rFonts w:cs="Arial" w:ascii="Calibri" w:hAnsi="Calibri"/>
                <w:b/>
                <w:i/>
                <w:color w:val="2F5496" w:themeColor="accent5" w:themeShade="bf"/>
                <w:sz w:val="20"/>
              </w:rPr>
              <w:tab/>
              <w:tab/>
              <w:tab/>
              <w:tab/>
            </w:r>
            <w:r>
              <w:rPr>
                <w:rFonts w:cs="Arial" w:ascii="Calibri" w:hAnsi="Calibri"/>
                <w:b/>
                <w:i/>
                <w:color w:val="2F5496" w:themeColor="accent5" w:themeShade="bf"/>
                <w:sz w:val="20"/>
                <w:u w:val="single"/>
              </w:rPr>
              <w:t>May 2009 – Sept 2009</w:t>
            </w:r>
          </w:p>
          <w:p>
            <w:pPr>
              <w:pStyle w:val="Normal"/>
              <w:ind w:left="0" w:hanging="0"/>
              <w:rPr>
                <w:rFonts w:ascii="Calibri" w:hAnsi="Calibri" w:cs="Arial"/>
                <w:sz w:val="20"/>
              </w:rPr>
            </w:pPr>
            <w:r>
              <w:rPr>
                <w:rFonts w:cs="Arial" w:ascii="Calibri" w:hAnsi="Calibri"/>
                <w:sz w:val="20"/>
                <w:u w:val="single"/>
              </w:rPr>
              <w:t>Infrastructure/Rollout/Configuration Engineer – Windows Vista/XP</w:t>
            </w:r>
          </w:p>
          <w:p>
            <w:pPr>
              <w:pStyle w:val="ListParagraph"/>
              <w:numPr>
                <w:ilvl w:val="0"/>
                <w:numId w:val="1"/>
              </w:numPr>
              <w:rPr>
                <w:rFonts w:ascii="Calibri" w:hAnsi="Calibri" w:cs="Arial"/>
                <w:sz w:val="20"/>
              </w:rPr>
            </w:pPr>
            <w:r>
              <w:rPr>
                <w:rFonts w:cs="Arial" w:ascii="Calibri" w:hAnsi="Calibri"/>
                <w:sz w:val="20"/>
              </w:rPr>
              <w:t>Nationwide upgrade of existing computers which required multiple build design on the Windows XP platform, implementation and distribution throughout the company</w:t>
            </w:r>
          </w:p>
          <w:p>
            <w:pPr>
              <w:pStyle w:val="Normal"/>
              <w:ind w:left="0" w:hanging="0"/>
              <w:rPr>
                <w:rFonts w:ascii="Calibri" w:hAnsi="Calibri" w:cs="Arial"/>
                <w:b/>
                <w:b/>
                <w:i/>
                <w:i/>
                <w:sz w:val="20"/>
                <w:u w:val="single"/>
              </w:rPr>
            </w:pPr>
            <w:r>
              <w:rPr>
                <w:rFonts w:cs="Arial" w:ascii="Calibri" w:hAnsi="Calibri"/>
                <w:b/>
                <w:i/>
                <w:sz w:val="20"/>
                <w:u w:val="single"/>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British Telecom - Internet Data Centre, Cardiff</w:t>
            </w:r>
            <w:r>
              <w:rPr>
                <w:rFonts w:cs="Arial" w:ascii="Calibri" w:hAnsi="Calibri"/>
                <w:b/>
                <w:i/>
                <w:color w:val="2F5496" w:themeColor="accent5" w:themeShade="bf"/>
                <w:sz w:val="20"/>
              </w:rPr>
              <w:tab/>
            </w:r>
            <w:r>
              <w:rPr>
                <w:rFonts w:cs="Arial" w:ascii="Calibri" w:hAnsi="Calibri"/>
                <w:b/>
                <w:i/>
                <w:color w:val="2F5496" w:themeColor="accent5" w:themeShade="bf"/>
                <w:sz w:val="20"/>
                <w:u w:val="single"/>
              </w:rPr>
              <w:t>Aug 2008 – Apr 2009</w:t>
            </w:r>
          </w:p>
          <w:p>
            <w:pPr>
              <w:pStyle w:val="Normal"/>
              <w:ind w:left="0" w:hanging="0"/>
              <w:rPr>
                <w:rFonts w:ascii="Calibri" w:hAnsi="Calibri" w:cs="Arial"/>
                <w:sz w:val="20"/>
              </w:rPr>
            </w:pPr>
            <w:r>
              <w:rPr>
                <w:rFonts w:cs="Arial" w:ascii="Calibri" w:hAnsi="Calibri"/>
                <w:sz w:val="20"/>
                <w:u w:val="single"/>
              </w:rPr>
              <w:t>Internet Server Control</w:t>
            </w:r>
          </w:p>
          <w:p>
            <w:pPr>
              <w:pStyle w:val="ListParagraph"/>
              <w:numPr>
                <w:ilvl w:val="0"/>
                <w:numId w:val="1"/>
              </w:numPr>
              <w:rPr>
                <w:rFonts w:ascii="Calibri" w:hAnsi="Calibri" w:cs="Arial"/>
                <w:sz w:val="20"/>
              </w:rPr>
            </w:pPr>
            <w:r>
              <w:rPr>
                <w:rFonts w:cs="Arial" w:ascii="Calibri" w:hAnsi="Calibri"/>
                <w:sz w:val="20"/>
              </w:rPr>
              <w:t>Date Centre monitoring of maintenance work carried out on BT’s servers</w:t>
            </w:r>
          </w:p>
          <w:p>
            <w:pPr>
              <w:pStyle w:val="ListParagraph"/>
              <w:numPr>
                <w:ilvl w:val="0"/>
                <w:numId w:val="1"/>
              </w:numPr>
              <w:rPr>
                <w:rFonts w:ascii="Calibri" w:hAnsi="Calibri" w:cs="Arial"/>
                <w:sz w:val="20"/>
              </w:rPr>
            </w:pPr>
            <w:r>
              <w:rPr>
                <w:rFonts w:cs="Arial" w:ascii="Calibri" w:hAnsi="Calibri"/>
                <w:sz w:val="20"/>
              </w:rPr>
              <w:t>Presentation of results to Senior Management</w:t>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PHS - Caerphilly - (SCR)</w:t>
            </w:r>
            <w:r>
              <w:rPr>
                <w:rFonts w:cs="Arial" w:ascii="Calibri" w:hAnsi="Calibri"/>
                <w:b/>
                <w:i/>
                <w:color w:val="2F5496" w:themeColor="accent5" w:themeShade="bf"/>
                <w:sz w:val="20"/>
              </w:rPr>
              <w:tab/>
              <w:tab/>
              <w:tab/>
              <w:tab/>
            </w:r>
            <w:r>
              <w:rPr>
                <w:rFonts w:cs="Arial" w:ascii="Calibri" w:hAnsi="Calibri"/>
                <w:b/>
                <w:i/>
                <w:color w:val="2F5496" w:themeColor="accent5" w:themeShade="bf"/>
                <w:sz w:val="20"/>
                <w:u w:val="single"/>
              </w:rPr>
              <w:t>Apr 2008 – Jun 2008</w:t>
            </w:r>
          </w:p>
          <w:p>
            <w:pPr>
              <w:pStyle w:val="Normal"/>
              <w:ind w:left="0" w:hanging="0"/>
              <w:rPr>
                <w:rFonts w:ascii="Calibri" w:hAnsi="Calibri" w:cs="Arial"/>
                <w:sz w:val="20"/>
              </w:rPr>
            </w:pPr>
            <w:r>
              <w:rPr>
                <w:rFonts w:cs="Arial" w:ascii="Calibri" w:hAnsi="Calibri"/>
                <w:sz w:val="20"/>
                <w:u w:val="single"/>
              </w:rPr>
              <w:t>IMAC/Rollout/Configuration Engineer – Win XP</w:t>
            </w:r>
          </w:p>
          <w:p>
            <w:pPr>
              <w:pStyle w:val="ListParagraph"/>
              <w:numPr>
                <w:ilvl w:val="0"/>
                <w:numId w:val="1"/>
              </w:numPr>
              <w:rPr>
                <w:rFonts w:ascii="Calibri" w:hAnsi="Calibri" w:cs="Arial"/>
                <w:sz w:val="20"/>
              </w:rPr>
            </w:pPr>
            <w:r>
              <w:rPr>
                <w:rFonts w:cs="Arial" w:ascii="Calibri" w:hAnsi="Calibri"/>
                <w:sz w:val="20"/>
              </w:rPr>
              <w:t>Ordering and receiving of new desktops and laptops for distribution throughout the Company</w:t>
            </w:r>
          </w:p>
          <w:p>
            <w:pPr>
              <w:pStyle w:val="ListParagraph"/>
              <w:numPr>
                <w:ilvl w:val="0"/>
                <w:numId w:val="1"/>
              </w:numPr>
              <w:rPr>
                <w:rFonts w:ascii="Calibri" w:hAnsi="Calibri" w:cs="Arial"/>
                <w:sz w:val="20"/>
              </w:rPr>
            </w:pPr>
            <w:r>
              <w:rPr>
                <w:rFonts w:cs="Arial" w:ascii="Calibri" w:hAnsi="Calibri"/>
                <w:sz w:val="20"/>
              </w:rPr>
              <w:t>Re-building of the units using Ghost Distribution Server</w:t>
            </w:r>
          </w:p>
          <w:p>
            <w:pPr>
              <w:pStyle w:val="ListParagraph"/>
              <w:rPr>
                <w:rFonts w:ascii="Calibri" w:hAnsi="Calibri" w:cs="Arial"/>
                <w:sz w:val="20"/>
              </w:rPr>
            </w:pPr>
            <w:r>
              <w:rPr>
                <w:rFonts w:cs="Arial" w:ascii="Calibri" w:hAnsi="Calibri"/>
                <w:sz w:val="20"/>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Getronics (Dell Computers)</w:t>
            </w:r>
            <w:r>
              <w:rPr>
                <w:rFonts w:cs="Arial" w:ascii="Calibri" w:hAnsi="Calibri"/>
                <w:b/>
                <w:i/>
                <w:color w:val="2F5496" w:themeColor="accent5" w:themeShade="bf"/>
                <w:sz w:val="20"/>
              </w:rPr>
              <w:tab/>
              <w:tab/>
              <w:tab/>
            </w:r>
            <w:r>
              <w:rPr>
                <w:rFonts w:cs="Arial" w:ascii="Calibri" w:hAnsi="Calibri"/>
                <w:b/>
                <w:i/>
                <w:color w:val="2F5496" w:themeColor="accent5" w:themeShade="bf"/>
                <w:sz w:val="20"/>
                <w:u w:val="single"/>
              </w:rPr>
              <w:t>Nov 2007-Apr 2008</w:t>
            </w:r>
          </w:p>
          <w:p>
            <w:pPr>
              <w:pStyle w:val="Normal"/>
              <w:ind w:left="0" w:hanging="0"/>
              <w:rPr>
                <w:rFonts w:ascii="Calibri" w:hAnsi="Calibri" w:cs="Arial"/>
                <w:sz w:val="20"/>
                <w:u w:val="single"/>
              </w:rPr>
            </w:pPr>
            <w:r>
              <w:rPr>
                <w:rFonts w:cs="Arial" w:ascii="Calibri" w:hAnsi="Calibri"/>
                <w:sz w:val="20"/>
                <w:u w:val="single"/>
              </w:rPr>
              <w:t>Field Service Engineer – Dell Computers</w:t>
            </w:r>
          </w:p>
          <w:p>
            <w:pPr>
              <w:pStyle w:val="ListParagraph"/>
              <w:numPr>
                <w:ilvl w:val="0"/>
                <w:numId w:val="1"/>
              </w:numPr>
              <w:rPr>
                <w:rFonts w:ascii="Calibri" w:hAnsi="Calibri" w:cs="Arial"/>
                <w:sz w:val="20"/>
              </w:rPr>
            </w:pPr>
            <w:r>
              <w:rPr>
                <w:rFonts w:cs="Arial" w:ascii="Calibri" w:hAnsi="Calibri"/>
                <w:sz w:val="20"/>
              </w:rPr>
              <w:t>Dell Certified Systems Expert - Repair and service of Dell desktops &amp; laptops in the South Wales area for businesses and general public</w:t>
            </w:r>
          </w:p>
          <w:p>
            <w:pPr>
              <w:pStyle w:val="Normal"/>
              <w:ind w:left="0" w:hanging="0"/>
              <w:rPr>
                <w:rFonts w:ascii="Calibri" w:hAnsi="Calibri" w:cs="Arial"/>
                <w:sz w:val="20"/>
              </w:rPr>
            </w:pPr>
            <w:r>
              <w:rPr>
                <w:rFonts w:cs="Arial" w:ascii="Calibri" w:hAnsi="Calibri"/>
                <w:sz w:val="20"/>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NHS, Princess of Wales Hospital - Bridgend</w:t>
            </w:r>
            <w:r>
              <w:rPr>
                <w:rFonts w:cs="Arial" w:ascii="Calibri" w:hAnsi="Calibri"/>
                <w:b/>
                <w:i/>
                <w:color w:val="2F5496" w:themeColor="accent5" w:themeShade="bf"/>
                <w:sz w:val="20"/>
              </w:rPr>
              <w:tab/>
              <w:tab/>
            </w:r>
            <w:r>
              <w:rPr>
                <w:rFonts w:cs="Arial" w:ascii="Calibri" w:hAnsi="Calibri"/>
                <w:b/>
                <w:i/>
                <w:color w:val="2F5496" w:themeColor="accent5" w:themeShade="bf"/>
                <w:sz w:val="20"/>
                <w:u w:val="single"/>
              </w:rPr>
              <w:t>Apr 2007 – Aug 2007</w:t>
            </w:r>
          </w:p>
          <w:p>
            <w:pPr>
              <w:pStyle w:val="Normal"/>
              <w:ind w:left="0" w:hanging="0"/>
              <w:rPr>
                <w:rFonts w:ascii="Calibri" w:hAnsi="Calibri" w:cs="Arial"/>
                <w:sz w:val="20"/>
                <w:u w:val="single"/>
              </w:rPr>
            </w:pPr>
            <w:r>
              <w:rPr>
                <w:rFonts w:cs="Arial" w:ascii="Calibri" w:hAnsi="Calibri"/>
                <w:sz w:val="20"/>
                <w:u w:val="single"/>
              </w:rPr>
              <w:t>Server &amp; Systems Engineer/Desktop Support Engineer</w:t>
            </w:r>
          </w:p>
          <w:p>
            <w:pPr>
              <w:pStyle w:val="ListParagraph"/>
              <w:numPr>
                <w:ilvl w:val="0"/>
                <w:numId w:val="1"/>
              </w:numPr>
              <w:rPr>
                <w:rFonts w:ascii="Calibri" w:hAnsi="Calibri" w:cs="Arial"/>
                <w:sz w:val="20"/>
              </w:rPr>
            </w:pPr>
            <w:r>
              <w:rPr>
                <w:rFonts w:cs="Arial" w:ascii="Calibri" w:hAnsi="Calibri"/>
                <w:sz w:val="20"/>
              </w:rPr>
              <w:t>Server Build Engineer</w:t>
            </w:r>
          </w:p>
          <w:p>
            <w:pPr>
              <w:pStyle w:val="ListParagraph"/>
              <w:numPr>
                <w:ilvl w:val="0"/>
                <w:numId w:val="1"/>
              </w:numPr>
              <w:rPr>
                <w:rFonts w:ascii="Calibri" w:hAnsi="Calibri" w:cs="Arial"/>
                <w:sz w:val="20"/>
              </w:rPr>
            </w:pPr>
            <w:r>
              <w:rPr>
                <w:rFonts w:cs="Arial" w:ascii="Calibri" w:hAnsi="Calibri"/>
                <w:sz w:val="20"/>
              </w:rPr>
              <w:t>Solaris, Microsoft Server 2003, Linux</w:t>
            </w:r>
          </w:p>
          <w:p>
            <w:pPr>
              <w:pStyle w:val="ListParagraph"/>
              <w:numPr>
                <w:ilvl w:val="0"/>
                <w:numId w:val="1"/>
              </w:numPr>
              <w:rPr>
                <w:rFonts w:ascii="Calibri" w:hAnsi="Calibri" w:cs="Arial"/>
                <w:sz w:val="20"/>
              </w:rPr>
            </w:pPr>
            <w:r>
              <w:rPr>
                <w:rFonts w:cs="Arial" w:ascii="Calibri" w:hAnsi="Calibri"/>
                <w:sz w:val="20"/>
              </w:rPr>
              <w:t>Net Support DNA and Remote Access for 3,250 users</w:t>
            </w:r>
          </w:p>
          <w:p>
            <w:pPr>
              <w:pStyle w:val="ListParagraph"/>
              <w:numPr>
                <w:ilvl w:val="0"/>
                <w:numId w:val="1"/>
              </w:numPr>
              <w:rPr>
                <w:rFonts w:ascii="Calibri" w:hAnsi="Calibri" w:cs="Arial"/>
                <w:sz w:val="20"/>
              </w:rPr>
            </w:pPr>
            <w:r>
              <w:rPr>
                <w:rFonts w:cs="Arial" w:ascii="Calibri" w:hAnsi="Calibri"/>
                <w:sz w:val="20"/>
              </w:rPr>
              <w:t>Software documentation preparation for guidance on installation of new applications &amp; systems</w:t>
            </w:r>
          </w:p>
          <w:p>
            <w:pPr>
              <w:pStyle w:val="ListParagraph"/>
              <w:numPr>
                <w:ilvl w:val="0"/>
                <w:numId w:val="1"/>
              </w:numPr>
              <w:rPr>
                <w:rFonts w:ascii="Calibri" w:hAnsi="Calibri" w:cs="Arial"/>
                <w:sz w:val="20"/>
              </w:rPr>
            </w:pPr>
            <w:r>
              <w:rPr>
                <w:rFonts w:cs="Arial" w:ascii="Calibri" w:hAnsi="Calibri"/>
                <w:sz w:val="20"/>
              </w:rPr>
              <w:t>Configuration of virtualisation using VMWare &amp; Virtual PC</w:t>
            </w:r>
          </w:p>
          <w:p>
            <w:pPr>
              <w:pStyle w:val="Normal"/>
              <w:numPr>
                <w:ilvl w:val="0"/>
                <w:numId w:val="1"/>
              </w:numPr>
              <w:rPr>
                <w:rFonts w:ascii="Calibri" w:hAnsi="Calibri" w:cs="Arial"/>
                <w:sz w:val="20"/>
              </w:rPr>
            </w:pPr>
            <w:r>
              <w:rPr>
                <w:rFonts w:cs="Arial" w:ascii="Calibri" w:hAnsi="Calibri"/>
                <w:sz w:val="20"/>
              </w:rPr>
              <w:t>Server routine backup using Veritas Backup Exec v10.0</w:t>
            </w:r>
          </w:p>
          <w:p>
            <w:pPr>
              <w:pStyle w:val="Normal"/>
              <w:numPr>
                <w:ilvl w:val="0"/>
                <w:numId w:val="1"/>
              </w:numPr>
              <w:rPr>
                <w:rFonts w:ascii="Calibri" w:hAnsi="Calibri" w:cs="Arial"/>
                <w:sz w:val="20"/>
              </w:rPr>
            </w:pPr>
            <w:r>
              <w:rPr>
                <w:rFonts w:cs="Arial" w:ascii="Calibri" w:hAnsi="Calibri"/>
                <w:sz w:val="20"/>
              </w:rPr>
              <w:t>Software training</w:t>
            </w:r>
          </w:p>
          <w:p>
            <w:pPr>
              <w:pStyle w:val="Normal"/>
              <w:ind w:left="0" w:hanging="0"/>
              <w:rPr>
                <w:rFonts w:ascii="Calibri" w:hAnsi="Calibri" w:cs="Arial"/>
                <w:sz w:val="20"/>
              </w:rPr>
            </w:pPr>
            <w:r>
              <w:rPr>
                <w:rFonts w:cs="Arial" w:ascii="Calibri" w:hAnsi="Calibri"/>
                <w:sz w:val="20"/>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r>
          </w:p>
          <w:p>
            <w:pPr>
              <w:pStyle w:val="Normal"/>
              <w:ind w:left="0" w:hanging="0"/>
              <w:rPr>
                <w:rFonts w:ascii="Calibri" w:hAnsi="Calibri" w:cs="Arial"/>
                <w:b/>
                <w:b/>
                <w:i/>
                <w:i/>
                <w:color w:val="2F5496" w:themeColor="accent5" w:themeShade="bf"/>
                <w:sz w:val="20"/>
              </w:rPr>
            </w:pPr>
            <w:r>
              <w:rPr>
                <w:rFonts w:cs="Arial" w:ascii="Calibri" w:hAnsi="Calibri"/>
                <w:b/>
                <w:i/>
                <w:color w:val="2F5496" w:themeColor="accent5" w:themeShade="bf"/>
                <w:sz w:val="20"/>
                <w:u w:val="single"/>
              </w:rPr>
              <w:t>Her Majesty’s Inspectorate of Education &amp; Training in Wales (ESTYN)</w:t>
            </w:r>
            <w:r>
              <w:rPr>
                <w:rFonts w:cs="Arial" w:ascii="Calibri" w:hAnsi="Calibri"/>
                <w:b/>
                <w:i/>
                <w:color w:val="2F5496" w:themeColor="accent5" w:themeShade="bf"/>
                <w:sz w:val="20"/>
              </w:rPr>
              <w:tab/>
            </w:r>
          </w:p>
          <w:p>
            <w:pPr>
              <w:pStyle w:val="Normal"/>
              <w:ind w:left="0" w:hanging="0"/>
              <w:rPr>
                <w:rFonts w:ascii="Calibri" w:hAnsi="Calibri" w:cs="Arial"/>
                <w:b/>
                <w:b/>
                <w:i/>
                <w:i/>
                <w:color w:val="2F5496" w:themeColor="accent5" w:themeShade="bf"/>
                <w:sz w:val="20"/>
              </w:rPr>
            </w:pPr>
            <w:r>
              <w:rPr>
                <w:rFonts w:cs="Arial" w:ascii="Calibri" w:hAnsi="Calibri"/>
                <w:b/>
                <w:i/>
                <w:color w:val="2F5496" w:themeColor="accent5" w:themeShade="bf"/>
                <w:sz w:val="20"/>
                <w:u w:val="single"/>
              </w:rPr>
              <w:t>Dec 2005 – Dec 2006</w:t>
            </w:r>
          </w:p>
          <w:p>
            <w:pPr>
              <w:pStyle w:val="Normal"/>
              <w:ind w:left="0" w:hanging="0"/>
              <w:rPr>
                <w:rFonts w:ascii="Calibri" w:hAnsi="Calibri" w:cs="Arial"/>
                <w:sz w:val="20"/>
                <w:u w:val="single"/>
              </w:rPr>
            </w:pPr>
            <w:r>
              <w:rPr>
                <w:rFonts w:cs="Arial" w:ascii="Calibri" w:hAnsi="Calibri"/>
                <w:sz w:val="20"/>
                <w:u w:val="single"/>
              </w:rPr>
              <w:t>Systems Administrator/IT Manager</w:t>
            </w:r>
          </w:p>
          <w:p>
            <w:pPr>
              <w:pStyle w:val="ListParagraph"/>
              <w:numPr>
                <w:ilvl w:val="0"/>
                <w:numId w:val="2"/>
              </w:numPr>
              <w:rPr>
                <w:rFonts w:ascii="Calibri" w:hAnsi="Calibri" w:cs="Arial"/>
                <w:sz w:val="20"/>
              </w:rPr>
            </w:pPr>
            <w:r>
              <w:rPr>
                <w:rFonts w:cs="Arial" w:ascii="Calibri" w:hAnsi="Calibri"/>
                <w:sz w:val="20"/>
              </w:rPr>
              <w:t>System Administration &amp; Management of the IT Department</w:t>
            </w:r>
          </w:p>
          <w:p>
            <w:pPr>
              <w:pStyle w:val="ListParagraph"/>
              <w:numPr>
                <w:ilvl w:val="0"/>
                <w:numId w:val="2"/>
              </w:numPr>
              <w:rPr>
                <w:rFonts w:ascii="Calibri" w:hAnsi="Calibri" w:cs="Arial"/>
                <w:sz w:val="20"/>
              </w:rPr>
            </w:pPr>
            <w:r>
              <w:rPr>
                <w:rFonts w:cs="Arial" w:ascii="Calibri" w:hAnsi="Calibri"/>
                <w:sz w:val="20"/>
              </w:rPr>
              <w:t>Managing a team of IT staff to support the Organisation’s IT function</w:t>
            </w:r>
          </w:p>
          <w:p>
            <w:pPr>
              <w:pStyle w:val="ListParagraph"/>
              <w:numPr>
                <w:ilvl w:val="0"/>
                <w:numId w:val="2"/>
              </w:numPr>
              <w:rPr>
                <w:rFonts w:ascii="Calibri" w:hAnsi="Calibri" w:cs="Arial"/>
                <w:sz w:val="20"/>
              </w:rPr>
            </w:pPr>
            <w:r>
              <w:rPr>
                <w:rFonts w:cs="Arial" w:ascii="Calibri" w:hAnsi="Calibri"/>
                <w:sz w:val="20"/>
              </w:rPr>
              <w:t>HP Proliant/Dell PowerEdge Servers comprising three separate server clusters running Windows Exchange Server 2003, Windows Cluster Server 2003 (File &amp; Print) and Microsoft SQL Cluster Server</w:t>
            </w:r>
          </w:p>
          <w:p>
            <w:pPr>
              <w:pStyle w:val="ListParagraph"/>
              <w:numPr>
                <w:ilvl w:val="0"/>
                <w:numId w:val="2"/>
              </w:numPr>
              <w:rPr>
                <w:rFonts w:ascii="Calibri" w:hAnsi="Calibri" w:cs="Arial"/>
                <w:sz w:val="20"/>
              </w:rPr>
            </w:pPr>
            <w:r>
              <w:rPr>
                <w:rFonts w:cs="Arial" w:ascii="Calibri" w:hAnsi="Calibri"/>
                <w:sz w:val="20"/>
              </w:rPr>
              <w:t>One month contract extended to one year</w:t>
            </w:r>
          </w:p>
          <w:p>
            <w:pPr>
              <w:pStyle w:val="Normal"/>
              <w:ind w:left="0" w:hanging="0"/>
              <w:rPr>
                <w:rFonts w:ascii="Calibri" w:hAnsi="Calibri" w:cs="Arial"/>
                <w:b/>
                <w:b/>
                <w:sz w:val="20"/>
              </w:rPr>
            </w:pPr>
            <w:r>
              <w:rPr>
                <w:rFonts w:cs="Arial" w:ascii="Calibri" w:hAnsi="Calibri"/>
                <w:b/>
                <w:sz w:val="20"/>
              </w:rPr>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t>City &amp; County of Swansea</w:t>
            </w:r>
            <w:r>
              <w:rPr>
                <w:rFonts w:cs="Arial" w:ascii="Calibri" w:hAnsi="Calibri"/>
                <w:b/>
                <w:i/>
                <w:color w:val="2F5496" w:themeColor="accent5" w:themeShade="bf"/>
                <w:sz w:val="20"/>
              </w:rPr>
              <w:tab/>
              <w:tab/>
              <w:tab/>
              <w:tab/>
            </w:r>
            <w:r>
              <w:rPr>
                <w:rFonts w:cs="Arial" w:ascii="Calibri" w:hAnsi="Calibri"/>
                <w:b/>
                <w:i/>
                <w:color w:val="2F5496" w:themeColor="accent5" w:themeShade="bf"/>
                <w:sz w:val="20"/>
                <w:u w:val="single"/>
              </w:rPr>
              <w:t>Oct 2005 – Dec 2005</w:t>
            </w:r>
          </w:p>
          <w:p>
            <w:pPr>
              <w:pStyle w:val="Normal"/>
              <w:ind w:left="0" w:hanging="0"/>
              <w:rPr>
                <w:rFonts w:ascii="Calibri" w:hAnsi="Calibri" w:cs="Arial"/>
                <w:sz w:val="20"/>
              </w:rPr>
            </w:pPr>
            <w:r>
              <w:rPr>
                <w:rFonts w:cs="Arial" w:ascii="Calibri" w:hAnsi="Calibri"/>
                <w:sz w:val="20"/>
                <w:u w:val="single"/>
              </w:rPr>
              <w:t>2</w:t>
            </w:r>
            <w:r>
              <w:rPr>
                <w:rFonts w:cs="Arial" w:ascii="Calibri" w:hAnsi="Calibri"/>
                <w:sz w:val="20"/>
                <w:u w:val="single"/>
                <w:vertAlign w:val="superscript"/>
              </w:rPr>
              <w:t>nd</w:t>
            </w:r>
            <w:r>
              <w:rPr>
                <w:rFonts w:cs="Arial" w:ascii="Calibri" w:hAnsi="Calibri"/>
                <w:sz w:val="20"/>
                <w:u w:val="single"/>
              </w:rPr>
              <w:t>/3</w:t>
            </w:r>
            <w:r>
              <w:rPr>
                <w:rFonts w:cs="Arial" w:ascii="Calibri" w:hAnsi="Calibri"/>
                <w:sz w:val="20"/>
                <w:u w:val="single"/>
                <w:vertAlign w:val="superscript"/>
              </w:rPr>
              <w:t>rd</w:t>
            </w:r>
            <w:r>
              <w:rPr>
                <w:rFonts w:cs="Arial" w:ascii="Calibri" w:hAnsi="Calibri"/>
                <w:sz w:val="20"/>
                <w:u w:val="single"/>
              </w:rPr>
              <w:t xml:space="preserve"> Line Support Engineer</w:t>
            </w:r>
          </w:p>
          <w:p>
            <w:pPr>
              <w:pStyle w:val="TextBody"/>
              <w:numPr>
                <w:ilvl w:val="0"/>
                <w:numId w:val="3"/>
              </w:numPr>
              <w:rPr>
                <w:rFonts w:ascii="Calibri" w:hAnsi="Calibri"/>
              </w:rPr>
            </w:pPr>
            <w:r>
              <w:rPr>
                <w:rFonts w:ascii="Calibri" w:hAnsi="Calibri"/>
              </w:rPr>
              <w:t>Deliver desktop support solutions to the staff of the County Hall in Swansea and other satellite offices</w:t>
            </w:r>
          </w:p>
          <w:p>
            <w:pPr>
              <w:pStyle w:val="TextBody"/>
              <w:numPr>
                <w:ilvl w:val="0"/>
                <w:numId w:val="3"/>
              </w:numPr>
              <w:rPr>
                <w:rFonts w:ascii="Calibri" w:hAnsi="Calibri"/>
              </w:rPr>
            </w:pPr>
            <w:r>
              <w:rPr>
                <w:rFonts w:ascii="Calibri" w:hAnsi="Calibri"/>
              </w:rPr>
              <w:t>Supporting a network of over 110 servers throughout the county and 2000+ users</w:t>
            </w:r>
          </w:p>
          <w:p>
            <w:pPr>
              <w:pStyle w:val="Normal"/>
              <w:ind w:left="0" w:hanging="0"/>
              <w:rPr>
                <w:rFonts w:ascii="Calibri" w:hAnsi="Calibri" w:cs="Arial"/>
                <w:b/>
                <w:b/>
                <w:i/>
                <w:i/>
                <w:color w:val="2F5496" w:themeColor="accent5" w:themeShade="bf"/>
                <w:sz w:val="20"/>
                <w:u w:val="single"/>
              </w:rPr>
            </w:pPr>
            <w:r>
              <w:rPr>
                <w:rFonts w:cs="Arial" w:ascii="Calibri" w:hAnsi="Calibri"/>
                <w:b/>
                <w:i/>
                <w:color w:val="2F5496" w:themeColor="accent5" w:themeShade="bf"/>
                <w:sz w:val="20"/>
                <w:u w:val="single"/>
              </w:rPr>
            </w:r>
          </w:p>
          <w:p>
            <w:pPr>
              <w:pStyle w:val="Normal"/>
              <w:ind w:left="0" w:hanging="0"/>
              <w:rPr>
                <w:rFonts w:ascii="Calibri" w:hAnsi="Calibri" w:cs="Arial"/>
                <w:b/>
                <w:b/>
                <w:i/>
                <w:i/>
                <w:color w:val="2F5496" w:themeColor="accent5" w:themeShade="bf"/>
                <w:sz w:val="20"/>
              </w:rPr>
            </w:pPr>
            <w:r>
              <w:rPr>
                <w:rFonts w:cs="Arial" w:ascii="Calibri" w:hAnsi="Calibri"/>
                <w:b/>
                <w:i/>
                <w:color w:val="2F5496" w:themeColor="accent5" w:themeShade="bf"/>
                <w:sz w:val="20"/>
                <w:u w:val="single"/>
              </w:rPr>
              <w:t>Legal &amp; General – Cardiff/Brighton/Kingswood - (SCR)</w:t>
            </w:r>
            <w:r>
              <w:rPr>
                <w:rFonts w:cs="Arial" w:ascii="Calibri" w:hAnsi="Calibri"/>
                <w:b/>
                <w:i/>
                <w:color w:val="2F5496" w:themeColor="accent5" w:themeShade="bf"/>
                <w:sz w:val="20"/>
              </w:rPr>
              <w:t xml:space="preserve">    </w:t>
            </w:r>
            <w:r>
              <w:rPr>
                <w:rFonts w:cs="Arial" w:ascii="Calibri" w:hAnsi="Calibri"/>
                <w:b/>
                <w:i/>
                <w:color w:val="2F5496" w:themeColor="accent5" w:themeShade="bf"/>
                <w:sz w:val="20"/>
                <w:u w:val="single"/>
              </w:rPr>
              <w:t>Aug 2005 – Oct 2005</w:t>
            </w:r>
          </w:p>
          <w:p>
            <w:pPr>
              <w:pStyle w:val="Normal"/>
              <w:ind w:left="0" w:hanging="0"/>
              <w:rPr>
                <w:rFonts w:ascii="Calibri" w:hAnsi="Calibri" w:cs="Arial"/>
                <w:sz w:val="20"/>
                <w:u w:val="single"/>
              </w:rPr>
            </w:pPr>
            <w:r>
              <w:rPr>
                <w:rFonts w:cs="Arial" w:ascii="Calibri" w:hAnsi="Calibri"/>
                <w:sz w:val="20"/>
                <w:u w:val="single"/>
              </w:rPr>
              <w:t>Deployment Supervisor</w:t>
            </w:r>
          </w:p>
          <w:p>
            <w:pPr>
              <w:pStyle w:val="ListParagraph"/>
              <w:numPr>
                <w:ilvl w:val="0"/>
                <w:numId w:val="4"/>
              </w:numPr>
              <w:rPr>
                <w:rFonts w:ascii="Calibri" w:hAnsi="Calibri" w:cs="Arial"/>
                <w:sz w:val="20"/>
              </w:rPr>
            </w:pPr>
            <w:r>
              <w:rPr>
                <w:rFonts w:cs="Arial" w:ascii="Calibri" w:hAnsi="Calibri"/>
                <w:sz w:val="20"/>
              </w:rPr>
              <w:t>Replacement of all 10,000 existing computers throughout the company</w:t>
            </w:r>
          </w:p>
          <w:p>
            <w:pPr>
              <w:pStyle w:val="ListParagraph"/>
              <w:numPr>
                <w:ilvl w:val="0"/>
                <w:numId w:val="4"/>
              </w:numPr>
              <w:rPr>
                <w:rFonts w:ascii="Calibri" w:hAnsi="Calibri" w:cs="Arial"/>
                <w:sz w:val="20"/>
              </w:rPr>
            </w:pPr>
            <w:r>
              <w:rPr>
                <w:rFonts w:cs="Arial" w:ascii="Calibri" w:hAnsi="Calibri"/>
                <w:sz w:val="20"/>
              </w:rPr>
              <w:t>In view of the success of the Cardiff stage, I was asked to take my team and continue in Brighton and Kingswood</w:t>
            </w:r>
          </w:p>
          <w:p>
            <w:pPr>
              <w:pStyle w:val="TextBody"/>
              <w:pBdr>
                <w:bottom w:val="single" w:sz="6" w:space="1" w:color="000000"/>
              </w:pBdr>
              <w:spacing w:before="0" w:after="0"/>
              <w:rPr>
                <w:rFonts w:ascii="Calibri" w:hAnsi="Calibri"/>
              </w:rPr>
            </w:pPr>
            <w:r>
              <w:rPr>
                <w:rFonts w:ascii="Calibri" w:hAnsi="Calibri"/>
              </w:rPr>
            </w:r>
          </w:p>
          <w:p>
            <w:pPr>
              <w:pStyle w:val="TextBody"/>
              <w:spacing w:before="0" w:after="0"/>
              <w:rPr>
                <w:rFonts w:ascii="Calibri" w:hAnsi="Calibri"/>
                <w:b/>
                <w:b/>
                <w:i/>
                <w:i/>
              </w:rPr>
            </w:pPr>
            <w:r>
              <w:rPr>
                <w:rFonts w:ascii="Calibri" w:hAnsi="Calibri"/>
                <w:b/>
                <w:i/>
              </w:rPr>
            </w:r>
          </w:p>
          <w:p>
            <w:pPr>
              <w:pStyle w:val="TextBody"/>
              <w:spacing w:before="0" w:after="0"/>
              <w:rPr>
                <w:rFonts w:ascii="Calibri" w:hAnsi="Calibri"/>
                <w:b/>
                <w:b/>
                <w:i/>
                <w:i/>
              </w:rPr>
            </w:pPr>
            <w:r>
              <w:rPr>
                <w:rFonts w:ascii="Calibri" w:hAnsi="Calibri"/>
                <w:b/>
                <w:i/>
              </w:rPr>
            </w:r>
          </w:p>
          <w:p>
            <w:pPr>
              <w:pStyle w:val="TextBody"/>
              <w:spacing w:before="0" w:after="0"/>
              <w:rPr>
                <w:rFonts w:ascii="Calibri" w:hAnsi="Calibri"/>
                <w:b/>
                <w:b/>
                <w:i/>
                <w:i/>
                <w:color w:val="ED7D31" w:themeColor="accent2"/>
                <w:u w:val="single"/>
              </w:rPr>
            </w:pPr>
            <w:r>
              <w:rPr>
                <w:rFonts w:ascii="Calibri" w:hAnsi="Calibri"/>
                <w:b/>
                <w:i/>
                <w:color w:val="ED7D31" w:themeColor="accent2"/>
                <w:u w:val="single"/>
              </w:rPr>
              <w:t>COURSES ATTENDED &amp; CREDENTIALS…</w:t>
            </w:r>
          </w:p>
          <w:p>
            <w:pPr>
              <w:pStyle w:val="TextBody"/>
              <w:spacing w:before="0" w:after="0"/>
              <w:rPr>
                <w:rFonts w:ascii="Calibri" w:hAnsi="Calibri"/>
              </w:rPr>
            </w:pPr>
            <w:r>
              <w:rPr>
                <w:rFonts w:ascii="Calibri" w:hAnsi="Calibri"/>
              </w:rPr>
            </w:r>
          </w:p>
          <w:p>
            <w:pPr>
              <w:pStyle w:val="TextBody"/>
              <w:rPr>
                <w:rFonts w:ascii="Calibri" w:hAnsi="Calibri"/>
              </w:rPr>
            </w:pPr>
            <w:r>
              <w:rPr>
                <w:rFonts w:ascii="Calibri" w:hAnsi="Calibri"/>
                <w:b/>
              </w:rPr>
              <w:t>CNE</w:t>
            </w:r>
            <w:r>
              <w:rPr>
                <w:rFonts w:ascii="Calibri" w:hAnsi="Calibri"/>
              </w:rPr>
              <w:t xml:space="preserve"> - GroupWise 5.5 Administration</w:t>
              <w:tab/>
              <w:tab/>
              <w:tab/>
            </w:r>
          </w:p>
          <w:p>
            <w:pPr>
              <w:pStyle w:val="TextBody"/>
              <w:rPr>
                <w:rFonts w:ascii="Calibri" w:hAnsi="Calibri"/>
              </w:rPr>
            </w:pPr>
            <w:r>
              <w:rPr>
                <w:rFonts w:ascii="Calibri" w:hAnsi="Calibri"/>
                <w:b/>
              </w:rPr>
              <w:t>CNE</w:t>
            </w:r>
            <w:r>
              <w:rPr>
                <w:rFonts w:ascii="Calibri" w:hAnsi="Calibri"/>
              </w:rPr>
              <w:t xml:space="preserve"> - Novell 5.0 Administration</w:t>
              <w:tab/>
              <w:tab/>
              <w:tab/>
            </w:r>
          </w:p>
          <w:p>
            <w:pPr>
              <w:pStyle w:val="TextBody"/>
              <w:rPr>
                <w:rFonts w:ascii="Calibri" w:hAnsi="Calibri"/>
              </w:rPr>
            </w:pPr>
            <w:r>
              <w:rPr>
                <w:rFonts w:ascii="Calibri" w:hAnsi="Calibri"/>
                <w:b/>
              </w:rPr>
              <w:t>CNE</w:t>
            </w:r>
            <w:r>
              <w:rPr>
                <w:rFonts w:ascii="Calibri" w:hAnsi="Calibri"/>
              </w:rPr>
              <w:t xml:space="preserve"> - Advanced Novell 5.0 Administration</w:t>
              <w:tab/>
              <w:tab/>
            </w:r>
          </w:p>
          <w:p>
            <w:pPr>
              <w:pStyle w:val="TextBody"/>
              <w:rPr>
                <w:rFonts w:ascii="Calibri" w:hAnsi="Calibri"/>
              </w:rPr>
            </w:pPr>
            <w:r>
              <w:rPr>
                <w:rFonts w:ascii="Calibri" w:hAnsi="Calibri"/>
                <w:b/>
              </w:rPr>
              <w:t>MCSE</w:t>
            </w:r>
            <w:r>
              <w:rPr>
                <w:rFonts w:ascii="Calibri" w:hAnsi="Calibri"/>
              </w:rPr>
              <w:t xml:space="preserve"> - Microsoft - Windows NT Administration</w:t>
              <w:tab/>
            </w:r>
          </w:p>
          <w:p>
            <w:pPr>
              <w:pStyle w:val="TextBody"/>
              <w:rPr>
                <w:rFonts w:ascii="Calibri" w:hAnsi="Calibri"/>
              </w:rPr>
            </w:pPr>
            <w:r>
              <w:rPr>
                <w:rFonts w:ascii="Calibri" w:hAnsi="Calibri"/>
                <w:b/>
              </w:rPr>
              <w:t>MCSE</w:t>
            </w:r>
            <w:r>
              <w:rPr>
                <w:rFonts w:ascii="Calibri" w:hAnsi="Calibri"/>
              </w:rPr>
              <w:t xml:space="preserve"> - Microsoft - Advanced Windows NT Admin.</w:t>
            </w:r>
          </w:p>
          <w:p>
            <w:pPr>
              <w:pStyle w:val="TextBody"/>
              <w:rPr>
                <w:rFonts w:ascii="Calibri" w:hAnsi="Calibri"/>
              </w:rPr>
            </w:pPr>
            <w:r>
              <w:rPr>
                <w:rFonts w:ascii="Calibri" w:hAnsi="Calibri"/>
                <w:b/>
              </w:rPr>
              <w:t>MCSE</w:t>
            </w:r>
            <w:r>
              <w:rPr>
                <w:rFonts w:ascii="Calibri" w:hAnsi="Calibri"/>
              </w:rPr>
              <w:t xml:space="preserve"> - Microsoft – Updating Support Skills from Windows NT4 to Windows Server 2003 (September 2003)</w:t>
            </w:r>
          </w:p>
          <w:p>
            <w:pPr>
              <w:pStyle w:val="TextBody"/>
              <w:rPr>
                <w:rFonts w:ascii="Calibri" w:hAnsi="Calibri"/>
              </w:rPr>
            </w:pPr>
            <w:r>
              <w:rPr>
                <w:rFonts w:ascii="Calibri" w:hAnsi="Calibri"/>
                <w:b/>
              </w:rPr>
              <w:t>MCSE</w:t>
            </w:r>
            <w:r>
              <w:rPr>
                <w:rFonts w:ascii="Calibri" w:hAnsi="Calibri"/>
              </w:rPr>
              <w:t xml:space="preserve"> - Microsoft 2279B - Planning, Implementing and Maintaining a Microsoft Windows Server 2003 - Active Directory Infrastructure (January 2004)</w:t>
            </w:r>
          </w:p>
          <w:p>
            <w:pPr>
              <w:pStyle w:val="TextBody"/>
              <w:rPr>
                <w:rFonts w:ascii="Calibri" w:hAnsi="Calibri"/>
              </w:rPr>
            </w:pPr>
            <w:r>
              <w:rPr>
                <w:rFonts w:ascii="Calibri" w:hAnsi="Calibri"/>
                <w:b/>
              </w:rPr>
              <w:t>MCSE</w:t>
            </w:r>
            <w:r>
              <w:rPr>
                <w:rFonts w:ascii="Calibri" w:hAnsi="Calibri"/>
              </w:rPr>
              <w:t xml:space="preserve"> - Microsoft 2272B - Implementing and Supporting Microsoft Windows XP Pro. (February 2004)</w:t>
            </w:r>
          </w:p>
          <w:p>
            <w:pPr>
              <w:pStyle w:val="TextBody"/>
              <w:rPr>
                <w:rFonts w:ascii="Calibri" w:hAnsi="Calibri"/>
              </w:rPr>
            </w:pPr>
            <w:r>
              <w:rPr>
                <w:rFonts w:ascii="Calibri" w:hAnsi="Calibri"/>
                <w:b/>
              </w:rPr>
              <w:t>City &amp; Guilds</w:t>
            </w:r>
            <w:r>
              <w:rPr>
                <w:rFonts w:ascii="Calibri" w:hAnsi="Calibri"/>
              </w:rPr>
              <w:t xml:space="preserve"> – AutoCAD 2010 – 2D Drafting</w:t>
              <w:tab/>
              <w:tab/>
              <w:t>Swansea CAD Centre UK</w:t>
            </w:r>
          </w:p>
          <w:p>
            <w:pPr>
              <w:pStyle w:val="TextBody"/>
              <w:rPr>
                <w:rFonts w:ascii="Calibri" w:hAnsi="Calibri"/>
              </w:rPr>
            </w:pPr>
            <w:r>
              <w:rPr>
                <w:rFonts w:ascii="Calibri" w:hAnsi="Calibri"/>
                <w:b/>
              </w:rPr>
              <w:t>City &amp; Guilds</w:t>
            </w:r>
            <w:r>
              <w:rPr>
                <w:rFonts w:ascii="Calibri" w:hAnsi="Calibri"/>
              </w:rPr>
              <w:t xml:space="preserve"> – Advanced IT Practitioner Diploma – Level 2  -  August 2010 – ‘DISTINCTION’</w:t>
            </w:r>
          </w:p>
          <w:p>
            <w:pPr>
              <w:pStyle w:val="TextBody"/>
              <w:widowControl w:val="false"/>
              <w:spacing w:lineRule="atLeast" w:line="220" w:before="0" w:after="60"/>
              <w:ind w:left="0" w:right="245" w:hanging="0"/>
              <w:rPr>
                <w:rFonts w:ascii="Calibri" w:hAnsi="Calibri"/>
              </w:rPr>
            </w:pPr>
            <w:r>
              <w:rPr>
                <w:rFonts w:ascii="Calibri" w:hAnsi="Calibri"/>
                <w:b/>
              </w:rPr>
              <w:t>City &amp; Guilds</w:t>
            </w:r>
            <w:r>
              <w:rPr>
                <w:rFonts w:ascii="Calibri" w:hAnsi="Calibri"/>
              </w:rPr>
              <w:t xml:space="preserve"> – Advanced IT Practitioner Diploma – Level 3  -  Oct 2010-Dec 2010 – ‘DISTINCTION’</w:t>
            </w:r>
          </w:p>
        </w:tc>
      </w:tr>
      <w:tr>
        <w:trPr/>
        <w:tc>
          <w:tcPr>
            <w:tcW w:w="3265" w:type="dxa"/>
            <w:tcBorders>
              <w:top w:val="nil"/>
              <w:left w:val="nil"/>
              <w:bottom w:val="nil"/>
              <w:right w:val="nil"/>
            </w:tcBorders>
            <w:shd w:fill="auto" w:val="clear"/>
          </w:tcPr>
          <w:p>
            <w:pPr>
              <w:pStyle w:val="Normal"/>
              <w:ind w:left="0" w:hanging="0"/>
              <w:rPr>
                <w:b/>
                <w:b/>
                <w:i/>
                <w:i/>
              </w:rPr>
            </w:pPr>
            <w:r>
              <w:rPr>
                <w:b/>
                <w:i/>
              </w:rPr>
            </w:r>
          </w:p>
        </w:tc>
        <w:tc>
          <w:tcPr>
            <w:tcW w:w="7938" w:type="dxa"/>
            <w:tcBorders>
              <w:top w:val="nil"/>
              <w:left w:val="nil"/>
              <w:bottom w:val="nil"/>
              <w:right w:val="nil"/>
            </w:tcBorders>
            <w:shd w:fill="auto" w:val="clear"/>
          </w:tcPr>
          <w:p>
            <w:pPr>
              <w:pStyle w:val="Normal"/>
              <w:ind w:left="0" w:hanging="0"/>
              <w:rPr>
                <w:b/>
                <w:b/>
                <w:i/>
                <w:i/>
              </w:rPr>
            </w:pPr>
            <w:r>
              <w:rPr>
                <w:b/>
                <w:i/>
              </w:rPr>
            </w:r>
          </w:p>
        </w:tc>
      </w:tr>
    </w:tbl>
    <w:p>
      <w:pPr>
        <w:pStyle w:val="Normal"/>
        <w:ind w:left="0" w:hanging="0"/>
        <w:rPr/>
      </w:pPr>
      <w:r>
        <w:rPr/>
      </w:r>
    </w:p>
    <w:sectPr>
      <w:headerReference w:type="default" r:id="rId3"/>
      <w:type w:val="nextPage"/>
      <w:pgSz w:w="11906" w:h="16838"/>
      <w:pgMar w:left="720" w:right="720" w:header="342" w:top="892" w:footer="0" w:bottom="3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Arial">
    <w:charset w:val="01"/>
    <w:family w:val="swiss"/>
    <w:pitch w:val="variable"/>
  </w:font>
  <w:font w:name="Wingdings">
    <w:charset w:val="02"/>
    <w:family w:val="roman"/>
    <w:pitch w:val="variable"/>
  </w:font>
  <w:font w:name="Lucida Calligraphy">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54" w:hanging="360"/>
      </w:pPr>
      <w:rPr>
        <w:rFonts w:ascii="Symbol" w:hAnsi="Symbol" w:cs="Symbol" w:hint="default"/>
      </w:rPr>
    </w:lvl>
    <w:lvl w:ilvl="1">
      <w:start w:val="1"/>
      <w:numFmt w:val="bullet"/>
      <w:lvlText w:val="o"/>
      <w:lvlJc w:val="left"/>
      <w:pPr>
        <w:ind w:left="1474" w:hanging="360"/>
      </w:pPr>
      <w:rPr>
        <w:rFonts w:ascii="Courier New" w:hAnsi="Courier New" w:cs="Courier New" w:hint="default"/>
        <w:rFonts w:cs="Courier New"/>
      </w:rPr>
    </w:lvl>
    <w:lvl w:ilvl="2">
      <w:start w:val="1"/>
      <w:numFmt w:val="bullet"/>
      <w:lvlText w:val=""/>
      <w:lvlJc w:val="left"/>
      <w:pPr>
        <w:ind w:left="2194" w:hanging="360"/>
      </w:pPr>
      <w:rPr>
        <w:rFonts w:ascii="Wingdings" w:hAnsi="Wingdings" w:cs="Wingdings" w:hint="default"/>
      </w:rPr>
    </w:lvl>
    <w:lvl w:ilvl="3">
      <w:start w:val="1"/>
      <w:numFmt w:val="bullet"/>
      <w:lvlText w:val=""/>
      <w:lvlJc w:val="left"/>
      <w:pPr>
        <w:ind w:left="2914" w:hanging="360"/>
      </w:pPr>
      <w:rPr>
        <w:rFonts w:ascii="Symbol" w:hAnsi="Symbol" w:cs="Symbol" w:hint="default"/>
      </w:rPr>
    </w:lvl>
    <w:lvl w:ilvl="4">
      <w:start w:val="1"/>
      <w:numFmt w:val="bullet"/>
      <w:lvlText w:val="o"/>
      <w:lvlJc w:val="left"/>
      <w:pPr>
        <w:ind w:left="3634" w:hanging="360"/>
      </w:pPr>
      <w:rPr>
        <w:rFonts w:ascii="Courier New" w:hAnsi="Courier New" w:cs="Courier New" w:hint="default"/>
        <w:rFonts w:cs="Courier New"/>
      </w:rPr>
    </w:lvl>
    <w:lvl w:ilvl="5">
      <w:start w:val="1"/>
      <w:numFmt w:val="bullet"/>
      <w:lvlText w:val=""/>
      <w:lvlJc w:val="left"/>
      <w:pPr>
        <w:ind w:left="4354" w:hanging="360"/>
      </w:pPr>
      <w:rPr>
        <w:rFonts w:ascii="Wingdings" w:hAnsi="Wingdings" w:cs="Wingdings" w:hint="default"/>
      </w:rPr>
    </w:lvl>
    <w:lvl w:ilvl="6">
      <w:start w:val="1"/>
      <w:numFmt w:val="bullet"/>
      <w:lvlText w:val=""/>
      <w:lvlJc w:val="left"/>
      <w:pPr>
        <w:ind w:left="5074" w:hanging="360"/>
      </w:pPr>
      <w:rPr>
        <w:rFonts w:ascii="Symbol" w:hAnsi="Symbol" w:cs="Symbol" w:hint="default"/>
      </w:rPr>
    </w:lvl>
    <w:lvl w:ilvl="7">
      <w:start w:val="1"/>
      <w:numFmt w:val="bullet"/>
      <w:lvlText w:val="o"/>
      <w:lvlJc w:val="left"/>
      <w:pPr>
        <w:ind w:left="5794" w:hanging="360"/>
      </w:pPr>
      <w:rPr>
        <w:rFonts w:ascii="Courier New" w:hAnsi="Courier New" w:cs="Courier New" w:hint="default"/>
        <w:rFonts w:cs="Courier New"/>
      </w:rPr>
    </w:lvl>
    <w:lvl w:ilvl="8">
      <w:start w:val="1"/>
      <w:numFmt w:val="bullet"/>
      <w:lvlText w:val=""/>
      <w:lvlJc w:val="left"/>
      <w:pPr>
        <w:ind w:left="6514"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36326"/>
    <w:pPr>
      <w:widowControl/>
      <w:kinsoku w:val="true"/>
      <w:overflowPunct w:val="true"/>
      <w:autoSpaceDE w:val="true"/>
      <w:bidi w:val="0"/>
      <w:ind w:left="3600" w:hanging="0"/>
      <w:jc w:val="left"/>
    </w:pPr>
    <w:rPr>
      <w:rFonts w:ascii="Verdana" w:hAnsi="Verdana" w:eastAsia="Calibri" w:cs="Times New Roman" w:eastAsiaTheme="minorHAnsi"/>
      <w:color w:val="auto"/>
      <w:kern w:val="0"/>
      <w:sz w:val="22"/>
      <w:szCs w:val="22"/>
      <w:lang w:val="en-GB" w:eastAsia="zh-CN" w:bidi="hi-IN"/>
    </w:rPr>
  </w:style>
  <w:style w:type="paragraph" w:styleId="Heading4">
    <w:name w:val="Heading 4"/>
    <w:basedOn w:val="Normal"/>
    <w:next w:val="Normal"/>
    <w:link w:val="Heading4Char"/>
    <w:qFormat/>
    <w:rsid w:val="00642506"/>
    <w:pPr>
      <w:keepNext w:val="true"/>
      <w:widowControl w:val="false"/>
      <w:tabs>
        <w:tab w:val="clear" w:pos="709"/>
        <w:tab w:val="left" w:pos="2160" w:leader="none"/>
        <w:tab w:val="right" w:pos="6480" w:leader="none"/>
      </w:tabs>
      <w:spacing w:lineRule="atLeast" w:line="220" w:before="240" w:after="40"/>
      <w:ind w:left="0" w:hanging="0"/>
      <w:jc w:val="both"/>
      <w:outlineLvl w:val="3"/>
    </w:pPr>
    <w:rPr>
      <w:rFonts w:ascii="Arial" w:hAnsi="Arial" w:eastAsia="Times New Roman"/>
      <w:b/>
      <w:sz w:val="20"/>
      <w:szCs w:val="24"/>
    </w:rPr>
  </w:style>
  <w:style w:type="character" w:styleId="DefaultParagraphFont" w:default="1">
    <w:name w:val="Default Paragraph Font"/>
    <w:uiPriority w:val="1"/>
    <w:semiHidden/>
    <w:unhideWhenUsed/>
    <w:qFormat/>
    <w:rPr/>
  </w:style>
  <w:style w:type="character" w:styleId="InternetLink">
    <w:name w:val="Internet Link"/>
    <w:rsid w:val="003f34fc"/>
    <w:rPr>
      <w:color w:val="0000FF"/>
      <w:u w:val="single"/>
    </w:rPr>
  </w:style>
  <w:style w:type="character" w:styleId="BodyTextChar" w:customStyle="1">
    <w:name w:val="Body Text Char"/>
    <w:basedOn w:val="DefaultParagraphFont"/>
    <w:link w:val="BodyText"/>
    <w:qFormat/>
    <w:rsid w:val="009f7050"/>
    <w:rPr>
      <w:rFonts w:ascii="Arial" w:hAnsi="Arial" w:eastAsia="Times New Roman" w:cs="Times New Roman"/>
      <w:sz w:val="20"/>
      <w:lang w:val="en-GB"/>
    </w:rPr>
  </w:style>
  <w:style w:type="character" w:styleId="Heading4Char" w:customStyle="1">
    <w:name w:val="Heading 4 Char"/>
    <w:basedOn w:val="DefaultParagraphFont"/>
    <w:link w:val="Heading4"/>
    <w:qFormat/>
    <w:rsid w:val="00642506"/>
    <w:rPr>
      <w:rFonts w:ascii="Arial" w:hAnsi="Arial" w:eastAsia="Times New Roman" w:cs="Times New Roman"/>
      <w:b/>
      <w:sz w:val="20"/>
      <w:lang w:val="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i/>
      <w:iCs/>
      <w:sz w:val="18"/>
      <w:szCs w:val="18"/>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9f7050"/>
    <w:pPr>
      <w:widowControl w:val="false"/>
      <w:spacing w:lineRule="atLeast" w:line="220" w:before="0" w:after="60"/>
      <w:ind w:left="0" w:right="245" w:hanging="0"/>
    </w:pPr>
    <w:rPr>
      <w:rFonts w:ascii="Arial" w:hAnsi="Arial" w:eastAsia="Times New Roman"/>
      <w:sz w:val="20"/>
      <w:szCs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ositionTitle" w:customStyle="1">
    <w:name w:val="Position Title"/>
    <w:qFormat/>
    <w:rsid w:val="00d36326"/>
    <w:pPr>
      <w:widowControl/>
      <w:kinsoku w:val="true"/>
      <w:overflowPunct w:val="true"/>
      <w:autoSpaceDE w:val="true"/>
      <w:bidi w:val="0"/>
      <w:jc w:val="left"/>
    </w:pPr>
    <w:rPr>
      <w:rFonts w:ascii="Verdana" w:hAnsi="Verdana" w:eastAsia="Calibri" w:cs="Times New Roman"/>
      <w:color w:val="F38630"/>
      <w:kern w:val="0"/>
      <w:sz w:val="22"/>
      <w:szCs w:val="22"/>
      <w:lang w:val="en-GB" w:eastAsia="zh-CN" w:bidi="hi-IN"/>
    </w:rPr>
  </w:style>
  <w:style w:type="paragraph" w:styleId="Name" w:customStyle="1">
    <w:name w:val="Name"/>
    <w:qFormat/>
    <w:rsid w:val="00d36326"/>
    <w:pPr>
      <w:widowControl/>
      <w:kinsoku w:val="true"/>
      <w:overflowPunct w:val="true"/>
      <w:autoSpaceDE w:val="true"/>
      <w:bidi w:val="0"/>
      <w:spacing w:before="0" w:after="160"/>
      <w:jc w:val="left"/>
    </w:pPr>
    <w:rPr>
      <w:rFonts w:ascii="Verdana" w:hAnsi="Verdana" w:eastAsia="Calibri" w:cs="Times New Roman" w:eastAsiaTheme="minorHAnsi"/>
      <w:b/>
      <w:color w:val="auto"/>
      <w:kern w:val="0"/>
      <w:sz w:val="48"/>
      <w:szCs w:val="48"/>
      <w:lang w:val="en-GB" w:eastAsia="zh-CN" w:bidi="hi-IN"/>
    </w:rPr>
  </w:style>
  <w:style w:type="paragraph" w:styleId="Contactinfo" w:customStyle="1">
    <w:name w:val="Contact info"/>
    <w:qFormat/>
    <w:rsid w:val="00d36326"/>
    <w:pPr>
      <w:widowControl/>
      <w:kinsoku w:val="true"/>
      <w:overflowPunct w:val="true"/>
      <w:autoSpaceDE w:val="true"/>
      <w:bidi w:val="0"/>
      <w:jc w:val="right"/>
    </w:pPr>
    <w:rPr>
      <w:rFonts w:ascii="Verdana" w:hAnsi="Verdana" w:eastAsia="Calibri" w:cs="Times New Roman" w:eastAsiaTheme="minorHAnsi"/>
      <w:color w:val="auto"/>
      <w:kern w:val="0"/>
      <w:sz w:val="22"/>
      <w:szCs w:val="22"/>
      <w:lang w:val="fr-FR" w:eastAsia="zh-CN" w:bidi="hi-IN"/>
    </w:rPr>
  </w:style>
  <w:style w:type="paragraph" w:styleId="ListParagraph">
    <w:name w:val="List Paragraph"/>
    <w:basedOn w:val="Normal"/>
    <w:uiPriority w:val="34"/>
    <w:qFormat/>
    <w:rsid w:val="00ef68f7"/>
    <w:pPr>
      <w:spacing w:before="0" w:after="0"/>
      <w:ind w:left="720" w:hanging="0"/>
      <w:contextualSpacing/>
    </w:pPr>
    <w:rPr/>
  </w:style>
  <w:style w:type="paragraph" w:styleId="SectionTitle" w:customStyle="1">
    <w:name w:val="Section Title"/>
    <w:basedOn w:val="Normal"/>
    <w:qFormat/>
    <w:rsid w:val="00275ebc"/>
    <w:pPr>
      <w:spacing w:before="0" w:after="100"/>
      <w:ind w:left="0" w:hanging="0"/>
    </w:pPr>
    <w:rPr>
      <w:b/>
      <w:color w:val="FA6900"/>
      <w:sz w:val="36"/>
      <w:szCs w:val="36"/>
      <w:lang w:val="fr-FR"/>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63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rc-Mitchell.co.u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LibreOffice/6.2.6.2$Linux_X86_64 LibreOffice_project/93e3be01c591ba6e7311e581ba65aae4a8cb3de2</Application>
  <Pages>4</Pages>
  <Words>1949</Words>
  <Characters>11111</Characters>
  <CharactersWithSpaces>13034</CharactersWithSpaces>
  <Paragraphs>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2019-09-03T14:27:00Z</dcterms:created>
  <dc:creator>Microsoft Office User</dc:creator>
  <dc:description/>
  <dc:language>en-US</dc:language>
  <cp:lastModifiedBy/>
  <cp:lastPrinted>2017-06-20T09:12:00Z</cp:lastPrinted>
  <dcterms:modified xsi:type="dcterms:W3CDTF">2019-09-18T12:00:03Z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