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7CE6" w14:textId="4F36F2AD" w:rsidR="00673960" w:rsidRPr="00CF09D4" w:rsidRDefault="00D332D5">
      <w:pPr>
        <w:jc w:val="center"/>
        <w:rPr>
          <w:rFonts w:asciiTheme="majorHAnsi" w:hAnsiTheme="majorHAnsi"/>
          <w:b/>
          <w:sz w:val="38"/>
          <w:lang w:val="en-GB"/>
        </w:rPr>
      </w:pPr>
      <w:bookmarkStart w:id="0" w:name="_GoBack"/>
      <w:bookmarkEnd w:id="0"/>
      <w:r w:rsidRPr="00D332D5">
        <w:rPr>
          <w:rFonts w:asciiTheme="majorHAnsi" w:hAnsiTheme="majorHAnsi"/>
          <w:b/>
          <w:sz w:val="38"/>
          <w:lang w:val="en-GB"/>
        </w:rPr>
        <w:t>PAUL MICHAEL SHIEL</w:t>
      </w:r>
    </w:p>
    <w:p w14:paraId="262C3190" w14:textId="51E9EDCA" w:rsidR="00673960" w:rsidRPr="00CF09D4" w:rsidRDefault="00CE353C" w:rsidP="00CE353C">
      <w:pPr>
        <w:jc w:val="center"/>
        <w:rPr>
          <w:rFonts w:asciiTheme="minorHAnsi" w:hAnsiTheme="minorHAnsi"/>
          <w:sz w:val="21"/>
          <w:lang w:val="en-GB"/>
        </w:rPr>
      </w:pPr>
      <w:r w:rsidRPr="00CE353C">
        <w:rPr>
          <w:rFonts w:asciiTheme="minorHAnsi" w:hAnsiTheme="minorHAnsi"/>
          <w:sz w:val="21"/>
          <w:lang w:val="en-GB"/>
        </w:rPr>
        <w:t>1 Watkin Close</w:t>
      </w:r>
      <w:r>
        <w:rPr>
          <w:rFonts w:asciiTheme="minorHAnsi" w:hAnsiTheme="minorHAnsi"/>
          <w:sz w:val="21"/>
          <w:lang w:val="en-GB"/>
        </w:rPr>
        <w:t xml:space="preserve">, </w:t>
      </w:r>
      <w:r w:rsidRPr="00CE353C">
        <w:rPr>
          <w:rFonts w:asciiTheme="minorHAnsi" w:hAnsiTheme="minorHAnsi"/>
          <w:sz w:val="21"/>
          <w:lang w:val="en-GB"/>
        </w:rPr>
        <w:t>Wigan</w:t>
      </w:r>
      <w:r>
        <w:rPr>
          <w:rFonts w:asciiTheme="minorHAnsi" w:hAnsiTheme="minorHAnsi"/>
          <w:sz w:val="21"/>
          <w:lang w:val="en-GB"/>
        </w:rPr>
        <w:t xml:space="preserve">, </w:t>
      </w:r>
      <w:r w:rsidRPr="00CE353C">
        <w:rPr>
          <w:rFonts w:asciiTheme="minorHAnsi" w:hAnsiTheme="minorHAnsi"/>
          <w:sz w:val="21"/>
          <w:lang w:val="en-GB"/>
        </w:rPr>
        <w:t>WN3 6GP</w:t>
      </w:r>
      <w:r w:rsidR="00C210D1" w:rsidRPr="00CF09D4">
        <w:rPr>
          <w:rFonts w:asciiTheme="minorHAnsi" w:hAnsiTheme="minorHAnsi"/>
          <w:sz w:val="21"/>
          <w:lang w:val="en-GB"/>
        </w:rPr>
        <w:t xml:space="preserve"> </w:t>
      </w:r>
      <w:r w:rsidR="00CB2C26">
        <w:rPr>
          <w:rFonts w:asciiTheme="minorHAnsi" w:hAnsiTheme="minorHAnsi"/>
          <w:sz w:val="21"/>
          <w:lang w:val="en-GB"/>
        </w:rPr>
        <w:t xml:space="preserve">  </w:t>
      </w:r>
      <w:r w:rsidR="00C210D1" w:rsidRPr="00CF09D4">
        <w:rPr>
          <w:rFonts w:asciiTheme="minorHAnsi" w:hAnsiTheme="minorHAnsi"/>
          <w:sz w:val="21"/>
          <w:lang w:val="en-GB"/>
        </w:rPr>
        <w:t xml:space="preserve">• </w:t>
      </w:r>
      <w:r w:rsidR="00CB2C26">
        <w:rPr>
          <w:rFonts w:asciiTheme="minorHAnsi" w:hAnsiTheme="minorHAnsi"/>
          <w:sz w:val="21"/>
          <w:lang w:val="en-GB"/>
        </w:rPr>
        <w:t xml:space="preserve">  </w:t>
      </w:r>
      <w:r w:rsidR="00C210D1" w:rsidRPr="00C210D1">
        <w:rPr>
          <w:rFonts w:asciiTheme="minorHAnsi" w:hAnsiTheme="minorHAnsi"/>
          <w:sz w:val="21"/>
          <w:lang w:val="en-GB"/>
        </w:rPr>
        <w:t>Paulshiel@el-tech.co.uk</w:t>
      </w:r>
    </w:p>
    <w:p w14:paraId="08762906" w14:textId="56B020C5" w:rsidR="00850185" w:rsidRPr="00CF09D4" w:rsidRDefault="00A02181" w:rsidP="00C80F20">
      <w:pPr>
        <w:jc w:val="center"/>
        <w:rPr>
          <w:rFonts w:asciiTheme="minorHAnsi" w:hAnsiTheme="minorHAnsi"/>
          <w:sz w:val="21"/>
          <w:lang w:val="en-GB"/>
        </w:rPr>
      </w:pPr>
      <w:r w:rsidRPr="00A02181">
        <w:rPr>
          <w:rFonts w:asciiTheme="minorHAnsi" w:hAnsiTheme="minorHAnsi"/>
          <w:sz w:val="21"/>
          <w:lang w:val="en-GB"/>
        </w:rPr>
        <w:t>07738297637</w:t>
      </w:r>
      <w:r w:rsidR="00C80F20" w:rsidRPr="00CF09D4">
        <w:rPr>
          <w:rFonts w:asciiTheme="minorHAnsi" w:hAnsiTheme="minorHAnsi"/>
          <w:sz w:val="21"/>
          <w:lang w:val="en-GB"/>
        </w:rPr>
        <w:t xml:space="preserve"> </w:t>
      </w:r>
      <w:r w:rsidR="00CB2C26">
        <w:rPr>
          <w:rFonts w:asciiTheme="minorHAnsi" w:hAnsiTheme="minorHAnsi"/>
          <w:sz w:val="21"/>
          <w:lang w:val="en-GB"/>
        </w:rPr>
        <w:t xml:space="preserve">  </w:t>
      </w:r>
      <w:r w:rsidR="00C80F20" w:rsidRPr="00CF09D4">
        <w:rPr>
          <w:rFonts w:asciiTheme="minorHAnsi" w:hAnsiTheme="minorHAnsi"/>
          <w:sz w:val="21"/>
          <w:lang w:val="en-GB"/>
        </w:rPr>
        <w:t xml:space="preserve">• </w:t>
      </w:r>
      <w:r w:rsidR="00CB2C26">
        <w:rPr>
          <w:rFonts w:asciiTheme="minorHAnsi" w:hAnsiTheme="minorHAnsi"/>
          <w:sz w:val="21"/>
          <w:lang w:val="en-GB"/>
        </w:rPr>
        <w:t xml:space="preserve">  </w:t>
      </w:r>
      <w:r w:rsidR="00C210D1" w:rsidRPr="00C210D1">
        <w:rPr>
          <w:rFonts w:asciiTheme="minorHAnsi" w:hAnsiTheme="minorHAnsi"/>
          <w:sz w:val="21"/>
          <w:lang w:val="en-GB"/>
        </w:rPr>
        <w:t>https://uk.linkedin.com/in/paul-shiel-04485961</w:t>
      </w:r>
    </w:p>
    <w:p w14:paraId="38107823" w14:textId="58E4804B" w:rsidR="00673960" w:rsidRPr="00CF09D4" w:rsidRDefault="002A4E13" w:rsidP="00263C95">
      <w:pPr>
        <w:pBdr>
          <w:top w:val="single" w:sz="12" w:space="8" w:color="auto"/>
        </w:pBdr>
        <w:spacing w:before="300" w:after="60"/>
        <w:jc w:val="center"/>
        <w:rPr>
          <w:rFonts w:asciiTheme="majorHAnsi" w:hAnsiTheme="majorHAnsi"/>
          <w:b/>
          <w:sz w:val="26"/>
          <w:lang w:val="en-GB"/>
        </w:rPr>
      </w:pPr>
      <w:r w:rsidRPr="002A4E13">
        <w:rPr>
          <w:rFonts w:asciiTheme="majorHAnsi" w:hAnsiTheme="majorHAnsi"/>
          <w:b/>
          <w:sz w:val="26"/>
          <w:lang w:val="en-GB"/>
        </w:rPr>
        <w:t>Electronics Engineer</w:t>
      </w:r>
      <w:r>
        <w:rPr>
          <w:rFonts w:asciiTheme="majorHAnsi" w:hAnsiTheme="majorHAnsi"/>
          <w:b/>
          <w:sz w:val="26"/>
          <w:lang w:val="en-GB"/>
        </w:rPr>
        <w:t>ing Executive</w:t>
      </w:r>
    </w:p>
    <w:p w14:paraId="6ADDAFF4" w14:textId="6CC12F3B" w:rsidR="00673960" w:rsidRPr="00CF09D4" w:rsidRDefault="008F49FE" w:rsidP="006734C5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  <w:lang w:val="en-GB"/>
        </w:rPr>
      </w:pPr>
      <w:r>
        <w:rPr>
          <w:rFonts w:asciiTheme="minorHAnsi" w:hAnsiTheme="minorHAnsi"/>
          <w:i/>
          <w:sz w:val="21"/>
          <w:szCs w:val="20"/>
          <w:lang w:val="en-GB"/>
        </w:rPr>
        <w:t>2</w:t>
      </w:r>
      <w:r w:rsidR="001A31EA" w:rsidRPr="001A31EA">
        <w:rPr>
          <w:rFonts w:asciiTheme="minorHAnsi" w:hAnsiTheme="minorHAnsi"/>
          <w:i/>
          <w:sz w:val="21"/>
          <w:szCs w:val="20"/>
          <w:lang w:val="en-GB"/>
        </w:rPr>
        <w:t xml:space="preserve">5+ years of success leading </w:t>
      </w:r>
      <w:r w:rsidR="00D434C6">
        <w:rPr>
          <w:rFonts w:asciiTheme="minorHAnsi" w:hAnsiTheme="minorHAnsi"/>
          <w:i/>
          <w:sz w:val="21"/>
          <w:szCs w:val="20"/>
          <w:lang w:val="en-GB"/>
        </w:rPr>
        <w:t>electronics, electrical test/e</w:t>
      </w:r>
      <w:r w:rsidR="00D434C6" w:rsidRPr="00D434C6">
        <w:rPr>
          <w:rFonts w:asciiTheme="minorHAnsi" w:hAnsiTheme="minorHAnsi"/>
          <w:i/>
          <w:sz w:val="21"/>
          <w:szCs w:val="20"/>
          <w:lang w:val="en-GB"/>
        </w:rPr>
        <w:t xml:space="preserve">valuation, </w:t>
      </w:r>
      <w:r w:rsidR="00D06386">
        <w:rPr>
          <w:rFonts w:asciiTheme="minorHAnsi" w:hAnsiTheme="minorHAnsi"/>
          <w:i/>
          <w:sz w:val="21"/>
          <w:szCs w:val="20"/>
          <w:lang w:val="en-GB"/>
        </w:rPr>
        <w:t xml:space="preserve">and </w:t>
      </w:r>
      <w:r w:rsidR="00D434C6">
        <w:rPr>
          <w:rFonts w:asciiTheme="minorHAnsi" w:hAnsiTheme="minorHAnsi"/>
          <w:i/>
          <w:sz w:val="21"/>
          <w:szCs w:val="20"/>
          <w:lang w:val="en-GB"/>
        </w:rPr>
        <w:t>servicing /r</w:t>
      </w:r>
      <w:r w:rsidR="00D06386">
        <w:rPr>
          <w:rFonts w:asciiTheme="minorHAnsi" w:hAnsiTheme="minorHAnsi"/>
          <w:i/>
          <w:sz w:val="21"/>
          <w:szCs w:val="20"/>
          <w:lang w:val="en-GB"/>
        </w:rPr>
        <w:t>ectification</w:t>
      </w:r>
    </w:p>
    <w:p w14:paraId="48C03E44" w14:textId="3307DB28" w:rsidR="00530C95" w:rsidRDefault="00530C95" w:rsidP="007B6336">
      <w:pPr>
        <w:spacing w:before="200" w:after="12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Seasoned, </w:t>
      </w:r>
      <w:r w:rsidR="007A1E5A">
        <w:rPr>
          <w:rFonts w:asciiTheme="minorHAnsi" w:hAnsiTheme="minorHAnsi"/>
          <w:sz w:val="21"/>
          <w:szCs w:val="21"/>
          <w:lang w:val="en-GB"/>
        </w:rPr>
        <w:t xml:space="preserve">innovative </w:t>
      </w:r>
      <w:r>
        <w:rPr>
          <w:rFonts w:asciiTheme="minorHAnsi" w:hAnsiTheme="minorHAnsi"/>
          <w:sz w:val="21"/>
          <w:szCs w:val="21"/>
          <w:lang w:val="en-GB"/>
        </w:rPr>
        <w:t xml:space="preserve">electronics </w:t>
      </w:r>
      <w:r w:rsidRPr="00530C95">
        <w:rPr>
          <w:rFonts w:asciiTheme="minorHAnsi" w:hAnsiTheme="minorHAnsi"/>
          <w:sz w:val="21"/>
          <w:szCs w:val="21"/>
          <w:lang w:val="en-GB"/>
        </w:rPr>
        <w:t>engineer and manager with</w:t>
      </w:r>
      <w:r w:rsidR="007A1E5A">
        <w:rPr>
          <w:rFonts w:asciiTheme="minorHAnsi" w:hAnsiTheme="minorHAnsi"/>
          <w:sz w:val="21"/>
          <w:szCs w:val="21"/>
          <w:lang w:val="en-GB"/>
        </w:rPr>
        <w:t xml:space="preserve"> comprehensive experience across royal air force and lighting i</w:t>
      </w:r>
      <w:r w:rsidR="007A1E5A" w:rsidRPr="007A1E5A">
        <w:rPr>
          <w:rFonts w:asciiTheme="minorHAnsi" w:hAnsiTheme="minorHAnsi"/>
          <w:sz w:val="21"/>
          <w:szCs w:val="21"/>
          <w:lang w:val="en-GB"/>
        </w:rPr>
        <w:t>ndustry</w:t>
      </w:r>
      <w:r w:rsidR="007A1E5A">
        <w:rPr>
          <w:rFonts w:asciiTheme="minorHAnsi" w:hAnsiTheme="minorHAnsi"/>
          <w:sz w:val="21"/>
          <w:szCs w:val="21"/>
          <w:lang w:val="en-GB"/>
        </w:rPr>
        <w:t xml:space="preserve">. </w:t>
      </w:r>
      <w:r w:rsidRPr="00530C95">
        <w:rPr>
          <w:rFonts w:asciiTheme="minorHAnsi" w:hAnsiTheme="minorHAnsi"/>
          <w:sz w:val="21"/>
          <w:szCs w:val="21"/>
          <w:lang w:val="en-GB"/>
        </w:rPr>
        <w:t xml:space="preserve">Recognised for </w:t>
      </w:r>
      <w:r w:rsidR="00F10433" w:rsidRPr="00F10433">
        <w:rPr>
          <w:rFonts w:asciiTheme="minorHAnsi" w:hAnsiTheme="minorHAnsi"/>
          <w:sz w:val="21"/>
          <w:szCs w:val="21"/>
          <w:lang w:val="en-GB"/>
        </w:rPr>
        <w:t>fault diagnostics, product rectif</w:t>
      </w:r>
      <w:r w:rsidR="00F10433">
        <w:rPr>
          <w:rFonts w:asciiTheme="minorHAnsi" w:hAnsiTheme="minorHAnsi"/>
          <w:sz w:val="21"/>
          <w:szCs w:val="21"/>
          <w:lang w:val="en-GB"/>
        </w:rPr>
        <w:t>ication, modification</w:t>
      </w:r>
      <w:r w:rsidR="00F10433" w:rsidRPr="00F10433">
        <w:rPr>
          <w:rFonts w:asciiTheme="minorHAnsi" w:hAnsiTheme="minorHAnsi"/>
          <w:sz w:val="21"/>
          <w:szCs w:val="21"/>
          <w:lang w:val="en-GB"/>
        </w:rPr>
        <w:t xml:space="preserve">, commissioning, </w:t>
      </w:r>
      <w:r w:rsidR="00F10433">
        <w:rPr>
          <w:rFonts w:asciiTheme="minorHAnsi" w:hAnsiTheme="minorHAnsi"/>
          <w:sz w:val="21"/>
          <w:szCs w:val="21"/>
          <w:lang w:val="en-GB"/>
        </w:rPr>
        <w:t xml:space="preserve">testing, and consultation. </w:t>
      </w:r>
      <w:r w:rsidRPr="00530C95">
        <w:rPr>
          <w:rFonts w:asciiTheme="minorHAnsi" w:hAnsiTheme="minorHAnsi"/>
          <w:sz w:val="21"/>
          <w:szCs w:val="21"/>
          <w:lang w:val="en-GB"/>
        </w:rPr>
        <w:t xml:space="preserve">Demonstrated capacity to design electrical schematics, </w:t>
      </w:r>
      <w:r w:rsidR="003C6E83" w:rsidRPr="00530C95">
        <w:rPr>
          <w:rFonts w:asciiTheme="minorHAnsi" w:hAnsiTheme="minorHAnsi"/>
          <w:sz w:val="21"/>
          <w:szCs w:val="21"/>
          <w:lang w:val="en-GB"/>
        </w:rPr>
        <w:t xml:space="preserve">establish </w:t>
      </w:r>
      <w:r w:rsidR="003C6E83">
        <w:rPr>
          <w:rFonts w:asciiTheme="minorHAnsi" w:hAnsiTheme="minorHAnsi"/>
          <w:sz w:val="21"/>
          <w:szCs w:val="21"/>
          <w:lang w:val="en-GB"/>
        </w:rPr>
        <w:t xml:space="preserve">and lead </w:t>
      </w:r>
      <w:r w:rsidR="003C6E83" w:rsidRPr="00530C95">
        <w:rPr>
          <w:rFonts w:asciiTheme="minorHAnsi" w:hAnsiTheme="minorHAnsi"/>
          <w:sz w:val="21"/>
          <w:szCs w:val="21"/>
          <w:lang w:val="en-GB"/>
        </w:rPr>
        <w:t>cross-functional teams,</w:t>
      </w:r>
      <w:r w:rsidR="003C6E83">
        <w:rPr>
          <w:rFonts w:asciiTheme="minorHAnsi" w:hAnsiTheme="minorHAnsi"/>
          <w:sz w:val="21"/>
          <w:szCs w:val="21"/>
          <w:lang w:val="en-GB"/>
        </w:rPr>
        <w:t xml:space="preserve"> </w:t>
      </w:r>
      <w:r w:rsidRPr="00530C95">
        <w:rPr>
          <w:rFonts w:asciiTheme="minorHAnsi" w:hAnsiTheme="minorHAnsi"/>
          <w:sz w:val="21"/>
          <w:szCs w:val="21"/>
          <w:lang w:val="en-GB"/>
        </w:rPr>
        <w:t>and administer contracts and budgets.</w:t>
      </w:r>
      <w:r w:rsidR="003C6E83">
        <w:rPr>
          <w:rFonts w:asciiTheme="minorHAnsi" w:hAnsiTheme="minorHAnsi"/>
          <w:sz w:val="21"/>
          <w:szCs w:val="21"/>
          <w:lang w:val="en-GB"/>
        </w:rPr>
        <w:t xml:space="preserve"> Robust ability of </w:t>
      </w:r>
      <w:r w:rsidR="003C6E83" w:rsidRPr="003C6E83">
        <w:rPr>
          <w:rFonts w:asciiTheme="minorHAnsi" w:hAnsiTheme="minorHAnsi"/>
          <w:sz w:val="21"/>
          <w:szCs w:val="21"/>
          <w:lang w:val="en-GB"/>
        </w:rPr>
        <w:t xml:space="preserve">site visits for repair, maintenance, modifications, assistance, </w:t>
      </w:r>
      <w:r w:rsidR="003C6E83">
        <w:rPr>
          <w:rFonts w:asciiTheme="minorHAnsi" w:hAnsiTheme="minorHAnsi"/>
          <w:sz w:val="21"/>
          <w:szCs w:val="21"/>
          <w:lang w:val="en-GB"/>
        </w:rPr>
        <w:t>integration</w:t>
      </w:r>
      <w:r w:rsidR="003C6E83" w:rsidRPr="003C6E83">
        <w:rPr>
          <w:rFonts w:asciiTheme="minorHAnsi" w:hAnsiTheme="minorHAnsi"/>
          <w:sz w:val="21"/>
          <w:szCs w:val="21"/>
          <w:lang w:val="en-GB"/>
        </w:rPr>
        <w:t>, logistica</w:t>
      </w:r>
      <w:r w:rsidR="003C6E83">
        <w:rPr>
          <w:rFonts w:asciiTheme="minorHAnsi" w:hAnsiTheme="minorHAnsi"/>
          <w:sz w:val="21"/>
          <w:szCs w:val="21"/>
          <w:lang w:val="en-GB"/>
        </w:rPr>
        <w:t xml:space="preserve">l support, de-commissioning, </w:t>
      </w:r>
      <w:r w:rsidR="003C6E83" w:rsidRPr="003C6E83">
        <w:rPr>
          <w:rFonts w:asciiTheme="minorHAnsi" w:hAnsiTheme="minorHAnsi"/>
          <w:sz w:val="21"/>
          <w:szCs w:val="21"/>
          <w:lang w:val="en-GB"/>
        </w:rPr>
        <w:t>and asset re-locating</w:t>
      </w:r>
      <w:r w:rsidR="003C6E83">
        <w:rPr>
          <w:rFonts w:asciiTheme="minorHAnsi" w:hAnsiTheme="minorHAnsi"/>
          <w:sz w:val="21"/>
          <w:szCs w:val="21"/>
          <w:lang w:val="en-GB"/>
        </w:rPr>
        <w:t>.</w:t>
      </w:r>
    </w:p>
    <w:p w14:paraId="76FBB363" w14:textId="77777777" w:rsidR="00E26A2B" w:rsidRPr="00CF09D4" w:rsidRDefault="00E26A2B" w:rsidP="00E26A2B">
      <w:pPr>
        <w:spacing w:before="160" w:after="120"/>
        <w:jc w:val="center"/>
        <w:rPr>
          <w:rFonts w:asciiTheme="minorHAnsi" w:hAnsiTheme="minorHAnsi"/>
          <w:b/>
          <w:sz w:val="21"/>
          <w:szCs w:val="21"/>
          <w:lang w:val="en-GB"/>
        </w:rPr>
      </w:pPr>
      <w:r w:rsidRPr="00CF09D4">
        <w:rPr>
          <w:rFonts w:asciiTheme="minorHAnsi" w:hAnsiTheme="minorHAnsi"/>
          <w:b/>
          <w:sz w:val="21"/>
          <w:szCs w:val="21"/>
          <w:lang w:val="en-GB"/>
        </w:rPr>
        <w:t>Core Competencies: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4748"/>
        <w:gridCol w:w="4749"/>
      </w:tblGrid>
      <w:tr w:rsidR="00E26A2B" w:rsidRPr="00CF09D4" w14:paraId="5EDE4180" w14:textId="77777777" w:rsidTr="00CF09D4">
        <w:trPr>
          <w:trHeight w:val="1008"/>
          <w:jc w:val="center"/>
        </w:trPr>
        <w:tc>
          <w:tcPr>
            <w:tcW w:w="4383" w:type="dxa"/>
          </w:tcPr>
          <w:p w14:paraId="6C9D3B11" w14:textId="594103BE" w:rsidR="00102D16" w:rsidRDefault="004226C7" w:rsidP="00102D16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Lighting Controls and Systems</w:t>
            </w:r>
          </w:p>
          <w:p w14:paraId="32BFC6DC" w14:textId="77777777" w:rsidR="00102D16" w:rsidRDefault="00102D16" w:rsidP="00102D16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Lead Commissioning and Start up</w:t>
            </w:r>
          </w:p>
          <w:p w14:paraId="365F65DB" w14:textId="77777777" w:rsidR="00E26A2B" w:rsidRDefault="00102D16" w:rsidP="00102D16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Contract Management/Negotiations</w:t>
            </w:r>
          </w:p>
          <w:p w14:paraId="2DDB2766" w14:textId="2F367D9E" w:rsidR="00102D16" w:rsidRPr="00CF09D4" w:rsidRDefault="00102D16" w:rsidP="00102D16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Vendor Relationship Development</w:t>
            </w:r>
          </w:p>
        </w:tc>
        <w:tc>
          <w:tcPr>
            <w:tcW w:w="4383" w:type="dxa"/>
          </w:tcPr>
          <w:p w14:paraId="4B8339F6" w14:textId="77777777" w:rsidR="00E26A2B" w:rsidRPr="00CF09D4" w:rsidRDefault="00E26A2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CF09D4">
              <w:rPr>
                <w:rFonts w:asciiTheme="minorHAnsi" w:hAnsiTheme="minorHAnsi"/>
                <w:sz w:val="21"/>
                <w:szCs w:val="21"/>
                <w:lang w:val="en-GB"/>
              </w:rPr>
              <w:t>Quality Assurance and Testing</w:t>
            </w:r>
          </w:p>
          <w:p w14:paraId="04537E45" w14:textId="65860F44" w:rsidR="00E26A2B" w:rsidRPr="00CF09D4" w:rsidRDefault="00102D16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Organisation and Administration</w:t>
            </w:r>
          </w:p>
          <w:p w14:paraId="121FBFC3" w14:textId="1454E602" w:rsidR="00E26A2B" w:rsidRPr="00CF09D4" w:rsidRDefault="00102D16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Technical </w:t>
            </w:r>
            <w:r w:rsidR="00E26A2B" w:rsidRPr="00CF09D4">
              <w:rPr>
                <w:rFonts w:asciiTheme="minorHAnsi" w:hAnsiTheme="minorHAnsi"/>
                <w:sz w:val="21"/>
                <w:szCs w:val="21"/>
                <w:lang w:val="en-GB"/>
              </w:rPr>
              <w:t>Troubleshooting</w:t>
            </w:r>
          </w:p>
          <w:p w14:paraId="670C5323" w14:textId="457326A5" w:rsidR="00E26A2B" w:rsidRPr="00CF09D4" w:rsidRDefault="00102D16" w:rsidP="00102D16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Team </w:t>
            </w:r>
            <w:r w:rsidR="00E26A2B" w:rsidRPr="00CF09D4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Training 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and Development</w:t>
            </w:r>
          </w:p>
        </w:tc>
      </w:tr>
    </w:tbl>
    <w:p w14:paraId="0F83B8E6" w14:textId="77777777" w:rsidR="00E26A2B" w:rsidRPr="00CF09D4" w:rsidRDefault="00E26A2B" w:rsidP="003937A5">
      <w:pPr>
        <w:jc w:val="both"/>
        <w:rPr>
          <w:rFonts w:asciiTheme="minorHAnsi" w:hAnsiTheme="minorHAnsi"/>
          <w:lang w:val="en-GB"/>
        </w:rPr>
      </w:pPr>
    </w:p>
    <w:p w14:paraId="4B590A86" w14:textId="77777777" w:rsidR="00673960" w:rsidRPr="00CF09D4" w:rsidRDefault="00673960" w:rsidP="00E75ED1">
      <w:pPr>
        <w:pBdr>
          <w:bottom w:val="single" w:sz="8" w:space="4" w:color="auto"/>
        </w:pBdr>
        <w:spacing w:after="120"/>
        <w:jc w:val="both"/>
        <w:rPr>
          <w:rFonts w:asciiTheme="majorHAnsi" w:hAnsiTheme="majorHAnsi" w:cs="Arial"/>
          <w:b/>
          <w:sz w:val="32"/>
          <w:lang w:val="en-GB"/>
        </w:rPr>
      </w:pPr>
      <w:r w:rsidRPr="00CF09D4">
        <w:rPr>
          <w:rFonts w:asciiTheme="majorHAnsi" w:hAnsiTheme="majorHAnsi" w:cs="Arial"/>
          <w:b/>
          <w:sz w:val="28"/>
          <w:lang w:val="en-GB"/>
        </w:rPr>
        <w:t>Professional Experience</w:t>
      </w:r>
    </w:p>
    <w:p w14:paraId="34172CAC" w14:textId="02182E4C" w:rsidR="00673960" w:rsidRPr="00CF09D4" w:rsidRDefault="00527554" w:rsidP="00E75ED1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  <w:lang w:val="en-GB"/>
        </w:rPr>
      </w:pPr>
      <w:r w:rsidRPr="001D5640">
        <w:rPr>
          <w:rFonts w:asciiTheme="minorHAnsi" w:hAnsiTheme="minorHAnsi" w:cs="Arial"/>
          <w:sz w:val="21"/>
          <w:szCs w:val="21"/>
          <w:lang w:val="en-GB"/>
        </w:rPr>
        <w:t>EL-TECH LIGHTING</w:t>
      </w:r>
      <w:r w:rsidR="00364456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6430CD" w:rsidRPr="00527554">
        <w:rPr>
          <w:rFonts w:asciiTheme="minorHAnsi" w:hAnsiTheme="minorHAnsi"/>
          <w:sz w:val="21"/>
          <w:highlight w:val="yellow"/>
          <w:lang w:val="en-GB"/>
        </w:rPr>
        <w:t xml:space="preserve"> </w:t>
      </w:r>
    </w:p>
    <w:p w14:paraId="53989593" w14:textId="67C7F43E" w:rsidR="003D64A0" w:rsidRPr="003D64A0" w:rsidRDefault="001D5640" w:rsidP="00E75ED1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 xml:space="preserve">Director/Owner and </w:t>
      </w:r>
      <w:r w:rsidRPr="001D5640">
        <w:rPr>
          <w:rFonts w:asciiTheme="minorHAnsi" w:hAnsiTheme="minorHAnsi"/>
          <w:b/>
          <w:sz w:val="21"/>
          <w:szCs w:val="21"/>
          <w:lang w:val="en-GB"/>
        </w:rPr>
        <w:t>Engineer</w:t>
      </w:r>
      <w:r w:rsidR="004E7C4F" w:rsidRPr="00CF09D4">
        <w:rPr>
          <w:rFonts w:asciiTheme="minorHAnsi" w:hAnsiTheme="minorHAnsi"/>
          <w:bCs/>
          <w:sz w:val="21"/>
          <w:szCs w:val="21"/>
          <w:lang w:val="en-GB"/>
        </w:rPr>
        <w:t xml:space="preserve">, 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>20</w:t>
      </w:r>
      <w:r w:rsidR="003E5EE0" w:rsidRPr="00CF09D4">
        <w:rPr>
          <w:rFonts w:asciiTheme="minorHAnsi" w:hAnsiTheme="minorHAnsi"/>
          <w:sz w:val="21"/>
          <w:szCs w:val="21"/>
          <w:lang w:val="en-GB"/>
        </w:rPr>
        <w:t>10</w:t>
      </w:r>
      <w:r w:rsidR="00B914C8">
        <w:rPr>
          <w:rFonts w:asciiTheme="minorHAnsi" w:hAnsiTheme="minorHAnsi"/>
          <w:sz w:val="21"/>
          <w:szCs w:val="21"/>
          <w:lang w:val="en-GB"/>
        </w:rPr>
        <w:t xml:space="preserve"> – Present</w:t>
      </w:r>
    </w:p>
    <w:p w14:paraId="1A7C9919" w14:textId="29C32F9C" w:rsidR="003D64A0" w:rsidRPr="00CF09D4" w:rsidRDefault="008C3518" w:rsidP="00E75ED1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>Direct</w:t>
      </w:r>
      <w:r w:rsidR="00635E67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 xml:space="preserve">all activities and functions associated with electrical and </w:t>
      </w:r>
      <w:r w:rsidR="003D64A0" w:rsidRPr="003D64A0">
        <w:rPr>
          <w:rFonts w:asciiTheme="minorHAnsi" w:hAnsiTheme="minorHAnsi"/>
          <w:sz w:val="21"/>
          <w:szCs w:val="21"/>
          <w:lang w:val="en-GB"/>
        </w:rPr>
        <w:t>electronic service to th</w:t>
      </w:r>
      <w:r>
        <w:rPr>
          <w:rFonts w:asciiTheme="minorHAnsi" w:hAnsiTheme="minorHAnsi"/>
          <w:sz w:val="21"/>
          <w:szCs w:val="21"/>
          <w:lang w:val="en-GB"/>
        </w:rPr>
        <w:t xml:space="preserve">e major lighting companies </w:t>
      </w:r>
      <w:r w:rsidR="004B159B">
        <w:rPr>
          <w:rFonts w:asciiTheme="minorHAnsi" w:hAnsiTheme="minorHAnsi"/>
          <w:sz w:val="21"/>
          <w:szCs w:val="21"/>
          <w:lang w:val="en-GB"/>
        </w:rPr>
        <w:t>and lighting control companies.</w:t>
      </w:r>
      <w:r w:rsidR="0004573B">
        <w:rPr>
          <w:rFonts w:asciiTheme="minorHAnsi" w:hAnsiTheme="minorHAnsi"/>
          <w:sz w:val="21"/>
          <w:szCs w:val="21"/>
          <w:lang w:val="en-GB"/>
        </w:rPr>
        <w:t xml:space="preserve"> Expertly performed duties such as investigation</w:t>
      </w:r>
      <w:r w:rsidR="0004573B" w:rsidRPr="0004573B">
        <w:rPr>
          <w:rFonts w:asciiTheme="minorHAnsi" w:hAnsiTheme="minorHAnsi"/>
          <w:sz w:val="21"/>
          <w:szCs w:val="21"/>
          <w:lang w:val="en-GB"/>
        </w:rPr>
        <w:t xml:space="preserve">, rectification, commissioning, sampling, consultation, report writing, database recording, logistics, energy surveys, controls commissioning, asset management, spares control, man management, </w:t>
      </w:r>
      <w:r w:rsidR="0004573B">
        <w:rPr>
          <w:rFonts w:asciiTheme="minorHAnsi" w:hAnsiTheme="minorHAnsi"/>
          <w:sz w:val="21"/>
          <w:szCs w:val="21"/>
          <w:lang w:val="en-GB"/>
        </w:rPr>
        <w:t xml:space="preserve">and </w:t>
      </w:r>
      <w:r w:rsidR="0004573B" w:rsidRPr="0004573B">
        <w:rPr>
          <w:rFonts w:asciiTheme="minorHAnsi" w:hAnsiTheme="minorHAnsi"/>
          <w:sz w:val="21"/>
          <w:szCs w:val="21"/>
          <w:lang w:val="en-GB"/>
        </w:rPr>
        <w:t>project management.</w:t>
      </w:r>
    </w:p>
    <w:p w14:paraId="53205B83" w14:textId="77777777" w:rsidR="00673960" w:rsidRPr="00CF09D4" w:rsidRDefault="00673960" w:rsidP="00E75ED1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Key Achievements:</w:t>
      </w:r>
    </w:p>
    <w:p w14:paraId="2DF1828D" w14:textId="2F491CA2" w:rsidR="002A1644" w:rsidRDefault="004D15BB" w:rsidP="00E75ED1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Enhanced customer satisfaction and retention by promptly resolving the </w:t>
      </w:r>
      <w:r w:rsidR="00CF2A61">
        <w:rPr>
          <w:rFonts w:asciiTheme="minorHAnsi" w:hAnsiTheme="minorHAnsi"/>
          <w:sz w:val="21"/>
          <w:szCs w:val="21"/>
          <w:lang w:val="en-GB"/>
        </w:rPr>
        <w:t>problems i</w:t>
      </w:r>
      <w:r w:rsidR="002A1644" w:rsidRPr="003D64A0">
        <w:rPr>
          <w:rFonts w:asciiTheme="minorHAnsi" w:hAnsiTheme="minorHAnsi"/>
          <w:sz w:val="21"/>
          <w:szCs w:val="21"/>
          <w:lang w:val="en-GB"/>
        </w:rPr>
        <w:t>n all aspects of</w:t>
      </w:r>
      <w:r w:rsidR="00CF2A61">
        <w:rPr>
          <w:rFonts w:asciiTheme="minorHAnsi" w:hAnsiTheme="minorHAnsi"/>
          <w:sz w:val="21"/>
          <w:szCs w:val="21"/>
          <w:lang w:val="en-GB"/>
        </w:rPr>
        <w:t xml:space="preserve"> the </w:t>
      </w:r>
      <w:r w:rsidR="002A1644" w:rsidRPr="003D64A0">
        <w:rPr>
          <w:rFonts w:asciiTheme="minorHAnsi" w:hAnsiTheme="minorHAnsi"/>
          <w:sz w:val="21"/>
          <w:szCs w:val="21"/>
          <w:lang w:val="en-GB"/>
        </w:rPr>
        <w:t>after sales and warranty needs.</w:t>
      </w:r>
    </w:p>
    <w:p w14:paraId="22DC4C3E" w14:textId="7E786EBA" w:rsidR="005E7900" w:rsidRDefault="005E7900" w:rsidP="00E75ED1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Deliver efficient assistance to the customers </w:t>
      </w:r>
      <w:r w:rsidRPr="003D64A0">
        <w:rPr>
          <w:rFonts w:asciiTheme="minorHAnsi" w:hAnsiTheme="minorHAnsi"/>
          <w:sz w:val="21"/>
          <w:szCs w:val="21"/>
          <w:lang w:val="en-GB"/>
        </w:rPr>
        <w:t>with reg</w:t>
      </w:r>
      <w:r>
        <w:rPr>
          <w:rFonts w:asciiTheme="minorHAnsi" w:hAnsiTheme="minorHAnsi"/>
          <w:sz w:val="21"/>
          <w:szCs w:val="21"/>
          <w:lang w:val="en-GB"/>
        </w:rPr>
        <w:t xml:space="preserve">ular meetings, conference calls, </w:t>
      </w:r>
      <w:r w:rsidRPr="003D64A0">
        <w:rPr>
          <w:rFonts w:asciiTheme="minorHAnsi" w:hAnsiTheme="minorHAnsi"/>
          <w:sz w:val="21"/>
          <w:szCs w:val="21"/>
          <w:lang w:val="en-GB"/>
        </w:rPr>
        <w:t>and training</w:t>
      </w:r>
      <w:r>
        <w:rPr>
          <w:rFonts w:asciiTheme="minorHAnsi" w:hAnsiTheme="minorHAnsi"/>
          <w:sz w:val="21"/>
          <w:szCs w:val="21"/>
          <w:lang w:val="en-GB"/>
        </w:rPr>
        <w:t>s</w:t>
      </w:r>
      <w:r w:rsidR="0065020D">
        <w:rPr>
          <w:rFonts w:asciiTheme="minorHAnsi" w:hAnsiTheme="minorHAnsi"/>
          <w:sz w:val="21"/>
          <w:szCs w:val="21"/>
          <w:lang w:val="en-GB"/>
        </w:rPr>
        <w:t>, as well as m</w:t>
      </w:r>
      <w:r>
        <w:rPr>
          <w:rFonts w:asciiTheme="minorHAnsi" w:hAnsiTheme="minorHAnsi"/>
          <w:sz w:val="21"/>
          <w:szCs w:val="21"/>
          <w:lang w:val="en-GB"/>
        </w:rPr>
        <w:t xml:space="preserve">aintained </w:t>
      </w:r>
      <w:r w:rsidRPr="003D64A0">
        <w:rPr>
          <w:rFonts w:asciiTheme="minorHAnsi" w:hAnsiTheme="minorHAnsi"/>
          <w:sz w:val="21"/>
          <w:szCs w:val="21"/>
          <w:lang w:val="en-GB"/>
        </w:rPr>
        <w:t>training ne</w:t>
      </w:r>
      <w:r>
        <w:rPr>
          <w:rFonts w:asciiTheme="minorHAnsi" w:hAnsiTheme="minorHAnsi"/>
          <w:sz w:val="21"/>
          <w:szCs w:val="21"/>
          <w:lang w:val="en-GB"/>
        </w:rPr>
        <w:t xml:space="preserve">eds </w:t>
      </w:r>
      <w:r w:rsidRPr="003D64A0">
        <w:rPr>
          <w:rFonts w:asciiTheme="minorHAnsi" w:hAnsiTheme="minorHAnsi"/>
          <w:sz w:val="21"/>
          <w:szCs w:val="21"/>
          <w:lang w:val="en-GB"/>
        </w:rPr>
        <w:t xml:space="preserve">and qualifications, </w:t>
      </w:r>
      <w:r>
        <w:rPr>
          <w:rFonts w:asciiTheme="minorHAnsi" w:hAnsiTheme="minorHAnsi"/>
          <w:sz w:val="21"/>
          <w:szCs w:val="21"/>
          <w:lang w:val="en-GB"/>
        </w:rPr>
        <w:t xml:space="preserve">including </w:t>
      </w:r>
      <w:r w:rsidRPr="003D64A0">
        <w:rPr>
          <w:rFonts w:asciiTheme="minorHAnsi" w:hAnsiTheme="minorHAnsi"/>
          <w:sz w:val="21"/>
          <w:szCs w:val="21"/>
          <w:lang w:val="en-GB"/>
        </w:rPr>
        <w:t>health and safety aspects</w:t>
      </w:r>
      <w:r>
        <w:rPr>
          <w:rFonts w:asciiTheme="minorHAnsi" w:hAnsiTheme="minorHAnsi"/>
          <w:sz w:val="21"/>
          <w:szCs w:val="21"/>
          <w:lang w:val="en-GB"/>
        </w:rPr>
        <w:t>.</w:t>
      </w:r>
    </w:p>
    <w:p w14:paraId="6A4469BC" w14:textId="030AA6FA" w:rsidR="00646349" w:rsidRPr="00CF09D4" w:rsidRDefault="00646349" w:rsidP="00E75ED1">
      <w:pPr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  <w:lang w:val="en-GB"/>
        </w:rPr>
      </w:pPr>
      <w:r w:rsidRPr="00527554">
        <w:rPr>
          <w:rFonts w:asciiTheme="minorHAnsi" w:hAnsiTheme="minorHAnsi"/>
          <w:sz w:val="21"/>
          <w:szCs w:val="21"/>
          <w:lang w:val="en-GB"/>
        </w:rPr>
        <w:t>WHITECROFT LIGHTING</w:t>
      </w:r>
      <w:r w:rsidRPr="00527554">
        <w:rPr>
          <w:rFonts w:asciiTheme="minorHAnsi" w:hAnsiTheme="minorHAnsi"/>
          <w:sz w:val="21"/>
          <w:highlight w:val="yellow"/>
          <w:lang w:val="en-GB"/>
        </w:rPr>
        <w:t xml:space="preserve"> </w:t>
      </w:r>
    </w:p>
    <w:p w14:paraId="5D994236" w14:textId="77777777" w:rsidR="00646349" w:rsidRPr="00CF09D4" w:rsidRDefault="00646349" w:rsidP="00E75ED1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 w:rsidRPr="00FD0103">
        <w:rPr>
          <w:rFonts w:asciiTheme="minorHAnsi" w:hAnsiTheme="minorHAnsi"/>
          <w:b/>
          <w:sz w:val="21"/>
          <w:szCs w:val="21"/>
          <w:lang w:val="en-GB"/>
        </w:rPr>
        <w:t>After Sales Technical Engineer</w:t>
      </w:r>
      <w:r w:rsidRPr="00CF09D4">
        <w:rPr>
          <w:rFonts w:asciiTheme="minorHAnsi" w:hAnsiTheme="minorHAnsi"/>
          <w:bCs/>
          <w:sz w:val="21"/>
          <w:szCs w:val="21"/>
          <w:lang w:val="en-GB"/>
        </w:rPr>
        <w:t xml:space="preserve">, </w:t>
      </w:r>
      <w:r w:rsidRPr="00CF09D4">
        <w:rPr>
          <w:rFonts w:asciiTheme="minorHAnsi" w:hAnsiTheme="minorHAnsi"/>
          <w:sz w:val="21"/>
          <w:szCs w:val="21"/>
          <w:lang w:val="en-GB"/>
        </w:rPr>
        <w:t>200</w:t>
      </w:r>
      <w:r>
        <w:rPr>
          <w:rFonts w:asciiTheme="minorHAnsi" w:hAnsiTheme="minorHAnsi"/>
          <w:sz w:val="21"/>
          <w:szCs w:val="21"/>
          <w:lang w:val="en-GB"/>
        </w:rPr>
        <w:t xml:space="preserve">7 – </w:t>
      </w:r>
      <w:r w:rsidRPr="00CF09D4">
        <w:rPr>
          <w:rFonts w:asciiTheme="minorHAnsi" w:hAnsiTheme="minorHAnsi"/>
          <w:sz w:val="21"/>
          <w:szCs w:val="21"/>
          <w:lang w:val="en-GB"/>
        </w:rPr>
        <w:t>2010</w:t>
      </w:r>
    </w:p>
    <w:p w14:paraId="76E102AB" w14:textId="1F88A8A5" w:rsidR="00BC7A6C" w:rsidRPr="00CF09D4" w:rsidRDefault="00AC1481" w:rsidP="00BC7A6C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Leveraged </w:t>
      </w:r>
      <w:r w:rsidR="002471EC">
        <w:rPr>
          <w:rFonts w:asciiTheme="minorHAnsi" w:hAnsiTheme="minorHAnsi"/>
          <w:sz w:val="21"/>
          <w:szCs w:val="21"/>
          <w:lang w:val="en-GB"/>
        </w:rPr>
        <w:t xml:space="preserve">broad scope of </w:t>
      </w:r>
      <w:r w:rsidR="00BC7A6C" w:rsidRPr="00BC7A6C">
        <w:rPr>
          <w:rFonts w:asciiTheme="minorHAnsi" w:hAnsiTheme="minorHAnsi"/>
          <w:sz w:val="21"/>
          <w:szCs w:val="21"/>
          <w:lang w:val="en-GB"/>
        </w:rPr>
        <w:t xml:space="preserve">technical knowledge </w:t>
      </w:r>
      <w:r w:rsidR="002471EC">
        <w:rPr>
          <w:rFonts w:asciiTheme="minorHAnsi" w:hAnsiTheme="minorHAnsi"/>
          <w:sz w:val="21"/>
          <w:szCs w:val="21"/>
          <w:lang w:val="en-GB"/>
        </w:rPr>
        <w:t xml:space="preserve">and experience </w:t>
      </w:r>
      <w:r w:rsidR="00BC7A6C" w:rsidRPr="00BC7A6C">
        <w:rPr>
          <w:rFonts w:asciiTheme="minorHAnsi" w:hAnsiTheme="minorHAnsi"/>
          <w:sz w:val="21"/>
          <w:szCs w:val="21"/>
          <w:lang w:val="en-GB"/>
        </w:rPr>
        <w:t>for the business to customers and contractors</w:t>
      </w:r>
      <w:r w:rsidR="002471EC">
        <w:rPr>
          <w:rFonts w:asciiTheme="minorHAnsi" w:hAnsiTheme="minorHAnsi"/>
          <w:sz w:val="21"/>
          <w:szCs w:val="21"/>
          <w:lang w:val="en-GB"/>
        </w:rPr>
        <w:t xml:space="preserve">. Actively participated in </w:t>
      </w:r>
      <w:r w:rsidR="00BC7A6C" w:rsidRPr="00BC7A6C">
        <w:rPr>
          <w:rFonts w:asciiTheme="minorHAnsi" w:hAnsiTheme="minorHAnsi"/>
          <w:sz w:val="21"/>
          <w:szCs w:val="21"/>
          <w:lang w:val="en-GB"/>
        </w:rPr>
        <w:t xml:space="preserve">meetings, </w:t>
      </w:r>
      <w:r w:rsidR="002471EC">
        <w:rPr>
          <w:rFonts w:asciiTheme="minorHAnsi" w:hAnsiTheme="minorHAnsi"/>
          <w:sz w:val="21"/>
          <w:szCs w:val="21"/>
          <w:lang w:val="en-GB"/>
        </w:rPr>
        <w:t xml:space="preserve">identified </w:t>
      </w:r>
      <w:r w:rsidR="00BC7A6C" w:rsidRPr="00BC7A6C">
        <w:rPr>
          <w:rFonts w:asciiTheme="minorHAnsi" w:hAnsiTheme="minorHAnsi"/>
          <w:sz w:val="21"/>
          <w:szCs w:val="21"/>
          <w:lang w:val="en-GB"/>
        </w:rPr>
        <w:t>problems, demonstrated produc</w:t>
      </w:r>
      <w:r w:rsidR="002471EC">
        <w:rPr>
          <w:rFonts w:asciiTheme="minorHAnsi" w:hAnsiTheme="minorHAnsi"/>
          <w:sz w:val="21"/>
          <w:szCs w:val="21"/>
          <w:lang w:val="en-GB"/>
        </w:rPr>
        <w:t xml:space="preserve">ts, offered advice and training, </w:t>
      </w:r>
      <w:r w:rsidR="00BC7A6C" w:rsidRPr="00BC7A6C">
        <w:rPr>
          <w:rFonts w:asciiTheme="minorHAnsi" w:hAnsiTheme="minorHAnsi"/>
          <w:sz w:val="21"/>
          <w:szCs w:val="21"/>
          <w:lang w:val="en-GB"/>
        </w:rPr>
        <w:t>and controlled repair teams</w:t>
      </w:r>
      <w:r w:rsidR="002471EC">
        <w:rPr>
          <w:rFonts w:asciiTheme="minorHAnsi" w:hAnsiTheme="minorHAnsi"/>
          <w:sz w:val="21"/>
          <w:szCs w:val="21"/>
          <w:lang w:val="en-GB"/>
        </w:rPr>
        <w:t xml:space="preserve"> of contractors</w:t>
      </w:r>
      <w:r w:rsidR="00BC7A6C">
        <w:rPr>
          <w:rFonts w:asciiTheme="minorHAnsi" w:hAnsiTheme="minorHAnsi"/>
          <w:sz w:val="21"/>
          <w:szCs w:val="21"/>
          <w:lang w:val="en-GB"/>
        </w:rPr>
        <w:t>.</w:t>
      </w:r>
    </w:p>
    <w:p w14:paraId="72C4A8AD" w14:textId="77777777" w:rsidR="00646349" w:rsidRPr="00CF09D4" w:rsidRDefault="00646349" w:rsidP="00E75ED1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Key Achievement:</w:t>
      </w:r>
    </w:p>
    <w:p w14:paraId="730E1186" w14:textId="221571E1" w:rsidR="00E77127" w:rsidRDefault="00E77127" w:rsidP="0056256D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Conducted the </w:t>
      </w:r>
      <w:r w:rsidR="0056256D" w:rsidRPr="00BC7A6C">
        <w:rPr>
          <w:rFonts w:asciiTheme="minorHAnsi" w:hAnsiTheme="minorHAnsi"/>
          <w:sz w:val="21"/>
          <w:szCs w:val="21"/>
          <w:lang w:val="en-GB"/>
        </w:rPr>
        <w:t xml:space="preserve">quality audits with </w:t>
      </w:r>
      <w:r>
        <w:rPr>
          <w:rFonts w:asciiTheme="minorHAnsi" w:hAnsiTheme="minorHAnsi"/>
          <w:sz w:val="21"/>
          <w:szCs w:val="21"/>
          <w:lang w:val="en-GB"/>
        </w:rPr>
        <w:t xml:space="preserve">input into future improvements, delivered </w:t>
      </w:r>
      <w:r w:rsidR="0056256D" w:rsidRPr="00BC7A6C">
        <w:rPr>
          <w:rFonts w:asciiTheme="minorHAnsi" w:hAnsiTheme="minorHAnsi"/>
          <w:sz w:val="21"/>
          <w:szCs w:val="21"/>
          <w:lang w:val="en-GB"/>
        </w:rPr>
        <w:t xml:space="preserve">expert </w:t>
      </w:r>
      <w:r>
        <w:rPr>
          <w:rFonts w:asciiTheme="minorHAnsi" w:hAnsiTheme="minorHAnsi"/>
          <w:sz w:val="21"/>
          <w:szCs w:val="21"/>
          <w:lang w:val="en-GB"/>
        </w:rPr>
        <w:t xml:space="preserve">services </w:t>
      </w:r>
      <w:r w:rsidR="0056256D" w:rsidRPr="00BC7A6C">
        <w:rPr>
          <w:rFonts w:asciiTheme="minorHAnsi" w:hAnsiTheme="minorHAnsi"/>
          <w:sz w:val="21"/>
          <w:szCs w:val="21"/>
          <w:lang w:val="en-GB"/>
        </w:rPr>
        <w:t>in lighting protocols,</w:t>
      </w:r>
      <w:r w:rsidR="0056256D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 xml:space="preserve">software, </w:t>
      </w:r>
      <w:r w:rsidR="0056256D" w:rsidRPr="00BC7A6C">
        <w:rPr>
          <w:rFonts w:asciiTheme="minorHAnsi" w:hAnsiTheme="minorHAnsi"/>
          <w:sz w:val="21"/>
          <w:szCs w:val="21"/>
          <w:lang w:val="en-GB"/>
        </w:rPr>
        <w:t xml:space="preserve">and </w:t>
      </w:r>
      <w:r>
        <w:rPr>
          <w:rFonts w:asciiTheme="minorHAnsi" w:hAnsiTheme="minorHAnsi"/>
          <w:sz w:val="21"/>
          <w:szCs w:val="21"/>
          <w:lang w:val="en-GB"/>
        </w:rPr>
        <w:t>methodologies used in the lighting industry.</w:t>
      </w:r>
    </w:p>
    <w:p w14:paraId="752AA8CD" w14:textId="4E47380D" w:rsidR="0056256D" w:rsidRPr="00714AC1" w:rsidRDefault="001B54F8" w:rsidP="0056256D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Made deliberate efforts for </w:t>
      </w:r>
      <w:r w:rsidR="0056256D" w:rsidRPr="00BC7A6C">
        <w:rPr>
          <w:rFonts w:asciiTheme="minorHAnsi" w:hAnsiTheme="minorHAnsi"/>
          <w:sz w:val="21"/>
          <w:szCs w:val="21"/>
          <w:lang w:val="en-GB"/>
        </w:rPr>
        <w:t>starting up the lighting controls commissioning</w:t>
      </w:r>
      <w:r>
        <w:rPr>
          <w:rFonts w:asciiTheme="minorHAnsi" w:hAnsiTheme="minorHAnsi"/>
          <w:sz w:val="21"/>
          <w:szCs w:val="21"/>
          <w:lang w:val="en-GB"/>
        </w:rPr>
        <w:t xml:space="preserve"> depar</w:t>
      </w:r>
      <w:r w:rsidR="003D5753">
        <w:rPr>
          <w:rFonts w:asciiTheme="minorHAnsi" w:hAnsiTheme="minorHAnsi"/>
          <w:sz w:val="21"/>
          <w:szCs w:val="21"/>
          <w:lang w:val="en-GB"/>
        </w:rPr>
        <w:t xml:space="preserve">tment and took initiatives for the </w:t>
      </w:r>
      <w:r w:rsidR="0056256D" w:rsidRPr="00BC7A6C">
        <w:rPr>
          <w:rFonts w:asciiTheme="minorHAnsi" w:hAnsiTheme="minorHAnsi"/>
          <w:sz w:val="21"/>
          <w:szCs w:val="21"/>
          <w:lang w:val="en-GB"/>
        </w:rPr>
        <w:t>commissioning lighting controls.</w:t>
      </w:r>
    </w:p>
    <w:p w14:paraId="4B983E83" w14:textId="456DFF22" w:rsidR="00673960" w:rsidRPr="00CF09D4" w:rsidRDefault="000D2539" w:rsidP="002B5C03">
      <w:pPr>
        <w:keepNext/>
        <w:tabs>
          <w:tab w:val="right" w:pos="9666"/>
        </w:tabs>
        <w:spacing w:before="300"/>
        <w:jc w:val="both"/>
        <w:rPr>
          <w:rFonts w:asciiTheme="minorHAnsi" w:hAnsiTheme="minorHAnsi"/>
          <w:sz w:val="21"/>
          <w:szCs w:val="21"/>
          <w:lang w:val="en-GB"/>
        </w:rPr>
      </w:pPr>
      <w:r w:rsidRPr="000D2539">
        <w:rPr>
          <w:rFonts w:asciiTheme="minorHAnsi" w:hAnsiTheme="minorHAnsi"/>
          <w:sz w:val="21"/>
          <w:szCs w:val="21"/>
          <w:lang w:val="en-GB"/>
        </w:rPr>
        <w:t>ITT DEFENCE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2AA31224" w14:textId="0C1FA80E" w:rsidR="00673960" w:rsidRPr="00CF09D4" w:rsidRDefault="00646349" w:rsidP="002B5C03">
      <w:pPr>
        <w:keepNext/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  <w:lang w:val="en-GB"/>
        </w:rPr>
      </w:pPr>
      <w:r w:rsidRPr="00646349">
        <w:rPr>
          <w:rFonts w:asciiTheme="minorHAnsi" w:hAnsiTheme="minorHAnsi"/>
          <w:b/>
          <w:sz w:val="21"/>
          <w:szCs w:val="21"/>
          <w:lang w:val="en-GB"/>
        </w:rPr>
        <w:t>Field Service Engineer</w:t>
      </w:r>
      <w:r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Pr="00646349">
        <w:rPr>
          <w:rFonts w:asciiTheme="minorHAnsi" w:hAnsiTheme="minorHAnsi"/>
          <w:b/>
          <w:sz w:val="21"/>
          <w:szCs w:val="21"/>
          <w:lang w:val="en-GB"/>
        </w:rPr>
        <w:t>(4th Line)</w:t>
      </w:r>
      <w:r w:rsidR="004E7C4F" w:rsidRPr="00CF09D4">
        <w:rPr>
          <w:rFonts w:asciiTheme="minorHAnsi" w:hAnsiTheme="minorHAnsi"/>
          <w:bCs/>
          <w:sz w:val="21"/>
          <w:szCs w:val="21"/>
          <w:lang w:val="en-GB"/>
        </w:rPr>
        <w:t xml:space="preserve">, 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>200</w:t>
      </w:r>
      <w:r w:rsidR="000D2539">
        <w:rPr>
          <w:rFonts w:asciiTheme="minorHAnsi" w:hAnsiTheme="minorHAnsi"/>
          <w:sz w:val="21"/>
          <w:szCs w:val="21"/>
          <w:lang w:val="en-GB"/>
        </w:rPr>
        <w:t>5</w:t>
      </w:r>
      <w:r w:rsidR="00FD0103">
        <w:rPr>
          <w:rFonts w:asciiTheme="minorHAnsi" w:hAnsiTheme="minorHAnsi"/>
          <w:sz w:val="21"/>
          <w:szCs w:val="21"/>
          <w:lang w:val="en-GB"/>
        </w:rPr>
        <w:t xml:space="preserve"> – </w:t>
      </w:r>
      <w:r w:rsidR="004E7C4F" w:rsidRPr="00CF09D4">
        <w:rPr>
          <w:rFonts w:asciiTheme="minorHAnsi" w:hAnsiTheme="minorHAnsi"/>
          <w:sz w:val="21"/>
          <w:szCs w:val="21"/>
          <w:lang w:val="en-GB"/>
        </w:rPr>
        <w:t>20</w:t>
      </w:r>
      <w:r w:rsidR="000D2539">
        <w:rPr>
          <w:rFonts w:asciiTheme="minorHAnsi" w:hAnsiTheme="minorHAnsi"/>
          <w:sz w:val="21"/>
          <w:szCs w:val="21"/>
          <w:lang w:val="en-GB"/>
        </w:rPr>
        <w:t>07</w:t>
      </w:r>
    </w:p>
    <w:p w14:paraId="0BFCECEA" w14:textId="6FAD16DD" w:rsidR="007C43CD" w:rsidRPr="00CF09D4" w:rsidRDefault="00A11732" w:rsidP="00E75ED1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Achieved bottom-line results by efficiently performing responsibilities such as </w:t>
      </w:r>
      <w:r w:rsidR="007C43CD" w:rsidRPr="007C43CD">
        <w:rPr>
          <w:rFonts w:asciiTheme="minorHAnsi" w:hAnsiTheme="minorHAnsi"/>
          <w:sz w:val="21"/>
          <w:szCs w:val="21"/>
          <w:lang w:val="en-GB"/>
        </w:rPr>
        <w:t>servicing,</w:t>
      </w:r>
      <w:r w:rsidR="00CC76CF">
        <w:rPr>
          <w:rFonts w:asciiTheme="minorHAnsi" w:hAnsiTheme="minorHAnsi"/>
          <w:sz w:val="21"/>
          <w:szCs w:val="21"/>
          <w:lang w:val="en-GB"/>
        </w:rPr>
        <w:t xml:space="preserve"> </w:t>
      </w:r>
      <w:r w:rsidR="007C43CD" w:rsidRPr="007C43CD">
        <w:rPr>
          <w:rFonts w:asciiTheme="minorHAnsi" w:hAnsiTheme="minorHAnsi"/>
          <w:sz w:val="21"/>
          <w:szCs w:val="21"/>
          <w:lang w:val="en-GB"/>
        </w:rPr>
        <w:t>upgrading,</w:t>
      </w:r>
      <w:r w:rsidR="00CC76CF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 xml:space="preserve">calibration, </w:t>
      </w:r>
      <w:r w:rsidR="007C43CD" w:rsidRPr="007C43CD">
        <w:rPr>
          <w:rFonts w:asciiTheme="minorHAnsi" w:hAnsiTheme="minorHAnsi"/>
          <w:sz w:val="21"/>
          <w:szCs w:val="21"/>
          <w:lang w:val="en-GB"/>
        </w:rPr>
        <w:t>setting up,</w:t>
      </w:r>
      <w:r w:rsidR="00CC76CF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 xml:space="preserve">maintenance, and repair. Contributed efforts by </w:t>
      </w:r>
      <w:r w:rsidR="007C43CD" w:rsidRPr="007C43CD">
        <w:rPr>
          <w:rFonts w:asciiTheme="minorHAnsi" w:hAnsiTheme="minorHAnsi"/>
          <w:sz w:val="21"/>
          <w:szCs w:val="21"/>
          <w:lang w:val="en-GB"/>
        </w:rPr>
        <w:t>attending meetings, p</w:t>
      </w:r>
      <w:r>
        <w:rPr>
          <w:rFonts w:asciiTheme="minorHAnsi" w:hAnsiTheme="minorHAnsi"/>
          <w:sz w:val="21"/>
          <w:szCs w:val="21"/>
          <w:lang w:val="en-GB"/>
        </w:rPr>
        <w:t xml:space="preserve">roducing reports, training aids, </w:t>
      </w:r>
      <w:r w:rsidR="007C43CD" w:rsidRPr="007C43CD">
        <w:rPr>
          <w:rFonts w:asciiTheme="minorHAnsi" w:hAnsiTheme="minorHAnsi"/>
          <w:sz w:val="21"/>
          <w:szCs w:val="21"/>
          <w:lang w:val="en-GB"/>
        </w:rPr>
        <w:t>and pl</w:t>
      </w:r>
      <w:r>
        <w:rPr>
          <w:rFonts w:asciiTheme="minorHAnsi" w:hAnsiTheme="minorHAnsi"/>
          <w:sz w:val="21"/>
          <w:szCs w:val="21"/>
          <w:lang w:val="en-GB"/>
        </w:rPr>
        <w:t>anning future asset movements, in addition to spares control and scrappage.</w:t>
      </w:r>
      <w:r w:rsidR="0006016B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6E471FDB" w14:textId="140A7166" w:rsidR="00673960" w:rsidRPr="00CF09D4" w:rsidRDefault="00673960" w:rsidP="00E75ED1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lastRenderedPageBreak/>
        <w:t>Key Achievement:</w:t>
      </w:r>
      <w:r w:rsidR="0006016B">
        <w:rPr>
          <w:rFonts w:asciiTheme="minorHAnsi" w:hAnsiTheme="minorHAnsi"/>
          <w:i/>
          <w:sz w:val="21"/>
          <w:szCs w:val="21"/>
          <w:lang w:val="en-GB"/>
        </w:rPr>
        <w:t xml:space="preserve"> </w:t>
      </w:r>
    </w:p>
    <w:p w14:paraId="583FCBC8" w14:textId="6824A1A9" w:rsidR="00CC76CF" w:rsidRDefault="00375600" w:rsidP="00E75ED1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Significantly improved </w:t>
      </w:r>
      <w:r w:rsidR="00CC76CF" w:rsidRPr="007C43CD">
        <w:rPr>
          <w:rFonts w:asciiTheme="minorHAnsi" w:hAnsiTheme="minorHAnsi"/>
          <w:sz w:val="21"/>
          <w:szCs w:val="21"/>
          <w:lang w:val="en-GB"/>
        </w:rPr>
        <w:t xml:space="preserve">the reputation and serviceability of the in service Air defence RADAR </w:t>
      </w:r>
      <w:r w:rsidR="00952D94">
        <w:rPr>
          <w:rFonts w:asciiTheme="minorHAnsi" w:hAnsiTheme="minorHAnsi"/>
          <w:sz w:val="21"/>
          <w:szCs w:val="21"/>
          <w:lang w:val="en-GB"/>
        </w:rPr>
        <w:t xml:space="preserve">in order to attain </w:t>
      </w:r>
      <w:r w:rsidR="00CC76CF" w:rsidRPr="007C43CD">
        <w:rPr>
          <w:rFonts w:asciiTheme="minorHAnsi" w:hAnsiTheme="minorHAnsi"/>
          <w:sz w:val="21"/>
          <w:szCs w:val="21"/>
          <w:lang w:val="en-GB"/>
        </w:rPr>
        <w:t>a better positi</w:t>
      </w:r>
      <w:r w:rsidR="00CC76CF">
        <w:rPr>
          <w:rFonts w:asciiTheme="minorHAnsi" w:hAnsiTheme="minorHAnsi"/>
          <w:sz w:val="21"/>
          <w:szCs w:val="21"/>
          <w:lang w:val="en-GB"/>
        </w:rPr>
        <w:t xml:space="preserve">on </w:t>
      </w:r>
      <w:r w:rsidR="00952D94">
        <w:rPr>
          <w:rFonts w:asciiTheme="minorHAnsi" w:hAnsiTheme="minorHAnsi"/>
          <w:sz w:val="21"/>
          <w:szCs w:val="21"/>
          <w:lang w:val="en-GB"/>
        </w:rPr>
        <w:t xml:space="preserve">for the company </w:t>
      </w:r>
      <w:r w:rsidR="00CC76CF">
        <w:rPr>
          <w:rFonts w:asciiTheme="minorHAnsi" w:hAnsiTheme="minorHAnsi"/>
          <w:sz w:val="21"/>
          <w:szCs w:val="21"/>
          <w:lang w:val="en-GB"/>
        </w:rPr>
        <w:t>to bid for future contracts.</w:t>
      </w:r>
      <w:r w:rsidR="0006016B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2B7C2C7D" w14:textId="605ABCD0" w:rsidR="00CC76CF" w:rsidRPr="00714AC1" w:rsidRDefault="001C2F5D" w:rsidP="00E75ED1">
      <w:pPr>
        <w:numPr>
          <w:ilvl w:val="0"/>
          <w:numId w:val="7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Accomplished assigned </w:t>
      </w:r>
      <w:r w:rsidR="00B42A53">
        <w:rPr>
          <w:rFonts w:asciiTheme="minorHAnsi" w:hAnsiTheme="minorHAnsi"/>
          <w:sz w:val="21"/>
          <w:szCs w:val="21"/>
          <w:lang w:val="en-GB"/>
        </w:rPr>
        <w:t xml:space="preserve">goals </w:t>
      </w:r>
      <w:r w:rsidR="00551470">
        <w:rPr>
          <w:rFonts w:asciiTheme="minorHAnsi" w:hAnsiTheme="minorHAnsi"/>
          <w:sz w:val="21"/>
          <w:szCs w:val="21"/>
          <w:lang w:val="en-GB"/>
        </w:rPr>
        <w:t xml:space="preserve">by </w:t>
      </w:r>
      <w:r w:rsidR="00CC76CF" w:rsidRPr="007C43CD">
        <w:rPr>
          <w:rFonts w:asciiTheme="minorHAnsi" w:hAnsiTheme="minorHAnsi"/>
          <w:sz w:val="21"/>
          <w:szCs w:val="21"/>
          <w:lang w:val="en-GB"/>
        </w:rPr>
        <w:t>regularly attending the four sites</w:t>
      </w:r>
      <w:r w:rsidR="00ED1962">
        <w:rPr>
          <w:rFonts w:asciiTheme="minorHAnsi" w:hAnsiTheme="minorHAnsi"/>
          <w:sz w:val="21"/>
          <w:szCs w:val="21"/>
          <w:lang w:val="en-GB"/>
        </w:rPr>
        <w:t xml:space="preserve">, increased the </w:t>
      </w:r>
      <w:r w:rsidR="00CC76CF" w:rsidRPr="007C43CD">
        <w:rPr>
          <w:rFonts w:asciiTheme="minorHAnsi" w:hAnsiTheme="minorHAnsi"/>
          <w:sz w:val="21"/>
          <w:szCs w:val="21"/>
          <w:lang w:val="en-GB"/>
        </w:rPr>
        <w:t xml:space="preserve">serviceability </w:t>
      </w:r>
      <w:r w:rsidR="00ED1962">
        <w:rPr>
          <w:rFonts w:asciiTheme="minorHAnsi" w:hAnsiTheme="minorHAnsi"/>
          <w:sz w:val="21"/>
          <w:szCs w:val="21"/>
          <w:lang w:val="en-GB"/>
        </w:rPr>
        <w:t xml:space="preserve">that </w:t>
      </w:r>
      <w:r w:rsidR="007B4B12">
        <w:rPr>
          <w:rFonts w:asciiTheme="minorHAnsi" w:hAnsiTheme="minorHAnsi"/>
          <w:sz w:val="21"/>
          <w:szCs w:val="21"/>
          <w:lang w:val="en-GB"/>
        </w:rPr>
        <w:t xml:space="preserve">led to an increase in availability, as well as </w:t>
      </w:r>
      <w:r w:rsidR="00CC76CF" w:rsidRPr="007C43CD">
        <w:rPr>
          <w:rFonts w:asciiTheme="minorHAnsi" w:hAnsiTheme="minorHAnsi"/>
          <w:sz w:val="21"/>
          <w:szCs w:val="21"/>
          <w:lang w:val="en-GB"/>
        </w:rPr>
        <w:t>increase in air defence coverage for the RAF</w:t>
      </w:r>
      <w:r w:rsidR="00ED1962">
        <w:rPr>
          <w:rFonts w:asciiTheme="minorHAnsi" w:hAnsiTheme="minorHAnsi"/>
          <w:sz w:val="21"/>
          <w:szCs w:val="21"/>
          <w:lang w:val="en-GB"/>
        </w:rPr>
        <w:t>.</w:t>
      </w:r>
      <w:r w:rsidR="0006016B">
        <w:rPr>
          <w:rFonts w:asciiTheme="minorHAnsi" w:hAnsiTheme="minorHAnsi"/>
          <w:sz w:val="21"/>
          <w:szCs w:val="21"/>
          <w:lang w:val="en-GB"/>
        </w:rPr>
        <w:t xml:space="preserve"> </w:t>
      </w:r>
    </w:p>
    <w:p w14:paraId="7FD756DC" w14:textId="7F5BC63D" w:rsidR="00673960" w:rsidRPr="00CF09D4" w:rsidRDefault="004E741F" w:rsidP="00B32168">
      <w:pPr>
        <w:tabs>
          <w:tab w:val="right" w:pos="9360"/>
        </w:tabs>
        <w:spacing w:before="240" w:after="60"/>
        <w:ind w:left="9360" w:hanging="9360"/>
        <w:jc w:val="center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>------------</w:t>
      </w:r>
    </w:p>
    <w:p w14:paraId="032C37DA" w14:textId="068DE50F" w:rsidR="00673960" w:rsidRPr="00CF09D4" w:rsidRDefault="00673960" w:rsidP="00B32168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  <w:r w:rsidRPr="00CF09D4">
        <w:rPr>
          <w:rFonts w:asciiTheme="minorHAnsi" w:hAnsiTheme="minorHAnsi"/>
          <w:i/>
          <w:sz w:val="21"/>
          <w:szCs w:val="21"/>
          <w:lang w:val="en-GB"/>
        </w:rPr>
        <w:t xml:space="preserve">Prior experience as </w:t>
      </w:r>
      <w:r w:rsidR="000E2F26" w:rsidRPr="000E2F26">
        <w:rPr>
          <w:rFonts w:asciiTheme="minorHAnsi" w:hAnsiTheme="minorHAnsi"/>
          <w:i/>
          <w:sz w:val="21"/>
          <w:szCs w:val="21"/>
          <w:lang w:val="en-GB"/>
        </w:rPr>
        <w:t>Electronics Engineer</w:t>
      </w:r>
      <w:r w:rsidRPr="00CF09D4">
        <w:rPr>
          <w:rFonts w:asciiTheme="minorHAnsi" w:hAnsiTheme="minorHAnsi"/>
          <w:i/>
          <w:sz w:val="21"/>
          <w:szCs w:val="21"/>
          <w:lang w:val="en-GB"/>
        </w:rPr>
        <w:t xml:space="preserve"> </w:t>
      </w:r>
      <w:r w:rsidR="004E7C4F" w:rsidRPr="00CF09D4">
        <w:rPr>
          <w:rFonts w:asciiTheme="minorHAnsi" w:hAnsiTheme="minorHAnsi"/>
          <w:i/>
          <w:sz w:val="21"/>
          <w:szCs w:val="21"/>
          <w:lang w:val="en-GB"/>
        </w:rPr>
        <w:t>(</w:t>
      </w:r>
      <w:r w:rsidR="00562878">
        <w:rPr>
          <w:rFonts w:asciiTheme="minorHAnsi" w:hAnsiTheme="minorHAnsi"/>
          <w:i/>
          <w:sz w:val="21"/>
          <w:szCs w:val="21"/>
          <w:lang w:val="en-GB"/>
        </w:rPr>
        <w:t xml:space="preserve">1989 to </w:t>
      </w:r>
      <w:r w:rsidR="000E2F26" w:rsidRPr="000E2F26">
        <w:rPr>
          <w:rFonts w:asciiTheme="minorHAnsi" w:hAnsiTheme="minorHAnsi"/>
          <w:i/>
          <w:sz w:val="21"/>
          <w:szCs w:val="21"/>
          <w:lang w:val="en-GB"/>
        </w:rPr>
        <w:t>2005</w:t>
      </w:r>
      <w:r w:rsidR="004E7C4F" w:rsidRPr="00CF09D4">
        <w:rPr>
          <w:rFonts w:asciiTheme="minorHAnsi" w:hAnsiTheme="minorHAnsi"/>
          <w:i/>
          <w:sz w:val="21"/>
          <w:szCs w:val="21"/>
          <w:lang w:val="en-GB"/>
        </w:rPr>
        <w:t xml:space="preserve">) </w:t>
      </w:r>
      <w:r w:rsidRPr="00CF09D4">
        <w:rPr>
          <w:rFonts w:asciiTheme="minorHAnsi" w:hAnsiTheme="minorHAnsi"/>
          <w:i/>
          <w:sz w:val="21"/>
          <w:szCs w:val="21"/>
          <w:lang w:val="en-GB"/>
        </w:rPr>
        <w:t xml:space="preserve">for </w:t>
      </w:r>
      <w:r w:rsidR="000E2F26" w:rsidRPr="000E2F26">
        <w:rPr>
          <w:rFonts w:asciiTheme="minorHAnsi" w:hAnsiTheme="minorHAnsi"/>
          <w:i/>
          <w:sz w:val="21"/>
          <w:szCs w:val="21"/>
          <w:lang w:val="en-GB"/>
        </w:rPr>
        <w:t>Royal Air Force</w:t>
      </w:r>
      <w:r w:rsidRPr="00CF09D4">
        <w:rPr>
          <w:rFonts w:asciiTheme="minorHAnsi" w:hAnsiTheme="minorHAnsi"/>
          <w:i/>
          <w:sz w:val="21"/>
          <w:szCs w:val="21"/>
          <w:lang w:val="en-GB"/>
        </w:rPr>
        <w:t>.</w:t>
      </w:r>
    </w:p>
    <w:p w14:paraId="52675879" w14:textId="77777777" w:rsidR="00A932EC" w:rsidRPr="00CF09D4" w:rsidRDefault="00A932EC" w:rsidP="00673960">
      <w:pPr>
        <w:tabs>
          <w:tab w:val="right" w:pos="9360"/>
        </w:tabs>
        <w:jc w:val="center"/>
        <w:rPr>
          <w:rFonts w:asciiTheme="minorHAnsi" w:hAnsiTheme="minorHAnsi"/>
          <w:i/>
          <w:sz w:val="21"/>
          <w:szCs w:val="21"/>
          <w:lang w:val="en-GB"/>
        </w:rPr>
      </w:pPr>
    </w:p>
    <w:p w14:paraId="61B9EF3A" w14:textId="77777777" w:rsidR="00A932EC" w:rsidRPr="00CF09D4" w:rsidRDefault="00A932EC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  <w:lang w:val="en-GB"/>
        </w:rPr>
      </w:pPr>
      <w:r w:rsidRPr="00CF09D4">
        <w:rPr>
          <w:rFonts w:asciiTheme="majorHAnsi" w:hAnsiTheme="majorHAnsi" w:cs="Arial"/>
          <w:b/>
          <w:sz w:val="28"/>
          <w:lang w:val="en-GB"/>
        </w:rPr>
        <w:t>Technical Proficiencies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911"/>
        <w:gridCol w:w="7982"/>
      </w:tblGrid>
      <w:tr w:rsidR="00A932EC" w:rsidRPr="00CF09D4" w14:paraId="7BAC3EA5" w14:textId="77777777" w:rsidTr="00765509">
        <w:trPr>
          <w:jc w:val="center"/>
        </w:trPr>
        <w:tc>
          <w:tcPr>
            <w:tcW w:w="1800" w:type="dxa"/>
          </w:tcPr>
          <w:p w14:paraId="351B69AD" w14:textId="277A0BD5" w:rsidR="00A932EC" w:rsidRPr="00CF09D4" w:rsidRDefault="00765509" w:rsidP="003937A5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Maintenance</w:t>
            </w:r>
            <w:r w:rsidR="00A932EC" w:rsidRPr="00CF09D4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:</w:t>
            </w:r>
          </w:p>
        </w:tc>
        <w:tc>
          <w:tcPr>
            <w:tcW w:w="7517" w:type="dxa"/>
          </w:tcPr>
          <w:p w14:paraId="469CF037" w14:textId="77777777" w:rsidR="00726FAB" w:rsidRDefault="00765509" w:rsidP="00765509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765509">
              <w:rPr>
                <w:rFonts w:asciiTheme="minorHAnsi" w:hAnsiTheme="minorHAnsi"/>
                <w:sz w:val="21"/>
                <w:szCs w:val="21"/>
                <w:lang w:val="en-GB"/>
              </w:rPr>
              <w:t>Various RADAR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726FAB">
              <w:rPr>
                <w:rFonts w:asciiTheme="minorHAnsi" w:hAnsiTheme="minorHAnsi"/>
                <w:sz w:val="21"/>
                <w:szCs w:val="21"/>
                <w:lang w:val="en-GB"/>
              </w:rPr>
              <w:t>VHF/UHF/HF S</w:t>
            </w:r>
            <w:r w:rsidRPr="00765509">
              <w:rPr>
                <w:rFonts w:asciiTheme="minorHAnsi" w:hAnsiTheme="minorHAnsi"/>
                <w:sz w:val="21"/>
                <w:szCs w:val="21"/>
                <w:lang w:val="en-GB"/>
              </w:rPr>
              <w:t>ystems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726FAB" w:rsidRPr="00765509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Lighting Controls </w:t>
            </w:r>
            <w:r w:rsidR="00726FAB">
              <w:rPr>
                <w:rFonts w:asciiTheme="minorHAnsi" w:hAnsiTheme="minorHAnsi"/>
                <w:sz w:val="21"/>
                <w:szCs w:val="21"/>
                <w:lang w:val="en-GB"/>
              </w:rPr>
              <w:t>and Systems,</w:t>
            </w:r>
          </w:p>
          <w:p w14:paraId="77B1D102" w14:textId="744D005D" w:rsidR="00765509" w:rsidRPr="00CF09D4" w:rsidRDefault="00765509" w:rsidP="00726FAB">
            <w:pPr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765509">
              <w:rPr>
                <w:rFonts w:asciiTheme="minorHAnsi" w:hAnsiTheme="minorHAnsi"/>
                <w:sz w:val="21"/>
                <w:szCs w:val="21"/>
                <w:lang w:val="en-GB"/>
              </w:rPr>
              <w:t>Antennas &amp; Masts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765509">
              <w:rPr>
                <w:rFonts w:asciiTheme="minorHAnsi" w:hAnsiTheme="minorHAnsi"/>
                <w:sz w:val="21"/>
                <w:szCs w:val="21"/>
                <w:lang w:val="en-GB"/>
              </w:rPr>
              <w:t>Emergency Lighting monitoring and testing systems</w:t>
            </w:r>
          </w:p>
        </w:tc>
      </w:tr>
      <w:tr w:rsidR="00A932EC" w:rsidRPr="00CF09D4" w14:paraId="614DBDAC" w14:textId="77777777" w:rsidTr="00765509">
        <w:trPr>
          <w:jc w:val="center"/>
        </w:trPr>
        <w:tc>
          <w:tcPr>
            <w:tcW w:w="1800" w:type="dxa"/>
          </w:tcPr>
          <w:p w14:paraId="19EC4923" w14:textId="5F5DD98B" w:rsidR="00A932EC" w:rsidRPr="00CF09D4" w:rsidRDefault="00F464CF" w:rsidP="003937A5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  <w:lang w:val="en-GB"/>
              </w:rPr>
            </w:pPr>
            <w:r w:rsidRPr="00F464CF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Principles</w:t>
            </w:r>
            <w:r w:rsidR="00A932EC" w:rsidRPr="00CF09D4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:</w:t>
            </w:r>
          </w:p>
        </w:tc>
        <w:tc>
          <w:tcPr>
            <w:tcW w:w="7517" w:type="dxa"/>
          </w:tcPr>
          <w:p w14:paraId="18BE8DAC" w14:textId="52C1A129" w:rsidR="00F464CF" w:rsidRPr="00CF09D4" w:rsidRDefault="00F464CF" w:rsidP="00F464CF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Analogue and digital circuits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RF principles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LAN/Fibre optics/Copper Cabling/SDH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Inverters/drivers and ballasts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Modulation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Frequency synthesis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Pr="00F464CF">
              <w:rPr>
                <w:rFonts w:asciiTheme="minorHAnsi" w:hAnsiTheme="minorHAnsi"/>
                <w:sz w:val="21"/>
                <w:szCs w:val="21"/>
                <w:lang w:val="en-GB"/>
              </w:rPr>
              <w:t>DALI/DMX protocols</w:t>
            </w:r>
          </w:p>
        </w:tc>
      </w:tr>
      <w:tr w:rsidR="00A932EC" w:rsidRPr="00CF09D4" w14:paraId="50E4B766" w14:textId="77777777" w:rsidTr="00765509">
        <w:trPr>
          <w:jc w:val="center"/>
        </w:trPr>
        <w:tc>
          <w:tcPr>
            <w:tcW w:w="1800" w:type="dxa"/>
          </w:tcPr>
          <w:p w14:paraId="7E72668B" w14:textId="4BB5DDC7" w:rsidR="00A932EC" w:rsidRPr="00CF09D4" w:rsidRDefault="00263B0C" w:rsidP="003937A5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  <w:lang w:val="en-GB"/>
              </w:rPr>
            </w:pPr>
            <w:r w:rsidRPr="00263B0C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Equipment</w:t>
            </w:r>
            <w:r w:rsidR="00A932EC" w:rsidRPr="00CF09D4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:</w:t>
            </w:r>
          </w:p>
        </w:tc>
        <w:tc>
          <w:tcPr>
            <w:tcW w:w="7517" w:type="dxa"/>
          </w:tcPr>
          <w:p w14:paraId="05D4D464" w14:textId="5F5EC4C9" w:rsidR="00263B0C" w:rsidRPr="00CF09D4" w:rsidRDefault="00263B0C" w:rsidP="00263B0C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>Spectrum Analysers,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>Logic Analysers, Microwave Test Sets, Frequency Synthesizers,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Pulse Generators, Noise Generators, Oscilloscopes, Power Meters, Fluke meters, Fluke monitors, BITE,OTDR,LAN testers, Connectivity testers, Tone Generators, MIDATA, Temperature sensors, </w:t>
            </w:r>
            <w:proofErr w:type="spellStart"/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>Multione</w:t>
            </w:r>
            <w:proofErr w:type="spellEnd"/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>MasterConfigurator</w:t>
            </w:r>
            <w:proofErr w:type="spellEnd"/>
            <w:r w:rsidRPr="00263B0C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&amp; pc based software</w:t>
            </w:r>
          </w:p>
        </w:tc>
      </w:tr>
    </w:tbl>
    <w:p w14:paraId="715CB14C" w14:textId="77777777" w:rsidR="00A932EC" w:rsidRPr="00CF09D4" w:rsidRDefault="00A932EC" w:rsidP="00A932EC">
      <w:pPr>
        <w:tabs>
          <w:tab w:val="right" w:pos="9360"/>
        </w:tabs>
        <w:jc w:val="center"/>
        <w:rPr>
          <w:rFonts w:asciiTheme="minorHAnsi" w:hAnsiTheme="minorHAnsi"/>
          <w:i/>
          <w:lang w:val="en-GB"/>
        </w:rPr>
      </w:pPr>
    </w:p>
    <w:p w14:paraId="4A1DF18C" w14:textId="5AB7E572" w:rsidR="00673960" w:rsidRPr="00774E67" w:rsidRDefault="00673960" w:rsidP="00774E67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  <w:lang w:val="en-GB"/>
        </w:rPr>
      </w:pPr>
      <w:r w:rsidRPr="00CF09D4">
        <w:rPr>
          <w:rFonts w:asciiTheme="majorHAnsi" w:hAnsiTheme="majorHAnsi" w:cs="Arial"/>
          <w:b/>
          <w:sz w:val="28"/>
          <w:lang w:val="en-GB"/>
        </w:rPr>
        <w:t>Education and Credentials</w:t>
      </w:r>
    </w:p>
    <w:p w14:paraId="582A8A16" w14:textId="77777777" w:rsidR="00C274B3" w:rsidRPr="00C274B3" w:rsidRDefault="00C274B3" w:rsidP="00774E67">
      <w:pPr>
        <w:tabs>
          <w:tab w:val="num" w:pos="1339"/>
          <w:tab w:val="right" w:pos="9360"/>
        </w:tabs>
        <w:spacing w:before="240"/>
        <w:ind w:left="360"/>
        <w:rPr>
          <w:rFonts w:asciiTheme="minorHAnsi" w:hAnsiTheme="minorHAnsi"/>
          <w:sz w:val="21"/>
          <w:szCs w:val="21"/>
          <w:lang w:val="en-GB"/>
        </w:rPr>
      </w:pPr>
      <w:r w:rsidRPr="00C274B3">
        <w:rPr>
          <w:rFonts w:asciiTheme="minorHAnsi" w:hAnsiTheme="minorHAnsi"/>
          <w:sz w:val="21"/>
          <w:szCs w:val="21"/>
          <w:lang w:val="en-GB"/>
        </w:rPr>
        <w:t>ONC BTEC Electrical Engineering</w:t>
      </w:r>
    </w:p>
    <w:p w14:paraId="73004A00" w14:textId="77777777" w:rsidR="00C274B3" w:rsidRPr="00C274B3" w:rsidRDefault="00C274B3" w:rsidP="00C274B3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1"/>
          <w:szCs w:val="21"/>
          <w:lang w:val="en-GB"/>
        </w:rPr>
      </w:pPr>
      <w:r w:rsidRPr="00C274B3">
        <w:rPr>
          <w:rFonts w:asciiTheme="minorHAnsi" w:hAnsiTheme="minorHAnsi"/>
          <w:sz w:val="21"/>
          <w:szCs w:val="21"/>
          <w:lang w:val="en-GB"/>
        </w:rPr>
        <w:t>17th Edition Wiring Regulations</w:t>
      </w:r>
    </w:p>
    <w:p w14:paraId="6D23E44C" w14:textId="77777777" w:rsidR="00C274B3" w:rsidRPr="00C274B3" w:rsidRDefault="00C274B3" w:rsidP="00C274B3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1"/>
          <w:szCs w:val="21"/>
          <w:lang w:val="en-GB"/>
        </w:rPr>
      </w:pPr>
      <w:r w:rsidRPr="00C274B3">
        <w:rPr>
          <w:rFonts w:asciiTheme="minorHAnsi" w:hAnsiTheme="minorHAnsi"/>
          <w:sz w:val="21"/>
          <w:szCs w:val="21"/>
          <w:lang w:val="en-GB"/>
        </w:rPr>
        <w:t>BTEC Level 3 SDH</w:t>
      </w:r>
    </w:p>
    <w:p w14:paraId="14FA3305" w14:textId="16BD8D5F" w:rsidR="00C274B3" w:rsidRPr="00C274B3" w:rsidRDefault="00C274B3" w:rsidP="00C274B3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1"/>
          <w:szCs w:val="21"/>
          <w:lang w:val="en-GB"/>
        </w:rPr>
      </w:pPr>
      <w:r w:rsidRPr="00C274B3">
        <w:rPr>
          <w:rFonts w:asciiTheme="minorHAnsi" w:hAnsiTheme="minorHAnsi"/>
          <w:sz w:val="21"/>
          <w:szCs w:val="21"/>
          <w:lang w:val="en-GB"/>
        </w:rPr>
        <w:t>City &amp; Guilds 3666-02 Units 1-4 Fibre</w:t>
      </w:r>
      <w:r>
        <w:rPr>
          <w:rFonts w:asciiTheme="minorHAnsi" w:hAnsiTheme="minorHAnsi"/>
          <w:sz w:val="21"/>
          <w:szCs w:val="21"/>
          <w:lang w:val="en-GB"/>
        </w:rPr>
        <w:t xml:space="preserve"> Optics and C</w:t>
      </w:r>
      <w:r w:rsidRPr="00C274B3">
        <w:rPr>
          <w:rFonts w:asciiTheme="minorHAnsi" w:hAnsiTheme="minorHAnsi"/>
          <w:sz w:val="21"/>
          <w:szCs w:val="21"/>
          <w:lang w:val="en-GB"/>
        </w:rPr>
        <w:t xml:space="preserve">opper </w:t>
      </w:r>
      <w:r>
        <w:rPr>
          <w:rFonts w:asciiTheme="minorHAnsi" w:hAnsiTheme="minorHAnsi"/>
          <w:sz w:val="21"/>
          <w:szCs w:val="21"/>
          <w:lang w:val="en-GB"/>
        </w:rPr>
        <w:t>C</w:t>
      </w:r>
      <w:r w:rsidRPr="00C274B3">
        <w:rPr>
          <w:rFonts w:asciiTheme="minorHAnsi" w:hAnsiTheme="minorHAnsi"/>
          <w:sz w:val="21"/>
          <w:szCs w:val="21"/>
          <w:lang w:val="en-GB"/>
        </w:rPr>
        <w:t>abling</w:t>
      </w:r>
    </w:p>
    <w:p w14:paraId="5D840096" w14:textId="11556F8F" w:rsidR="00C274B3" w:rsidRPr="00C274B3" w:rsidRDefault="00C274B3" w:rsidP="00C274B3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1"/>
          <w:szCs w:val="21"/>
          <w:lang w:val="en-GB"/>
        </w:rPr>
      </w:pPr>
      <w:r w:rsidRPr="00C274B3">
        <w:rPr>
          <w:rFonts w:asciiTheme="minorHAnsi" w:hAnsiTheme="minorHAnsi"/>
          <w:sz w:val="21"/>
          <w:szCs w:val="21"/>
          <w:lang w:val="en-GB"/>
        </w:rPr>
        <w:t>NEMAP NOCN Level 2 Digital Ca</w:t>
      </w:r>
      <w:r>
        <w:rPr>
          <w:rFonts w:asciiTheme="minorHAnsi" w:hAnsiTheme="minorHAnsi"/>
          <w:sz w:val="21"/>
          <w:szCs w:val="21"/>
          <w:lang w:val="en-GB"/>
        </w:rPr>
        <w:t>ble Communications systems and I</w:t>
      </w:r>
      <w:r w:rsidRPr="00C274B3">
        <w:rPr>
          <w:rFonts w:asciiTheme="minorHAnsi" w:hAnsiTheme="minorHAnsi"/>
          <w:sz w:val="21"/>
          <w:szCs w:val="21"/>
          <w:lang w:val="en-GB"/>
        </w:rPr>
        <w:t>nstallation</w:t>
      </w:r>
    </w:p>
    <w:p w14:paraId="678AF01E" w14:textId="6BBD0DE3" w:rsidR="00C274B3" w:rsidRPr="00CF09D4" w:rsidRDefault="00C274B3" w:rsidP="00C274B3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1"/>
          <w:szCs w:val="21"/>
          <w:lang w:val="en-GB"/>
        </w:rPr>
      </w:pPr>
      <w:r w:rsidRPr="00C274B3">
        <w:rPr>
          <w:rFonts w:asciiTheme="minorHAnsi" w:hAnsiTheme="minorHAnsi"/>
          <w:sz w:val="21"/>
          <w:szCs w:val="21"/>
          <w:lang w:val="en-GB"/>
        </w:rPr>
        <w:t>City &amp; Guilds 6156 Unit 2 RASWA</w:t>
      </w:r>
      <w:r>
        <w:rPr>
          <w:rFonts w:asciiTheme="minorHAnsi" w:hAnsiTheme="minorHAnsi"/>
          <w:sz w:val="21"/>
          <w:szCs w:val="21"/>
          <w:lang w:val="en-GB"/>
        </w:rPr>
        <w:t xml:space="preserve"> (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Signaling</w:t>
      </w:r>
      <w:proofErr w:type="spellEnd"/>
      <w:r>
        <w:rPr>
          <w:rFonts w:asciiTheme="minorHAnsi" w:hAnsiTheme="minorHAnsi"/>
          <w:sz w:val="21"/>
          <w:szCs w:val="21"/>
          <w:lang w:val="en-GB"/>
        </w:rPr>
        <w:t xml:space="preserve">, </w:t>
      </w:r>
      <w:r w:rsidRPr="00C274B3">
        <w:rPr>
          <w:rFonts w:asciiTheme="minorHAnsi" w:hAnsiTheme="minorHAnsi"/>
          <w:sz w:val="21"/>
          <w:szCs w:val="21"/>
          <w:lang w:val="en-GB"/>
        </w:rPr>
        <w:t>Lighting and Guarding)</w:t>
      </w:r>
    </w:p>
    <w:sectPr w:rsidR="00C274B3" w:rsidRPr="00CF09D4" w:rsidSect="00512E66">
      <w:headerReference w:type="even" r:id="rId7"/>
      <w:footerReference w:type="first" r:id="rId8"/>
      <w:type w:val="continuous"/>
      <w:pgSz w:w="11909" w:h="16834" w:code="9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F9163" w14:textId="77777777" w:rsidR="00A43684" w:rsidRDefault="00A43684">
      <w:r>
        <w:separator/>
      </w:r>
    </w:p>
  </w:endnote>
  <w:endnote w:type="continuationSeparator" w:id="0">
    <w:p w14:paraId="52C624AC" w14:textId="77777777" w:rsidR="00A43684" w:rsidRDefault="00A4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1CD9" w14:textId="77777777" w:rsidR="003E5EE0" w:rsidRPr="00443C86" w:rsidRDefault="003E5EE0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31989" w14:textId="77777777" w:rsidR="00A43684" w:rsidRDefault="00A43684">
      <w:r>
        <w:separator/>
      </w:r>
    </w:p>
  </w:footnote>
  <w:footnote w:type="continuationSeparator" w:id="0">
    <w:p w14:paraId="22E84634" w14:textId="77777777" w:rsidR="00A43684" w:rsidRDefault="00A43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DA73" w14:textId="50A556ED" w:rsidR="003E5EE0" w:rsidRPr="008B0549" w:rsidRDefault="00326B8C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26B8C">
      <w:rPr>
        <w:rFonts w:asciiTheme="majorHAnsi" w:hAnsiTheme="majorHAnsi"/>
        <w:b/>
        <w:sz w:val="38"/>
      </w:rPr>
      <w:t>PAUL MICHAEL SHIEL</w:t>
    </w:r>
  </w:p>
  <w:p w14:paraId="166860F2" w14:textId="77777777" w:rsidR="003E5EE0" w:rsidRPr="008B0549" w:rsidRDefault="003E5EE0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C33BD"/>
    <w:multiLevelType w:val="hybridMultilevel"/>
    <w:tmpl w:val="0EEC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1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5"/>
  </w:num>
  <w:num w:numId="4">
    <w:abstractNumId w:val="9"/>
  </w:num>
  <w:num w:numId="5">
    <w:abstractNumId w:val="11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2"/>
  </w:num>
  <w:num w:numId="11">
    <w:abstractNumId w:val="14"/>
  </w:num>
  <w:num w:numId="12">
    <w:abstractNumId w:val="16"/>
  </w:num>
  <w:num w:numId="13">
    <w:abstractNumId w:val="19"/>
  </w:num>
  <w:num w:numId="14">
    <w:abstractNumId w:val="7"/>
  </w:num>
  <w:num w:numId="15">
    <w:abstractNumId w:val="2"/>
  </w:num>
  <w:num w:numId="16">
    <w:abstractNumId w:val="6"/>
  </w:num>
  <w:num w:numId="17">
    <w:abstractNumId w:val="15"/>
  </w:num>
  <w:num w:numId="18">
    <w:abstractNumId w:val="24"/>
  </w:num>
  <w:num w:numId="19">
    <w:abstractNumId w:val="8"/>
  </w:num>
  <w:num w:numId="20">
    <w:abstractNumId w:val="5"/>
  </w:num>
  <w:num w:numId="21">
    <w:abstractNumId w:val="1"/>
  </w:num>
  <w:num w:numId="22">
    <w:abstractNumId w:val="20"/>
  </w:num>
  <w:num w:numId="23">
    <w:abstractNumId w:val="23"/>
  </w:num>
  <w:num w:numId="24">
    <w:abstractNumId w:val="10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4573B"/>
    <w:rsid w:val="0006016B"/>
    <w:rsid w:val="00091186"/>
    <w:rsid w:val="000D2539"/>
    <w:rsid w:val="000D6739"/>
    <w:rsid w:val="000D7FDB"/>
    <w:rsid w:val="000E2F26"/>
    <w:rsid w:val="00102D16"/>
    <w:rsid w:val="0011376D"/>
    <w:rsid w:val="001A121C"/>
    <w:rsid w:val="001A31EA"/>
    <w:rsid w:val="001A45DC"/>
    <w:rsid w:val="001B318F"/>
    <w:rsid w:val="001B54F8"/>
    <w:rsid w:val="001C2F5D"/>
    <w:rsid w:val="001D5640"/>
    <w:rsid w:val="0022691D"/>
    <w:rsid w:val="0024010E"/>
    <w:rsid w:val="002471EC"/>
    <w:rsid w:val="00263B0C"/>
    <w:rsid w:val="00263C95"/>
    <w:rsid w:val="00265835"/>
    <w:rsid w:val="00271755"/>
    <w:rsid w:val="002A1644"/>
    <w:rsid w:val="002A4E13"/>
    <w:rsid w:val="002A7736"/>
    <w:rsid w:val="002B5C03"/>
    <w:rsid w:val="002C5B98"/>
    <w:rsid w:val="002E48C6"/>
    <w:rsid w:val="00303AE9"/>
    <w:rsid w:val="003216D8"/>
    <w:rsid w:val="00321DAC"/>
    <w:rsid w:val="00326B8C"/>
    <w:rsid w:val="00352F87"/>
    <w:rsid w:val="00364456"/>
    <w:rsid w:val="00372059"/>
    <w:rsid w:val="00375600"/>
    <w:rsid w:val="003937A5"/>
    <w:rsid w:val="003C6E83"/>
    <w:rsid w:val="003D5753"/>
    <w:rsid w:val="003D64A0"/>
    <w:rsid w:val="003E02D5"/>
    <w:rsid w:val="003E399E"/>
    <w:rsid w:val="003E5EE0"/>
    <w:rsid w:val="004212CB"/>
    <w:rsid w:val="004226C7"/>
    <w:rsid w:val="00427E63"/>
    <w:rsid w:val="00443C86"/>
    <w:rsid w:val="00484AF7"/>
    <w:rsid w:val="004A016F"/>
    <w:rsid w:val="004B159B"/>
    <w:rsid w:val="004B67A6"/>
    <w:rsid w:val="004D15BB"/>
    <w:rsid w:val="004E741F"/>
    <w:rsid w:val="004E7C4F"/>
    <w:rsid w:val="00512E66"/>
    <w:rsid w:val="00527554"/>
    <w:rsid w:val="00530C95"/>
    <w:rsid w:val="00540522"/>
    <w:rsid w:val="00551470"/>
    <w:rsid w:val="0056256D"/>
    <w:rsid w:val="00562878"/>
    <w:rsid w:val="00564F3C"/>
    <w:rsid w:val="005E3809"/>
    <w:rsid w:val="005E7900"/>
    <w:rsid w:val="00635E67"/>
    <w:rsid w:val="006430CD"/>
    <w:rsid w:val="00646349"/>
    <w:rsid w:val="0065020D"/>
    <w:rsid w:val="00654172"/>
    <w:rsid w:val="00655B31"/>
    <w:rsid w:val="006734C5"/>
    <w:rsid w:val="00673960"/>
    <w:rsid w:val="006A6EFF"/>
    <w:rsid w:val="006C6561"/>
    <w:rsid w:val="00714AC1"/>
    <w:rsid w:val="00726FAB"/>
    <w:rsid w:val="007321C7"/>
    <w:rsid w:val="007450E2"/>
    <w:rsid w:val="00752956"/>
    <w:rsid w:val="00765509"/>
    <w:rsid w:val="007720EC"/>
    <w:rsid w:val="00774E67"/>
    <w:rsid w:val="007A1E5A"/>
    <w:rsid w:val="007B4B12"/>
    <w:rsid w:val="007B6336"/>
    <w:rsid w:val="007C43CD"/>
    <w:rsid w:val="007F14D6"/>
    <w:rsid w:val="0080557A"/>
    <w:rsid w:val="008069D0"/>
    <w:rsid w:val="008124CA"/>
    <w:rsid w:val="00850185"/>
    <w:rsid w:val="00896DEB"/>
    <w:rsid w:val="008A3F6C"/>
    <w:rsid w:val="008B0549"/>
    <w:rsid w:val="008C3518"/>
    <w:rsid w:val="008F2E11"/>
    <w:rsid w:val="008F49FE"/>
    <w:rsid w:val="009013FE"/>
    <w:rsid w:val="00952D94"/>
    <w:rsid w:val="009565E6"/>
    <w:rsid w:val="00985491"/>
    <w:rsid w:val="009920FF"/>
    <w:rsid w:val="00996170"/>
    <w:rsid w:val="009B28C4"/>
    <w:rsid w:val="009B6693"/>
    <w:rsid w:val="00A02181"/>
    <w:rsid w:val="00A11732"/>
    <w:rsid w:val="00A13654"/>
    <w:rsid w:val="00A200C3"/>
    <w:rsid w:val="00A43684"/>
    <w:rsid w:val="00A932EC"/>
    <w:rsid w:val="00AA734A"/>
    <w:rsid w:val="00AB120E"/>
    <w:rsid w:val="00AB3204"/>
    <w:rsid w:val="00AC1481"/>
    <w:rsid w:val="00B32168"/>
    <w:rsid w:val="00B359F7"/>
    <w:rsid w:val="00B35CA9"/>
    <w:rsid w:val="00B42A53"/>
    <w:rsid w:val="00B50696"/>
    <w:rsid w:val="00B914C8"/>
    <w:rsid w:val="00BC7A6C"/>
    <w:rsid w:val="00BF478D"/>
    <w:rsid w:val="00C14C4C"/>
    <w:rsid w:val="00C210D1"/>
    <w:rsid w:val="00C2339C"/>
    <w:rsid w:val="00C274B3"/>
    <w:rsid w:val="00C54F33"/>
    <w:rsid w:val="00C80F20"/>
    <w:rsid w:val="00CB2C26"/>
    <w:rsid w:val="00CC1FA4"/>
    <w:rsid w:val="00CC76CF"/>
    <w:rsid w:val="00CE0399"/>
    <w:rsid w:val="00CE353C"/>
    <w:rsid w:val="00CF09D4"/>
    <w:rsid w:val="00CF2A61"/>
    <w:rsid w:val="00D028BC"/>
    <w:rsid w:val="00D06386"/>
    <w:rsid w:val="00D236C4"/>
    <w:rsid w:val="00D332D5"/>
    <w:rsid w:val="00D434C6"/>
    <w:rsid w:val="00D46548"/>
    <w:rsid w:val="00D73140"/>
    <w:rsid w:val="00D841F1"/>
    <w:rsid w:val="00DA1F05"/>
    <w:rsid w:val="00DD2103"/>
    <w:rsid w:val="00E12DC0"/>
    <w:rsid w:val="00E26A2B"/>
    <w:rsid w:val="00E327BE"/>
    <w:rsid w:val="00E75ED1"/>
    <w:rsid w:val="00E77127"/>
    <w:rsid w:val="00E94925"/>
    <w:rsid w:val="00EB37E6"/>
    <w:rsid w:val="00ED1962"/>
    <w:rsid w:val="00F10433"/>
    <w:rsid w:val="00F464CF"/>
    <w:rsid w:val="00F654FD"/>
    <w:rsid w:val="00FA4A5F"/>
    <w:rsid w:val="00FB6FFA"/>
    <w:rsid w:val="00F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rsid w:val="003216D8"/>
    <w:pPr>
      <w:jc w:val="both"/>
    </w:pPr>
    <w:rPr>
      <w:rFonts w:ascii="Book Antiqua" w:hAnsi="Book Antiqua"/>
      <w:sz w:val="20"/>
    </w:rPr>
  </w:style>
  <w:style w:type="character" w:customStyle="1" w:styleId="BodyTextChar">
    <w:name w:val="Body Text Char"/>
    <w:basedOn w:val="DefaultParagraphFont"/>
    <w:link w:val="BodyText"/>
    <w:rsid w:val="003216D8"/>
    <w:rPr>
      <w:rFonts w:ascii="Book Antiqua" w:hAnsi="Book Antiqua"/>
      <w:szCs w:val="24"/>
    </w:rPr>
  </w:style>
  <w:style w:type="paragraph" w:styleId="ListParagraph">
    <w:name w:val="List Paragraph"/>
    <w:basedOn w:val="Normal"/>
    <w:uiPriority w:val="34"/>
    <w:qFormat/>
    <w:rsid w:val="003216D8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C274B3"/>
  </w:style>
  <w:style w:type="paragraph" w:styleId="HTMLPreformatted">
    <w:name w:val="HTML Preformatted"/>
    <w:basedOn w:val="Normal"/>
    <w:link w:val="HTMLPreformattedChar"/>
    <w:uiPriority w:val="99"/>
    <w:unhideWhenUsed/>
    <w:rsid w:val="00BC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A6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Shiel's Standard Resume</vt:lpstr>
    </vt:vector>
  </TitlesOfParts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Shiel's Standard Resume</dc:title>
  <dc:creator/>
  <cp:lastModifiedBy/>
  <cp:revision>1</cp:revision>
  <dcterms:created xsi:type="dcterms:W3CDTF">2017-09-22T15:38:00Z</dcterms:created>
  <dcterms:modified xsi:type="dcterms:W3CDTF">2017-09-22T15:38:00Z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tecv4pr-v1</vt:lpwstr>
  </property>
  <property fmtid="{D5CDD505-2E9C-101B-9397-08002B2CF9AE}" pid="3" name="tal_id">
    <vt:lpwstr>84329d4701808302f91240b8bf2f565b</vt:lpwstr>
  </property>
</Properties>
</file>