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D2C" w:rsidRDefault="00557D2C">
      <w:pPr>
        <w:pStyle w:val="divname"/>
        <w:spacing w:after="140"/>
        <w:rPr>
          <w:rStyle w:val="16"/>
          <w:rFonts w:ascii="Century Gothic" w:hAnsi="Century Gothic"/>
          <w:sz w:val="56"/>
          <w:szCs w:val="56"/>
        </w:rPr>
      </w:pPr>
    </w:p>
    <w:p w:rsidR="00E07F82" w:rsidRDefault="00BE4471">
      <w:pPr>
        <w:pStyle w:val="divname"/>
        <w:spacing w:after="140"/>
      </w:pPr>
      <w:r>
        <w:rPr>
          <w:rStyle w:val="16"/>
          <w:rFonts w:ascii="Century Gothic" w:hAnsi="Century Gothic"/>
          <w:sz w:val="56"/>
          <w:szCs w:val="56"/>
        </w:rPr>
        <w:t xml:space="preserve">Augustine </w:t>
      </w:r>
      <w:r>
        <w:rPr>
          <w:rStyle w:val="17"/>
          <w:rFonts w:ascii="Century Gothic" w:hAnsi="Century Gothic"/>
          <w:sz w:val="56"/>
          <w:szCs w:val="56"/>
        </w:rPr>
        <w:t>Asare</w:t>
      </w:r>
    </w:p>
    <w:tbl>
      <w:tblPr>
        <w:tblW w:w="10360" w:type="dxa"/>
        <w:tblInd w:w="108" w:type="dxa"/>
        <w:tblLayout w:type="fixed"/>
        <w:tblCellMar>
          <w:left w:w="10" w:type="dxa"/>
          <w:right w:w="10" w:type="dxa"/>
        </w:tblCellMar>
        <w:tblLook w:val="0000"/>
      </w:tblPr>
      <w:tblGrid>
        <w:gridCol w:w="10360"/>
      </w:tblGrid>
      <w:tr w:rsidR="00E07F82">
        <w:trPr>
          <w:trHeight w:val="520"/>
        </w:trPr>
        <w:tc>
          <w:tcPr>
            <w:tcW w:w="10360" w:type="dxa"/>
            <w:shd w:val="clear" w:color="auto" w:fill="4D6E92"/>
            <w:tcMar>
              <w:top w:w="0" w:type="dxa"/>
              <w:left w:w="80" w:type="dxa"/>
              <w:bottom w:w="0" w:type="dxa"/>
              <w:right w:w="0" w:type="dxa"/>
            </w:tcMar>
            <w:vAlign w:val="center"/>
          </w:tcPr>
          <w:p w:rsidR="00E07F82" w:rsidRDefault="00BE4471">
            <w:r>
              <w:rPr>
                <w:rStyle w:val="16"/>
                <w:rFonts w:ascii="Century Gothic" w:hAnsi="Century Gothic"/>
                <w:b/>
                <w:bCs/>
                <w:color w:val="FFFFFF"/>
                <w:sz w:val="22"/>
                <w:szCs w:val="22"/>
              </w:rPr>
              <w:t>11 Pakington house, London, England sw9 9ba.  (M) 07411060598</w:t>
            </w:r>
            <w:r>
              <w:rPr>
                <w:rStyle w:val="15"/>
                <w:rFonts w:ascii="Century Gothic" w:hAnsi="Century Gothic"/>
              </w:rPr>
              <w:t> </w:t>
            </w:r>
            <w:r>
              <w:rPr>
                <w:rStyle w:val="16"/>
                <w:rFonts w:ascii="Century Gothic" w:hAnsi="Century Gothic"/>
                <w:b/>
                <w:bCs/>
                <w:color w:val="FFFFFF"/>
                <w:sz w:val="22"/>
                <w:szCs w:val="22"/>
              </w:rPr>
              <w:t>| asare67@outlook.com</w:t>
            </w:r>
          </w:p>
        </w:tc>
      </w:tr>
    </w:tbl>
    <w:p w:rsidR="00E07F82" w:rsidRDefault="00BE4471">
      <w:pPr>
        <w:pStyle w:val="divdocumentdivsectiontitle"/>
        <w:spacing w:before="440" w:after="100"/>
        <w:rPr>
          <w:rFonts w:eastAsia="Dotum"/>
          <w:sz w:val="24"/>
          <w:szCs w:val="24"/>
        </w:rPr>
      </w:pPr>
      <w:r>
        <w:rPr>
          <w:rFonts w:eastAsia="Dotum"/>
          <w:sz w:val="24"/>
          <w:szCs w:val="24"/>
        </w:rPr>
        <w:t>Professional summary</w:t>
      </w:r>
    </w:p>
    <w:p w:rsidR="00E07F82" w:rsidRDefault="00BE4471">
      <w:pPr>
        <w:pStyle w:val="p"/>
        <w:spacing w:line="380" w:lineRule="atLeast"/>
        <w:rPr>
          <w:rFonts w:eastAsia="Dotum"/>
        </w:rPr>
      </w:pPr>
      <w:r>
        <w:rPr>
          <w:rFonts w:eastAsia="Dotum"/>
        </w:rPr>
        <w:t>Scrum Master/DevOps lead with over 5 years of experience with both traditional and agile project management methodologies. In-depth business knowledge gained by working on projects in varied industries such as Utilities, Retail and Public Service. Proven client engagement skills acquired over the years of collaborating closely with clients at various onshore locations. Diversified skills set covering Jira, DevOps and Cloud infrastructure management technologies.</w:t>
      </w:r>
    </w:p>
    <w:p w:rsidR="00E07F82" w:rsidRDefault="00BE4471">
      <w:pPr>
        <w:pStyle w:val="p"/>
        <w:spacing w:line="380" w:lineRule="atLeast"/>
        <w:rPr>
          <w:rFonts w:eastAsia="Dotum"/>
          <w:b/>
          <w:bCs/>
        </w:rPr>
      </w:pPr>
      <w:r>
        <w:rPr>
          <w:rFonts w:eastAsia="Dotum"/>
          <w:b/>
          <w:bCs/>
        </w:rPr>
        <w:t>Skills</w:t>
      </w:r>
    </w:p>
    <w:tbl>
      <w:tblPr>
        <w:tblW w:w="10100" w:type="dxa"/>
        <w:tblInd w:w="260" w:type="dxa"/>
        <w:tblLayout w:type="fixed"/>
        <w:tblCellMar>
          <w:left w:w="10" w:type="dxa"/>
          <w:right w:w="10" w:type="dxa"/>
        </w:tblCellMar>
        <w:tblLook w:val="0000"/>
      </w:tblPr>
      <w:tblGrid>
        <w:gridCol w:w="5050"/>
        <w:gridCol w:w="5050"/>
      </w:tblGrid>
      <w:tr w:rsidR="00E07F82">
        <w:tc>
          <w:tcPr>
            <w:tcW w:w="5050" w:type="dxa"/>
            <w:shd w:val="clear" w:color="auto" w:fill="auto"/>
            <w:tcMar>
              <w:top w:w="0" w:type="dxa"/>
              <w:left w:w="108" w:type="dxa"/>
              <w:bottom w:w="0" w:type="dxa"/>
              <w:right w:w="108" w:type="dxa"/>
            </w:tcMar>
          </w:tcPr>
          <w:p w:rsidR="00E07F82" w:rsidRDefault="00BE4471">
            <w:pPr>
              <w:pStyle w:val="divtwocolulli"/>
              <w:numPr>
                <w:ilvl w:val="0"/>
                <w:numId w:val="1"/>
              </w:numPr>
              <w:spacing w:line="380" w:lineRule="atLeast"/>
              <w:ind w:left="210" w:hanging="210"/>
              <w:rPr>
                <w:rFonts w:eastAsia="Dotum"/>
                <w:i/>
                <w:iCs/>
              </w:rPr>
            </w:pPr>
            <w:r>
              <w:rPr>
                <w:rFonts w:eastAsia="Dotum"/>
                <w:i/>
                <w:iCs/>
              </w:rPr>
              <w:t>Conflict Resolution</w:t>
            </w:r>
          </w:p>
        </w:tc>
        <w:tc>
          <w:tcPr>
            <w:tcW w:w="5050" w:type="dxa"/>
            <w:shd w:val="clear" w:color="auto" w:fill="auto"/>
            <w:tcMar>
              <w:top w:w="0" w:type="dxa"/>
              <w:left w:w="108" w:type="dxa"/>
              <w:bottom w:w="0" w:type="dxa"/>
              <w:right w:w="108" w:type="dxa"/>
            </w:tcMar>
          </w:tcPr>
          <w:p w:rsidR="00E07F82" w:rsidRDefault="00BE4471">
            <w:pPr>
              <w:pStyle w:val="divtwocolulli"/>
              <w:numPr>
                <w:ilvl w:val="0"/>
                <w:numId w:val="1"/>
              </w:numPr>
              <w:spacing w:line="380" w:lineRule="atLeast"/>
              <w:ind w:left="210" w:hanging="210"/>
              <w:rPr>
                <w:rFonts w:eastAsia="Dotum"/>
                <w:i/>
                <w:iCs/>
              </w:rPr>
            </w:pPr>
            <w:r>
              <w:rPr>
                <w:rFonts w:eastAsia="Dotum"/>
                <w:i/>
                <w:iCs/>
              </w:rPr>
              <w:t>Removing Impediments</w:t>
            </w:r>
          </w:p>
        </w:tc>
      </w:tr>
      <w:tr w:rsidR="00E07F82">
        <w:tc>
          <w:tcPr>
            <w:tcW w:w="5050" w:type="dxa"/>
            <w:shd w:val="clear" w:color="auto" w:fill="auto"/>
            <w:tcMar>
              <w:top w:w="0" w:type="dxa"/>
              <w:left w:w="108" w:type="dxa"/>
              <w:bottom w:w="0" w:type="dxa"/>
              <w:right w:w="108" w:type="dxa"/>
            </w:tcMar>
          </w:tcPr>
          <w:p w:rsidR="00E07F82" w:rsidRDefault="00BE4471">
            <w:pPr>
              <w:pStyle w:val="divtwocolulli"/>
              <w:numPr>
                <w:ilvl w:val="0"/>
                <w:numId w:val="2"/>
              </w:numPr>
              <w:spacing w:line="380" w:lineRule="atLeast"/>
              <w:ind w:left="210" w:hanging="210"/>
              <w:rPr>
                <w:rFonts w:eastAsia="Dotum"/>
                <w:i/>
                <w:iCs/>
              </w:rPr>
            </w:pPr>
            <w:r>
              <w:rPr>
                <w:rFonts w:eastAsia="Dotum"/>
                <w:i/>
                <w:iCs/>
              </w:rPr>
              <w:t>Servant Leadership</w:t>
            </w:r>
          </w:p>
        </w:tc>
        <w:tc>
          <w:tcPr>
            <w:tcW w:w="5050" w:type="dxa"/>
            <w:shd w:val="clear" w:color="auto" w:fill="auto"/>
            <w:tcMar>
              <w:top w:w="0" w:type="dxa"/>
              <w:left w:w="108" w:type="dxa"/>
              <w:bottom w:w="0" w:type="dxa"/>
              <w:right w:w="108" w:type="dxa"/>
            </w:tcMar>
          </w:tcPr>
          <w:p w:rsidR="00E07F82" w:rsidRDefault="00BE4471">
            <w:pPr>
              <w:pStyle w:val="divtwocolulli"/>
              <w:numPr>
                <w:ilvl w:val="0"/>
                <w:numId w:val="2"/>
              </w:numPr>
              <w:spacing w:line="380" w:lineRule="atLeast"/>
              <w:ind w:left="210" w:hanging="210"/>
              <w:rPr>
                <w:rFonts w:eastAsia="Dotum"/>
                <w:i/>
                <w:iCs/>
              </w:rPr>
            </w:pPr>
            <w:r>
              <w:rPr>
                <w:rFonts w:eastAsia="Dotum"/>
                <w:i/>
                <w:iCs/>
              </w:rPr>
              <w:t>Meeting Facilitation</w:t>
            </w:r>
          </w:p>
        </w:tc>
      </w:tr>
      <w:tr w:rsidR="00E07F82">
        <w:tc>
          <w:tcPr>
            <w:tcW w:w="5050" w:type="dxa"/>
            <w:shd w:val="clear" w:color="auto" w:fill="auto"/>
            <w:tcMar>
              <w:top w:w="0" w:type="dxa"/>
              <w:left w:w="108" w:type="dxa"/>
              <w:bottom w:w="0" w:type="dxa"/>
              <w:right w:w="108" w:type="dxa"/>
            </w:tcMar>
          </w:tcPr>
          <w:p w:rsidR="00E07F82" w:rsidRDefault="00BE4471">
            <w:pPr>
              <w:pStyle w:val="divtwocolulli"/>
              <w:numPr>
                <w:ilvl w:val="0"/>
                <w:numId w:val="3"/>
              </w:numPr>
              <w:spacing w:line="380" w:lineRule="atLeast"/>
              <w:ind w:left="210" w:hanging="210"/>
              <w:rPr>
                <w:rFonts w:eastAsia="Dotum"/>
                <w:i/>
                <w:iCs/>
              </w:rPr>
            </w:pPr>
            <w:r>
              <w:rPr>
                <w:rFonts w:eastAsia="Dotum"/>
                <w:i/>
                <w:iCs/>
              </w:rPr>
              <w:t>Communication</w:t>
            </w:r>
          </w:p>
        </w:tc>
        <w:tc>
          <w:tcPr>
            <w:tcW w:w="5050" w:type="dxa"/>
            <w:shd w:val="clear" w:color="auto" w:fill="auto"/>
            <w:tcMar>
              <w:top w:w="0" w:type="dxa"/>
              <w:left w:w="108" w:type="dxa"/>
              <w:bottom w:w="0" w:type="dxa"/>
              <w:right w:w="108" w:type="dxa"/>
            </w:tcMar>
          </w:tcPr>
          <w:p w:rsidR="00E07F82" w:rsidRDefault="00BE4471">
            <w:pPr>
              <w:pStyle w:val="divtwocolulli"/>
              <w:numPr>
                <w:ilvl w:val="0"/>
                <w:numId w:val="3"/>
              </w:numPr>
              <w:spacing w:line="380" w:lineRule="atLeast"/>
              <w:ind w:left="210" w:hanging="210"/>
              <w:rPr>
                <w:rFonts w:eastAsia="Dotum"/>
                <w:i/>
                <w:iCs/>
              </w:rPr>
            </w:pPr>
            <w:r>
              <w:rPr>
                <w:rFonts w:eastAsia="Dotum"/>
                <w:i/>
                <w:iCs/>
              </w:rPr>
              <w:t>Azure DevOps</w:t>
            </w:r>
          </w:p>
        </w:tc>
      </w:tr>
      <w:tr w:rsidR="00E07F82">
        <w:tc>
          <w:tcPr>
            <w:tcW w:w="5050" w:type="dxa"/>
            <w:shd w:val="clear" w:color="auto" w:fill="auto"/>
            <w:tcMar>
              <w:top w:w="0" w:type="dxa"/>
              <w:left w:w="108" w:type="dxa"/>
              <w:bottom w:w="0" w:type="dxa"/>
              <w:right w:w="108" w:type="dxa"/>
            </w:tcMar>
          </w:tcPr>
          <w:p w:rsidR="00E07F82" w:rsidRDefault="00BE4471">
            <w:pPr>
              <w:pStyle w:val="divtwocolulli"/>
              <w:numPr>
                <w:ilvl w:val="0"/>
                <w:numId w:val="4"/>
              </w:numPr>
              <w:spacing w:line="380" w:lineRule="atLeast"/>
              <w:ind w:left="210" w:hanging="210"/>
              <w:rPr>
                <w:rFonts w:eastAsia="Dotum"/>
                <w:i/>
                <w:iCs/>
              </w:rPr>
            </w:pPr>
            <w:r>
              <w:rPr>
                <w:rFonts w:eastAsia="Dotum"/>
                <w:i/>
                <w:iCs/>
              </w:rPr>
              <w:t>Agile Coaching</w:t>
            </w:r>
          </w:p>
        </w:tc>
        <w:tc>
          <w:tcPr>
            <w:tcW w:w="5050" w:type="dxa"/>
            <w:shd w:val="clear" w:color="auto" w:fill="auto"/>
            <w:tcMar>
              <w:top w:w="0" w:type="dxa"/>
              <w:left w:w="108" w:type="dxa"/>
              <w:bottom w:w="0" w:type="dxa"/>
              <w:right w:w="108" w:type="dxa"/>
            </w:tcMar>
          </w:tcPr>
          <w:p w:rsidR="00E07F82" w:rsidRDefault="00BE4471">
            <w:pPr>
              <w:pStyle w:val="divtwocolulli"/>
              <w:numPr>
                <w:ilvl w:val="0"/>
                <w:numId w:val="4"/>
              </w:numPr>
              <w:spacing w:line="380" w:lineRule="atLeast"/>
              <w:ind w:left="210" w:hanging="210"/>
              <w:rPr>
                <w:rFonts w:eastAsia="Dotum"/>
                <w:i/>
                <w:iCs/>
              </w:rPr>
            </w:pPr>
            <w:r>
              <w:rPr>
                <w:rFonts w:eastAsia="Dotum"/>
                <w:i/>
                <w:iCs/>
              </w:rPr>
              <w:t>Jira</w:t>
            </w:r>
          </w:p>
        </w:tc>
      </w:tr>
      <w:tr w:rsidR="00E07F82">
        <w:tc>
          <w:tcPr>
            <w:tcW w:w="5050" w:type="dxa"/>
            <w:shd w:val="clear" w:color="auto" w:fill="auto"/>
            <w:tcMar>
              <w:top w:w="0" w:type="dxa"/>
              <w:left w:w="108" w:type="dxa"/>
              <w:bottom w:w="0" w:type="dxa"/>
              <w:right w:w="108" w:type="dxa"/>
            </w:tcMar>
          </w:tcPr>
          <w:p w:rsidR="00E07F82" w:rsidRDefault="00BE4471">
            <w:pPr>
              <w:pStyle w:val="divtwocolulli"/>
              <w:numPr>
                <w:ilvl w:val="0"/>
                <w:numId w:val="5"/>
              </w:numPr>
              <w:spacing w:line="380" w:lineRule="atLeast"/>
              <w:ind w:left="210" w:hanging="210"/>
              <w:rPr>
                <w:rFonts w:eastAsia="Dotum"/>
                <w:i/>
                <w:iCs/>
              </w:rPr>
            </w:pPr>
            <w:r>
              <w:rPr>
                <w:rFonts w:eastAsia="Dotum"/>
                <w:i/>
                <w:iCs/>
              </w:rPr>
              <w:t>Requirement Gathering</w:t>
            </w:r>
          </w:p>
        </w:tc>
        <w:tc>
          <w:tcPr>
            <w:tcW w:w="5050" w:type="dxa"/>
            <w:shd w:val="clear" w:color="auto" w:fill="auto"/>
            <w:tcMar>
              <w:top w:w="0" w:type="dxa"/>
              <w:left w:w="108" w:type="dxa"/>
              <w:bottom w:w="0" w:type="dxa"/>
              <w:right w:w="108" w:type="dxa"/>
            </w:tcMar>
          </w:tcPr>
          <w:p w:rsidR="00E07F82" w:rsidRDefault="00BE4471">
            <w:pPr>
              <w:pStyle w:val="divtwocolulli"/>
              <w:numPr>
                <w:ilvl w:val="0"/>
                <w:numId w:val="5"/>
              </w:numPr>
              <w:spacing w:line="380" w:lineRule="atLeast"/>
              <w:ind w:left="210" w:hanging="210"/>
              <w:rPr>
                <w:rFonts w:eastAsia="Dotum"/>
                <w:i/>
                <w:iCs/>
              </w:rPr>
            </w:pPr>
            <w:r>
              <w:rPr>
                <w:rFonts w:eastAsia="Dotum"/>
                <w:i/>
                <w:iCs/>
              </w:rPr>
              <w:t>Change Management</w:t>
            </w:r>
          </w:p>
        </w:tc>
      </w:tr>
    </w:tbl>
    <w:p w:rsidR="00E07F82" w:rsidRDefault="00BE4471">
      <w:pPr>
        <w:pStyle w:val="divdocumentdivsectiontitle"/>
        <w:spacing w:before="440" w:after="100"/>
        <w:rPr>
          <w:rFonts w:eastAsia="Dotum"/>
          <w:b/>
          <w:bCs/>
          <w:sz w:val="24"/>
          <w:szCs w:val="24"/>
        </w:rPr>
      </w:pPr>
      <w:r>
        <w:rPr>
          <w:rFonts w:eastAsia="Dotum"/>
          <w:b/>
          <w:bCs/>
          <w:sz w:val="24"/>
          <w:szCs w:val="24"/>
        </w:rPr>
        <w:t>Experience</w:t>
      </w:r>
    </w:p>
    <w:p w:rsidR="00E07F82" w:rsidRDefault="00BE4471">
      <w:pPr>
        <w:pStyle w:val="divdocumentsinglecolumn"/>
        <w:spacing w:line="380" w:lineRule="atLeast"/>
      </w:pPr>
      <w:r>
        <w:rPr>
          <w:rStyle w:val="20"/>
          <w:rFonts w:eastAsia="Dotum"/>
        </w:rPr>
        <w:t xml:space="preserve"> Scrum Master</w:t>
      </w:r>
      <w:r>
        <w:rPr>
          <w:rStyle w:val="21"/>
          <w:rFonts w:eastAsia="Dotum"/>
        </w:rPr>
        <w:t>/</w:t>
      </w:r>
      <w:r>
        <w:rPr>
          <w:rStyle w:val="21"/>
          <w:rFonts w:eastAsia="Dotum"/>
          <w:b/>
          <w:bCs/>
        </w:rPr>
        <w:t xml:space="preserve">DevOps Lead </w:t>
      </w:r>
      <w:r>
        <w:rPr>
          <w:rStyle w:val="16"/>
          <w:rFonts w:eastAsia="Dotum"/>
        </w:rPr>
        <w:tab/>
        <w:t xml:space="preserve">                </w:t>
      </w:r>
      <w:bookmarkStart w:id="0" w:name="_GoBack"/>
      <w:bookmarkEnd w:id="0"/>
      <w:r>
        <w:rPr>
          <w:rStyle w:val="16"/>
          <w:rFonts w:eastAsia="Dotum"/>
        </w:rPr>
        <w:t xml:space="preserve">                             Jan. 2016 to Present. </w:t>
      </w:r>
    </w:p>
    <w:p w:rsidR="00E07F82" w:rsidRDefault="00194283">
      <w:pPr>
        <w:pStyle w:val="spanpaddedline"/>
        <w:spacing w:line="380" w:lineRule="atLeast"/>
      </w:pPr>
      <w:r>
        <w:rPr>
          <w:rStyle w:val="22"/>
          <w:rFonts w:eastAsia="Dotum"/>
          <w:i/>
          <w:iCs/>
        </w:rPr>
        <w:t>Elsevier</w:t>
      </w:r>
      <w:r>
        <w:rPr>
          <w:rStyle w:val="16"/>
          <w:rFonts w:eastAsia="Dotum"/>
          <w:i/>
          <w:iCs/>
        </w:rPr>
        <w:t xml:space="preserve"> </w:t>
      </w:r>
      <w:r w:rsidR="00BE4471">
        <w:rPr>
          <w:rStyle w:val="16"/>
          <w:rFonts w:eastAsia="Dotum"/>
          <w:i/>
          <w:iCs/>
        </w:rPr>
        <w:t>– Greater London, England</w:t>
      </w:r>
    </w:p>
    <w:p w:rsidR="00E07F82" w:rsidRDefault="00BE4471">
      <w:pPr>
        <w:spacing w:after="375"/>
      </w:pPr>
      <w:r>
        <w:rPr>
          <w:rFonts w:eastAsia="Dotum"/>
          <w:i/>
          <w:iCs/>
          <w:color w:val="181717"/>
        </w:rPr>
        <w:t xml:space="preserve">Following DevOps practice throughout the organization to shorten cycle time by working in small batches using more automation, hardening release pipeline, and deploying more frequently. </w:t>
      </w:r>
    </w:p>
    <w:p w:rsidR="00E07F82" w:rsidRDefault="00BE4471">
      <w:pPr>
        <w:numPr>
          <w:ilvl w:val="0"/>
          <w:numId w:val="6"/>
        </w:numPr>
        <w:spacing w:before="100" w:after="100"/>
        <w:rPr>
          <w:rFonts w:eastAsia="Dotum"/>
          <w:color w:val="181717"/>
        </w:rPr>
      </w:pPr>
      <w:r>
        <w:rPr>
          <w:rFonts w:eastAsia="Dotum"/>
          <w:color w:val="181717"/>
        </w:rPr>
        <w:t xml:space="preserve">Coaches and Mentors cross functional team of 9 resources to deliver quality products leading to over £600,000 in revenue for the year </w:t>
      </w:r>
      <w:r w:rsidR="00F138D1">
        <w:rPr>
          <w:rFonts w:eastAsia="Dotum"/>
          <w:color w:val="181717"/>
        </w:rPr>
        <w:t xml:space="preserve"> 2016/</w:t>
      </w:r>
      <w:r>
        <w:rPr>
          <w:rFonts w:eastAsia="Dotum"/>
          <w:color w:val="181717"/>
        </w:rPr>
        <w:t>2018</w:t>
      </w:r>
    </w:p>
    <w:p w:rsidR="00E07F82" w:rsidRDefault="00BE4471">
      <w:pPr>
        <w:numPr>
          <w:ilvl w:val="0"/>
          <w:numId w:val="6"/>
        </w:numPr>
        <w:spacing w:before="100" w:after="100"/>
      </w:pPr>
      <w:r>
        <w:rPr>
          <w:rFonts w:eastAsia="Dotum"/>
          <w:color w:val="181717"/>
          <w:shd w:val="clear" w:color="auto" w:fill="FFFFFF"/>
        </w:rPr>
        <w:t>Facilitate sprint planning, daily scrums, retrospectives, stakeholder meetings and software demonstrations.</w:t>
      </w:r>
    </w:p>
    <w:p w:rsidR="00E07F82" w:rsidRDefault="00BE4471">
      <w:pPr>
        <w:numPr>
          <w:ilvl w:val="0"/>
          <w:numId w:val="6"/>
        </w:numPr>
        <w:spacing w:before="100" w:after="100"/>
        <w:rPr>
          <w:rFonts w:eastAsia="Dotum"/>
          <w:color w:val="181717"/>
        </w:rPr>
      </w:pPr>
      <w:r>
        <w:rPr>
          <w:rFonts w:eastAsia="Dotum"/>
          <w:color w:val="181717"/>
        </w:rPr>
        <w:t>Track and manage product backlog, burn-down metrics, velocity and task break-down.</w:t>
      </w:r>
    </w:p>
    <w:p w:rsidR="00E07F82" w:rsidRDefault="00BE4471">
      <w:pPr>
        <w:numPr>
          <w:ilvl w:val="0"/>
          <w:numId w:val="6"/>
        </w:numPr>
        <w:spacing w:before="100" w:after="100"/>
        <w:rPr>
          <w:rFonts w:eastAsia="Dotum"/>
          <w:color w:val="181717"/>
        </w:rPr>
      </w:pPr>
      <w:r>
        <w:rPr>
          <w:rFonts w:eastAsia="Dotum"/>
          <w:color w:val="181717"/>
        </w:rPr>
        <w:t>Removes team impediments daily to allow the team to deliver the sprint goals and deliverables.</w:t>
      </w:r>
    </w:p>
    <w:p w:rsidR="00E07F82" w:rsidRDefault="00BE4471">
      <w:pPr>
        <w:numPr>
          <w:ilvl w:val="0"/>
          <w:numId w:val="6"/>
        </w:numPr>
        <w:spacing w:before="100" w:after="100"/>
        <w:rPr>
          <w:rFonts w:eastAsia="Dotum"/>
          <w:color w:val="181717"/>
        </w:rPr>
      </w:pPr>
      <w:r>
        <w:rPr>
          <w:rFonts w:eastAsia="Dotum"/>
          <w:color w:val="181717"/>
        </w:rPr>
        <w:t xml:space="preserve">Heads implementation of end-to-end automated build and deployment pipeline across environments, in line with continuous integration/deployment philosophy. </w:t>
      </w:r>
    </w:p>
    <w:p w:rsidR="00E07F82" w:rsidRDefault="00BE4471">
      <w:pPr>
        <w:numPr>
          <w:ilvl w:val="0"/>
          <w:numId w:val="6"/>
        </w:numPr>
        <w:spacing w:before="100" w:after="100"/>
        <w:rPr>
          <w:rFonts w:eastAsia="Dotum"/>
          <w:color w:val="181717"/>
        </w:rPr>
      </w:pPr>
      <w:r>
        <w:rPr>
          <w:rFonts w:eastAsia="Dotum"/>
          <w:color w:val="181717"/>
        </w:rPr>
        <w:lastRenderedPageBreak/>
        <w:t>Collaborate with members of the Product, Business and Engineering Teams to develop and maintain Product Backlogs.</w:t>
      </w:r>
    </w:p>
    <w:p w:rsidR="00E07F82" w:rsidRDefault="00BE4471">
      <w:pPr>
        <w:numPr>
          <w:ilvl w:val="0"/>
          <w:numId w:val="6"/>
        </w:numPr>
        <w:spacing w:before="100" w:after="100"/>
      </w:pPr>
      <w:r>
        <w:rPr>
          <w:color w:val="53565A"/>
        </w:rPr>
        <w:t>Prepare release plans and co-ordinate release activities.</w:t>
      </w:r>
    </w:p>
    <w:p w:rsidR="00E07F82" w:rsidRDefault="00BE4471">
      <w:pPr>
        <w:pStyle w:val="divdocumentsinglecolumn"/>
        <w:spacing w:before="200" w:line="380" w:lineRule="atLeast"/>
      </w:pPr>
      <w:r>
        <w:rPr>
          <w:rStyle w:val="20"/>
          <w:rFonts w:eastAsia="Dotum"/>
        </w:rPr>
        <w:t>Agile Coach/</w:t>
      </w:r>
      <w:r>
        <w:rPr>
          <w:rStyle w:val="21"/>
          <w:rFonts w:eastAsia="Dotum"/>
          <w:b/>
          <w:bCs/>
        </w:rPr>
        <w:t>Scrum Master</w:t>
      </w:r>
      <w:r>
        <w:rPr>
          <w:rStyle w:val="16"/>
          <w:rFonts w:eastAsia="Dotum"/>
        </w:rPr>
        <w:tab/>
        <w:t xml:space="preserve">                                                             Feb. 2014 to Jan. 2016</w:t>
      </w:r>
    </w:p>
    <w:p w:rsidR="00E07F82" w:rsidRDefault="00BE4471">
      <w:pPr>
        <w:pStyle w:val="spanpaddedline"/>
        <w:spacing w:line="380" w:lineRule="atLeast"/>
      </w:pPr>
      <w:r>
        <w:rPr>
          <w:rStyle w:val="22"/>
          <w:rFonts w:eastAsia="Dotum"/>
          <w:i/>
          <w:iCs/>
        </w:rPr>
        <w:t>ASOS - Head Office Camden, London</w:t>
      </w:r>
      <w:r>
        <w:rPr>
          <w:rStyle w:val="16"/>
          <w:rFonts w:eastAsia="Dotum"/>
          <w:i/>
          <w:iCs/>
        </w:rPr>
        <w:t xml:space="preserve"> – Greater London, England</w:t>
      </w:r>
    </w:p>
    <w:p w:rsidR="00E07F82" w:rsidRDefault="00BE4471">
      <w:pPr>
        <w:spacing w:after="375"/>
      </w:pPr>
      <w:r>
        <w:rPr>
          <w:rFonts w:eastAsia="Dotum"/>
          <w:i/>
          <w:iCs/>
          <w:color w:val="181717"/>
        </w:rPr>
        <w:t>Responsible for leading multiple project teams in the delivery of strategic level projects, typically with budgets over £500,000 and high visibility to senior leadership</w:t>
      </w:r>
      <w:r>
        <w:rPr>
          <w:rFonts w:eastAsia="Dotum"/>
          <w:color w:val="181717"/>
        </w:rPr>
        <w:t>.</w:t>
      </w:r>
    </w:p>
    <w:p w:rsidR="00E07F82" w:rsidRDefault="00BE4471">
      <w:pPr>
        <w:numPr>
          <w:ilvl w:val="0"/>
          <w:numId w:val="7"/>
        </w:numPr>
        <w:tabs>
          <w:tab w:val="left" w:pos="720"/>
        </w:tabs>
        <w:spacing w:before="100" w:after="100"/>
        <w:ind w:left="360"/>
        <w:rPr>
          <w:rFonts w:eastAsia="Dotum"/>
          <w:color w:val="181717"/>
        </w:rPr>
      </w:pPr>
      <w:r>
        <w:rPr>
          <w:rFonts w:eastAsia="Dotum"/>
          <w:color w:val="181717"/>
        </w:rPr>
        <w:t>Guided and coached both traditional and agile project teams through the Software Development Life cycle (SDLC), complex release schedules, and with Project Management methodology best practices.</w:t>
      </w:r>
    </w:p>
    <w:p w:rsidR="00E07F82" w:rsidRDefault="00BE4471">
      <w:pPr>
        <w:numPr>
          <w:ilvl w:val="0"/>
          <w:numId w:val="7"/>
        </w:numPr>
        <w:tabs>
          <w:tab w:val="left" w:pos="720"/>
        </w:tabs>
        <w:spacing w:before="100" w:after="100"/>
        <w:ind w:left="360"/>
        <w:rPr>
          <w:rFonts w:eastAsia="Dotum"/>
          <w:color w:val="181717"/>
        </w:rPr>
      </w:pPr>
      <w:r>
        <w:rPr>
          <w:rFonts w:eastAsia="Dotum"/>
          <w:color w:val="181717"/>
        </w:rPr>
        <w:t>Applied Kanban principles as a scrum master that resulted in reduction of Cycle time by 20% thus increasing team's throughput in less than 8 weeks.</w:t>
      </w:r>
    </w:p>
    <w:p w:rsidR="00E07F82" w:rsidRDefault="00BE4471">
      <w:pPr>
        <w:numPr>
          <w:ilvl w:val="0"/>
          <w:numId w:val="7"/>
        </w:numPr>
        <w:tabs>
          <w:tab w:val="left" w:pos="720"/>
        </w:tabs>
        <w:spacing w:before="100" w:after="100"/>
        <w:ind w:left="360"/>
        <w:rPr>
          <w:rFonts w:eastAsia="Dotum"/>
          <w:color w:val="181717"/>
        </w:rPr>
      </w:pPr>
      <w:r>
        <w:rPr>
          <w:rFonts w:eastAsia="Dotum"/>
          <w:color w:val="181717"/>
        </w:rPr>
        <w:t>Enabled improvement in team delivery commitments and capacity planning for sprints by identifying &amp; tracking hidden tasks that increased customer satisfaction. Customer provided satisfactory feedback.</w:t>
      </w:r>
    </w:p>
    <w:p w:rsidR="00E07F82" w:rsidRDefault="00BE4471">
      <w:pPr>
        <w:numPr>
          <w:ilvl w:val="0"/>
          <w:numId w:val="7"/>
        </w:numPr>
        <w:tabs>
          <w:tab w:val="left" w:pos="720"/>
        </w:tabs>
        <w:spacing w:before="100" w:after="100"/>
        <w:ind w:left="360"/>
        <w:rPr>
          <w:rFonts w:eastAsia="Dotum"/>
          <w:color w:val="181717"/>
        </w:rPr>
      </w:pPr>
      <w:r>
        <w:rPr>
          <w:rFonts w:eastAsia="Dotum"/>
          <w:color w:val="181717"/>
        </w:rPr>
        <w:t>Communicated necessary information with project teams, stakeholders, sponsors, legal counsel, and 3rd party vendors to meet deadlines, control scope, and manage project risks. Communications have included presentations to groups over 200 attendees.</w:t>
      </w:r>
    </w:p>
    <w:p w:rsidR="00E07F82" w:rsidRDefault="00E07F82">
      <w:pPr>
        <w:spacing w:before="100" w:after="100"/>
        <w:rPr>
          <w:rFonts w:eastAsia="Dotum"/>
          <w:b/>
          <w:bCs/>
          <w:color w:val="181717"/>
        </w:rPr>
      </w:pPr>
    </w:p>
    <w:p w:rsidR="00E07F82" w:rsidRDefault="00BE4471">
      <w:pPr>
        <w:spacing w:before="100" w:after="100"/>
      </w:pPr>
      <w:r>
        <w:rPr>
          <w:rFonts w:eastAsia="Dotum"/>
          <w:b/>
          <w:bCs/>
          <w:color w:val="181717"/>
        </w:rPr>
        <w:t xml:space="preserve">Junior Project Manager                                                                </w:t>
      </w:r>
      <w:r>
        <w:rPr>
          <w:rFonts w:eastAsia="Dotum"/>
          <w:color w:val="181717"/>
        </w:rPr>
        <w:t>July 2012 to Feb. 2014</w:t>
      </w:r>
    </w:p>
    <w:p w:rsidR="00E07F82" w:rsidRDefault="00BE4471">
      <w:pPr>
        <w:spacing w:before="100" w:after="100"/>
      </w:pPr>
      <w:r>
        <w:rPr>
          <w:rFonts w:eastAsia="Dotum"/>
          <w:b/>
          <w:bCs/>
          <w:i/>
          <w:iCs/>
          <w:color w:val="181717"/>
        </w:rPr>
        <w:t>Huckletree -</w:t>
      </w:r>
      <w:r>
        <w:rPr>
          <w:rStyle w:val="16"/>
          <w:rFonts w:eastAsia="Dotum"/>
          <w:b/>
          <w:bCs/>
          <w:i/>
          <w:iCs/>
        </w:rPr>
        <w:t xml:space="preserve"> Greater</w:t>
      </w:r>
      <w:r>
        <w:rPr>
          <w:rStyle w:val="16"/>
          <w:rFonts w:eastAsia="Dotum"/>
          <w:i/>
          <w:iCs/>
        </w:rPr>
        <w:t xml:space="preserve"> London, England</w:t>
      </w:r>
    </w:p>
    <w:p w:rsidR="00E07F82" w:rsidRDefault="00BE4471">
      <w:pPr>
        <w:spacing w:before="100" w:after="100"/>
      </w:pPr>
      <w:r>
        <w:rPr>
          <w:rFonts w:eastAsia="Dotum"/>
          <w:i/>
          <w:iCs/>
          <w:color w:val="181717"/>
        </w:rPr>
        <w:t>Built and maintained complex project plans, tightly controlling project scope, budget, and schedule</w:t>
      </w:r>
      <w:r>
        <w:rPr>
          <w:rFonts w:eastAsia="Dotum"/>
          <w:color w:val="181717"/>
        </w:rPr>
        <w:t>.</w:t>
      </w:r>
    </w:p>
    <w:p w:rsidR="00E07F82" w:rsidRDefault="00BE4471">
      <w:pPr>
        <w:numPr>
          <w:ilvl w:val="0"/>
          <w:numId w:val="8"/>
        </w:numPr>
        <w:tabs>
          <w:tab w:val="left" w:pos="720"/>
        </w:tabs>
        <w:spacing w:before="100" w:after="100"/>
        <w:ind w:left="360"/>
        <w:rPr>
          <w:rFonts w:eastAsia="Dotum"/>
          <w:color w:val="181717"/>
        </w:rPr>
      </w:pPr>
      <w:r>
        <w:rPr>
          <w:rFonts w:eastAsia="Dotum"/>
          <w:color w:val="181717"/>
        </w:rPr>
        <w:t>Created, defined, and documented processes for customer on-boarding, third party integrations, and hardware asset management</w:t>
      </w:r>
    </w:p>
    <w:p w:rsidR="00E07F82" w:rsidRDefault="00BE4471">
      <w:pPr>
        <w:numPr>
          <w:ilvl w:val="0"/>
          <w:numId w:val="8"/>
        </w:numPr>
        <w:tabs>
          <w:tab w:val="left" w:pos="720"/>
        </w:tabs>
        <w:spacing w:before="100" w:after="100"/>
        <w:ind w:left="360"/>
        <w:rPr>
          <w:rFonts w:eastAsia="Dotum"/>
          <w:color w:val="181717"/>
        </w:rPr>
      </w:pPr>
      <w:r>
        <w:rPr>
          <w:rFonts w:eastAsia="Dotum"/>
          <w:color w:val="181717"/>
        </w:rPr>
        <w:t>Supported customer implementations with training, troubleshooting, and transition to production level operational support.</w:t>
      </w:r>
    </w:p>
    <w:p w:rsidR="00E07F82" w:rsidRDefault="00BE4471">
      <w:pPr>
        <w:numPr>
          <w:ilvl w:val="0"/>
          <w:numId w:val="8"/>
        </w:numPr>
        <w:tabs>
          <w:tab w:val="left" w:pos="720"/>
        </w:tabs>
        <w:spacing w:before="100" w:after="100"/>
        <w:ind w:left="360"/>
        <w:rPr>
          <w:rFonts w:eastAsia="Dotum"/>
          <w:color w:val="181717"/>
        </w:rPr>
      </w:pPr>
      <w:r>
        <w:rPr>
          <w:rFonts w:eastAsia="Dotum"/>
          <w:color w:val="181717"/>
        </w:rPr>
        <w:t>On-boarded new tenants: Assembled deployment teams, determined cross-team responsibilities, and managed process to production deployment.</w:t>
      </w:r>
    </w:p>
    <w:p w:rsidR="00E07F82" w:rsidRDefault="00BE4471">
      <w:pPr>
        <w:numPr>
          <w:ilvl w:val="0"/>
          <w:numId w:val="8"/>
        </w:numPr>
        <w:tabs>
          <w:tab w:val="left" w:pos="720"/>
        </w:tabs>
        <w:spacing w:before="100" w:after="100"/>
        <w:ind w:left="360"/>
        <w:rPr>
          <w:rFonts w:eastAsia="Dotum"/>
          <w:color w:val="181717"/>
        </w:rPr>
      </w:pPr>
      <w:r>
        <w:rPr>
          <w:rFonts w:eastAsia="Dotum"/>
          <w:color w:val="181717"/>
        </w:rPr>
        <w:t>Established strong working relationships with partners, clients and team members globally.</w:t>
      </w:r>
    </w:p>
    <w:p w:rsidR="00E07F82" w:rsidRDefault="00BE4471">
      <w:pPr>
        <w:pStyle w:val="ulli"/>
        <w:spacing w:line="380" w:lineRule="atLeast"/>
        <w:rPr>
          <w:rFonts w:eastAsia="Dotum"/>
          <w:b/>
          <w:bCs/>
        </w:rPr>
      </w:pPr>
      <w:r>
        <w:rPr>
          <w:rFonts w:eastAsia="Dotum"/>
          <w:b/>
          <w:bCs/>
        </w:rPr>
        <w:t>Education</w:t>
      </w:r>
    </w:p>
    <w:p w:rsidR="00E07F82" w:rsidRDefault="00BE4471">
      <w:pPr>
        <w:pStyle w:val="divdocumentsinglecolumn"/>
        <w:spacing w:line="380" w:lineRule="atLeast"/>
      </w:pPr>
      <w:r>
        <w:rPr>
          <w:rStyle w:val="19"/>
          <w:rFonts w:eastAsia="Dotum"/>
          <w:b w:val="0"/>
          <w:bCs w:val="0"/>
        </w:rPr>
        <w:t>MBA</w:t>
      </w:r>
      <w:r>
        <w:rPr>
          <w:rStyle w:val="16"/>
          <w:rFonts w:eastAsia="Dotum"/>
        </w:rPr>
        <w:t>: Project Management</w:t>
      </w:r>
      <w:r>
        <w:rPr>
          <w:rStyle w:val="21"/>
          <w:rFonts w:eastAsia="Dotum"/>
        </w:rPr>
        <w:t xml:space="preserve"> </w:t>
      </w:r>
      <w:r>
        <w:rPr>
          <w:rStyle w:val="16"/>
          <w:rFonts w:eastAsia="Dotum"/>
        </w:rPr>
        <w:tab/>
        <w:t xml:space="preserve"> Jan. 2013 </w:t>
      </w:r>
    </w:p>
    <w:p w:rsidR="00E07F82" w:rsidRDefault="00BE4471">
      <w:pPr>
        <w:pStyle w:val="spanpaddedline"/>
        <w:spacing w:line="380" w:lineRule="atLeast"/>
      </w:pPr>
      <w:r>
        <w:rPr>
          <w:rStyle w:val="22"/>
          <w:rFonts w:eastAsia="Dotum"/>
          <w:b w:val="0"/>
          <w:bCs w:val="0"/>
        </w:rPr>
        <w:t>South Wales University Vale of Glamorgan</w:t>
      </w:r>
      <w:r>
        <w:rPr>
          <w:rStyle w:val="16"/>
          <w:rFonts w:eastAsia="Dotum"/>
        </w:rPr>
        <w:t xml:space="preserve"> </w:t>
      </w:r>
    </w:p>
    <w:p w:rsidR="00E07F82" w:rsidRDefault="00E07F82">
      <w:pPr>
        <w:pStyle w:val="spanpaddedline"/>
        <w:spacing w:line="380" w:lineRule="atLeast"/>
        <w:rPr>
          <w:rFonts w:eastAsia="Dotum"/>
          <w:b/>
          <w:bCs/>
        </w:rPr>
      </w:pPr>
    </w:p>
    <w:p w:rsidR="00E07F82" w:rsidRDefault="00BE4471">
      <w:pPr>
        <w:pStyle w:val="spanpaddedline"/>
        <w:spacing w:line="380" w:lineRule="atLeast"/>
      </w:pPr>
      <w:r>
        <w:rPr>
          <w:rFonts w:eastAsia="Dotum"/>
          <w:b/>
          <w:bCs/>
        </w:rPr>
        <w:t>Personal Information</w:t>
      </w:r>
    </w:p>
    <w:p w:rsidR="00E07F82" w:rsidRDefault="00BE4471">
      <w:pPr>
        <w:pStyle w:val="p"/>
        <w:spacing w:line="380" w:lineRule="atLeast"/>
        <w:rPr>
          <w:rFonts w:eastAsia="Dotum"/>
        </w:rPr>
      </w:pPr>
      <w:r>
        <w:rPr>
          <w:rFonts w:eastAsia="Dotum"/>
        </w:rPr>
        <w:t>Prince2 Practitioner.</w:t>
      </w:r>
    </w:p>
    <w:p w:rsidR="00E07F82" w:rsidRDefault="00BE4471">
      <w:pPr>
        <w:pStyle w:val="p"/>
        <w:spacing w:line="380" w:lineRule="atLeast"/>
        <w:rPr>
          <w:rFonts w:eastAsia="Dotum"/>
        </w:rPr>
      </w:pPr>
      <w:r>
        <w:rPr>
          <w:rFonts w:eastAsia="Dotum"/>
        </w:rPr>
        <w:t>Professional Scrum Master. (PSM1)</w:t>
      </w:r>
    </w:p>
    <w:p w:rsidR="00E07F82" w:rsidRDefault="00E07F82">
      <w:pPr>
        <w:pStyle w:val="p"/>
        <w:spacing w:line="380" w:lineRule="atLeast"/>
        <w:rPr>
          <w:rFonts w:eastAsia="Dotum"/>
          <w:b/>
          <w:bCs/>
        </w:rPr>
      </w:pPr>
    </w:p>
    <w:p w:rsidR="00E07F82" w:rsidRDefault="00BE4471">
      <w:pPr>
        <w:pStyle w:val="p"/>
        <w:spacing w:line="380" w:lineRule="atLeast"/>
        <w:rPr>
          <w:rFonts w:eastAsia="Dotum"/>
          <w:b/>
          <w:bCs/>
        </w:rPr>
      </w:pPr>
      <w:r>
        <w:rPr>
          <w:rFonts w:eastAsia="Dotum"/>
          <w:b/>
          <w:bCs/>
        </w:rPr>
        <w:t>Additional information</w:t>
      </w:r>
    </w:p>
    <w:p w:rsidR="00E07F82" w:rsidRDefault="00BE4471">
      <w:pPr>
        <w:pStyle w:val="ulli"/>
        <w:numPr>
          <w:ilvl w:val="0"/>
          <w:numId w:val="9"/>
        </w:numPr>
        <w:spacing w:line="380" w:lineRule="atLeast"/>
        <w:rPr>
          <w:rFonts w:eastAsia="Dotum"/>
        </w:rPr>
      </w:pPr>
      <w:r>
        <w:rPr>
          <w:rFonts w:eastAsia="Dotum"/>
        </w:rPr>
        <w:t>Open to Relocation</w:t>
      </w:r>
    </w:p>
    <w:p w:rsidR="00E07F82" w:rsidRDefault="00E07F82"/>
    <w:sectPr w:rsidR="00E07F82" w:rsidSect="007A09C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471" w:rsidRDefault="00BE4471">
      <w:pPr>
        <w:spacing w:line="240" w:lineRule="auto"/>
      </w:pPr>
      <w:r>
        <w:separator/>
      </w:r>
    </w:p>
  </w:endnote>
  <w:endnote w:type="continuationSeparator" w:id="0">
    <w:p w:rsidR="00BE4471" w:rsidRDefault="00BE44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Segoe UI"/>
    <w:charset w:val="00"/>
    <w:family w:val="swiss"/>
    <w:pitch w:val="variable"/>
    <w:sig w:usb0="00000001"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2C" w:rsidRDefault="00557D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2C" w:rsidRDefault="00557D2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2C" w:rsidRDefault="00557D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471" w:rsidRDefault="00BE4471">
      <w:pPr>
        <w:spacing w:line="240" w:lineRule="auto"/>
      </w:pPr>
      <w:r>
        <w:rPr>
          <w:color w:val="000000"/>
        </w:rPr>
        <w:separator/>
      </w:r>
    </w:p>
  </w:footnote>
  <w:footnote w:type="continuationSeparator" w:id="0">
    <w:p w:rsidR="00BE4471" w:rsidRDefault="00BE44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2C" w:rsidRDefault="00557D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2C" w:rsidRDefault="00557D2C">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2C" w:rsidRDefault="00557D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A2785"/>
    <w:multiLevelType w:val="multilevel"/>
    <w:tmpl w:val="88ACB0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440B139D"/>
    <w:multiLevelType w:val="multilevel"/>
    <w:tmpl w:val="1E96B6D4"/>
    <w:lvl w:ilvl="0">
      <w:numFmt w:val="bullet"/>
      <w:lvlText w:val=""/>
      <w:lvlJc w:val="left"/>
      <w:pPr>
        <w:ind w:left="720" w:hanging="360"/>
      </w:pPr>
      <w:rPr>
        <w:rFonts w:ascii="Symbol" w:hAnsi="Symbol"/>
        <w:sz w:val="20"/>
        <w:szCs w:val="20"/>
      </w:rPr>
    </w:lvl>
    <w:lvl w:ilvl="1">
      <w:numFmt w:val="bullet"/>
      <w:lvlText w:val="o"/>
      <w:lvlJc w:val="left"/>
      <w:pPr>
        <w:ind w:left="1440" w:hanging="360"/>
      </w:pPr>
      <w:rPr>
        <w:rFonts w:ascii="Courier New" w:hAnsi="Courier New" w:cs="Courier New"/>
        <w:sz w:val="20"/>
        <w:szCs w:val="20"/>
      </w:rPr>
    </w:lvl>
    <w:lvl w:ilvl="2">
      <w:numFmt w:val="bullet"/>
      <w:lvlText w:val=""/>
      <w:lvlJc w:val="left"/>
      <w:pPr>
        <w:ind w:left="2160" w:hanging="360"/>
      </w:pPr>
      <w:rPr>
        <w:rFonts w:ascii="Wingdings" w:hAnsi="Wingdings"/>
        <w:sz w:val="20"/>
        <w:szCs w:val="20"/>
      </w:rPr>
    </w:lvl>
    <w:lvl w:ilvl="3">
      <w:numFmt w:val="bullet"/>
      <w:lvlText w:val=""/>
      <w:lvlJc w:val="left"/>
      <w:pPr>
        <w:ind w:left="2880" w:hanging="360"/>
      </w:pPr>
      <w:rPr>
        <w:rFonts w:ascii="Wingdings" w:hAnsi="Wingdings"/>
        <w:sz w:val="20"/>
        <w:szCs w:val="20"/>
      </w:rPr>
    </w:lvl>
    <w:lvl w:ilvl="4">
      <w:numFmt w:val="bullet"/>
      <w:lvlText w:val=""/>
      <w:lvlJc w:val="left"/>
      <w:pPr>
        <w:ind w:left="3600" w:hanging="360"/>
      </w:pPr>
      <w:rPr>
        <w:rFonts w:ascii="Wingdings" w:hAnsi="Wingdings"/>
        <w:sz w:val="20"/>
        <w:szCs w:val="20"/>
      </w:rPr>
    </w:lvl>
    <w:lvl w:ilvl="5">
      <w:numFmt w:val="bullet"/>
      <w:lvlText w:val=""/>
      <w:lvlJc w:val="left"/>
      <w:pPr>
        <w:ind w:left="4320" w:hanging="360"/>
      </w:pPr>
      <w:rPr>
        <w:rFonts w:ascii="Wingdings" w:hAnsi="Wingdings"/>
        <w:sz w:val="20"/>
        <w:szCs w:val="20"/>
      </w:rPr>
    </w:lvl>
    <w:lvl w:ilvl="6">
      <w:numFmt w:val="bullet"/>
      <w:lvlText w:val=""/>
      <w:lvlJc w:val="left"/>
      <w:pPr>
        <w:ind w:left="5040" w:hanging="360"/>
      </w:pPr>
      <w:rPr>
        <w:rFonts w:ascii="Wingdings" w:hAnsi="Wingdings"/>
        <w:sz w:val="20"/>
        <w:szCs w:val="20"/>
      </w:rPr>
    </w:lvl>
    <w:lvl w:ilvl="7">
      <w:numFmt w:val="bullet"/>
      <w:lvlText w:val=""/>
      <w:lvlJc w:val="left"/>
      <w:pPr>
        <w:ind w:left="5760" w:hanging="360"/>
      </w:pPr>
      <w:rPr>
        <w:rFonts w:ascii="Wingdings" w:hAnsi="Wingdings"/>
        <w:sz w:val="20"/>
        <w:szCs w:val="20"/>
      </w:rPr>
    </w:lvl>
    <w:lvl w:ilvl="8">
      <w:numFmt w:val="bullet"/>
      <w:lvlText w:val=""/>
      <w:lvlJc w:val="left"/>
      <w:pPr>
        <w:ind w:left="6480" w:hanging="360"/>
      </w:pPr>
      <w:rPr>
        <w:rFonts w:ascii="Wingdings" w:hAnsi="Wingdings"/>
        <w:sz w:val="20"/>
        <w:szCs w:val="20"/>
      </w:rPr>
    </w:lvl>
  </w:abstractNum>
  <w:abstractNum w:abstractNumId="2">
    <w:nsid w:val="446E6FF3"/>
    <w:multiLevelType w:val="multilevel"/>
    <w:tmpl w:val="25AC87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6E5013D"/>
    <w:multiLevelType w:val="multilevel"/>
    <w:tmpl w:val="78BE7B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48BF7B02"/>
    <w:multiLevelType w:val="multilevel"/>
    <w:tmpl w:val="C3088B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58213A53"/>
    <w:multiLevelType w:val="multilevel"/>
    <w:tmpl w:val="7840C8A8"/>
    <w:lvl w:ilvl="0">
      <w:numFmt w:val="bullet"/>
      <w:lvlText w:val=""/>
      <w:lvlJc w:val="left"/>
      <w:pPr>
        <w:ind w:left="360" w:hanging="360"/>
      </w:pPr>
      <w:rPr>
        <w:rFonts w:ascii="Symbol" w:hAnsi="Symbol"/>
        <w:sz w:val="20"/>
        <w:szCs w:val="20"/>
      </w:rPr>
    </w:lvl>
    <w:lvl w:ilvl="1">
      <w:numFmt w:val="bullet"/>
      <w:lvlText w:val="o"/>
      <w:lvlJc w:val="left"/>
      <w:pPr>
        <w:ind w:left="1440" w:hanging="360"/>
      </w:pPr>
      <w:rPr>
        <w:rFonts w:ascii="Courier New" w:hAnsi="Courier New" w:cs="Courier New"/>
        <w:sz w:val="20"/>
        <w:szCs w:val="20"/>
      </w:rPr>
    </w:lvl>
    <w:lvl w:ilvl="2">
      <w:numFmt w:val="bullet"/>
      <w:lvlText w:val=""/>
      <w:lvlJc w:val="left"/>
      <w:pPr>
        <w:ind w:left="2160" w:hanging="360"/>
      </w:pPr>
      <w:rPr>
        <w:rFonts w:ascii="Wingdings" w:hAnsi="Wingdings"/>
        <w:sz w:val="20"/>
        <w:szCs w:val="20"/>
      </w:rPr>
    </w:lvl>
    <w:lvl w:ilvl="3">
      <w:numFmt w:val="bullet"/>
      <w:lvlText w:val=""/>
      <w:lvlJc w:val="left"/>
      <w:pPr>
        <w:ind w:left="2880" w:hanging="360"/>
      </w:pPr>
      <w:rPr>
        <w:rFonts w:ascii="Wingdings" w:hAnsi="Wingdings"/>
        <w:sz w:val="20"/>
        <w:szCs w:val="20"/>
      </w:rPr>
    </w:lvl>
    <w:lvl w:ilvl="4">
      <w:numFmt w:val="bullet"/>
      <w:lvlText w:val=""/>
      <w:lvlJc w:val="left"/>
      <w:pPr>
        <w:ind w:left="3600" w:hanging="360"/>
      </w:pPr>
      <w:rPr>
        <w:rFonts w:ascii="Wingdings" w:hAnsi="Wingdings"/>
        <w:sz w:val="20"/>
        <w:szCs w:val="20"/>
      </w:rPr>
    </w:lvl>
    <w:lvl w:ilvl="5">
      <w:numFmt w:val="bullet"/>
      <w:lvlText w:val=""/>
      <w:lvlJc w:val="left"/>
      <w:pPr>
        <w:ind w:left="4320" w:hanging="360"/>
      </w:pPr>
      <w:rPr>
        <w:rFonts w:ascii="Wingdings" w:hAnsi="Wingdings"/>
        <w:sz w:val="20"/>
        <w:szCs w:val="20"/>
      </w:rPr>
    </w:lvl>
    <w:lvl w:ilvl="6">
      <w:numFmt w:val="bullet"/>
      <w:lvlText w:val=""/>
      <w:lvlJc w:val="left"/>
      <w:pPr>
        <w:ind w:left="5040" w:hanging="360"/>
      </w:pPr>
      <w:rPr>
        <w:rFonts w:ascii="Wingdings" w:hAnsi="Wingdings"/>
        <w:sz w:val="20"/>
        <w:szCs w:val="20"/>
      </w:rPr>
    </w:lvl>
    <w:lvl w:ilvl="7">
      <w:numFmt w:val="bullet"/>
      <w:lvlText w:val=""/>
      <w:lvlJc w:val="left"/>
      <w:pPr>
        <w:ind w:left="5760" w:hanging="360"/>
      </w:pPr>
      <w:rPr>
        <w:rFonts w:ascii="Wingdings" w:hAnsi="Wingdings"/>
        <w:sz w:val="20"/>
        <w:szCs w:val="20"/>
      </w:rPr>
    </w:lvl>
    <w:lvl w:ilvl="8">
      <w:numFmt w:val="bullet"/>
      <w:lvlText w:val=""/>
      <w:lvlJc w:val="left"/>
      <w:pPr>
        <w:ind w:left="6480" w:hanging="360"/>
      </w:pPr>
      <w:rPr>
        <w:rFonts w:ascii="Wingdings" w:hAnsi="Wingdings"/>
        <w:sz w:val="20"/>
        <w:szCs w:val="20"/>
      </w:rPr>
    </w:lvl>
  </w:abstractNum>
  <w:abstractNum w:abstractNumId="6">
    <w:nsid w:val="5B3D6B14"/>
    <w:multiLevelType w:val="multilevel"/>
    <w:tmpl w:val="5992B4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72BA16B0"/>
    <w:multiLevelType w:val="multilevel"/>
    <w:tmpl w:val="3D96FC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7A002EEA"/>
    <w:multiLevelType w:val="multilevel"/>
    <w:tmpl w:val="F9CEFED0"/>
    <w:lvl w:ilvl="0">
      <w:numFmt w:val="bullet"/>
      <w:lvlText w:val=""/>
      <w:lvlJc w:val="left"/>
      <w:pPr>
        <w:ind w:left="720" w:hanging="360"/>
      </w:pPr>
      <w:rPr>
        <w:rFonts w:ascii="Symbol" w:hAnsi="Symbol"/>
        <w:sz w:val="20"/>
        <w:szCs w:val="20"/>
      </w:rPr>
    </w:lvl>
    <w:lvl w:ilvl="1">
      <w:numFmt w:val="bullet"/>
      <w:lvlText w:val="o"/>
      <w:lvlJc w:val="left"/>
      <w:pPr>
        <w:ind w:left="1440" w:hanging="360"/>
      </w:pPr>
      <w:rPr>
        <w:rFonts w:ascii="Courier New" w:hAnsi="Courier New" w:cs="Courier New"/>
        <w:sz w:val="20"/>
        <w:szCs w:val="20"/>
      </w:rPr>
    </w:lvl>
    <w:lvl w:ilvl="2">
      <w:numFmt w:val="bullet"/>
      <w:lvlText w:val=""/>
      <w:lvlJc w:val="left"/>
      <w:pPr>
        <w:ind w:left="2160" w:hanging="360"/>
      </w:pPr>
      <w:rPr>
        <w:rFonts w:ascii="Wingdings" w:hAnsi="Wingdings"/>
        <w:sz w:val="20"/>
        <w:szCs w:val="20"/>
      </w:rPr>
    </w:lvl>
    <w:lvl w:ilvl="3">
      <w:numFmt w:val="bullet"/>
      <w:lvlText w:val=""/>
      <w:lvlJc w:val="left"/>
      <w:pPr>
        <w:ind w:left="2880" w:hanging="360"/>
      </w:pPr>
      <w:rPr>
        <w:rFonts w:ascii="Wingdings" w:hAnsi="Wingdings"/>
        <w:sz w:val="20"/>
        <w:szCs w:val="20"/>
      </w:rPr>
    </w:lvl>
    <w:lvl w:ilvl="4">
      <w:numFmt w:val="bullet"/>
      <w:lvlText w:val=""/>
      <w:lvlJc w:val="left"/>
      <w:pPr>
        <w:ind w:left="3600" w:hanging="360"/>
      </w:pPr>
      <w:rPr>
        <w:rFonts w:ascii="Wingdings" w:hAnsi="Wingdings"/>
        <w:sz w:val="20"/>
        <w:szCs w:val="20"/>
      </w:rPr>
    </w:lvl>
    <w:lvl w:ilvl="5">
      <w:numFmt w:val="bullet"/>
      <w:lvlText w:val=""/>
      <w:lvlJc w:val="left"/>
      <w:pPr>
        <w:ind w:left="4320" w:hanging="360"/>
      </w:pPr>
      <w:rPr>
        <w:rFonts w:ascii="Wingdings" w:hAnsi="Wingdings"/>
        <w:sz w:val="20"/>
        <w:szCs w:val="20"/>
      </w:rPr>
    </w:lvl>
    <w:lvl w:ilvl="6">
      <w:numFmt w:val="bullet"/>
      <w:lvlText w:val=""/>
      <w:lvlJc w:val="left"/>
      <w:pPr>
        <w:ind w:left="5040" w:hanging="360"/>
      </w:pPr>
      <w:rPr>
        <w:rFonts w:ascii="Wingdings" w:hAnsi="Wingdings"/>
        <w:sz w:val="20"/>
        <w:szCs w:val="20"/>
      </w:rPr>
    </w:lvl>
    <w:lvl w:ilvl="7">
      <w:numFmt w:val="bullet"/>
      <w:lvlText w:val=""/>
      <w:lvlJc w:val="left"/>
      <w:pPr>
        <w:ind w:left="5760" w:hanging="360"/>
      </w:pPr>
      <w:rPr>
        <w:rFonts w:ascii="Wingdings" w:hAnsi="Wingdings"/>
        <w:sz w:val="20"/>
        <w:szCs w:val="20"/>
      </w:rPr>
    </w:lvl>
    <w:lvl w:ilvl="8">
      <w:numFmt w:val="bullet"/>
      <w:lvlText w:val=""/>
      <w:lvlJc w:val="left"/>
      <w:pPr>
        <w:ind w:left="6480" w:hanging="360"/>
      </w:pPr>
      <w:rPr>
        <w:rFonts w:ascii="Wingdings" w:hAnsi="Wingdings"/>
        <w:sz w:val="20"/>
        <w:szCs w:val="20"/>
      </w:rPr>
    </w:lvl>
  </w:abstractNum>
  <w:num w:numId="1">
    <w:abstractNumId w:val="4"/>
  </w:num>
  <w:num w:numId="2">
    <w:abstractNumId w:val="3"/>
  </w:num>
  <w:num w:numId="3">
    <w:abstractNumId w:val="0"/>
  </w:num>
  <w:num w:numId="4">
    <w:abstractNumId w:val="6"/>
  </w:num>
  <w:num w:numId="5">
    <w:abstractNumId w:val="7"/>
  </w:num>
  <w:num w:numId="6">
    <w:abstractNumId w:val="5"/>
  </w:num>
  <w:num w:numId="7">
    <w:abstractNumId w:val="8"/>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
  <w:defaultTabStop w:val="720"/>
  <w:autoHyphenation/>
  <w:characterSpacingControl w:val="doNotCompress"/>
  <w:footnotePr>
    <w:footnote w:id="-1"/>
    <w:footnote w:id="0"/>
  </w:footnotePr>
  <w:endnotePr>
    <w:endnote w:id="-1"/>
    <w:endnote w:id="0"/>
  </w:endnotePr>
  <w:compat/>
  <w:rsids>
    <w:rsidRoot w:val="00E07F82"/>
    <w:rsid w:val="00194283"/>
    <w:rsid w:val="0032023C"/>
    <w:rsid w:val="0040722D"/>
    <w:rsid w:val="004F58BF"/>
    <w:rsid w:val="00557D2C"/>
    <w:rsid w:val="007A09C0"/>
    <w:rsid w:val="00BE4471"/>
    <w:rsid w:val="00E07F82"/>
    <w:rsid w:val="00F138D1"/>
    <w:rsid w:val="00F73A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9C0"/>
    <w:pPr>
      <w:suppressAutoHyphens/>
      <w:spacing w:after="0" w:line="240" w:lineRule="atLeast"/>
    </w:pPr>
    <w:rPr>
      <w:rFonts w:ascii="Times New Roman" w:eastAsia="Times New Roman" w:hAnsi="Times New Roman"/>
      <w:color w:val="333333"/>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name">
    <w:name w:val="div_name"/>
    <w:basedOn w:val="Normal"/>
    <w:rsid w:val="007A09C0"/>
    <w:pPr>
      <w:spacing w:line="880" w:lineRule="atLeast"/>
    </w:pPr>
    <w:rPr>
      <w:b/>
      <w:bCs/>
      <w:caps/>
      <w:sz w:val="60"/>
      <w:szCs w:val="60"/>
    </w:rPr>
  </w:style>
  <w:style w:type="paragraph" w:customStyle="1" w:styleId="divtwocolulli">
    <w:name w:val="div_twocol_ul_li"/>
    <w:basedOn w:val="Normal"/>
    <w:rsid w:val="007A09C0"/>
  </w:style>
  <w:style w:type="paragraph" w:customStyle="1" w:styleId="ulli">
    <w:name w:val="ul_li"/>
    <w:basedOn w:val="Normal"/>
    <w:rsid w:val="007A09C0"/>
  </w:style>
  <w:style w:type="paragraph" w:customStyle="1" w:styleId="divdocumentdivsectiontitle">
    <w:name w:val="div_document_div_sectiontitle"/>
    <w:basedOn w:val="Normal"/>
    <w:rsid w:val="007A09C0"/>
    <w:pPr>
      <w:spacing w:line="420" w:lineRule="atLeast"/>
    </w:pPr>
    <w:rPr>
      <w:sz w:val="28"/>
      <w:szCs w:val="28"/>
    </w:rPr>
  </w:style>
  <w:style w:type="paragraph" w:customStyle="1" w:styleId="p">
    <w:name w:val="p"/>
    <w:basedOn w:val="Normal"/>
    <w:rsid w:val="007A09C0"/>
  </w:style>
  <w:style w:type="paragraph" w:customStyle="1" w:styleId="divdocumentsinglecolumn">
    <w:name w:val="div_document_singlecolumn"/>
    <w:basedOn w:val="Normal"/>
    <w:rsid w:val="007A09C0"/>
  </w:style>
  <w:style w:type="character" w:customStyle="1" w:styleId="15">
    <w:name w:val="15"/>
    <w:basedOn w:val="DefaultParagraphFont"/>
    <w:rsid w:val="007A09C0"/>
    <w:rPr>
      <w:rFonts w:ascii="Times New Roman" w:hAnsi="Times New Roman" w:cs="Times New Roman"/>
      <w:b/>
      <w:bCs/>
      <w:color w:val="FFFFFF"/>
      <w:sz w:val="22"/>
      <w:szCs w:val="22"/>
      <w:shd w:val="clear" w:color="auto" w:fill="4D6E92"/>
    </w:rPr>
  </w:style>
  <w:style w:type="character" w:customStyle="1" w:styleId="16">
    <w:name w:val="16"/>
    <w:basedOn w:val="DefaultParagraphFont"/>
    <w:rsid w:val="007A09C0"/>
    <w:rPr>
      <w:rFonts w:ascii="Times New Roman" w:hAnsi="Times New Roman" w:cs="Times New Roman"/>
      <w:sz w:val="24"/>
      <w:szCs w:val="24"/>
    </w:rPr>
  </w:style>
  <w:style w:type="character" w:customStyle="1" w:styleId="17">
    <w:name w:val="17"/>
    <w:basedOn w:val="DefaultParagraphFont"/>
    <w:rsid w:val="007A09C0"/>
    <w:rPr>
      <w:rFonts w:ascii="Times New Roman" w:hAnsi="Times New Roman" w:cs="Times New Roman"/>
      <w:color w:val="4D6E92"/>
    </w:rPr>
  </w:style>
  <w:style w:type="character" w:customStyle="1" w:styleId="19">
    <w:name w:val="19"/>
    <w:basedOn w:val="DefaultParagraphFont"/>
    <w:rsid w:val="007A09C0"/>
    <w:rPr>
      <w:rFonts w:ascii="Times New Roman" w:hAnsi="Times New Roman" w:cs="Times New Roman"/>
      <w:b/>
      <w:bCs/>
      <w:sz w:val="24"/>
      <w:szCs w:val="24"/>
    </w:rPr>
  </w:style>
  <w:style w:type="character" w:customStyle="1" w:styleId="20">
    <w:name w:val="20"/>
    <w:basedOn w:val="DefaultParagraphFont"/>
    <w:rsid w:val="007A09C0"/>
    <w:rPr>
      <w:rFonts w:ascii="Times New Roman" w:hAnsi="Times New Roman" w:cs="Times New Roman"/>
      <w:b/>
      <w:bCs/>
      <w:sz w:val="24"/>
      <w:szCs w:val="24"/>
    </w:rPr>
  </w:style>
  <w:style w:type="character" w:customStyle="1" w:styleId="21">
    <w:name w:val="21"/>
    <w:basedOn w:val="DefaultParagraphFont"/>
    <w:rsid w:val="007A09C0"/>
    <w:rPr>
      <w:rFonts w:ascii="Times New Roman" w:hAnsi="Times New Roman" w:cs="Times New Roman"/>
    </w:rPr>
  </w:style>
  <w:style w:type="character" w:customStyle="1" w:styleId="22">
    <w:name w:val="22"/>
    <w:basedOn w:val="DefaultParagraphFont"/>
    <w:rsid w:val="007A09C0"/>
    <w:rPr>
      <w:rFonts w:ascii="Times New Roman" w:hAnsi="Times New Roman" w:cs="Times New Roman"/>
      <w:b/>
      <w:bCs/>
      <w:sz w:val="24"/>
      <w:szCs w:val="24"/>
    </w:rPr>
  </w:style>
  <w:style w:type="paragraph" w:customStyle="1" w:styleId="spanpaddedline">
    <w:name w:val="span_paddedline"/>
    <w:basedOn w:val="Normal"/>
    <w:rsid w:val="007A09C0"/>
  </w:style>
  <w:style w:type="paragraph" w:styleId="Header">
    <w:name w:val="header"/>
    <w:basedOn w:val="Normal"/>
    <w:link w:val="HeaderChar"/>
    <w:uiPriority w:val="99"/>
    <w:semiHidden/>
    <w:unhideWhenUsed/>
    <w:rsid w:val="00557D2C"/>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57D2C"/>
    <w:rPr>
      <w:rFonts w:ascii="Times New Roman" w:eastAsia="Times New Roman" w:hAnsi="Times New Roman"/>
      <w:color w:val="333333"/>
      <w:sz w:val="24"/>
      <w:szCs w:val="24"/>
      <w:lang w:eastAsia="en-GB"/>
    </w:rPr>
  </w:style>
  <w:style w:type="paragraph" w:styleId="Footer">
    <w:name w:val="footer"/>
    <w:basedOn w:val="Normal"/>
    <w:link w:val="FooterChar"/>
    <w:uiPriority w:val="99"/>
    <w:semiHidden/>
    <w:unhideWhenUsed/>
    <w:rsid w:val="00557D2C"/>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557D2C"/>
    <w:rPr>
      <w:rFonts w:ascii="Times New Roman" w:eastAsia="Times New Roman" w:hAnsi="Times New Roman"/>
      <w:color w:val="333333"/>
      <w:sz w:val="24"/>
      <w:szCs w:val="24"/>
      <w:lang w:eastAsia="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asare</dc:creator>
  <dc:description/>
  <cp:lastModifiedBy>Windows User</cp:lastModifiedBy>
  <cp:revision>2</cp:revision>
  <dcterms:created xsi:type="dcterms:W3CDTF">2019-08-22T07:57:00Z</dcterms:created>
  <dcterms:modified xsi:type="dcterms:W3CDTF">2019-08-22T07:57:00Z</dcterms:modified>
</cp:coreProperties>
</file>