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90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912"/>
        <w:gridCol w:w="3927"/>
        <w:gridCol w:w="2251"/>
      </w:tblGrid>
      <w:tr w:rsidR="00A53002" w:rsidRPr="00A57394" w14:paraId="28E35BFA" w14:textId="77777777" w:rsidTr="1DA9749D">
        <w:trPr>
          <w:trHeight w:hRule="exact" w:val="288"/>
        </w:trPr>
        <w:tc>
          <w:tcPr>
            <w:tcW w:w="9090" w:type="dxa"/>
            <w:gridSpan w:val="3"/>
            <w:shd w:val="clear" w:color="auto" w:fill="auto"/>
          </w:tcPr>
          <w:p w14:paraId="4F591E11" w14:textId="77777777" w:rsidR="00A53002" w:rsidRPr="00A57394" w:rsidRDefault="00D11993" w:rsidP="00D11993">
            <w:pPr>
              <w:pStyle w:val="StyleContactInfo"/>
              <w:rPr>
                <w:sz w:val="20"/>
                <w:lang w:val="en-GB"/>
              </w:rPr>
            </w:pPr>
            <w:r w:rsidRPr="00A57394">
              <w:rPr>
                <w:sz w:val="20"/>
                <w:lang w:val="en-GB"/>
              </w:rPr>
              <w:t>24 Malvern Close</w:t>
            </w:r>
            <w:r w:rsidR="00A53002" w:rsidRPr="00A57394">
              <w:rPr>
                <w:sz w:val="20"/>
                <w:lang w:val="en-GB"/>
              </w:rPr>
              <w:t xml:space="preserve">, </w:t>
            </w:r>
            <w:r w:rsidRPr="00A57394">
              <w:rPr>
                <w:sz w:val="20"/>
                <w:lang w:val="en-GB"/>
              </w:rPr>
              <w:t xml:space="preserve">Basingstoke, Hampshire, RG22 5BH </w:t>
            </w:r>
            <w:r w:rsidR="00A53002" w:rsidRPr="00A57394">
              <w:rPr>
                <w:sz w:val="20"/>
                <w:lang w:val="en-GB"/>
              </w:rPr>
              <w:sym w:font="Symbol" w:char="F0B7"/>
            </w:r>
            <w:r w:rsidRPr="00A57394">
              <w:rPr>
                <w:sz w:val="20"/>
                <w:lang w:val="en-GB"/>
              </w:rPr>
              <w:t xml:space="preserve"> 07791760149 </w:t>
            </w:r>
            <w:r w:rsidR="00A53002" w:rsidRPr="00A57394">
              <w:rPr>
                <w:sz w:val="20"/>
                <w:lang w:val="en-GB"/>
              </w:rPr>
              <w:sym w:font="Symbol" w:char="F0B7"/>
            </w:r>
            <w:r w:rsidRPr="00A57394">
              <w:rPr>
                <w:sz w:val="20"/>
                <w:lang w:val="en-GB"/>
              </w:rPr>
              <w:t xml:space="preserve"> </w:t>
            </w:r>
            <w:r w:rsidR="00C1057F" w:rsidRPr="00A57394">
              <w:rPr>
                <w:sz w:val="20"/>
                <w:lang w:val="en-GB"/>
              </w:rPr>
              <w:t>martin.palmer</w:t>
            </w:r>
            <w:r w:rsidRPr="00A57394">
              <w:rPr>
                <w:sz w:val="20"/>
                <w:lang w:val="en-GB"/>
              </w:rPr>
              <w:t>@</w:t>
            </w:r>
            <w:r w:rsidR="00C1057F" w:rsidRPr="00A57394">
              <w:rPr>
                <w:sz w:val="20"/>
                <w:lang w:val="en-GB"/>
              </w:rPr>
              <w:t>almmechanics.com</w:t>
            </w:r>
          </w:p>
        </w:tc>
      </w:tr>
      <w:tr w:rsidR="00A53002" w:rsidRPr="00A57394" w14:paraId="4AFC4ABA" w14:textId="77777777" w:rsidTr="1DA9749D">
        <w:trPr>
          <w:trHeight w:hRule="exact" w:val="720"/>
        </w:trPr>
        <w:tc>
          <w:tcPr>
            <w:tcW w:w="9090" w:type="dxa"/>
            <w:gridSpan w:val="3"/>
            <w:shd w:val="clear" w:color="auto" w:fill="auto"/>
          </w:tcPr>
          <w:p w14:paraId="354C4B94" w14:textId="77777777" w:rsidR="00A53002" w:rsidRPr="00A57394" w:rsidRDefault="00D11993">
            <w:pPr>
              <w:pStyle w:val="YourName"/>
              <w:rPr>
                <w:lang w:val="en-GB"/>
              </w:rPr>
            </w:pPr>
            <w:r w:rsidRPr="00A57394">
              <w:rPr>
                <w:lang w:val="en-GB"/>
              </w:rPr>
              <w:t>Martin Palmer</w:t>
            </w:r>
          </w:p>
        </w:tc>
      </w:tr>
      <w:tr w:rsidR="00A53002" w:rsidRPr="00A57394" w14:paraId="5BCE2B8F" w14:textId="77777777" w:rsidTr="1DA9749D">
        <w:tc>
          <w:tcPr>
            <w:tcW w:w="9090" w:type="dxa"/>
            <w:gridSpan w:val="3"/>
            <w:shd w:val="clear" w:color="auto" w:fill="auto"/>
          </w:tcPr>
          <w:p w14:paraId="4BCB92DE" w14:textId="77777777" w:rsidR="00A53002" w:rsidRPr="00A57394" w:rsidRDefault="00D11993">
            <w:pPr>
              <w:pStyle w:val="Heading1"/>
              <w:rPr>
                <w:lang w:val="en-GB"/>
              </w:rPr>
            </w:pPr>
            <w:r w:rsidRPr="00A57394">
              <w:rPr>
                <w:lang w:val="en-GB"/>
              </w:rPr>
              <w:t>Summary</w:t>
            </w:r>
          </w:p>
        </w:tc>
      </w:tr>
      <w:tr w:rsidR="00A53002" w:rsidRPr="00A57394" w14:paraId="7315865A" w14:textId="77777777" w:rsidTr="1DA9749D">
        <w:tc>
          <w:tcPr>
            <w:tcW w:w="9090" w:type="dxa"/>
            <w:gridSpan w:val="3"/>
            <w:shd w:val="clear" w:color="auto" w:fill="auto"/>
          </w:tcPr>
          <w:p w14:paraId="0F69EFC8" w14:textId="7083EE52" w:rsidR="000226DF" w:rsidRPr="00A57394" w:rsidRDefault="00D11993" w:rsidP="000226DF">
            <w:pPr>
              <w:rPr>
                <w:lang w:val="en-GB"/>
              </w:rPr>
            </w:pPr>
            <w:r w:rsidRPr="00A57394">
              <w:rPr>
                <w:lang w:val="en-GB"/>
              </w:rPr>
              <w:t>Martin is a s</w:t>
            </w:r>
            <w:r w:rsidR="009D0EF0" w:rsidRPr="00A57394">
              <w:rPr>
                <w:lang w:val="en-GB"/>
              </w:rPr>
              <w:t xml:space="preserve">killed analyst developer with </w:t>
            </w:r>
            <w:r w:rsidR="00C1057F" w:rsidRPr="00A57394">
              <w:rPr>
                <w:lang w:val="en-GB"/>
              </w:rPr>
              <w:t>20+</w:t>
            </w:r>
            <w:r w:rsidRPr="00A57394">
              <w:rPr>
                <w:lang w:val="en-GB"/>
              </w:rPr>
              <w:t xml:space="preserve"> years of experience in all parts of the software </w:t>
            </w:r>
            <w:r w:rsidR="00CC2CB5" w:rsidRPr="00A57394">
              <w:rPr>
                <w:lang w:val="en-GB"/>
              </w:rPr>
              <w:t xml:space="preserve">development </w:t>
            </w:r>
            <w:r w:rsidRPr="00A57394">
              <w:rPr>
                <w:lang w:val="en-GB"/>
              </w:rPr>
              <w:t>lifecycle.</w:t>
            </w:r>
            <w:r w:rsidR="00CC2CB5" w:rsidRPr="00A57394">
              <w:rPr>
                <w:lang w:val="en-GB"/>
              </w:rPr>
              <w:t xml:space="preserve"> </w:t>
            </w:r>
            <w:r w:rsidRPr="00A57394">
              <w:rPr>
                <w:lang w:val="en-GB"/>
              </w:rPr>
              <w:t xml:space="preserve">He is confident at defining specifications with customers, </w:t>
            </w:r>
            <w:r w:rsidR="009555B4" w:rsidRPr="00A57394">
              <w:rPr>
                <w:lang w:val="en-GB"/>
              </w:rPr>
              <w:t>analysis,</w:t>
            </w:r>
            <w:r w:rsidRPr="00A57394">
              <w:rPr>
                <w:lang w:val="en-GB"/>
              </w:rPr>
              <w:t xml:space="preserve"> and design</w:t>
            </w:r>
            <w:r w:rsidR="00D463CD" w:rsidRPr="00A57394">
              <w:rPr>
                <w:lang w:val="en-GB"/>
              </w:rPr>
              <w:t xml:space="preserve"> </w:t>
            </w:r>
            <w:r w:rsidRPr="00A57394">
              <w:rPr>
                <w:lang w:val="en-GB"/>
              </w:rPr>
              <w:t xml:space="preserve">through to implementation. He has also done considerable work in testing, </w:t>
            </w:r>
            <w:r w:rsidR="00077BF3" w:rsidRPr="00A57394">
              <w:rPr>
                <w:lang w:val="en-GB"/>
              </w:rPr>
              <w:t>generating</w:t>
            </w:r>
            <w:r w:rsidR="00D463CD" w:rsidRPr="00A57394">
              <w:rPr>
                <w:lang w:val="en-GB"/>
              </w:rPr>
              <w:t xml:space="preserve"> manuals </w:t>
            </w:r>
            <w:r w:rsidR="00814B74" w:rsidRPr="00A57394">
              <w:rPr>
                <w:lang w:val="en-GB"/>
              </w:rPr>
              <w:t xml:space="preserve">and </w:t>
            </w:r>
            <w:r w:rsidR="00077BF3" w:rsidRPr="00A57394">
              <w:rPr>
                <w:lang w:val="en-GB"/>
              </w:rPr>
              <w:t xml:space="preserve">providing </w:t>
            </w:r>
            <w:r w:rsidR="00814B74" w:rsidRPr="00A57394">
              <w:rPr>
                <w:lang w:val="en-GB"/>
              </w:rPr>
              <w:t>customer training.</w:t>
            </w:r>
            <w:r w:rsidR="002D533F" w:rsidRPr="00A57394">
              <w:rPr>
                <w:lang w:val="en-GB"/>
              </w:rPr>
              <w:br/>
            </w:r>
            <w:r w:rsidR="0081496F">
              <w:rPr>
                <w:lang w:val="en-GB"/>
              </w:rPr>
              <w:t xml:space="preserve">With </w:t>
            </w:r>
            <w:r w:rsidR="009D0EF0" w:rsidRPr="00A57394">
              <w:rPr>
                <w:lang w:val="en-GB"/>
              </w:rPr>
              <w:t>over 1</w:t>
            </w:r>
            <w:r w:rsidR="00EA1104">
              <w:rPr>
                <w:lang w:val="en-GB"/>
              </w:rPr>
              <w:t>7</w:t>
            </w:r>
            <w:r w:rsidRPr="00A57394">
              <w:rPr>
                <w:lang w:val="en-GB"/>
              </w:rPr>
              <w:t xml:space="preserve"> </w:t>
            </w:r>
            <w:r w:rsidR="009D1FB2" w:rsidRPr="00A57394">
              <w:rPr>
                <w:lang w:val="en-GB"/>
              </w:rPr>
              <w:t>years’ experience</w:t>
            </w:r>
            <w:r w:rsidR="00593C1E">
              <w:rPr>
                <w:lang w:val="en-GB"/>
              </w:rPr>
              <w:t xml:space="preserve"> </w:t>
            </w:r>
            <w:r w:rsidR="005E79DA">
              <w:rPr>
                <w:lang w:val="en-GB"/>
              </w:rPr>
              <w:t>working with</w:t>
            </w:r>
            <w:r w:rsidR="00593C1E">
              <w:rPr>
                <w:lang w:val="en-GB"/>
              </w:rPr>
              <w:t xml:space="preserve"> object-orientated</w:t>
            </w:r>
            <w:r w:rsidR="005E79DA">
              <w:rPr>
                <w:lang w:val="en-GB"/>
              </w:rPr>
              <w:t xml:space="preserve">, waterfall and </w:t>
            </w:r>
            <w:r w:rsidR="00593C1E">
              <w:rPr>
                <w:lang w:val="en-GB"/>
              </w:rPr>
              <w:t xml:space="preserve">agile methodologies; </w:t>
            </w:r>
            <w:r w:rsidRPr="00A57394">
              <w:rPr>
                <w:lang w:val="en-GB"/>
              </w:rPr>
              <w:t xml:space="preserve">practical application design in </w:t>
            </w:r>
            <w:r w:rsidR="00C9172F">
              <w:rPr>
                <w:lang w:val="en-GB"/>
              </w:rPr>
              <w:t xml:space="preserve">both </w:t>
            </w:r>
            <w:r w:rsidRPr="00A57394">
              <w:rPr>
                <w:lang w:val="en-GB"/>
              </w:rPr>
              <w:t>C++ and</w:t>
            </w:r>
            <w:r w:rsidR="002F13E3">
              <w:rPr>
                <w:lang w:val="en-GB"/>
              </w:rPr>
              <w:t xml:space="preserve"> C#; h</w:t>
            </w:r>
            <w:r w:rsidR="0081496F">
              <w:rPr>
                <w:lang w:val="en-GB"/>
              </w:rPr>
              <w:t xml:space="preserve">e has </w:t>
            </w:r>
            <w:r w:rsidR="002F13E3">
              <w:rPr>
                <w:lang w:val="en-GB"/>
              </w:rPr>
              <w:t>worked</w:t>
            </w:r>
            <w:r w:rsidR="00580618" w:rsidRPr="00A57394">
              <w:rPr>
                <w:lang w:val="en-GB"/>
              </w:rPr>
              <w:t xml:space="preserve"> on numerous mission-critical, safety-</w:t>
            </w:r>
            <w:r w:rsidR="009555B4" w:rsidRPr="00A57394">
              <w:rPr>
                <w:lang w:val="en-GB"/>
              </w:rPr>
              <w:t>critical,</w:t>
            </w:r>
            <w:r w:rsidRPr="00A57394">
              <w:rPr>
                <w:lang w:val="en-GB"/>
              </w:rPr>
              <w:t xml:space="preserve"> and embedded systems, and has developed a reputation for clearly analysing complex systems regardless of the domain. </w:t>
            </w:r>
            <w:r w:rsidR="00814B74" w:rsidRPr="00A57394">
              <w:rPr>
                <w:lang w:val="en-GB"/>
              </w:rPr>
              <w:br/>
            </w:r>
            <w:r w:rsidRPr="00A57394">
              <w:rPr>
                <w:lang w:val="en-GB"/>
              </w:rPr>
              <w:t>Martin is equally at home working on algorithmic business logic as h</w:t>
            </w:r>
            <w:r w:rsidR="00D463CD" w:rsidRPr="00A57394">
              <w:rPr>
                <w:lang w:val="en-GB"/>
              </w:rPr>
              <w:t xml:space="preserve">e is developing user </w:t>
            </w:r>
            <w:r w:rsidR="00432F5D" w:rsidRPr="00A57394">
              <w:rPr>
                <w:lang w:val="en-GB"/>
              </w:rPr>
              <w:t>interfaces and</w:t>
            </w:r>
            <w:r w:rsidR="00D463CD" w:rsidRPr="00A57394">
              <w:rPr>
                <w:lang w:val="en-GB"/>
              </w:rPr>
              <w:t xml:space="preserve"> </w:t>
            </w:r>
            <w:r w:rsidRPr="00A57394">
              <w:rPr>
                <w:lang w:val="en-GB"/>
              </w:rPr>
              <w:t xml:space="preserve">has excellent customer skills and has spent many years working at various customer sites. </w:t>
            </w:r>
            <w:r w:rsidR="002B4A8F">
              <w:rPr>
                <w:lang w:val="en-GB"/>
              </w:rPr>
              <w:t xml:space="preserve">Recently he was asked to be first speaker </w:t>
            </w:r>
            <w:r w:rsidR="00067FB0">
              <w:rPr>
                <w:lang w:val="en-GB"/>
              </w:rPr>
              <w:t xml:space="preserve">at </w:t>
            </w:r>
            <w:r w:rsidR="002B4A8F">
              <w:rPr>
                <w:lang w:val="en-GB"/>
              </w:rPr>
              <w:t xml:space="preserve">an international conference on Secure Dev Ops </w:t>
            </w:r>
            <w:r w:rsidR="00067FB0">
              <w:rPr>
                <w:lang w:val="en-GB"/>
              </w:rPr>
              <w:t>taking place in Paris.</w:t>
            </w:r>
          </w:p>
          <w:p w14:paraId="6E209588" w14:textId="77777777" w:rsidR="00A53002" w:rsidRPr="00A57394" w:rsidRDefault="000226DF" w:rsidP="000226DF">
            <w:pPr>
              <w:rPr>
                <w:lang w:val="en-GB"/>
              </w:rPr>
            </w:pPr>
            <w:r w:rsidRPr="00A57394">
              <w:rPr>
                <w:lang w:val="en-GB"/>
              </w:rPr>
              <w:t xml:space="preserve">Martin </w:t>
            </w:r>
            <w:r w:rsidR="00D11993" w:rsidRPr="00A57394">
              <w:rPr>
                <w:lang w:val="en-GB"/>
              </w:rPr>
              <w:t xml:space="preserve">is recognised for his technical expertise, his creative </w:t>
            </w:r>
            <w:r w:rsidR="0081496F" w:rsidRPr="00A57394">
              <w:rPr>
                <w:lang w:val="en-GB"/>
              </w:rPr>
              <w:t>problem-solving</w:t>
            </w:r>
            <w:r w:rsidR="00D11993" w:rsidRPr="00A57394">
              <w:rPr>
                <w:lang w:val="en-GB"/>
              </w:rPr>
              <w:t xml:space="preserve"> skills and his calm under pressure.</w:t>
            </w:r>
            <w:r w:rsidR="0081496F">
              <w:rPr>
                <w:lang w:val="en-GB"/>
              </w:rPr>
              <w:t xml:space="preserve"> His knowledge of end-to-end systems allows him to provide reliable solutions to many issues encountered in product lifecycles.</w:t>
            </w:r>
          </w:p>
        </w:tc>
      </w:tr>
      <w:tr w:rsidR="1DA9749D" w14:paraId="74F74B50" w14:textId="77777777" w:rsidTr="1DA9749D">
        <w:tc>
          <w:tcPr>
            <w:tcW w:w="2912" w:type="dxa"/>
            <w:shd w:val="clear" w:color="auto" w:fill="auto"/>
          </w:tcPr>
          <w:p w14:paraId="6F902E74" w14:textId="62CAFA3A" w:rsidR="1DA9749D" w:rsidRDefault="1DA9749D" w:rsidP="1DA9749D">
            <w:pPr>
              <w:rPr>
                <w:lang w:val="en-GB"/>
              </w:rPr>
            </w:pPr>
            <w:r w:rsidRPr="1DA9749D">
              <w:rPr>
                <w:lang w:val="en-GB"/>
              </w:rPr>
              <w:t>January 2019 – Present</w:t>
            </w:r>
          </w:p>
        </w:tc>
        <w:tc>
          <w:tcPr>
            <w:tcW w:w="3927" w:type="dxa"/>
            <w:shd w:val="clear" w:color="auto" w:fill="auto"/>
          </w:tcPr>
          <w:p w14:paraId="7B829EFE" w14:textId="03FD9D7A" w:rsidR="1DA9749D" w:rsidRDefault="1DA9749D" w:rsidP="1DA9749D">
            <w:pPr>
              <w:rPr>
                <w:lang w:val="en-GB"/>
              </w:rPr>
            </w:pPr>
            <w:r w:rsidRPr="1DA9749D">
              <w:rPr>
                <w:lang w:val="en-GB"/>
              </w:rPr>
              <w:t>Contino</w:t>
            </w:r>
          </w:p>
        </w:tc>
        <w:tc>
          <w:tcPr>
            <w:tcW w:w="2251" w:type="dxa"/>
            <w:shd w:val="clear" w:color="auto" w:fill="auto"/>
          </w:tcPr>
          <w:p w14:paraId="056CAFFF" w14:textId="4241EB88" w:rsidR="1DA9749D" w:rsidRDefault="1DA9749D" w:rsidP="1DA9749D">
            <w:pPr>
              <w:jc w:val="right"/>
              <w:rPr>
                <w:lang w:val="en-GB"/>
              </w:rPr>
            </w:pPr>
            <w:r w:rsidRPr="1DA9749D">
              <w:rPr>
                <w:lang w:val="en-GB"/>
              </w:rPr>
              <w:t>London</w:t>
            </w:r>
          </w:p>
        </w:tc>
      </w:tr>
      <w:tr w:rsidR="1DA9749D" w14:paraId="2515721D" w14:textId="77777777" w:rsidTr="1DA9749D">
        <w:tc>
          <w:tcPr>
            <w:tcW w:w="9090" w:type="dxa"/>
            <w:gridSpan w:val="3"/>
            <w:shd w:val="clear" w:color="auto" w:fill="auto"/>
          </w:tcPr>
          <w:p w14:paraId="14B052A1" w14:textId="5CE8C9A3" w:rsidR="1DA9749D" w:rsidRDefault="00154D34" w:rsidP="1DA9749D">
            <w:pPr>
              <w:pStyle w:val="Heading2"/>
              <w:rPr>
                <w:lang w:val="en-GB"/>
              </w:rPr>
            </w:pPr>
            <w:r>
              <w:rPr>
                <w:lang w:val="en-GB"/>
              </w:rPr>
              <w:t>Azure DevOps</w:t>
            </w:r>
            <w:r w:rsidRPr="00A57394">
              <w:rPr>
                <w:lang w:val="en-GB"/>
              </w:rPr>
              <w:t xml:space="preserve"> </w:t>
            </w:r>
            <w:r w:rsidR="1DA9749D" w:rsidRPr="1DA9749D">
              <w:rPr>
                <w:lang w:val="en-GB"/>
              </w:rPr>
              <w:t>Consultant</w:t>
            </w:r>
          </w:p>
          <w:p w14:paraId="71F531B8" w14:textId="03C3CDC9" w:rsidR="00AB1BA4" w:rsidRDefault="00AB1BA4" w:rsidP="1DA9749D">
            <w:pPr>
              <w:numPr>
                <w:ilvl w:val="0"/>
                <w:numId w:val="31"/>
              </w:numPr>
              <w:rPr>
                <w:lang w:val="en-GB"/>
              </w:rPr>
            </w:pPr>
            <w:r>
              <w:rPr>
                <w:lang w:val="en-GB"/>
              </w:rPr>
              <w:t>Design and implementation of a subscription agnostic pattern for end-to-end CI/CD of</w:t>
            </w:r>
            <w:r w:rsidR="00B07575">
              <w:rPr>
                <w:lang w:val="en-GB"/>
              </w:rPr>
              <w:t xml:space="preserve"> an</w:t>
            </w:r>
            <w:r>
              <w:rPr>
                <w:lang w:val="en-GB"/>
              </w:rPr>
              <w:t xml:space="preserve"> AKS</w:t>
            </w:r>
            <w:r w:rsidR="00B07575">
              <w:rPr>
                <w:lang w:val="en-GB"/>
              </w:rPr>
              <w:t xml:space="preserve"> environment into </w:t>
            </w:r>
            <w:r>
              <w:rPr>
                <w:lang w:val="en-GB"/>
              </w:rPr>
              <w:t xml:space="preserve">Azure via Azure DevOps. </w:t>
            </w:r>
          </w:p>
          <w:p w14:paraId="4E2826C9" w14:textId="6CB835CF" w:rsidR="1DA9749D" w:rsidRDefault="1DA9749D" w:rsidP="1DA9749D">
            <w:pPr>
              <w:numPr>
                <w:ilvl w:val="0"/>
                <w:numId w:val="31"/>
              </w:numPr>
              <w:rPr>
                <w:lang w:val="en-GB"/>
              </w:rPr>
            </w:pPr>
            <w:r w:rsidRPr="1DA9749D">
              <w:rPr>
                <w:lang w:val="en-GB"/>
              </w:rPr>
              <w:t xml:space="preserve">Integration of Application Insights an Operational Insights across customers estate - covering </w:t>
            </w:r>
            <w:proofErr w:type="spellStart"/>
            <w:r w:rsidRPr="1DA9749D">
              <w:rPr>
                <w:lang w:val="en-GB"/>
              </w:rPr>
              <w:t>IaaS</w:t>
            </w:r>
            <w:proofErr w:type="spellEnd"/>
            <w:r w:rsidRPr="1DA9749D">
              <w:rPr>
                <w:lang w:val="en-GB"/>
              </w:rPr>
              <w:t>, PasS and AKS Containers.</w:t>
            </w:r>
          </w:p>
          <w:p w14:paraId="09A98303" w14:textId="1097DC01" w:rsidR="1DA9749D" w:rsidRDefault="1DA9749D" w:rsidP="1DA9749D">
            <w:pPr>
              <w:numPr>
                <w:ilvl w:val="0"/>
                <w:numId w:val="31"/>
              </w:numPr>
              <w:rPr>
                <w:lang w:val="en-GB"/>
              </w:rPr>
            </w:pPr>
            <w:r w:rsidRPr="1DA9749D">
              <w:rPr>
                <w:lang w:val="en-GB"/>
              </w:rPr>
              <w:t>Applying Best Practice to Azure estate through Security Centre and AzSK toolkit.</w:t>
            </w:r>
          </w:p>
          <w:p w14:paraId="0FEC8CE9" w14:textId="77777777" w:rsidR="1DA9749D" w:rsidRDefault="1DA9749D" w:rsidP="1DA9749D">
            <w:pPr>
              <w:numPr>
                <w:ilvl w:val="0"/>
                <w:numId w:val="31"/>
              </w:numPr>
              <w:spacing w:line="259" w:lineRule="auto"/>
              <w:rPr>
                <w:lang w:val="en-GB"/>
              </w:rPr>
            </w:pPr>
            <w:r w:rsidRPr="1DA9749D">
              <w:rPr>
                <w:lang w:val="en-GB"/>
              </w:rPr>
              <w:t>Creating CI/CD through Azure DevOps and showing how they integrate with existing tooling (Jenkins/</w:t>
            </w:r>
            <w:proofErr w:type="spellStart"/>
            <w:r w:rsidRPr="1DA9749D">
              <w:rPr>
                <w:lang w:val="en-GB"/>
              </w:rPr>
              <w:t>Jira</w:t>
            </w:r>
            <w:proofErr w:type="spellEnd"/>
            <w:r w:rsidRPr="1DA9749D">
              <w:rPr>
                <w:lang w:val="en-GB"/>
              </w:rPr>
              <w:t>/GitHub etc.)</w:t>
            </w:r>
          </w:p>
          <w:p w14:paraId="1B983A1E" w14:textId="362460E8" w:rsidR="00151495" w:rsidRDefault="00B07575" w:rsidP="1DA9749D">
            <w:pPr>
              <w:numPr>
                <w:ilvl w:val="0"/>
                <w:numId w:val="31"/>
              </w:numPr>
              <w:spacing w:line="259" w:lineRule="auto"/>
              <w:rPr>
                <w:lang w:val="en-GB"/>
              </w:rPr>
            </w:pPr>
            <w:r>
              <w:rPr>
                <w:lang w:val="en-GB"/>
              </w:rPr>
              <w:t>Author</w:t>
            </w:r>
            <w:r w:rsidR="00151495">
              <w:rPr>
                <w:lang w:val="en-GB"/>
              </w:rPr>
              <w:t xml:space="preserve"> of AzSK Utils, an Azure DevOps Marketplace extension to support the Azure Security Kit within CI activities.</w:t>
            </w:r>
            <w:bookmarkStart w:id="0" w:name="_GoBack"/>
            <w:bookmarkEnd w:id="0"/>
          </w:p>
        </w:tc>
      </w:tr>
      <w:tr w:rsidR="000650F9" w:rsidRPr="00A57394" w14:paraId="3AED7E9A" w14:textId="77777777" w:rsidTr="1DA9749D">
        <w:trPr>
          <w:trHeight w:val="340"/>
        </w:trPr>
        <w:tc>
          <w:tcPr>
            <w:tcW w:w="2912" w:type="dxa"/>
            <w:shd w:val="clear" w:color="auto" w:fill="auto"/>
          </w:tcPr>
          <w:p w14:paraId="1BD025F4" w14:textId="2B0030B2" w:rsidR="000650F9" w:rsidRPr="0081496F" w:rsidRDefault="1DA9749D" w:rsidP="1DA9749D">
            <w:pPr>
              <w:rPr>
                <w:lang w:val="en-GB"/>
              </w:rPr>
            </w:pPr>
            <w:r w:rsidRPr="1DA9749D">
              <w:rPr>
                <w:lang w:val="en-GB"/>
              </w:rPr>
              <w:t>July 2016 – December 2018</w:t>
            </w:r>
          </w:p>
        </w:tc>
        <w:tc>
          <w:tcPr>
            <w:tcW w:w="3927" w:type="dxa"/>
            <w:shd w:val="clear" w:color="auto" w:fill="auto"/>
          </w:tcPr>
          <w:p w14:paraId="1B4CD3D7" w14:textId="77777777" w:rsidR="000650F9" w:rsidRPr="0081496F" w:rsidRDefault="00C1057F" w:rsidP="00E97900">
            <w:pPr>
              <w:rPr>
                <w:szCs w:val="22"/>
                <w:lang w:val="en-GB"/>
              </w:rPr>
            </w:pPr>
            <w:r w:rsidRPr="0081496F">
              <w:rPr>
                <w:szCs w:val="22"/>
                <w:lang w:val="en-GB"/>
              </w:rPr>
              <w:t>AXA Swiftcover</w:t>
            </w:r>
          </w:p>
        </w:tc>
        <w:tc>
          <w:tcPr>
            <w:tcW w:w="2251" w:type="dxa"/>
            <w:shd w:val="clear" w:color="auto" w:fill="auto"/>
          </w:tcPr>
          <w:p w14:paraId="6D679C8B" w14:textId="77777777" w:rsidR="000650F9" w:rsidRPr="0081496F" w:rsidRDefault="00C1057F" w:rsidP="00A57394">
            <w:pPr>
              <w:jc w:val="right"/>
              <w:rPr>
                <w:szCs w:val="22"/>
                <w:lang w:val="en-GB"/>
              </w:rPr>
            </w:pPr>
            <w:r w:rsidRPr="0081496F">
              <w:rPr>
                <w:szCs w:val="22"/>
                <w:lang w:val="en-GB"/>
              </w:rPr>
              <w:t>Cobham, Surrey</w:t>
            </w:r>
          </w:p>
        </w:tc>
      </w:tr>
      <w:tr w:rsidR="00C1057F" w:rsidRPr="00A57394" w14:paraId="0DC3FC91" w14:textId="77777777" w:rsidTr="1DA9749D">
        <w:trPr>
          <w:trHeight w:val="340"/>
        </w:trPr>
        <w:tc>
          <w:tcPr>
            <w:tcW w:w="9090" w:type="dxa"/>
            <w:gridSpan w:val="3"/>
            <w:shd w:val="clear" w:color="auto" w:fill="auto"/>
          </w:tcPr>
          <w:p w14:paraId="441EA865" w14:textId="40D6E250" w:rsidR="00C1057F" w:rsidRPr="00A57394" w:rsidRDefault="0048389E" w:rsidP="00C1057F">
            <w:pPr>
              <w:pStyle w:val="Heading2"/>
              <w:rPr>
                <w:lang w:val="en-GB"/>
              </w:rPr>
            </w:pPr>
            <w:r>
              <w:rPr>
                <w:lang w:val="en-GB"/>
              </w:rPr>
              <w:t xml:space="preserve">Azure </w:t>
            </w:r>
            <w:r w:rsidR="00574E55">
              <w:rPr>
                <w:lang w:val="en-GB"/>
              </w:rPr>
              <w:t>DevOps</w:t>
            </w:r>
            <w:r w:rsidR="00C1057F" w:rsidRPr="00A57394">
              <w:rPr>
                <w:lang w:val="en-GB"/>
              </w:rPr>
              <w:t xml:space="preserve"> Consultant</w:t>
            </w:r>
          </w:p>
          <w:p w14:paraId="672F0B59" w14:textId="2EA3018D" w:rsidR="00C1057F" w:rsidRDefault="1DA9749D" w:rsidP="00A57394">
            <w:pPr>
              <w:numPr>
                <w:ilvl w:val="0"/>
                <w:numId w:val="31"/>
              </w:numPr>
              <w:rPr>
                <w:lang w:val="en-GB"/>
              </w:rPr>
            </w:pPr>
            <w:r w:rsidRPr="1DA9749D">
              <w:rPr>
                <w:lang w:val="en-GB"/>
              </w:rPr>
              <w:t xml:space="preserve">Architecting secure Azure solutions for AXA as a major player within their cloud migration programme; combining ARM and DSC via Azure automation for Automated </w:t>
            </w:r>
            <w:proofErr w:type="spellStart"/>
            <w:r w:rsidRPr="1DA9749D">
              <w:rPr>
                <w:lang w:val="en-GB"/>
              </w:rPr>
              <w:t>IaaS</w:t>
            </w:r>
            <w:proofErr w:type="spellEnd"/>
            <w:r w:rsidRPr="1DA9749D">
              <w:rPr>
                <w:lang w:val="en-GB"/>
              </w:rPr>
              <w:t xml:space="preserve"> solutions as well as architecting PaaS and SaaS components.</w:t>
            </w:r>
          </w:p>
          <w:p w14:paraId="3E7F5657" w14:textId="55745DF6" w:rsidR="00E03C3C" w:rsidRPr="00A57394" w:rsidRDefault="1DA9749D" w:rsidP="00A57394">
            <w:pPr>
              <w:numPr>
                <w:ilvl w:val="0"/>
                <w:numId w:val="31"/>
              </w:numPr>
              <w:rPr>
                <w:lang w:val="en-GB"/>
              </w:rPr>
            </w:pPr>
            <w:r w:rsidRPr="1DA9749D">
              <w:rPr>
                <w:lang w:val="en-GB"/>
              </w:rPr>
              <w:t xml:space="preserve">Creation of end-to-end CI &amp; CD pipelines for use with </w:t>
            </w:r>
            <w:proofErr w:type="spellStart"/>
            <w:r w:rsidRPr="1DA9749D">
              <w:rPr>
                <w:lang w:val="en-GB"/>
              </w:rPr>
              <w:t>databricks</w:t>
            </w:r>
            <w:proofErr w:type="spellEnd"/>
            <w:r w:rsidRPr="1DA9749D">
              <w:rPr>
                <w:lang w:val="en-GB"/>
              </w:rPr>
              <w:t xml:space="preserve"> in Azure; including creation of custom Azure DevOps extensions as well as python-based reporting tools to support both pipelines.</w:t>
            </w:r>
          </w:p>
          <w:p w14:paraId="12D33B50" w14:textId="2A43F8CD" w:rsidR="00C1057F" w:rsidRDefault="1DA9749D" w:rsidP="0081496F">
            <w:pPr>
              <w:numPr>
                <w:ilvl w:val="0"/>
                <w:numId w:val="31"/>
              </w:numPr>
              <w:rPr>
                <w:lang w:val="en-GB"/>
              </w:rPr>
            </w:pPr>
            <w:r w:rsidRPr="1DA9749D">
              <w:rPr>
                <w:lang w:val="en-GB"/>
              </w:rPr>
              <w:t>Providing technical leadership for re-platforming of the Guidewire Insurance Suite onto the Azure platform as a world first, automating both environment creation and build/release pipelines.</w:t>
            </w:r>
          </w:p>
          <w:p w14:paraId="6867C12E" w14:textId="10637C10" w:rsidR="00C12752" w:rsidRDefault="1DA9749D" w:rsidP="00920B38">
            <w:pPr>
              <w:numPr>
                <w:ilvl w:val="0"/>
                <w:numId w:val="31"/>
              </w:numPr>
              <w:rPr>
                <w:lang w:val="en-GB"/>
              </w:rPr>
            </w:pPr>
            <w:r w:rsidRPr="1DA9749D">
              <w:rPr>
                <w:lang w:val="en-GB"/>
              </w:rPr>
              <w:t xml:space="preserve">Creating CI/CD solutions for many languages including Java, Node.JS, and C# within VSTS. </w:t>
            </w:r>
          </w:p>
          <w:p w14:paraId="65B6E382" w14:textId="20689D50" w:rsidR="00437FA5" w:rsidRPr="00C12752" w:rsidRDefault="1DA9749D" w:rsidP="00920B38">
            <w:pPr>
              <w:numPr>
                <w:ilvl w:val="0"/>
                <w:numId w:val="31"/>
              </w:numPr>
              <w:rPr>
                <w:lang w:val="en-GB"/>
              </w:rPr>
            </w:pPr>
            <w:r w:rsidRPr="1DA9749D">
              <w:rPr>
                <w:lang w:val="en-GB"/>
              </w:rPr>
              <w:t>Demonstrating the use of automation and BDD within environment configurations as an active part of the DevOps toolkit.</w:t>
            </w:r>
          </w:p>
          <w:p w14:paraId="4C9727B4" w14:textId="2D717CE9" w:rsidR="0081496F" w:rsidRDefault="1DA9749D" w:rsidP="0081496F">
            <w:pPr>
              <w:numPr>
                <w:ilvl w:val="0"/>
                <w:numId w:val="31"/>
              </w:numPr>
              <w:rPr>
                <w:lang w:val="en-GB"/>
              </w:rPr>
            </w:pPr>
            <w:r w:rsidRPr="1DA9749D">
              <w:rPr>
                <w:lang w:val="en-GB"/>
              </w:rPr>
              <w:t>Training staff (from developers to senior management) in Agile methodologies, and actively using them to enable micro-releases to environments in a controlled manner via Git.</w:t>
            </w:r>
          </w:p>
          <w:p w14:paraId="5DDB14B5" w14:textId="497C7F73" w:rsidR="00A31D62" w:rsidRPr="00A31D62" w:rsidRDefault="1DA9749D" w:rsidP="00A31D62">
            <w:pPr>
              <w:numPr>
                <w:ilvl w:val="0"/>
                <w:numId w:val="31"/>
              </w:numPr>
              <w:rPr>
                <w:lang w:val="en-GB"/>
              </w:rPr>
            </w:pPr>
            <w:r w:rsidRPr="1DA9749D">
              <w:rPr>
                <w:lang w:val="en-GB"/>
              </w:rPr>
              <w:t>Architecting custom VSTS extensions including Microsoft Key Vault substitutions as part of the VSTS automated pipeline.</w:t>
            </w:r>
          </w:p>
          <w:p w14:paraId="6E214794" w14:textId="66F91AC0" w:rsidR="00F405B0" w:rsidRPr="00A31D62" w:rsidRDefault="1DA9749D" w:rsidP="00A31D62">
            <w:pPr>
              <w:numPr>
                <w:ilvl w:val="0"/>
                <w:numId w:val="31"/>
              </w:numPr>
              <w:rPr>
                <w:lang w:val="en-GB"/>
              </w:rPr>
            </w:pPr>
            <w:r w:rsidRPr="1DA9749D">
              <w:rPr>
                <w:lang w:val="en-GB"/>
              </w:rPr>
              <w:t xml:space="preserve">Presenting the VSTS CI/CD architecture described above at an international conference with members of Microsoft, Google and Amazon as part of the audience. </w:t>
            </w:r>
          </w:p>
        </w:tc>
      </w:tr>
      <w:tr w:rsidR="00C1057F" w:rsidRPr="00A57394" w14:paraId="52F30B15" w14:textId="77777777" w:rsidTr="1DA9749D">
        <w:trPr>
          <w:trHeight w:val="340"/>
        </w:trPr>
        <w:tc>
          <w:tcPr>
            <w:tcW w:w="2912" w:type="dxa"/>
            <w:shd w:val="clear" w:color="auto" w:fill="auto"/>
          </w:tcPr>
          <w:p w14:paraId="32BD0DA2" w14:textId="77777777" w:rsidR="00C1057F" w:rsidRPr="00A57394" w:rsidRDefault="00C1057F" w:rsidP="00C1057F">
            <w:pPr>
              <w:rPr>
                <w:sz w:val="22"/>
                <w:szCs w:val="22"/>
                <w:lang w:val="en-GB"/>
              </w:rPr>
            </w:pPr>
            <w:r w:rsidRPr="00A57394">
              <w:rPr>
                <w:szCs w:val="22"/>
                <w:lang w:val="en-GB"/>
              </w:rPr>
              <w:t>April 2016 – July 2016</w:t>
            </w:r>
          </w:p>
        </w:tc>
        <w:tc>
          <w:tcPr>
            <w:tcW w:w="3927" w:type="dxa"/>
            <w:shd w:val="clear" w:color="auto" w:fill="auto"/>
          </w:tcPr>
          <w:p w14:paraId="19C0DA38" w14:textId="77777777" w:rsidR="00C1057F" w:rsidRPr="00A57394" w:rsidRDefault="009555B4" w:rsidP="00C1057F">
            <w:pPr>
              <w:rPr>
                <w:sz w:val="22"/>
                <w:szCs w:val="22"/>
                <w:lang w:val="en-GB"/>
              </w:rPr>
            </w:pPr>
            <w:r>
              <w:rPr>
                <w:szCs w:val="22"/>
                <w:lang w:val="en-GB"/>
              </w:rPr>
              <w:t>Avado Learning</w:t>
            </w:r>
          </w:p>
        </w:tc>
        <w:tc>
          <w:tcPr>
            <w:tcW w:w="2251" w:type="dxa"/>
            <w:shd w:val="clear" w:color="auto" w:fill="auto"/>
          </w:tcPr>
          <w:p w14:paraId="16804C12" w14:textId="77777777" w:rsidR="00C1057F" w:rsidRPr="00A57394" w:rsidRDefault="00C1057F" w:rsidP="00A57394">
            <w:pPr>
              <w:jc w:val="right"/>
              <w:rPr>
                <w:sz w:val="22"/>
                <w:szCs w:val="22"/>
                <w:lang w:val="en-GB"/>
              </w:rPr>
            </w:pPr>
            <w:r w:rsidRPr="00A57394">
              <w:rPr>
                <w:szCs w:val="22"/>
                <w:lang w:val="en-GB"/>
              </w:rPr>
              <w:t>Hammersmith, London</w:t>
            </w:r>
          </w:p>
        </w:tc>
      </w:tr>
      <w:tr w:rsidR="00C1057F" w:rsidRPr="00A57394" w14:paraId="38DD6263" w14:textId="77777777" w:rsidTr="1DA9749D">
        <w:trPr>
          <w:trHeight w:val="1694"/>
        </w:trPr>
        <w:tc>
          <w:tcPr>
            <w:tcW w:w="9090" w:type="dxa"/>
            <w:gridSpan w:val="3"/>
            <w:shd w:val="clear" w:color="auto" w:fill="auto"/>
          </w:tcPr>
          <w:p w14:paraId="50FCF57A" w14:textId="77777777" w:rsidR="00C1057F" w:rsidRPr="00A57394" w:rsidRDefault="00C1057F" w:rsidP="00C1057F">
            <w:pPr>
              <w:pStyle w:val="Heading2"/>
              <w:rPr>
                <w:lang w:val="en-GB"/>
              </w:rPr>
            </w:pPr>
            <w:r w:rsidRPr="00A57394">
              <w:rPr>
                <w:lang w:val="en-GB"/>
              </w:rPr>
              <w:t>Senior DevOps Engineer</w:t>
            </w:r>
          </w:p>
          <w:p w14:paraId="136222CA" w14:textId="35F0B6CF" w:rsidR="00C1057F" w:rsidRPr="00A57394" w:rsidRDefault="1DA9749D" w:rsidP="00A57394">
            <w:pPr>
              <w:numPr>
                <w:ilvl w:val="0"/>
                <w:numId w:val="31"/>
              </w:numPr>
              <w:rPr>
                <w:lang w:val="en-GB"/>
              </w:rPr>
            </w:pPr>
            <w:r w:rsidRPr="1DA9749D">
              <w:rPr>
                <w:lang w:val="en-GB"/>
              </w:rPr>
              <w:t>Development of CI/CD toolchains using Octopus and Team City to best deliver C# &amp; PHP based Moodle e-learning platforms.</w:t>
            </w:r>
          </w:p>
          <w:p w14:paraId="36DD4E37" w14:textId="77777777" w:rsidR="00C1057F" w:rsidRPr="00A57394" w:rsidRDefault="1DA9749D" w:rsidP="00A57394">
            <w:pPr>
              <w:numPr>
                <w:ilvl w:val="0"/>
                <w:numId w:val="31"/>
              </w:numPr>
              <w:rPr>
                <w:lang w:val="en-GB"/>
              </w:rPr>
            </w:pPr>
            <w:r w:rsidRPr="1DA9749D">
              <w:rPr>
                <w:lang w:val="en-GB"/>
              </w:rPr>
              <w:t>Creating Azure based cloud demonstrators to illustrate benefits of moving from on premise infrastructure.</w:t>
            </w:r>
          </w:p>
          <w:p w14:paraId="630E5B9C" w14:textId="77777777" w:rsidR="00C1057F" w:rsidRPr="0081496F" w:rsidRDefault="1DA9749D" w:rsidP="0081496F">
            <w:pPr>
              <w:numPr>
                <w:ilvl w:val="0"/>
                <w:numId w:val="31"/>
              </w:numPr>
              <w:rPr>
                <w:lang w:val="en-GB"/>
              </w:rPr>
            </w:pPr>
            <w:r w:rsidRPr="1DA9749D">
              <w:rPr>
                <w:lang w:val="en-GB"/>
              </w:rPr>
              <w:t>Demonstrating the concepts of Site Reliability Engineering, and how this benefit the business.</w:t>
            </w:r>
          </w:p>
        </w:tc>
      </w:tr>
      <w:tr w:rsidR="00C1057F" w:rsidRPr="00A57394" w14:paraId="68085627" w14:textId="77777777" w:rsidTr="1DA9749D">
        <w:trPr>
          <w:trHeight w:val="340"/>
        </w:trPr>
        <w:tc>
          <w:tcPr>
            <w:tcW w:w="2912" w:type="dxa"/>
            <w:shd w:val="clear" w:color="auto" w:fill="auto"/>
          </w:tcPr>
          <w:p w14:paraId="20144D54" w14:textId="77777777" w:rsidR="00C1057F" w:rsidRPr="00A57394" w:rsidRDefault="00C1057F" w:rsidP="00C1057F">
            <w:pPr>
              <w:rPr>
                <w:sz w:val="22"/>
                <w:szCs w:val="22"/>
                <w:lang w:val="en-GB"/>
              </w:rPr>
            </w:pPr>
            <w:r w:rsidRPr="00A57394">
              <w:rPr>
                <w:szCs w:val="22"/>
                <w:lang w:val="en-GB"/>
              </w:rPr>
              <w:lastRenderedPageBreak/>
              <w:t>September 2014 – April 2016</w:t>
            </w:r>
          </w:p>
        </w:tc>
        <w:tc>
          <w:tcPr>
            <w:tcW w:w="3927" w:type="dxa"/>
            <w:shd w:val="clear" w:color="auto" w:fill="auto"/>
          </w:tcPr>
          <w:p w14:paraId="45E74F6E" w14:textId="77777777" w:rsidR="00C1057F" w:rsidRPr="00A57394" w:rsidRDefault="00C1057F" w:rsidP="00C1057F">
            <w:pPr>
              <w:rPr>
                <w:sz w:val="22"/>
                <w:szCs w:val="22"/>
                <w:lang w:val="en-GB"/>
              </w:rPr>
            </w:pPr>
            <w:r w:rsidRPr="00A57394">
              <w:rPr>
                <w:szCs w:val="22"/>
                <w:lang w:val="en-GB"/>
              </w:rPr>
              <w:t>ASOS.COM</w:t>
            </w:r>
          </w:p>
        </w:tc>
        <w:tc>
          <w:tcPr>
            <w:tcW w:w="2251" w:type="dxa"/>
            <w:shd w:val="clear" w:color="auto" w:fill="auto"/>
          </w:tcPr>
          <w:p w14:paraId="55DF067A" w14:textId="77777777" w:rsidR="00C1057F" w:rsidRPr="00A57394" w:rsidRDefault="00C1057F" w:rsidP="00A57394">
            <w:pPr>
              <w:jc w:val="right"/>
              <w:rPr>
                <w:sz w:val="22"/>
                <w:szCs w:val="22"/>
                <w:lang w:val="en-GB"/>
              </w:rPr>
            </w:pPr>
            <w:r w:rsidRPr="00A57394">
              <w:rPr>
                <w:szCs w:val="22"/>
                <w:lang w:val="en-GB"/>
              </w:rPr>
              <w:t>Camden, London</w:t>
            </w:r>
          </w:p>
        </w:tc>
      </w:tr>
      <w:tr w:rsidR="00C1057F" w:rsidRPr="00A57394" w14:paraId="20C895E2" w14:textId="77777777" w:rsidTr="1DA9749D">
        <w:trPr>
          <w:trHeight w:val="1991"/>
        </w:trPr>
        <w:tc>
          <w:tcPr>
            <w:tcW w:w="9090" w:type="dxa"/>
            <w:gridSpan w:val="3"/>
            <w:shd w:val="clear" w:color="auto" w:fill="auto"/>
          </w:tcPr>
          <w:p w14:paraId="22DDFC39" w14:textId="77777777" w:rsidR="00C1057F" w:rsidRPr="00A57394" w:rsidRDefault="00C1057F" w:rsidP="00C1057F">
            <w:pPr>
              <w:pStyle w:val="Heading2"/>
              <w:rPr>
                <w:lang w:val="en-GB"/>
              </w:rPr>
            </w:pPr>
            <w:r w:rsidRPr="00A57394">
              <w:rPr>
                <w:lang w:val="en-GB"/>
              </w:rPr>
              <w:t>ALM Solution Architect</w:t>
            </w:r>
          </w:p>
          <w:p w14:paraId="3921D952" w14:textId="77777777" w:rsidR="00C1057F" w:rsidRPr="00A57394" w:rsidRDefault="1DA9749D" w:rsidP="00A57394">
            <w:pPr>
              <w:numPr>
                <w:ilvl w:val="0"/>
                <w:numId w:val="31"/>
              </w:numPr>
              <w:rPr>
                <w:lang w:val="en-GB"/>
              </w:rPr>
            </w:pPr>
            <w:r w:rsidRPr="1DA9749D">
              <w:rPr>
                <w:lang w:val="en-GB"/>
              </w:rPr>
              <w:t>Technical design authority for solutions for ALM Platform Development, working with the appropriate stakeholders including Solution Architects and software engineers who use the ALM Framework, architecture and service</w:t>
            </w:r>
          </w:p>
          <w:p w14:paraId="629AE49F" w14:textId="77777777" w:rsidR="00C1057F" w:rsidRPr="00A57394" w:rsidRDefault="1DA9749D" w:rsidP="00A57394">
            <w:pPr>
              <w:numPr>
                <w:ilvl w:val="0"/>
                <w:numId w:val="31"/>
              </w:numPr>
              <w:rPr>
                <w:lang w:val="en-GB"/>
              </w:rPr>
            </w:pPr>
            <w:r w:rsidRPr="1DA9749D">
              <w:rPr>
                <w:lang w:val="en-GB"/>
              </w:rPr>
              <w:t>Part of a Technical Design Authority to ensure consistent high-quality designs across ASOS.</w:t>
            </w:r>
          </w:p>
          <w:p w14:paraId="6B418CB0" w14:textId="77777777" w:rsidR="00C1057F" w:rsidRPr="00A57394" w:rsidRDefault="1DA9749D" w:rsidP="00A57394">
            <w:pPr>
              <w:numPr>
                <w:ilvl w:val="0"/>
                <w:numId w:val="31"/>
              </w:numPr>
              <w:rPr>
                <w:lang w:val="en-GB"/>
              </w:rPr>
            </w:pPr>
            <w:r w:rsidRPr="1DA9749D">
              <w:rPr>
                <w:lang w:val="en-GB"/>
              </w:rPr>
              <w:t>Responsible for the technical delivery of the ALM Platform Development team, ensuring the team delivers to required quality and adheres to best practice.</w:t>
            </w:r>
          </w:p>
          <w:p w14:paraId="4CBF2F7A" w14:textId="77777777" w:rsidR="00C1057F" w:rsidRPr="00A57394" w:rsidRDefault="1DA9749D" w:rsidP="00A57394">
            <w:pPr>
              <w:numPr>
                <w:ilvl w:val="0"/>
                <w:numId w:val="31"/>
              </w:numPr>
              <w:rPr>
                <w:lang w:val="en-GB"/>
              </w:rPr>
            </w:pPr>
            <w:r w:rsidRPr="1DA9749D">
              <w:rPr>
                <w:lang w:val="en-GB"/>
              </w:rPr>
              <w:t>Drive continuous improvement of ALM technologies, independently work up proposals for making existing tooling better, reimagine design principles and processes.</w:t>
            </w:r>
          </w:p>
          <w:p w14:paraId="5D8D38C1" w14:textId="77777777" w:rsidR="00C1057F" w:rsidRPr="00A57394" w:rsidRDefault="1DA9749D" w:rsidP="00A57394">
            <w:pPr>
              <w:numPr>
                <w:ilvl w:val="0"/>
                <w:numId w:val="31"/>
              </w:numPr>
              <w:rPr>
                <w:lang w:val="en-GB"/>
              </w:rPr>
            </w:pPr>
            <w:r w:rsidRPr="1DA9749D">
              <w:rPr>
                <w:lang w:val="en-GB"/>
              </w:rPr>
              <w:t>Work with software engineering teams who use the ALM Framework to build, deploy and test their code to on premise and Cloud based platforms.</w:t>
            </w:r>
          </w:p>
          <w:p w14:paraId="0DC7315D" w14:textId="77777777" w:rsidR="00C1057F" w:rsidRPr="00A57394" w:rsidRDefault="1DA9749D" w:rsidP="00A57394">
            <w:pPr>
              <w:numPr>
                <w:ilvl w:val="0"/>
                <w:numId w:val="31"/>
              </w:numPr>
              <w:rPr>
                <w:lang w:val="en-GB"/>
              </w:rPr>
            </w:pPr>
            <w:r w:rsidRPr="1DA9749D">
              <w:rPr>
                <w:lang w:val="en-GB"/>
              </w:rPr>
              <w:t>Working with DevOps engineers (on site and remote) to define the migration strategy for 30+ silo teams to streamline the build/deployment /testing pipeline.</w:t>
            </w:r>
          </w:p>
          <w:p w14:paraId="2DBD69D2" w14:textId="77777777" w:rsidR="00C1057F" w:rsidRPr="00A57394" w:rsidRDefault="1DA9749D" w:rsidP="00A57394">
            <w:pPr>
              <w:numPr>
                <w:ilvl w:val="0"/>
                <w:numId w:val="31"/>
              </w:numPr>
              <w:rPr>
                <w:lang w:val="en-GB"/>
              </w:rPr>
            </w:pPr>
            <w:r w:rsidRPr="1DA9749D">
              <w:rPr>
                <w:lang w:val="en-GB"/>
              </w:rPr>
              <w:t>Evaluating emerging ALM/DevOps technologies and evaluating their applicability for use on the ASOS codebase.</w:t>
            </w:r>
          </w:p>
          <w:p w14:paraId="56915722" w14:textId="77777777" w:rsidR="00C1057F" w:rsidRPr="00A31D62" w:rsidRDefault="1DA9749D" w:rsidP="00A31D62">
            <w:pPr>
              <w:numPr>
                <w:ilvl w:val="0"/>
                <w:numId w:val="31"/>
              </w:numPr>
              <w:rPr>
                <w:lang w:val="en-GB"/>
              </w:rPr>
            </w:pPr>
            <w:r w:rsidRPr="1DA9749D">
              <w:rPr>
                <w:lang w:val="en-GB"/>
              </w:rPr>
              <w:t>Active attendee of Microsoft ALM Insider meetings to aid the direction of development and release software</w:t>
            </w:r>
          </w:p>
        </w:tc>
      </w:tr>
      <w:tr w:rsidR="00C1057F" w:rsidRPr="00A57394" w14:paraId="6C5FE181" w14:textId="77777777" w:rsidTr="1DA9749D">
        <w:trPr>
          <w:trHeight w:val="340"/>
        </w:trPr>
        <w:tc>
          <w:tcPr>
            <w:tcW w:w="2912" w:type="dxa"/>
            <w:shd w:val="clear" w:color="auto" w:fill="auto"/>
          </w:tcPr>
          <w:p w14:paraId="4A2AD378" w14:textId="77777777" w:rsidR="00C1057F" w:rsidRPr="00A57394" w:rsidRDefault="00C1057F" w:rsidP="00C1057F">
            <w:pPr>
              <w:rPr>
                <w:sz w:val="22"/>
                <w:szCs w:val="22"/>
                <w:lang w:val="en-GB"/>
              </w:rPr>
            </w:pPr>
            <w:r w:rsidRPr="00A57394">
              <w:rPr>
                <w:szCs w:val="22"/>
                <w:lang w:val="en-GB"/>
              </w:rPr>
              <w:t>June 2013 – September 2014</w:t>
            </w:r>
          </w:p>
        </w:tc>
        <w:tc>
          <w:tcPr>
            <w:tcW w:w="3927" w:type="dxa"/>
            <w:shd w:val="clear" w:color="auto" w:fill="auto"/>
          </w:tcPr>
          <w:p w14:paraId="67FF90A9" w14:textId="77777777" w:rsidR="00C1057F" w:rsidRPr="00A57394" w:rsidRDefault="00C1057F" w:rsidP="00C1057F">
            <w:pPr>
              <w:rPr>
                <w:sz w:val="22"/>
                <w:szCs w:val="22"/>
                <w:lang w:val="en-GB"/>
              </w:rPr>
            </w:pPr>
            <w:r w:rsidRPr="00A57394">
              <w:rPr>
                <w:szCs w:val="22"/>
                <w:lang w:val="en-GB"/>
              </w:rPr>
              <w:t>Hewlett Packard</w:t>
            </w:r>
          </w:p>
        </w:tc>
        <w:tc>
          <w:tcPr>
            <w:tcW w:w="2251" w:type="dxa"/>
            <w:shd w:val="clear" w:color="auto" w:fill="auto"/>
          </w:tcPr>
          <w:p w14:paraId="525D9D14" w14:textId="77777777" w:rsidR="00C1057F" w:rsidRPr="00A57394" w:rsidRDefault="00C1057F" w:rsidP="00A57394">
            <w:pPr>
              <w:jc w:val="right"/>
              <w:rPr>
                <w:sz w:val="22"/>
                <w:szCs w:val="22"/>
                <w:lang w:val="en-GB"/>
              </w:rPr>
            </w:pPr>
            <w:r w:rsidRPr="00A57394">
              <w:rPr>
                <w:szCs w:val="22"/>
                <w:lang w:val="en-GB"/>
              </w:rPr>
              <w:t>Hook, Hampshire</w:t>
            </w:r>
          </w:p>
        </w:tc>
      </w:tr>
      <w:tr w:rsidR="00C1057F" w:rsidRPr="00A57394" w14:paraId="73FBCD74" w14:textId="77777777" w:rsidTr="1DA9749D">
        <w:trPr>
          <w:trHeight w:val="1991"/>
        </w:trPr>
        <w:tc>
          <w:tcPr>
            <w:tcW w:w="9090" w:type="dxa"/>
            <w:gridSpan w:val="3"/>
            <w:shd w:val="clear" w:color="auto" w:fill="auto"/>
          </w:tcPr>
          <w:p w14:paraId="355AF884" w14:textId="77777777" w:rsidR="00C1057F" w:rsidRPr="00A57394" w:rsidRDefault="00C1057F" w:rsidP="00C1057F">
            <w:pPr>
              <w:pStyle w:val="Heading2"/>
              <w:rPr>
                <w:lang w:val="en-GB"/>
              </w:rPr>
            </w:pPr>
            <w:r w:rsidRPr="00A57394">
              <w:rPr>
                <w:lang w:val="en-GB"/>
              </w:rPr>
              <w:t>Tools &amp; Environment Subject Matter Expert – AMPA Programme</w:t>
            </w:r>
          </w:p>
          <w:p w14:paraId="7DFCB418" w14:textId="77777777" w:rsidR="00C1057F" w:rsidRPr="00A57394" w:rsidRDefault="1DA9749D" w:rsidP="00A57394">
            <w:pPr>
              <w:numPr>
                <w:ilvl w:val="0"/>
                <w:numId w:val="31"/>
              </w:numPr>
              <w:rPr>
                <w:lang w:val="en-GB"/>
              </w:rPr>
            </w:pPr>
            <w:r w:rsidRPr="1DA9749D">
              <w:rPr>
                <w:lang w:val="en-GB"/>
              </w:rPr>
              <w:t>Responsible for update to development, design and analysis tools for a programme of 300 people.</w:t>
            </w:r>
          </w:p>
          <w:p w14:paraId="6295FC3F" w14:textId="77777777" w:rsidR="00C1057F" w:rsidRPr="00A57394" w:rsidRDefault="1DA9749D" w:rsidP="00A57394">
            <w:pPr>
              <w:numPr>
                <w:ilvl w:val="0"/>
                <w:numId w:val="31"/>
              </w:numPr>
              <w:rPr>
                <w:lang w:val="en-GB"/>
              </w:rPr>
            </w:pPr>
            <w:r w:rsidRPr="1DA9749D">
              <w:rPr>
                <w:lang w:val="en-GB"/>
              </w:rPr>
              <w:t>Creation of architecture to create custom scalable Continuous Integration environments for C, C++, C# and Java systems.</w:t>
            </w:r>
          </w:p>
          <w:p w14:paraId="2EFADCB9" w14:textId="77777777" w:rsidR="00C1057F" w:rsidRPr="00A57394" w:rsidRDefault="1DA9749D" w:rsidP="00A57394">
            <w:pPr>
              <w:numPr>
                <w:ilvl w:val="0"/>
                <w:numId w:val="31"/>
              </w:numPr>
              <w:rPr>
                <w:lang w:val="en-GB"/>
              </w:rPr>
            </w:pPr>
            <w:r w:rsidRPr="1DA9749D">
              <w:rPr>
                <w:lang w:val="en-GB"/>
              </w:rPr>
              <w:t>Defining programme standards for code analysis tools (see Technical Experience Appendix) to ensure common reporting across all projects.</w:t>
            </w:r>
          </w:p>
          <w:p w14:paraId="68F264E5" w14:textId="77777777" w:rsidR="00C1057F" w:rsidRPr="00A57394" w:rsidRDefault="1DA9749D" w:rsidP="00A57394">
            <w:pPr>
              <w:numPr>
                <w:ilvl w:val="0"/>
                <w:numId w:val="31"/>
              </w:numPr>
              <w:rPr>
                <w:lang w:val="en-GB"/>
              </w:rPr>
            </w:pPr>
            <w:r w:rsidRPr="1DA9749D">
              <w:rPr>
                <w:lang w:val="en-GB"/>
              </w:rPr>
              <w:t>Design Authority for roadmap of migration from DOORs/ClearQuest to HP ALM12.0 business processes, and prototyping initial conversion tooling.</w:t>
            </w:r>
          </w:p>
          <w:p w14:paraId="36158E2B" w14:textId="77777777" w:rsidR="00C1057F" w:rsidRPr="00A57394" w:rsidRDefault="00C1057F" w:rsidP="00C1057F">
            <w:pPr>
              <w:rPr>
                <w:lang w:val="en-GB"/>
              </w:rPr>
            </w:pPr>
          </w:p>
        </w:tc>
      </w:tr>
      <w:tr w:rsidR="00C1057F" w:rsidRPr="00A57394" w14:paraId="26F3A468" w14:textId="77777777" w:rsidTr="1DA9749D">
        <w:trPr>
          <w:trHeight w:val="532"/>
        </w:trPr>
        <w:tc>
          <w:tcPr>
            <w:tcW w:w="2912" w:type="dxa"/>
            <w:shd w:val="clear" w:color="auto" w:fill="auto"/>
          </w:tcPr>
          <w:p w14:paraId="1E05C012" w14:textId="77777777" w:rsidR="00C1057F" w:rsidRPr="00A57394" w:rsidRDefault="00C1057F" w:rsidP="00C1057F">
            <w:pPr>
              <w:pStyle w:val="BodyText1"/>
              <w:rPr>
                <w:lang w:val="en-GB"/>
              </w:rPr>
            </w:pPr>
            <w:r w:rsidRPr="00A57394">
              <w:rPr>
                <w:sz w:val="20"/>
                <w:lang w:val="en-GB"/>
              </w:rPr>
              <w:t>July 2004 – May 2013</w:t>
            </w:r>
          </w:p>
        </w:tc>
        <w:tc>
          <w:tcPr>
            <w:tcW w:w="3927" w:type="dxa"/>
            <w:shd w:val="clear" w:color="auto" w:fill="auto"/>
          </w:tcPr>
          <w:p w14:paraId="5DA63FCA" w14:textId="77777777" w:rsidR="00C1057F" w:rsidRPr="00A57394" w:rsidRDefault="00C1057F" w:rsidP="00C1057F">
            <w:pPr>
              <w:pStyle w:val="BodyText"/>
              <w:rPr>
                <w:lang w:val="en-GB"/>
              </w:rPr>
            </w:pPr>
            <w:r w:rsidRPr="00A57394">
              <w:rPr>
                <w:sz w:val="20"/>
                <w:lang w:val="en-GB"/>
              </w:rPr>
              <w:t>Logica UK Ltd.</w:t>
            </w:r>
          </w:p>
        </w:tc>
        <w:tc>
          <w:tcPr>
            <w:tcW w:w="2251" w:type="dxa"/>
            <w:shd w:val="clear" w:color="auto" w:fill="auto"/>
          </w:tcPr>
          <w:p w14:paraId="4DEA0CA3" w14:textId="77777777" w:rsidR="00C1057F" w:rsidRPr="00A57394" w:rsidRDefault="00C1057F" w:rsidP="00C1057F">
            <w:pPr>
              <w:pStyle w:val="BodyText3"/>
              <w:rPr>
                <w:sz w:val="20"/>
                <w:lang w:val="en-GB"/>
              </w:rPr>
            </w:pPr>
            <w:r w:rsidRPr="00A57394">
              <w:rPr>
                <w:sz w:val="20"/>
                <w:lang w:val="en-GB"/>
              </w:rPr>
              <w:t>Reading, Berks.</w:t>
            </w:r>
          </w:p>
        </w:tc>
      </w:tr>
      <w:tr w:rsidR="00C1057F" w:rsidRPr="00A57394" w14:paraId="2902E1B0" w14:textId="77777777" w:rsidTr="1DA9749D">
        <w:trPr>
          <w:trHeight w:val="716"/>
        </w:trPr>
        <w:tc>
          <w:tcPr>
            <w:tcW w:w="9090" w:type="dxa"/>
            <w:gridSpan w:val="3"/>
            <w:shd w:val="clear" w:color="auto" w:fill="auto"/>
          </w:tcPr>
          <w:p w14:paraId="6BF6DF6D" w14:textId="77777777" w:rsidR="00C1057F" w:rsidRPr="00A57394" w:rsidRDefault="00C1057F" w:rsidP="00C1057F">
            <w:pPr>
              <w:pStyle w:val="Heading2"/>
              <w:rPr>
                <w:lang w:val="en-GB"/>
              </w:rPr>
            </w:pPr>
            <w:r w:rsidRPr="00A57394">
              <w:rPr>
                <w:lang w:val="en-GB"/>
              </w:rPr>
              <w:t>Configuration Management Architect – Galileo Satellite Programme</w:t>
            </w:r>
          </w:p>
          <w:p w14:paraId="78E65AE5" w14:textId="77777777" w:rsidR="00C1057F" w:rsidRPr="00A57394" w:rsidRDefault="00C1057F" w:rsidP="00A57394">
            <w:pPr>
              <w:numPr>
                <w:ilvl w:val="0"/>
                <w:numId w:val="36"/>
              </w:numPr>
              <w:rPr>
                <w:lang w:val="en-GB"/>
              </w:rPr>
            </w:pPr>
            <w:r w:rsidRPr="00A57394">
              <w:rPr>
                <w:lang w:val="en-GB"/>
              </w:rPr>
              <w:t>Architect for Galileo Programme CM solution within Logica, used daily by over 160 employees across Europe and synchronised between several island networks.</w:t>
            </w:r>
          </w:p>
          <w:p w14:paraId="3839FE99" w14:textId="77777777" w:rsidR="00C1057F" w:rsidRPr="00A57394" w:rsidRDefault="00C1057F" w:rsidP="00A57394">
            <w:pPr>
              <w:numPr>
                <w:ilvl w:val="0"/>
                <w:numId w:val="36"/>
              </w:numPr>
              <w:rPr>
                <w:lang w:val="en-GB"/>
              </w:rPr>
            </w:pPr>
            <w:r w:rsidRPr="00A57394">
              <w:rPr>
                <w:lang w:val="en-GB"/>
              </w:rPr>
              <w:t>The CM solution is a blend of .Net 4.5 Win and Web Form applications tunnelling via Web Services to a custom XML indexed SVN Repository. The solution is scalable for deployment on multiple island networks from a single installation media, providing both custom tools and a unified ASP.Net portal for all users.</w:t>
            </w:r>
          </w:p>
          <w:p w14:paraId="23E913B8" w14:textId="77777777" w:rsidR="00C1057F" w:rsidRPr="00A57394" w:rsidRDefault="00C1057F" w:rsidP="00C1057F">
            <w:pPr>
              <w:pStyle w:val="Heading2"/>
              <w:rPr>
                <w:lang w:val="en-GB"/>
              </w:rPr>
            </w:pPr>
            <w:r w:rsidRPr="00A57394">
              <w:rPr>
                <w:lang w:val="en-GB"/>
              </w:rPr>
              <w:t>Technical Team Lead – K2 Project</w:t>
            </w:r>
          </w:p>
          <w:p w14:paraId="3FA62F0B" w14:textId="77777777" w:rsidR="00C1057F" w:rsidRPr="00A57394" w:rsidRDefault="00C1057F" w:rsidP="00A57394">
            <w:pPr>
              <w:numPr>
                <w:ilvl w:val="0"/>
                <w:numId w:val="36"/>
              </w:numPr>
              <w:rPr>
                <w:lang w:val="en-GB"/>
              </w:rPr>
            </w:pPr>
            <w:r w:rsidRPr="00A57394">
              <w:rPr>
                <w:lang w:val="en-GB"/>
              </w:rPr>
              <w:t xml:space="preserve">Leading a team of developers to analyse and design a solution as part of a secure </w:t>
            </w:r>
            <w:r w:rsidRPr="00A57394">
              <w:rPr>
                <w:lang w:val="en-GB"/>
              </w:rPr>
              <w:br/>
              <w:t xml:space="preserve">web-hosting project. </w:t>
            </w:r>
          </w:p>
          <w:p w14:paraId="6567917C" w14:textId="77777777" w:rsidR="00C1057F" w:rsidRPr="00A57394" w:rsidRDefault="00C1057F" w:rsidP="00A57394">
            <w:pPr>
              <w:numPr>
                <w:ilvl w:val="0"/>
                <w:numId w:val="36"/>
              </w:numPr>
              <w:rPr>
                <w:lang w:val="en-GB"/>
              </w:rPr>
            </w:pPr>
            <w:r w:rsidRPr="00A57394">
              <w:rPr>
                <w:lang w:val="en-GB"/>
              </w:rPr>
              <w:t xml:space="preserve">Mentoring the development teams in the use of UML as a design tool and implementation </w:t>
            </w:r>
            <w:r w:rsidRPr="00A57394">
              <w:rPr>
                <w:lang w:val="en-GB"/>
              </w:rPr>
              <w:br/>
              <w:t>in C# and SQL.</w:t>
            </w:r>
          </w:p>
          <w:p w14:paraId="51452FBE" w14:textId="77777777" w:rsidR="00C1057F" w:rsidRPr="00A57394" w:rsidRDefault="00C1057F" w:rsidP="00C1057F">
            <w:pPr>
              <w:pStyle w:val="Heading2"/>
              <w:rPr>
                <w:lang w:val="en-GB"/>
              </w:rPr>
            </w:pPr>
            <w:r w:rsidRPr="00A57394">
              <w:rPr>
                <w:lang w:val="en-GB"/>
              </w:rPr>
              <w:t xml:space="preserve">Document Manager – Helsinki, Arm, Lemur, Monmouth and </w:t>
            </w:r>
            <w:proofErr w:type="spellStart"/>
            <w:r w:rsidRPr="00A57394">
              <w:rPr>
                <w:lang w:val="en-GB"/>
              </w:rPr>
              <w:t>Tryfan</w:t>
            </w:r>
            <w:proofErr w:type="spellEnd"/>
            <w:r w:rsidRPr="00A57394">
              <w:rPr>
                <w:lang w:val="en-GB"/>
              </w:rPr>
              <w:t xml:space="preserve"> bids</w:t>
            </w:r>
          </w:p>
          <w:p w14:paraId="664562DD" w14:textId="77777777" w:rsidR="00C1057F" w:rsidRPr="00A57394" w:rsidRDefault="00C1057F" w:rsidP="00A57394">
            <w:pPr>
              <w:numPr>
                <w:ilvl w:val="0"/>
                <w:numId w:val="36"/>
              </w:numPr>
              <w:rPr>
                <w:lang w:val="en-GB"/>
              </w:rPr>
            </w:pPr>
            <w:r w:rsidRPr="00A57394">
              <w:rPr>
                <w:lang w:val="en-GB"/>
              </w:rPr>
              <w:t xml:space="preserve">Martin was singled out for the role due to his level headedness and clear analytical skill for the Helsinki bid which was a complex consortium bid (worth over £150M) being run as a competitive dialogue, with challenging timescales - weekly dialogues that required presentations and documents, in addition to the overall bid response which ran to several thousand pages. </w:t>
            </w:r>
          </w:p>
          <w:p w14:paraId="0EEEA622" w14:textId="77777777" w:rsidR="00C1057F" w:rsidRPr="00A57394" w:rsidRDefault="00C1057F" w:rsidP="00A57394">
            <w:pPr>
              <w:numPr>
                <w:ilvl w:val="0"/>
                <w:numId w:val="36"/>
              </w:numPr>
              <w:rPr>
                <w:lang w:val="en-GB"/>
              </w:rPr>
            </w:pPr>
            <w:r w:rsidRPr="00A57394">
              <w:rPr>
                <w:lang w:val="en-GB"/>
              </w:rPr>
              <w:t>Management of the incoming information from the client (hundreds of documents) and dissemination to appropriate parties; enforcing the appropriate security procedures as required for the material.</w:t>
            </w:r>
          </w:p>
          <w:p w14:paraId="746824C4" w14:textId="77777777" w:rsidR="00C1057F" w:rsidRPr="00A57394" w:rsidRDefault="00C1057F" w:rsidP="00A57394">
            <w:pPr>
              <w:numPr>
                <w:ilvl w:val="0"/>
                <w:numId w:val="36"/>
              </w:numPr>
              <w:rPr>
                <w:lang w:val="en-GB"/>
              </w:rPr>
            </w:pPr>
            <w:r w:rsidRPr="00A57394">
              <w:rPr>
                <w:lang w:val="en-GB"/>
              </w:rPr>
              <w:t>Analysis and recommendation of Accessibility solutions for a bespoke application, providing demonstration material for briefings with client.</w:t>
            </w:r>
          </w:p>
          <w:p w14:paraId="5A5758CE" w14:textId="77777777" w:rsidR="00C1057F" w:rsidRPr="00A57394" w:rsidRDefault="00C1057F" w:rsidP="00A57394">
            <w:pPr>
              <w:numPr>
                <w:ilvl w:val="0"/>
                <w:numId w:val="36"/>
              </w:numPr>
              <w:rPr>
                <w:lang w:val="en-GB"/>
              </w:rPr>
            </w:pPr>
            <w:r w:rsidRPr="00A57394">
              <w:rPr>
                <w:lang w:val="en-GB"/>
              </w:rPr>
              <w:t>Detailed requirement analysis as preparation for ITT, and creation of bespoke analysis tools to audit requirement change history.</w:t>
            </w:r>
          </w:p>
          <w:p w14:paraId="63F6BC5D" w14:textId="77777777" w:rsidR="00C1057F" w:rsidRPr="00A57394" w:rsidRDefault="00C1057F" w:rsidP="00C1057F">
            <w:pPr>
              <w:pStyle w:val="Heading2"/>
              <w:rPr>
                <w:lang w:val="en-GB"/>
              </w:rPr>
            </w:pPr>
            <w:r w:rsidRPr="00A57394">
              <w:rPr>
                <w:lang w:val="en-GB"/>
              </w:rPr>
              <w:t>Team Lead (Technologies Volume) – Galileo Ground Mission Segment Bid Team</w:t>
            </w:r>
          </w:p>
          <w:p w14:paraId="0BA51A59" w14:textId="77777777" w:rsidR="00C1057F" w:rsidRPr="00A57394" w:rsidRDefault="00C1057F" w:rsidP="00A57394">
            <w:pPr>
              <w:numPr>
                <w:ilvl w:val="0"/>
                <w:numId w:val="36"/>
              </w:numPr>
              <w:rPr>
                <w:lang w:val="en-GB"/>
              </w:rPr>
            </w:pPr>
            <w:r w:rsidRPr="00A57394">
              <w:rPr>
                <w:lang w:val="en-GB"/>
              </w:rPr>
              <w:lastRenderedPageBreak/>
              <w:t xml:space="preserve">The generation of documents for European Space Agency (ESA) proposing Logica as prime for the Ground Mission Segment of the Galileo programme. Martin worked as the team leader for the largest volume of the bid, which required </w:t>
            </w:r>
            <w:r w:rsidR="008A1696" w:rsidRPr="00A57394">
              <w:rPr>
                <w:lang w:val="en-GB"/>
              </w:rPr>
              <w:t>more than</w:t>
            </w:r>
            <w:r w:rsidRPr="00A57394">
              <w:rPr>
                <w:lang w:val="en-GB"/>
              </w:rPr>
              <w:t xml:space="preserve"> 50 documents to be created.</w:t>
            </w:r>
          </w:p>
          <w:p w14:paraId="57F084A6" w14:textId="77777777" w:rsidR="00C1057F" w:rsidRPr="00A57394" w:rsidRDefault="00C1057F" w:rsidP="00A57394">
            <w:pPr>
              <w:pStyle w:val="BulletedList"/>
              <w:numPr>
                <w:ilvl w:val="0"/>
                <w:numId w:val="0"/>
              </w:numPr>
              <w:rPr>
                <w:rFonts w:ascii="Tahoma" w:hAnsi="Tahoma"/>
                <w:b/>
                <w:spacing w:val="10"/>
                <w:sz w:val="20"/>
                <w:szCs w:val="22"/>
                <w:lang w:val="en-GB"/>
              </w:rPr>
            </w:pPr>
            <w:r w:rsidRPr="00A57394">
              <w:rPr>
                <w:rFonts w:ascii="Tahoma" w:hAnsi="Tahoma"/>
                <w:b/>
                <w:spacing w:val="10"/>
                <w:sz w:val="20"/>
                <w:szCs w:val="22"/>
                <w:lang w:val="en-GB"/>
              </w:rPr>
              <w:t>Senior Software Engineer – Secure client</w:t>
            </w:r>
          </w:p>
          <w:p w14:paraId="411DB69C" w14:textId="77777777" w:rsidR="00C1057F" w:rsidRPr="00A57394" w:rsidRDefault="00C1057F" w:rsidP="00A57394">
            <w:pPr>
              <w:pStyle w:val="BulletedList"/>
              <w:numPr>
                <w:ilvl w:val="0"/>
                <w:numId w:val="36"/>
              </w:numPr>
              <w:rPr>
                <w:sz w:val="20"/>
                <w:lang w:val="en-GB"/>
              </w:rPr>
            </w:pPr>
            <w:r w:rsidRPr="00A57394">
              <w:rPr>
                <w:sz w:val="20"/>
                <w:lang w:val="en-GB"/>
              </w:rPr>
              <w:t xml:space="preserve">Two-phase technology-refresh developing mission-critical real-time applications. </w:t>
            </w:r>
          </w:p>
          <w:p w14:paraId="2BF36480" w14:textId="77777777" w:rsidR="00C1057F" w:rsidRPr="00A57394" w:rsidRDefault="00C1057F" w:rsidP="00A57394">
            <w:pPr>
              <w:pStyle w:val="BulletedList"/>
              <w:numPr>
                <w:ilvl w:val="0"/>
                <w:numId w:val="36"/>
              </w:numPr>
              <w:rPr>
                <w:sz w:val="20"/>
                <w:lang w:val="en-GB"/>
              </w:rPr>
            </w:pPr>
            <w:r w:rsidRPr="00A57394">
              <w:rPr>
                <w:sz w:val="20"/>
                <w:lang w:val="en-GB"/>
              </w:rPr>
              <w:t xml:space="preserve">Tasks ranging from developing backend Windows Services on Windows servers to .Net/MFC front ends. </w:t>
            </w:r>
          </w:p>
          <w:p w14:paraId="33635692" w14:textId="77777777" w:rsidR="00C1057F" w:rsidRPr="00A57394" w:rsidRDefault="00C1057F" w:rsidP="00A57394">
            <w:pPr>
              <w:pStyle w:val="BulletedList"/>
              <w:numPr>
                <w:ilvl w:val="0"/>
                <w:numId w:val="36"/>
              </w:numPr>
              <w:rPr>
                <w:sz w:val="20"/>
                <w:lang w:val="en-GB"/>
              </w:rPr>
            </w:pPr>
            <w:r w:rsidRPr="00A57394">
              <w:rPr>
                <w:sz w:val="20"/>
                <w:lang w:val="en-GB"/>
              </w:rPr>
              <w:t xml:space="preserve">Modification and maintenance of </w:t>
            </w:r>
            <w:r w:rsidR="008A1696" w:rsidRPr="00A57394">
              <w:rPr>
                <w:sz w:val="20"/>
                <w:lang w:val="en-GB"/>
              </w:rPr>
              <w:t>several</w:t>
            </w:r>
            <w:r w:rsidRPr="00A57394">
              <w:rPr>
                <w:sz w:val="20"/>
                <w:lang w:val="en-GB"/>
              </w:rPr>
              <w:t xml:space="preserve"> SQL Server, RDB and XML databases.</w:t>
            </w:r>
          </w:p>
          <w:p w14:paraId="04FCF13D" w14:textId="77777777" w:rsidR="00C1057F" w:rsidRPr="00A57394" w:rsidRDefault="00C1057F" w:rsidP="00A57394">
            <w:pPr>
              <w:pStyle w:val="BulletedList"/>
              <w:numPr>
                <w:ilvl w:val="0"/>
                <w:numId w:val="36"/>
              </w:numPr>
              <w:rPr>
                <w:sz w:val="20"/>
                <w:lang w:val="en-GB"/>
              </w:rPr>
            </w:pPr>
            <w:r w:rsidRPr="00A57394">
              <w:rPr>
                <w:sz w:val="20"/>
                <w:lang w:val="en-GB"/>
              </w:rPr>
              <w:t xml:space="preserve">Generating development and testing tools using MFC and C# to allow easier integration of new functionality without the need for extensive regression testing. </w:t>
            </w:r>
          </w:p>
          <w:p w14:paraId="76BF6E99" w14:textId="77777777" w:rsidR="00C1057F" w:rsidRPr="00A57394" w:rsidRDefault="00C1057F" w:rsidP="00A57394">
            <w:pPr>
              <w:numPr>
                <w:ilvl w:val="0"/>
                <w:numId w:val="36"/>
              </w:numPr>
              <w:rPr>
                <w:lang w:val="en-GB"/>
              </w:rPr>
            </w:pPr>
            <w:r w:rsidRPr="00A57394">
              <w:rPr>
                <w:lang w:val="en-GB"/>
              </w:rPr>
              <w:t xml:space="preserve">Designing and implementing changes to </w:t>
            </w:r>
            <w:r w:rsidR="008A1696" w:rsidRPr="00A57394">
              <w:rPr>
                <w:lang w:val="en-GB"/>
              </w:rPr>
              <w:t>several</w:t>
            </w:r>
            <w:r w:rsidRPr="00A57394">
              <w:rPr>
                <w:lang w:val="en-GB"/>
              </w:rPr>
              <w:t xml:space="preserve"> VMS and Linux servers.</w:t>
            </w:r>
          </w:p>
        </w:tc>
      </w:tr>
    </w:tbl>
    <w:p w14:paraId="6E98EB63" w14:textId="77777777" w:rsidR="00730790" w:rsidRDefault="00730790">
      <w:r>
        <w:lastRenderedPageBreak/>
        <w:br w:type="page"/>
      </w:r>
    </w:p>
    <w:tbl>
      <w:tblPr>
        <w:tblW w:w="90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912"/>
        <w:gridCol w:w="3927"/>
        <w:gridCol w:w="2251"/>
      </w:tblGrid>
      <w:tr w:rsidR="00C1057F" w:rsidRPr="00A57394" w14:paraId="47EFABBA" w14:textId="77777777" w:rsidTr="009555B4">
        <w:trPr>
          <w:trHeight w:val="510"/>
        </w:trPr>
        <w:tc>
          <w:tcPr>
            <w:tcW w:w="2912" w:type="dxa"/>
            <w:shd w:val="clear" w:color="auto" w:fill="auto"/>
          </w:tcPr>
          <w:p w14:paraId="7B8B159E" w14:textId="77777777" w:rsidR="00C1057F" w:rsidRPr="00A57394" w:rsidRDefault="00C1057F" w:rsidP="00A57394">
            <w:pPr>
              <w:pStyle w:val="BodyText1"/>
              <w:tabs>
                <w:tab w:val="left" w:pos="2520"/>
              </w:tabs>
              <w:rPr>
                <w:lang w:val="en-GB"/>
              </w:rPr>
            </w:pPr>
            <w:r w:rsidRPr="00A57394">
              <w:rPr>
                <w:sz w:val="20"/>
                <w:lang w:val="en-GB"/>
              </w:rPr>
              <w:lastRenderedPageBreak/>
              <w:t>July 1998 – July 2004</w:t>
            </w:r>
          </w:p>
        </w:tc>
        <w:tc>
          <w:tcPr>
            <w:tcW w:w="3927" w:type="dxa"/>
            <w:shd w:val="clear" w:color="auto" w:fill="auto"/>
          </w:tcPr>
          <w:p w14:paraId="21C95AE4" w14:textId="77777777" w:rsidR="00C1057F" w:rsidRPr="00A57394" w:rsidRDefault="00C1057F" w:rsidP="00C1057F">
            <w:pPr>
              <w:pStyle w:val="BodyText"/>
              <w:rPr>
                <w:lang w:val="en-GB"/>
              </w:rPr>
            </w:pPr>
            <w:r w:rsidRPr="00A57394">
              <w:rPr>
                <w:sz w:val="20"/>
                <w:lang w:val="en-GB"/>
              </w:rPr>
              <w:t>Sonardyne International Ltd.</w:t>
            </w:r>
          </w:p>
        </w:tc>
        <w:tc>
          <w:tcPr>
            <w:tcW w:w="2251" w:type="dxa"/>
            <w:shd w:val="clear" w:color="auto" w:fill="auto"/>
          </w:tcPr>
          <w:p w14:paraId="44B0A67C" w14:textId="77777777" w:rsidR="00C1057F" w:rsidRPr="00A57394" w:rsidRDefault="00C1057F" w:rsidP="00C1057F">
            <w:pPr>
              <w:pStyle w:val="BodyText3"/>
              <w:rPr>
                <w:sz w:val="20"/>
                <w:lang w:val="en-GB"/>
              </w:rPr>
            </w:pPr>
            <w:r w:rsidRPr="00A57394">
              <w:rPr>
                <w:sz w:val="20"/>
                <w:lang w:val="en-GB"/>
              </w:rPr>
              <w:t>Yateley, Hampshire</w:t>
            </w:r>
          </w:p>
        </w:tc>
      </w:tr>
      <w:tr w:rsidR="00C1057F" w:rsidRPr="00A57394" w14:paraId="491C9E89" w14:textId="77777777" w:rsidTr="009555B4">
        <w:trPr>
          <w:trHeight w:val="1095"/>
        </w:trPr>
        <w:tc>
          <w:tcPr>
            <w:tcW w:w="9090" w:type="dxa"/>
            <w:gridSpan w:val="3"/>
            <w:shd w:val="clear" w:color="auto" w:fill="auto"/>
          </w:tcPr>
          <w:p w14:paraId="509BDFC0" w14:textId="77777777" w:rsidR="00C1057F" w:rsidRPr="00A57394" w:rsidRDefault="00C1057F" w:rsidP="00C1057F">
            <w:pPr>
              <w:pStyle w:val="Heading2"/>
              <w:rPr>
                <w:lang w:val="en-GB"/>
              </w:rPr>
            </w:pPr>
            <w:r w:rsidRPr="00A57394">
              <w:rPr>
                <w:lang w:val="en-GB"/>
              </w:rPr>
              <w:t>Senior Systems Engineer</w:t>
            </w:r>
          </w:p>
          <w:p w14:paraId="06E3B925" w14:textId="77777777" w:rsidR="00C1057F" w:rsidRPr="00A57394" w:rsidRDefault="00C1057F" w:rsidP="00C1057F">
            <w:pPr>
              <w:pStyle w:val="BulletedList"/>
              <w:rPr>
                <w:sz w:val="20"/>
                <w:lang w:val="en-GB"/>
              </w:rPr>
            </w:pPr>
            <w:r w:rsidRPr="00A57394">
              <w:rPr>
                <w:sz w:val="20"/>
                <w:lang w:val="en-GB"/>
              </w:rPr>
              <w:t xml:space="preserve">Developing a generic set of in-house modules, targeted for the Windows Operating System using Visual C++ and MFC. </w:t>
            </w:r>
          </w:p>
          <w:p w14:paraId="69428599" w14:textId="77777777" w:rsidR="00C1057F" w:rsidRPr="00A57394" w:rsidRDefault="00C1057F" w:rsidP="00C1057F">
            <w:pPr>
              <w:pStyle w:val="BulletedList"/>
              <w:rPr>
                <w:sz w:val="20"/>
                <w:lang w:val="en-GB"/>
              </w:rPr>
            </w:pPr>
            <w:r w:rsidRPr="00A57394">
              <w:rPr>
                <w:sz w:val="20"/>
                <w:lang w:val="en-GB"/>
              </w:rPr>
              <w:t xml:space="preserve">Creating a generic real-time scheduler, driven by an ASCII text “script” file. This module was able to configure instruments, collect data from them and pass the results to a </w:t>
            </w:r>
            <w:proofErr w:type="spellStart"/>
            <w:r w:rsidRPr="00A57394">
              <w:rPr>
                <w:sz w:val="20"/>
                <w:lang w:val="en-GB"/>
              </w:rPr>
              <w:t>Kalman</w:t>
            </w:r>
            <w:proofErr w:type="spellEnd"/>
            <w:r w:rsidRPr="00A57394">
              <w:rPr>
                <w:sz w:val="20"/>
                <w:lang w:val="en-GB"/>
              </w:rPr>
              <w:t xml:space="preserve"> filter. </w:t>
            </w:r>
          </w:p>
          <w:p w14:paraId="380C3186" w14:textId="77777777" w:rsidR="00C1057F" w:rsidRPr="00A57394" w:rsidRDefault="00C1057F" w:rsidP="00C1057F">
            <w:pPr>
              <w:pStyle w:val="BulletedList"/>
              <w:rPr>
                <w:sz w:val="20"/>
                <w:lang w:val="en-GB"/>
              </w:rPr>
            </w:pPr>
            <w:r w:rsidRPr="00A57394">
              <w:rPr>
                <w:sz w:val="20"/>
                <w:lang w:val="en-GB"/>
              </w:rPr>
              <w:t xml:space="preserve">Developing real-time diagnostics from the </w:t>
            </w:r>
            <w:proofErr w:type="spellStart"/>
            <w:r w:rsidRPr="00A57394">
              <w:rPr>
                <w:sz w:val="20"/>
                <w:lang w:val="en-GB"/>
              </w:rPr>
              <w:t>Kalman</w:t>
            </w:r>
            <w:proofErr w:type="spellEnd"/>
            <w:r w:rsidRPr="00A57394">
              <w:rPr>
                <w:sz w:val="20"/>
                <w:lang w:val="en-GB"/>
              </w:rPr>
              <w:t xml:space="preserve"> filer in the form of MathML output.</w:t>
            </w:r>
          </w:p>
          <w:p w14:paraId="46D4AD95" w14:textId="77777777" w:rsidR="00C1057F" w:rsidRPr="00A57394" w:rsidRDefault="00C1057F" w:rsidP="00C1057F">
            <w:pPr>
              <w:pStyle w:val="BulletedList"/>
              <w:rPr>
                <w:sz w:val="20"/>
                <w:lang w:val="en-GB"/>
              </w:rPr>
            </w:pPr>
            <w:r w:rsidRPr="00A57394">
              <w:rPr>
                <w:sz w:val="20"/>
                <w:lang w:val="en-GB"/>
              </w:rPr>
              <w:t>Tracking wizard aimed at guiding users through configuration of instruments for different tasks.</w:t>
            </w:r>
          </w:p>
          <w:p w14:paraId="6814070A" w14:textId="77777777" w:rsidR="00C1057F" w:rsidRPr="00A57394" w:rsidRDefault="00C1057F" w:rsidP="00C1057F">
            <w:pPr>
              <w:pStyle w:val="BulletedList"/>
              <w:rPr>
                <w:sz w:val="20"/>
                <w:lang w:val="en-GB"/>
              </w:rPr>
            </w:pPr>
            <w:r w:rsidRPr="00A57394">
              <w:rPr>
                <w:sz w:val="20"/>
                <w:lang w:val="en-GB"/>
              </w:rPr>
              <w:t>Writing the in-house Geodesy conversion module.</w:t>
            </w:r>
          </w:p>
          <w:p w14:paraId="635F09A2" w14:textId="77777777" w:rsidR="00C1057F" w:rsidRPr="00A57394" w:rsidRDefault="00C1057F" w:rsidP="00C1057F">
            <w:pPr>
              <w:pStyle w:val="BulletedList"/>
              <w:rPr>
                <w:sz w:val="20"/>
                <w:lang w:val="en-GB"/>
              </w:rPr>
            </w:pPr>
            <w:r w:rsidRPr="00A57394">
              <w:rPr>
                <w:sz w:val="20"/>
                <w:lang w:val="en-GB"/>
              </w:rPr>
              <w:t>Creating an OpenGL 3D visualisation tool to display real-time positioning information.</w:t>
            </w:r>
          </w:p>
          <w:p w14:paraId="5001877C" w14:textId="77777777" w:rsidR="00C1057F" w:rsidRPr="00A57394" w:rsidRDefault="00C1057F" w:rsidP="00C1057F">
            <w:pPr>
              <w:pStyle w:val="BulletedList"/>
              <w:rPr>
                <w:sz w:val="20"/>
                <w:lang w:val="en-GB"/>
              </w:rPr>
            </w:pPr>
            <w:r w:rsidRPr="00A57394">
              <w:rPr>
                <w:sz w:val="20"/>
                <w:lang w:val="en-GB"/>
              </w:rPr>
              <w:t xml:space="preserve">Developing a suite of GPS logging utilities targeting the NT embedded platform. </w:t>
            </w:r>
          </w:p>
          <w:p w14:paraId="65B76EA5" w14:textId="77777777" w:rsidR="00C1057F" w:rsidRPr="00A57394" w:rsidRDefault="00C1057F" w:rsidP="00C1057F">
            <w:pPr>
              <w:pStyle w:val="BulletedList"/>
              <w:rPr>
                <w:sz w:val="20"/>
                <w:lang w:val="en-GB"/>
              </w:rPr>
            </w:pPr>
            <w:r w:rsidRPr="00A57394">
              <w:rPr>
                <w:sz w:val="20"/>
                <w:lang w:val="en-GB"/>
              </w:rPr>
              <w:t>Porting of “back-deck” utilities from Desktop to PocketPC using XML as the transfer medium.</w:t>
            </w:r>
          </w:p>
        </w:tc>
      </w:tr>
      <w:tr w:rsidR="00C1057F" w:rsidRPr="00A57394" w14:paraId="55194C31" w14:textId="77777777" w:rsidTr="009555B4">
        <w:trPr>
          <w:trHeight w:val="495"/>
        </w:trPr>
        <w:tc>
          <w:tcPr>
            <w:tcW w:w="2912" w:type="dxa"/>
            <w:shd w:val="clear" w:color="auto" w:fill="auto"/>
          </w:tcPr>
          <w:p w14:paraId="69FACB81" w14:textId="77777777" w:rsidR="00C1057F" w:rsidRPr="00A57394" w:rsidRDefault="00C1057F" w:rsidP="00A57394">
            <w:pPr>
              <w:pStyle w:val="BodyText1"/>
              <w:tabs>
                <w:tab w:val="left" w:pos="2520"/>
              </w:tabs>
              <w:rPr>
                <w:lang w:val="en-GB"/>
              </w:rPr>
            </w:pPr>
            <w:r w:rsidRPr="00A57394">
              <w:rPr>
                <w:sz w:val="20"/>
                <w:lang w:val="en-GB"/>
              </w:rPr>
              <w:t>August 1995 – June 1998</w:t>
            </w:r>
          </w:p>
        </w:tc>
        <w:tc>
          <w:tcPr>
            <w:tcW w:w="3927" w:type="dxa"/>
            <w:shd w:val="clear" w:color="auto" w:fill="auto"/>
          </w:tcPr>
          <w:p w14:paraId="555DF69E" w14:textId="77777777" w:rsidR="00C1057F" w:rsidRPr="00A57394" w:rsidRDefault="00C1057F" w:rsidP="00C1057F">
            <w:pPr>
              <w:pStyle w:val="BodyText"/>
              <w:rPr>
                <w:lang w:val="en-GB"/>
              </w:rPr>
            </w:pPr>
            <w:r w:rsidRPr="00A57394">
              <w:rPr>
                <w:sz w:val="20"/>
                <w:lang w:val="en-GB"/>
              </w:rPr>
              <w:t>EASAMS Ltd.</w:t>
            </w:r>
          </w:p>
        </w:tc>
        <w:tc>
          <w:tcPr>
            <w:tcW w:w="2251" w:type="dxa"/>
            <w:shd w:val="clear" w:color="auto" w:fill="auto"/>
          </w:tcPr>
          <w:p w14:paraId="10CAF4AD" w14:textId="77777777" w:rsidR="00C1057F" w:rsidRPr="00A57394" w:rsidRDefault="00C1057F" w:rsidP="00C1057F">
            <w:pPr>
              <w:pStyle w:val="BodyText3"/>
              <w:rPr>
                <w:sz w:val="20"/>
                <w:lang w:val="en-GB"/>
              </w:rPr>
            </w:pPr>
            <w:r w:rsidRPr="00A57394">
              <w:rPr>
                <w:sz w:val="20"/>
                <w:lang w:val="en-GB"/>
              </w:rPr>
              <w:t>Camberley, Surrey</w:t>
            </w:r>
          </w:p>
        </w:tc>
      </w:tr>
      <w:tr w:rsidR="00C1057F" w:rsidRPr="00A57394" w14:paraId="784AD133" w14:textId="77777777" w:rsidTr="009555B4">
        <w:trPr>
          <w:trHeight w:val="1110"/>
        </w:trPr>
        <w:tc>
          <w:tcPr>
            <w:tcW w:w="9090" w:type="dxa"/>
            <w:gridSpan w:val="3"/>
            <w:shd w:val="clear" w:color="auto" w:fill="auto"/>
          </w:tcPr>
          <w:p w14:paraId="468CC83F" w14:textId="77777777" w:rsidR="00C1057F" w:rsidRPr="00A57394" w:rsidRDefault="00C1057F" w:rsidP="00C1057F">
            <w:pPr>
              <w:pStyle w:val="Heading2"/>
              <w:rPr>
                <w:lang w:val="en-GB"/>
              </w:rPr>
            </w:pPr>
            <w:r w:rsidRPr="00A57394">
              <w:rPr>
                <w:lang w:val="en-GB"/>
              </w:rPr>
              <w:t>Operations Analyst</w:t>
            </w:r>
          </w:p>
          <w:p w14:paraId="21EAE790" w14:textId="77777777" w:rsidR="00C1057F" w:rsidRPr="00A57394" w:rsidRDefault="00C1057F" w:rsidP="00A57394">
            <w:pPr>
              <w:numPr>
                <w:ilvl w:val="0"/>
                <w:numId w:val="35"/>
              </w:numPr>
              <w:rPr>
                <w:lang w:val="en-GB"/>
              </w:rPr>
            </w:pPr>
            <w:r w:rsidRPr="00A57394">
              <w:rPr>
                <w:lang w:val="en-GB"/>
              </w:rPr>
              <w:t>Modifying a Monte-Carlo model to work with target types against aircraft, by analysing the radar and dynamic properties of different objects.</w:t>
            </w:r>
          </w:p>
          <w:p w14:paraId="4BC24E83" w14:textId="77777777" w:rsidR="00C1057F" w:rsidRPr="00A57394" w:rsidRDefault="00C1057F" w:rsidP="00A57394">
            <w:pPr>
              <w:numPr>
                <w:ilvl w:val="0"/>
                <w:numId w:val="35"/>
              </w:numPr>
              <w:rPr>
                <w:lang w:val="en-GB"/>
              </w:rPr>
            </w:pPr>
            <w:r w:rsidRPr="00A57394">
              <w:rPr>
                <w:lang w:val="en-GB"/>
              </w:rPr>
              <w:t>Developing Radar and Acoustic modelling software for the Royal Navy.</w:t>
            </w:r>
          </w:p>
        </w:tc>
      </w:tr>
    </w:tbl>
    <w:p w14:paraId="69489B05" w14:textId="1816F3A7" w:rsidR="007D4F86" w:rsidRDefault="007D4F86">
      <w:pPr>
        <w:rPr>
          <w:lang w:val="en-GB"/>
        </w:rPr>
      </w:pPr>
    </w:p>
    <w:p w14:paraId="3A8396B9" w14:textId="77777777" w:rsidR="00250DE7" w:rsidRDefault="00250DE7">
      <w:r>
        <w:rPr>
          <w:b/>
        </w:rPr>
        <w:br w:type="page"/>
      </w:r>
    </w:p>
    <w:tbl>
      <w:tblPr>
        <w:tblW w:w="9090" w:type="dxa"/>
        <w:tblInd w:w="-252" w:type="dxa"/>
        <w:tblLayout w:type="fixed"/>
        <w:tblLook w:val="0000" w:firstRow="0" w:lastRow="0" w:firstColumn="0" w:lastColumn="0" w:noHBand="0" w:noVBand="0"/>
      </w:tblPr>
      <w:tblGrid>
        <w:gridCol w:w="2251"/>
        <w:gridCol w:w="4588"/>
        <w:gridCol w:w="2251"/>
      </w:tblGrid>
      <w:tr w:rsidR="00250DE7" w:rsidRPr="009D1FB2" w14:paraId="5C2DB438" w14:textId="77777777" w:rsidTr="00892764">
        <w:tc>
          <w:tcPr>
            <w:tcW w:w="9090" w:type="dxa"/>
            <w:gridSpan w:val="3"/>
            <w:tcBorders>
              <w:bottom w:val="single" w:sz="4" w:space="0" w:color="auto"/>
            </w:tcBorders>
          </w:tcPr>
          <w:p w14:paraId="7DCA7D16" w14:textId="7C11681F" w:rsidR="00250DE7" w:rsidRPr="009D1FB2" w:rsidRDefault="00250DE7" w:rsidP="00892764">
            <w:pPr>
              <w:pStyle w:val="Heading1"/>
              <w:rPr>
                <w:lang w:val="en-GB"/>
              </w:rPr>
            </w:pPr>
            <w:r>
              <w:rPr>
                <w:b w:val="0"/>
              </w:rPr>
              <w:lastRenderedPageBreak/>
              <w:br w:type="page"/>
            </w:r>
            <w:r w:rsidR="00CD2376">
              <w:rPr>
                <w:lang w:val="en-GB"/>
              </w:rPr>
              <w:t>Azure DevOps (formally VSTS) experience</w:t>
            </w:r>
          </w:p>
        </w:tc>
      </w:tr>
      <w:tr w:rsidR="00250DE7" w:rsidRPr="009D1FB2" w14:paraId="3CFA130D" w14:textId="77777777" w:rsidTr="00250DE7">
        <w:tc>
          <w:tcPr>
            <w:tcW w:w="9090" w:type="dxa"/>
            <w:gridSpan w:val="3"/>
            <w:tcBorders>
              <w:bottom w:val="single" w:sz="4" w:space="0" w:color="auto"/>
            </w:tcBorders>
          </w:tcPr>
          <w:p w14:paraId="7286CA22" w14:textId="77777777" w:rsidR="00CD2376" w:rsidRPr="00CD2376" w:rsidRDefault="00CD2376" w:rsidP="00CD2376">
            <w:pPr>
              <w:rPr>
                <w:rFonts w:ascii="Calibri" w:eastAsia="Calibri" w:hAnsi="Calibri" w:cs="Calibri"/>
                <w:b/>
                <w:sz w:val="22"/>
                <w:szCs w:val="22"/>
                <w:lang w:val="en-GB" w:eastAsia="en-GB"/>
              </w:rPr>
            </w:pPr>
            <w:r w:rsidRPr="00CD2376">
              <w:rPr>
                <w:rFonts w:ascii="Calibri" w:eastAsia="Calibri" w:hAnsi="Calibri" w:cs="Calibri"/>
                <w:b/>
                <w:sz w:val="22"/>
                <w:szCs w:val="22"/>
                <w:lang w:val="en-GB" w:eastAsia="en-GB"/>
              </w:rPr>
              <w:t>Work Item Management</w:t>
            </w:r>
          </w:p>
          <w:p w14:paraId="38057B27" w14:textId="77777777" w:rsidR="00CD2376" w:rsidRPr="00CD2376" w:rsidRDefault="00CD2376" w:rsidP="00CD2376">
            <w:pPr>
              <w:rPr>
                <w:rFonts w:ascii="Calibri" w:eastAsia="Calibri" w:hAnsi="Calibri" w:cs="Calibri"/>
                <w:sz w:val="22"/>
                <w:szCs w:val="22"/>
                <w:lang w:val="en-GB" w:eastAsia="en-GB"/>
              </w:rPr>
            </w:pPr>
          </w:p>
          <w:p w14:paraId="45526A4C" w14:textId="77777777" w:rsidR="00CD2376" w:rsidRPr="00CD2376" w:rsidRDefault="00CD2376" w:rsidP="00CD2376">
            <w:pPr>
              <w:rPr>
                <w:rFonts w:ascii="Calibri" w:eastAsia="Calibri" w:hAnsi="Calibri" w:cs="Calibri"/>
                <w:sz w:val="22"/>
                <w:szCs w:val="22"/>
                <w:lang w:val="en-GB" w:eastAsia="en-GB"/>
              </w:rPr>
            </w:pPr>
            <w:r w:rsidRPr="00CD2376">
              <w:rPr>
                <w:rFonts w:ascii="Calibri" w:eastAsia="Calibri" w:hAnsi="Calibri" w:cs="Calibri"/>
                <w:sz w:val="22"/>
                <w:szCs w:val="22"/>
                <w:lang w:val="en-GB" w:eastAsia="en-GB"/>
              </w:rPr>
              <w:t>• Customisation of the VSTS ‘agile’ template to fit with the needs of the AXA BA’s; e.g. removing ‘priority’ replacing with MoSCoW options.</w:t>
            </w:r>
          </w:p>
          <w:p w14:paraId="05C4CB5E" w14:textId="77777777" w:rsidR="00CD2376" w:rsidRPr="00CD2376" w:rsidRDefault="00CD2376" w:rsidP="00CD2376">
            <w:pPr>
              <w:rPr>
                <w:rFonts w:ascii="Calibri" w:eastAsia="Calibri" w:hAnsi="Calibri" w:cs="Calibri"/>
                <w:sz w:val="22"/>
                <w:szCs w:val="22"/>
                <w:lang w:val="en-GB" w:eastAsia="en-GB"/>
              </w:rPr>
            </w:pPr>
            <w:r w:rsidRPr="00CD2376">
              <w:rPr>
                <w:rFonts w:ascii="Calibri" w:eastAsia="Calibri" w:hAnsi="Calibri" w:cs="Calibri"/>
                <w:sz w:val="22"/>
                <w:szCs w:val="22"/>
                <w:lang w:val="en-GB" w:eastAsia="en-GB"/>
              </w:rPr>
              <w:t>• Agreeing the modifications required for VSTS, working to limit the ad-hoc changes while modifying the existing AXA processes to make VSTS support their needs out of the box.</w:t>
            </w:r>
          </w:p>
          <w:p w14:paraId="69BA7BE2" w14:textId="77777777" w:rsidR="00CD2376" w:rsidRPr="00CD2376" w:rsidRDefault="00CD2376" w:rsidP="00CD2376">
            <w:pPr>
              <w:rPr>
                <w:rFonts w:ascii="Calibri" w:eastAsia="Calibri" w:hAnsi="Calibri" w:cs="Calibri"/>
                <w:sz w:val="22"/>
                <w:szCs w:val="22"/>
                <w:lang w:val="en-GB" w:eastAsia="en-GB"/>
              </w:rPr>
            </w:pPr>
            <w:r w:rsidRPr="00CD2376">
              <w:rPr>
                <w:rFonts w:ascii="Calibri" w:eastAsia="Calibri" w:hAnsi="Calibri" w:cs="Calibri"/>
                <w:sz w:val="22"/>
                <w:szCs w:val="22"/>
                <w:lang w:val="en-GB" w:eastAsia="en-GB"/>
              </w:rPr>
              <w:t>• Importing and conversion from current TFS/Excel implementation into the correct shape for VSTS</w:t>
            </w:r>
          </w:p>
          <w:p w14:paraId="322F89C9" w14:textId="705B52D5" w:rsidR="00CD2376" w:rsidRPr="00CD2376" w:rsidRDefault="00CD2376" w:rsidP="00CD2376">
            <w:pPr>
              <w:rPr>
                <w:rFonts w:ascii="Calibri" w:eastAsia="Calibri" w:hAnsi="Calibri" w:cs="Calibri"/>
                <w:sz w:val="22"/>
                <w:szCs w:val="22"/>
                <w:lang w:val="en-GB" w:eastAsia="en-GB"/>
              </w:rPr>
            </w:pPr>
            <w:r w:rsidRPr="00CD2376">
              <w:rPr>
                <w:rFonts w:ascii="Calibri" w:eastAsia="Calibri" w:hAnsi="Calibri" w:cs="Calibri"/>
                <w:sz w:val="22"/>
                <w:szCs w:val="22"/>
                <w:lang w:val="en-GB" w:eastAsia="en-GB"/>
              </w:rPr>
              <w:t xml:space="preserve">• Training </w:t>
            </w:r>
            <w:r w:rsidR="00B36CAC">
              <w:rPr>
                <w:rFonts w:ascii="Calibri" w:eastAsia="Calibri" w:hAnsi="Calibri" w:cs="Calibri"/>
                <w:sz w:val="22"/>
                <w:szCs w:val="22"/>
                <w:lang w:val="en-GB" w:eastAsia="en-GB"/>
              </w:rPr>
              <w:t>users (from developers</w:t>
            </w:r>
            <w:r w:rsidRPr="00CD2376">
              <w:rPr>
                <w:rFonts w:ascii="Calibri" w:eastAsia="Calibri" w:hAnsi="Calibri" w:cs="Calibri"/>
                <w:sz w:val="22"/>
                <w:szCs w:val="22"/>
                <w:lang w:val="en-GB" w:eastAsia="en-GB"/>
              </w:rPr>
              <w:t xml:space="preserve"> to programme managers</w:t>
            </w:r>
            <w:r w:rsidR="00B36CAC">
              <w:rPr>
                <w:rFonts w:ascii="Calibri" w:eastAsia="Calibri" w:hAnsi="Calibri" w:cs="Calibri"/>
                <w:sz w:val="22"/>
                <w:szCs w:val="22"/>
                <w:lang w:val="en-GB" w:eastAsia="en-GB"/>
              </w:rPr>
              <w:t>)</w:t>
            </w:r>
            <w:r w:rsidRPr="00CD2376">
              <w:rPr>
                <w:rFonts w:ascii="Calibri" w:eastAsia="Calibri" w:hAnsi="Calibri" w:cs="Calibri"/>
                <w:sz w:val="22"/>
                <w:szCs w:val="22"/>
                <w:lang w:val="en-GB" w:eastAsia="en-GB"/>
              </w:rPr>
              <w:t xml:space="preserve"> in the use of Agile and how to make best use of the reporting</w:t>
            </w:r>
          </w:p>
          <w:p w14:paraId="64C5A116" w14:textId="77777777" w:rsidR="00CD2376" w:rsidRPr="00CD2376" w:rsidRDefault="00CD2376" w:rsidP="00CD2376">
            <w:pPr>
              <w:rPr>
                <w:rFonts w:ascii="Calibri" w:eastAsia="Calibri" w:hAnsi="Calibri" w:cs="Calibri"/>
                <w:sz w:val="22"/>
                <w:szCs w:val="22"/>
                <w:lang w:val="en-GB" w:eastAsia="en-GB"/>
              </w:rPr>
            </w:pPr>
            <w:r w:rsidRPr="00CD2376">
              <w:rPr>
                <w:rFonts w:ascii="Calibri" w:eastAsia="Calibri" w:hAnsi="Calibri" w:cs="Calibri"/>
                <w:sz w:val="22"/>
                <w:szCs w:val="22"/>
                <w:lang w:val="en-GB" w:eastAsia="en-GB"/>
              </w:rPr>
              <w:t>• Prototyping dashboards for use by the programme/projects to again remove the need for custom excel workbooks as a reporting tool.</w:t>
            </w:r>
          </w:p>
          <w:p w14:paraId="0CC1A442" w14:textId="77777777" w:rsidR="00CD2376" w:rsidRPr="00CD2376" w:rsidRDefault="00CD2376" w:rsidP="00CD2376">
            <w:pPr>
              <w:rPr>
                <w:rFonts w:ascii="Calibri" w:eastAsia="Calibri" w:hAnsi="Calibri" w:cs="Calibri"/>
                <w:sz w:val="22"/>
                <w:szCs w:val="22"/>
                <w:lang w:val="en-GB" w:eastAsia="en-GB"/>
              </w:rPr>
            </w:pPr>
          </w:p>
          <w:p w14:paraId="7BC73497" w14:textId="77777777" w:rsidR="00CD2376" w:rsidRPr="00CD2376" w:rsidRDefault="00CD2376" w:rsidP="00CD2376">
            <w:pPr>
              <w:rPr>
                <w:rFonts w:ascii="Calibri" w:eastAsia="Calibri" w:hAnsi="Calibri" w:cs="Calibri"/>
                <w:b/>
                <w:sz w:val="22"/>
                <w:szCs w:val="22"/>
                <w:lang w:val="en-GB" w:eastAsia="en-GB"/>
              </w:rPr>
            </w:pPr>
            <w:r w:rsidRPr="00CD2376">
              <w:rPr>
                <w:rFonts w:ascii="Calibri" w:eastAsia="Calibri" w:hAnsi="Calibri" w:cs="Calibri"/>
                <w:b/>
                <w:sz w:val="22"/>
                <w:szCs w:val="22"/>
                <w:lang w:val="en-GB" w:eastAsia="en-GB"/>
              </w:rPr>
              <w:t>Source Code Control</w:t>
            </w:r>
          </w:p>
          <w:p w14:paraId="24398309" w14:textId="77777777" w:rsidR="00CD2376" w:rsidRPr="00CD2376" w:rsidRDefault="00CD2376" w:rsidP="00CD2376">
            <w:pPr>
              <w:rPr>
                <w:rFonts w:ascii="Calibri" w:eastAsia="Calibri" w:hAnsi="Calibri" w:cs="Calibri"/>
                <w:sz w:val="22"/>
                <w:szCs w:val="22"/>
                <w:lang w:val="en-GB" w:eastAsia="en-GB"/>
              </w:rPr>
            </w:pPr>
          </w:p>
          <w:p w14:paraId="4D64C59D" w14:textId="77777777" w:rsidR="00CD2376" w:rsidRPr="00CD2376" w:rsidRDefault="00CD2376" w:rsidP="00CD2376">
            <w:pPr>
              <w:rPr>
                <w:rFonts w:ascii="Calibri" w:eastAsia="Calibri" w:hAnsi="Calibri" w:cs="Calibri"/>
                <w:sz w:val="22"/>
                <w:szCs w:val="22"/>
                <w:lang w:val="en-GB" w:eastAsia="en-GB"/>
              </w:rPr>
            </w:pPr>
            <w:r w:rsidRPr="00CD2376">
              <w:rPr>
                <w:rFonts w:ascii="Calibri" w:eastAsia="Calibri" w:hAnsi="Calibri" w:cs="Calibri"/>
                <w:sz w:val="22"/>
                <w:szCs w:val="22"/>
                <w:lang w:val="en-GB" w:eastAsia="en-GB"/>
              </w:rPr>
              <w:t>• Setting up GIT repository structure</w:t>
            </w:r>
          </w:p>
          <w:p w14:paraId="2DFDED9B" w14:textId="77777777" w:rsidR="00CD2376" w:rsidRPr="00CD2376" w:rsidRDefault="00CD2376" w:rsidP="00CD2376">
            <w:pPr>
              <w:rPr>
                <w:rFonts w:ascii="Calibri" w:eastAsia="Calibri" w:hAnsi="Calibri" w:cs="Calibri"/>
                <w:sz w:val="22"/>
                <w:szCs w:val="22"/>
                <w:lang w:val="en-GB" w:eastAsia="en-GB"/>
              </w:rPr>
            </w:pPr>
            <w:r w:rsidRPr="00CD2376">
              <w:rPr>
                <w:rFonts w:ascii="Calibri" w:eastAsia="Calibri" w:hAnsi="Calibri" w:cs="Calibri"/>
                <w:sz w:val="22"/>
                <w:szCs w:val="22"/>
                <w:lang w:val="en-GB" w:eastAsia="en-GB"/>
              </w:rPr>
              <w:t>• Helping to define the “Pull request” policies to mimic their existing TFS merge gates</w:t>
            </w:r>
          </w:p>
          <w:p w14:paraId="0191176C" w14:textId="77777777" w:rsidR="00CD2376" w:rsidRPr="00CD2376" w:rsidRDefault="00CD2376" w:rsidP="00CD2376">
            <w:pPr>
              <w:rPr>
                <w:rFonts w:ascii="Calibri" w:eastAsia="Calibri" w:hAnsi="Calibri" w:cs="Calibri"/>
                <w:sz w:val="22"/>
                <w:szCs w:val="22"/>
                <w:lang w:val="en-GB" w:eastAsia="en-GB"/>
              </w:rPr>
            </w:pPr>
            <w:r w:rsidRPr="00CD2376">
              <w:rPr>
                <w:rFonts w:ascii="Calibri" w:eastAsia="Calibri" w:hAnsi="Calibri" w:cs="Calibri"/>
                <w:sz w:val="22"/>
                <w:szCs w:val="22"/>
                <w:lang w:val="en-GB" w:eastAsia="en-GB"/>
              </w:rPr>
              <w:t>• Training users in the of Git outside of their IDE (JetBrains, Visual Studio, Eclipse) to make better use of the toolkit.</w:t>
            </w:r>
          </w:p>
          <w:p w14:paraId="363C41FB" w14:textId="77777777" w:rsidR="00CD2376" w:rsidRPr="00CD2376" w:rsidRDefault="00CD2376" w:rsidP="00CD2376">
            <w:pPr>
              <w:rPr>
                <w:rFonts w:ascii="Calibri" w:eastAsia="Calibri" w:hAnsi="Calibri" w:cs="Calibri"/>
                <w:sz w:val="22"/>
                <w:szCs w:val="22"/>
                <w:lang w:val="en-GB" w:eastAsia="en-GB"/>
              </w:rPr>
            </w:pPr>
            <w:r w:rsidRPr="00CD2376">
              <w:rPr>
                <w:rFonts w:ascii="Calibri" w:eastAsia="Calibri" w:hAnsi="Calibri" w:cs="Calibri"/>
                <w:sz w:val="22"/>
                <w:szCs w:val="22"/>
                <w:lang w:val="en-GB" w:eastAsia="en-GB"/>
              </w:rPr>
              <w:t>• Training in the use of git ‘submodules’ to make embed modules into VSTS tasks – making the code only be maintained in one place.</w:t>
            </w:r>
          </w:p>
          <w:p w14:paraId="40BC196B" w14:textId="77777777" w:rsidR="00CD2376" w:rsidRPr="00CD2376" w:rsidRDefault="00CD2376" w:rsidP="00CD2376">
            <w:pPr>
              <w:rPr>
                <w:rFonts w:ascii="Calibri" w:eastAsia="Calibri" w:hAnsi="Calibri" w:cs="Calibri"/>
                <w:sz w:val="22"/>
                <w:szCs w:val="22"/>
                <w:lang w:val="en-GB" w:eastAsia="en-GB"/>
              </w:rPr>
            </w:pPr>
            <w:r w:rsidRPr="00CD2376">
              <w:rPr>
                <w:rFonts w:ascii="Calibri" w:eastAsia="Calibri" w:hAnsi="Calibri" w:cs="Calibri"/>
                <w:sz w:val="22"/>
                <w:szCs w:val="22"/>
                <w:lang w:val="en-GB" w:eastAsia="en-GB"/>
              </w:rPr>
              <w:t>• Instilling good practice in tagging and ‘micro-releases’ to provide faster feedback on code development.</w:t>
            </w:r>
          </w:p>
          <w:p w14:paraId="0B27FE02" w14:textId="77777777" w:rsidR="00CD2376" w:rsidRPr="00CD2376" w:rsidRDefault="00CD2376" w:rsidP="00CD2376">
            <w:pPr>
              <w:rPr>
                <w:rFonts w:ascii="Calibri" w:eastAsia="Calibri" w:hAnsi="Calibri" w:cs="Calibri"/>
                <w:sz w:val="22"/>
                <w:szCs w:val="22"/>
                <w:lang w:val="en-GB" w:eastAsia="en-GB"/>
              </w:rPr>
            </w:pPr>
          </w:p>
          <w:p w14:paraId="184847EE" w14:textId="11CE6C7C" w:rsidR="00CD2376" w:rsidRPr="00CD2376" w:rsidRDefault="00CD2376" w:rsidP="00CD2376">
            <w:pPr>
              <w:rPr>
                <w:rFonts w:ascii="Calibri" w:eastAsia="Calibri" w:hAnsi="Calibri" w:cs="Calibri"/>
                <w:b/>
                <w:sz w:val="22"/>
                <w:szCs w:val="22"/>
                <w:lang w:val="en-GB" w:eastAsia="en-GB"/>
              </w:rPr>
            </w:pPr>
            <w:r w:rsidRPr="00CD2376">
              <w:rPr>
                <w:rFonts w:ascii="Calibri" w:eastAsia="Calibri" w:hAnsi="Calibri" w:cs="Calibri"/>
                <w:b/>
                <w:sz w:val="22"/>
                <w:szCs w:val="22"/>
                <w:lang w:val="en-GB" w:eastAsia="en-GB"/>
              </w:rPr>
              <w:t>Build</w:t>
            </w:r>
            <w:r w:rsidR="00E03C3C" w:rsidRPr="00E03C3C">
              <w:rPr>
                <w:rFonts w:ascii="Calibri" w:eastAsia="Calibri" w:hAnsi="Calibri" w:cs="Calibri"/>
                <w:b/>
                <w:sz w:val="22"/>
                <w:szCs w:val="22"/>
                <w:lang w:val="en-GB" w:eastAsia="en-GB"/>
              </w:rPr>
              <w:t xml:space="preserve"> Pipeline</w:t>
            </w:r>
            <w:r w:rsidR="00E03C3C">
              <w:rPr>
                <w:rFonts w:ascii="Calibri" w:eastAsia="Calibri" w:hAnsi="Calibri" w:cs="Calibri"/>
                <w:b/>
                <w:sz w:val="22"/>
                <w:szCs w:val="22"/>
                <w:lang w:val="en-GB" w:eastAsia="en-GB"/>
              </w:rPr>
              <w:t>s</w:t>
            </w:r>
          </w:p>
          <w:p w14:paraId="27FC2797" w14:textId="77777777" w:rsidR="00CD2376" w:rsidRPr="00CD2376" w:rsidRDefault="00CD2376" w:rsidP="00CD2376">
            <w:pPr>
              <w:rPr>
                <w:rFonts w:ascii="Calibri" w:eastAsia="Calibri" w:hAnsi="Calibri" w:cs="Calibri"/>
                <w:sz w:val="22"/>
                <w:szCs w:val="22"/>
                <w:lang w:val="en-GB" w:eastAsia="en-GB"/>
              </w:rPr>
            </w:pPr>
          </w:p>
          <w:p w14:paraId="0F879331" w14:textId="77777777" w:rsidR="00CD2376" w:rsidRPr="00CD2376" w:rsidRDefault="00CD2376" w:rsidP="00CD2376">
            <w:pPr>
              <w:rPr>
                <w:rFonts w:ascii="Calibri" w:eastAsia="Calibri" w:hAnsi="Calibri" w:cs="Calibri"/>
                <w:sz w:val="22"/>
                <w:szCs w:val="22"/>
                <w:lang w:val="en-GB" w:eastAsia="en-GB"/>
              </w:rPr>
            </w:pPr>
            <w:r w:rsidRPr="00CD2376">
              <w:rPr>
                <w:rFonts w:ascii="Calibri" w:eastAsia="Calibri" w:hAnsi="Calibri" w:cs="Calibri"/>
                <w:sz w:val="22"/>
                <w:szCs w:val="22"/>
                <w:lang w:val="en-GB" w:eastAsia="en-GB"/>
              </w:rPr>
              <w:t>• Defining cross language (Java, Node, C#, Python) and cross platform (Windows, Mac, Mobile) build pipelines.</w:t>
            </w:r>
          </w:p>
          <w:p w14:paraId="5F266F47" w14:textId="77777777" w:rsidR="00CD2376" w:rsidRPr="00CD2376" w:rsidRDefault="00CD2376" w:rsidP="00CD2376">
            <w:pPr>
              <w:rPr>
                <w:rFonts w:ascii="Calibri" w:eastAsia="Calibri" w:hAnsi="Calibri" w:cs="Calibri"/>
                <w:sz w:val="22"/>
                <w:szCs w:val="22"/>
                <w:lang w:val="en-GB" w:eastAsia="en-GB"/>
              </w:rPr>
            </w:pPr>
            <w:r w:rsidRPr="00CD2376">
              <w:rPr>
                <w:rFonts w:ascii="Calibri" w:eastAsia="Calibri" w:hAnsi="Calibri" w:cs="Calibri"/>
                <w:sz w:val="22"/>
                <w:szCs w:val="22"/>
                <w:lang w:val="en-GB" w:eastAsia="en-GB"/>
              </w:rPr>
              <w:t>• Training in the use of the variable storage in VSTS and how to generate ‘repeatable shapes’</w:t>
            </w:r>
          </w:p>
          <w:p w14:paraId="6087E4A3" w14:textId="77777777" w:rsidR="00CD2376" w:rsidRPr="00CD2376" w:rsidRDefault="00CD2376" w:rsidP="00CD2376">
            <w:pPr>
              <w:rPr>
                <w:rFonts w:ascii="Calibri" w:eastAsia="Calibri" w:hAnsi="Calibri" w:cs="Calibri"/>
                <w:sz w:val="22"/>
                <w:szCs w:val="22"/>
                <w:lang w:val="en-GB" w:eastAsia="en-GB"/>
              </w:rPr>
            </w:pPr>
            <w:r w:rsidRPr="00CD2376">
              <w:rPr>
                <w:rFonts w:ascii="Calibri" w:eastAsia="Calibri" w:hAnsi="Calibri" w:cs="Calibri"/>
                <w:sz w:val="22"/>
                <w:szCs w:val="22"/>
                <w:lang w:val="en-GB" w:eastAsia="en-GB"/>
              </w:rPr>
              <w:t>Creation of custom tooling (VSTS extensions) to in-fill activities like KeyVault access to variables, Java package manipulation.</w:t>
            </w:r>
          </w:p>
          <w:p w14:paraId="585B25FE" w14:textId="77777777" w:rsidR="00CD2376" w:rsidRPr="00CD2376" w:rsidRDefault="00CD2376" w:rsidP="00CD2376">
            <w:pPr>
              <w:rPr>
                <w:rFonts w:ascii="Calibri" w:eastAsia="Calibri" w:hAnsi="Calibri" w:cs="Calibri"/>
                <w:sz w:val="22"/>
                <w:szCs w:val="22"/>
                <w:lang w:val="en-GB" w:eastAsia="en-GB"/>
              </w:rPr>
            </w:pPr>
          </w:p>
          <w:p w14:paraId="3BCD66E0" w14:textId="1FBB5E0F" w:rsidR="00CD2376" w:rsidRPr="00CD2376" w:rsidRDefault="00CD2376" w:rsidP="00CD2376">
            <w:pPr>
              <w:rPr>
                <w:rFonts w:ascii="Calibri" w:eastAsia="Calibri" w:hAnsi="Calibri" w:cs="Calibri"/>
                <w:b/>
                <w:sz w:val="22"/>
                <w:szCs w:val="22"/>
                <w:lang w:val="en-GB" w:eastAsia="en-GB"/>
              </w:rPr>
            </w:pPr>
            <w:r w:rsidRPr="00CD2376">
              <w:rPr>
                <w:rFonts w:ascii="Calibri" w:eastAsia="Calibri" w:hAnsi="Calibri" w:cs="Calibri"/>
                <w:b/>
                <w:sz w:val="22"/>
                <w:szCs w:val="22"/>
                <w:lang w:val="en-GB" w:eastAsia="en-GB"/>
              </w:rPr>
              <w:t>Deployment</w:t>
            </w:r>
            <w:r w:rsidR="00E03C3C" w:rsidRPr="00E03C3C">
              <w:rPr>
                <w:rFonts w:ascii="Calibri" w:eastAsia="Calibri" w:hAnsi="Calibri" w:cs="Calibri"/>
                <w:b/>
                <w:sz w:val="22"/>
                <w:szCs w:val="22"/>
                <w:lang w:val="en-GB" w:eastAsia="en-GB"/>
              </w:rPr>
              <w:t xml:space="preserve"> pipelines</w:t>
            </w:r>
          </w:p>
          <w:p w14:paraId="51F084E7" w14:textId="77777777" w:rsidR="00CD2376" w:rsidRPr="00CD2376" w:rsidRDefault="00CD2376" w:rsidP="00CD2376">
            <w:pPr>
              <w:rPr>
                <w:rFonts w:ascii="Calibri" w:eastAsia="Calibri" w:hAnsi="Calibri" w:cs="Calibri"/>
                <w:sz w:val="22"/>
                <w:szCs w:val="22"/>
                <w:lang w:val="en-GB" w:eastAsia="en-GB"/>
              </w:rPr>
            </w:pPr>
          </w:p>
          <w:p w14:paraId="1327707B" w14:textId="77777777" w:rsidR="00CD2376" w:rsidRPr="00CD2376" w:rsidRDefault="00CD2376" w:rsidP="00CD2376">
            <w:pPr>
              <w:rPr>
                <w:rFonts w:ascii="Calibri" w:eastAsia="Calibri" w:hAnsi="Calibri" w:cs="Calibri"/>
                <w:sz w:val="22"/>
                <w:szCs w:val="22"/>
                <w:lang w:val="en-GB" w:eastAsia="en-GB"/>
              </w:rPr>
            </w:pPr>
            <w:r w:rsidRPr="00CD2376">
              <w:rPr>
                <w:rFonts w:ascii="Calibri" w:eastAsia="Calibri" w:hAnsi="Calibri" w:cs="Calibri"/>
                <w:sz w:val="22"/>
                <w:szCs w:val="22"/>
                <w:lang w:val="en-GB" w:eastAsia="en-GB"/>
              </w:rPr>
              <w:t>• Training in the use of the variable storage in VSTS to support releases</w:t>
            </w:r>
          </w:p>
          <w:p w14:paraId="6B12DB00" w14:textId="36BEA857" w:rsidR="00CD2376" w:rsidRPr="00CD2376" w:rsidRDefault="00CD2376" w:rsidP="00CD2376">
            <w:pPr>
              <w:rPr>
                <w:rFonts w:ascii="Calibri" w:eastAsia="Calibri" w:hAnsi="Calibri" w:cs="Calibri"/>
                <w:sz w:val="22"/>
                <w:szCs w:val="22"/>
                <w:lang w:val="en-GB" w:eastAsia="en-GB"/>
              </w:rPr>
            </w:pPr>
            <w:r w:rsidRPr="00CD2376">
              <w:rPr>
                <w:rFonts w:ascii="Calibri" w:eastAsia="Calibri" w:hAnsi="Calibri" w:cs="Calibri"/>
                <w:sz w:val="22"/>
                <w:szCs w:val="22"/>
                <w:lang w:val="en-GB" w:eastAsia="en-GB"/>
              </w:rPr>
              <w:t xml:space="preserve">• Customising the </w:t>
            </w:r>
            <w:r w:rsidR="00574E55" w:rsidRPr="00CD2376">
              <w:rPr>
                <w:rFonts w:ascii="Calibri" w:eastAsia="Calibri" w:hAnsi="Calibri" w:cs="Calibri"/>
                <w:sz w:val="22"/>
                <w:szCs w:val="22"/>
                <w:lang w:val="en-GB" w:eastAsia="en-GB"/>
              </w:rPr>
              <w:t>scripts (</w:t>
            </w:r>
            <w:r w:rsidRPr="00CD2376">
              <w:rPr>
                <w:rFonts w:ascii="Calibri" w:eastAsia="Calibri" w:hAnsi="Calibri" w:cs="Calibri"/>
                <w:sz w:val="22"/>
                <w:szCs w:val="22"/>
                <w:lang w:val="en-GB" w:eastAsia="en-GB"/>
              </w:rPr>
              <w:t>and where possible creating VSTS extensions) to support the needs of the target environment configuration (something Guidewire themselves were not used to)</w:t>
            </w:r>
          </w:p>
          <w:p w14:paraId="4D68714E" w14:textId="77777777" w:rsidR="00CD2376" w:rsidRPr="00CD2376" w:rsidRDefault="00CD2376" w:rsidP="00CD2376">
            <w:pPr>
              <w:rPr>
                <w:rFonts w:ascii="Calibri" w:eastAsia="Calibri" w:hAnsi="Calibri" w:cs="Calibri"/>
                <w:sz w:val="22"/>
                <w:szCs w:val="22"/>
                <w:lang w:val="en-GB" w:eastAsia="en-GB"/>
              </w:rPr>
            </w:pPr>
            <w:r w:rsidRPr="00CD2376">
              <w:rPr>
                <w:rFonts w:ascii="Calibri" w:eastAsia="Calibri" w:hAnsi="Calibri" w:cs="Calibri"/>
                <w:sz w:val="22"/>
                <w:szCs w:val="22"/>
                <w:lang w:val="en-GB" w:eastAsia="en-GB"/>
              </w:rPr>
              <w:t>• Customisation of azure environments (via ARM) to allow subscription agnostic ARM to be generated – simplifying the path from dev to live.</w:t>
            </w:r>
          </w:p>
          <w:p w14:paraId="3ACFA32A" w14:textId="77777777" w:rsidR="00CD2376" w:rsidRPr="00CD2376" w:rsidRDefault="00CD2376" w:rsidP="00CD2376">
            <w:pPr>
              <w:rPr>
                <w:rFonts w:ascii="Calibri" w:eastAsia="Calibri" w:hAnsi="Calibri" w:cs="Calibri"/>
                <w:sz w:val="22"/>
                <w:szCs w:val="22"/>
                <w:lang w:val="en-GB" w:eastAsia="en-GB"/>
              </w:rPr>
            </w:pPr>
            <w:r w:rsidRPr="00CD2376">
              <w:rPr>
                <w:rFonts w:ascii="Calibri" w:eastAsia="Calibri" w:hAnsi="Calibri" w:cs="Calibri"/>
                <w:sz w:val="22"/>
                <w:szCs w:val="22"/>
                <w:lang w:val="en-GB" w:eastAsia="en-GB"/>
              </w:rPr>
              <w:t>• Extended the Gated release mechanism in VSTS to support Selenium pipelines to become part of the automated release promotion</w:t>
            </w:r>
          </w:p>
          <w:p w14:paraId="4AB35654" w14:textId="77777777" w:rsidR="00CD2376" w:rsidRPr="00CD2376" w:rsidRDefault="00CD2376" w:rsidP="00CD2376">
            <w:pPr>
              <w:rPr>
                <w:rFonts w:ascii="Calibri" w:eastAsia="Calibri" w:hAnsi="Calibri" w:cs="Calibri"/>
                <w:sz w:val="22"/>
                <w:szCs w:val="22"/>
                <w:lang w:val="en-GB" w:eastAsia="en-GB"/>
              </w:rPr>
            </w:pPr>
            <w:r w:rsidRPr="00CD2376">
              <w:rPr>
                <w:rFonts w:ascii="Calibri" w:eastAsia="Calibri" w:hAnsi="Calibri" w:cs="Calibri"/>
                <w:sz w:val="22"/>
                <w:szCs w:val="22"/>
                <w:lang w:val="en-GB" w:eastAsia="en-GB"/>
              </w:rPr>
              <w:t>• Adding Application insights reporting into releases to allow traceability beyond the CI/CD cycle.</w:t>
            </w:r>
          </w:p>
          <w:p w14:paraId="5D03A6B6" w14:textId="77777777" w:rsidR="00CD2376" w:rsidRPr="00CD2376" w:rsidRDefault="00CD2376" w:rsidP="00CD2376">
            <w:pPr>
              <w:rPr>
                <w:rFonts w:ascii="Calibri" w:eastAsia="Calibri" w:hAnsi="Calibri" w:cs="Calibri"/>
                <w:sz w:val="22"/>
                <w:szCs w:val="22"/>
                <w:lang w:val="en-GB" w:eastAsia="en-GB"/>
              </w:rPr>
            </w:pPr>
          </w:p>
          <w:p w14:paraId="701F77EB" w14:textId="77777777" w:rsidR="00CD2376" w:rsidRPr="00CD2376" w:rsidRDefault="00CD2376" w:rsidP="00CD2376">
            <w:pPr>
              <w:rPr>
                <w:rFonts w:ascii="Calibri" w:eastAsia="Calibri" w:hAnsi="Calibri" w:cs="Calibri"/>
                <w:b/>
                <w:sz w:val="22"/>
                <w:szCs w:val="22"/>
                <w:lang w:val="en-GB" w:eastAsia="en-GB"/>
              </w:rPr>
            </w:pPr>
            <w:r w:rsidRPr="00CD2376">
              <w:rPr>
                <w:rFonts w:ascii="Calibri" w:eastAsia="Calibri" w:hAnsi="Calibri" w:cs="Calibri"/>
                <w:b/>
                <w:sz w:val="22"/>
                <w:szCs w:val="22"/>
                <w:lang w:val="en-GB" w:eastAsia="en-GB"/>
              </w:rPr>
              <w:t>Reporting</w:t>
            </w:r>
          </w:p>
          <w:p w14:paraId="0248707B" w14:textId="77777777" w:rsidR="00CD2376" w:rsidRPr="00CD2376" w:rsidRDefault="00CD2376" w:rsidP="00CD2376">
            <w:pPr>
              <w:rPr>
                <w:rFonts w:ascii="Calibri" w:eastAsia="Calibri" w:hAnsi="Calibri" w:cs="Calibri"/>
                <w:sz w:val="22"/>
                <w:szCs w:val="22"/>
                <w:lang w:val="en-GB" w:eastAsia="en-GB"/>
              </w:rPr>
            </w:pPr>
          </w:p>
          <w:p w14:paraId="300FC6C6" w14:textId="77777777" w:rsidR="00CD2376" w:rsidRPr="00CD2376" w:rsidRDefault="00CD2376" w:rsidP="00CD2376">
            <w:pPr>
              <w:rPr>
                <w:rFonts w:ascii="Calibri" w:eastAsia="Calibri" w:hAnsi="Calibri" w:cs="Calibri"/>
                <w:sz w:val="22"/>
                <w:szCs w:val="22"/>
                <w:lang w:val="en-GB" w:eastAsia="en-GB"/>
              </w:rPr>
            </w:pPr>
            <w:r w:rsidRPr="00CD2376">
              <w:rPr>
                <w:rFonts w:ascii="Calibri" w:eastAsia="Calibri" w:hAnsi="Calibri" w:cs="Calibri"/>
                <w:sz w:val="22"/>
                <w:szCs w:val="22"/>
                <w:lang w:val="en-GB" w:eastAsia="en-GB"/>
              </w:rPr>
              <w:t>• Creating VSTS dashboards for each environment to cover build, test and release status. These become the single point of truth for the status of the whole process.</w:t>
            </w:r>
          </w:p>
          <w:p w14:paraId="68495439" w14:textId="77777777" w:rsidR="00CD2376" w:rsidRPr="00CD2376" w:rsidRDefault="00CD2376" w:rsidP="00CD2376">
            <w:pPr>
              <w:rPr>
                <w:rFonts w:ascii="Calibri" w:eastAsia="Calibri" w:hAnsi="Calibri" w:cs="Calibri"/>
                <w:sz w:val="22"/>
                <w:szCs w:val="22"/>
                <w:lang w:val="en-GB" w:eastAsia="en-GB"/>
              </w:rPr>
            </w:pPr>
            <w:r w:rsidRPr="00CD2376">
              <w:rPr>
                <w:rFonts w:ascii="Calibri" w:eastAsia="Calibri" w:hAnsi="Calibri" w:cs="Calibri"/>
                <w:sz w:val="22"/>
                <w:szCs w:val="22"/>
                <w:lang w:val="en-GB" w:eastAsia="en-GB"/>
              </w:rPr>
              <w:t xml:space="preserve">• Prototyping PowerBI reports to allow </w:t>
            </w:r>
            <w:proofErr w:type="spellStart"/>
            <w:r w:rsidRPr="00CD2376">
              <w:rPr>
                <w:rFonts w:ascii="Calibri" w:eastAsia="Calibri" w:hAnsi="Calibri" w:cs="Calibri"/>
                <w:sz w:val="22"/>
                <w:szCs w:val="22"/>
                <w:lang w:val="en-GB" w:eastAsia="en-GB"/>
              </w:rPr>
              <w:t>drilldown</w:t>
            </w:r>
            <w:proofErr w:type="spellEnd"/>
            <w:r w:rsidRPr="00CD2376">
              <w:rPr>
                <w:rFonts w:ascii="Calibri" w:eastAsia="Calibri" w:hAnsi="Calibri" w:cs="Calibri"/>
                <w:sz w:val="22"/>
                <w:szCs w:val="22"/>
                <w:lang w:val="en-GB" w:eastAsia="en-GB"/>
              </w:rPr>
              <w:t xml:space="preserve"> into the stories and status</w:t>
            </w:r>
          </w:p>
          <w:p w14:paraId="60310BB0" w14:textId="57484F1F" w:rsidR="00CD2376" w:rsidRPr="00CD2376" w:rsidRDefault="00CD2376" w:rsidP="00CD2376">
            <w:pPr>
              <w:rPr>
                <w:rFonts w:ascii="Calibri" w:eastAsia="Calibri" w:hAnsi="Calibri" w:cs="Calibri"/>
                <w:sz w:val="22"/>
                <w:szCs w:val="22"/>
                <w:lang w:val="en-GB" w:eastAsia="en-GB"/>
              </w:rPr>
            </w:pPr>
            <w:r w:rsidRPr="00CD2376">
              <w:rPr>
                <w:rFonts w:ascii="Calibri" w:eastAsia="Calibri" w:hAnsi="Calibri" w:cs="Calibri"/>
                <w:sz w:val="22"/>
                <w:szCs w:val="22"/>
                <w:lang w:val="en-GB" w:eastAsia="en-GB"/>
              </w:rPr>
              <w:t xml:space="preserve">To support this </w:t>
            </w:r>
            <w:r w:rsidR="00D07A2E" w:rsidRPr="00CD2376">
              <w:rPr>
                <w:rFonts w:ascii="Calibri" w:eastAsia="Calibri" w:hAnsi="Calibri" w:cs="Calibri"/>
                <w:sz w:val="22"/>
                <w:szCs w:val="22"/>
                <w:lang w:val="en-GB" w:eastAsia="en-GB"/>
              </w:rPr>
              <w:t>several</w:t>
            </w:r>
            <w:r w:rsidRPr="00CD2376">
              <w:rPr>
                <w:rFonts w:ascii="Calibri" w:eastAsia="Calibri" w:hAnsi="Calibri" w:cs="Calibri"/>
                <w:sz w:val="22"/>
                <w:szCs w:val="22"/>
                <w:lang w:val="en-GB" w:eastAsia="en-GB"/>
              </w:rPr>
              <w:t xml:space="preserve"> Azure activities were also undertaken:</w:t>
            </w:r>
          </w:p>
          <w:p w14:paraId="549A37E0" w14:textId="77777777" w:rsidR="00CD2376" w:rsidRPr="00CD2376" w:rsidRDefault="00CD2376" w:rsidP="00CD2376">
            <w:pPr>
              <w:rPr>
                <w:rFonts w:ascii="Calibri" w:eastAsia="Calibri" w:hAnsi="Calibri" w:cs="Calibri"/>
                <w:sz w:val="22"/>
                <w:szCs w:val="22"/>
                <w:lang w:val="en-GB" w:eastAsia="en-GB"/>
              </w:rPr>
            </w:pPr>
            <w:r w:rsidRPr="00CD2376">
              <w:rPr>
                <w:rFonts w:ascii="Calibri" w:eastAsia="Calibri" w:hAnsi="Calibri" w:cs="Calibri"/>
                <w:sz w:val="22"/>
                <w:szCs w:val="22"/>
                <w:lang w:val="en-GB" w:eastAsia="en-GB"/>
              </w:rPr>
              <w:lastRenderedPageBreak/>
              <w:t>• Full automation of all build and deployment tooling through Azure Automation, Desired State Configuration and use of chocolatey packages.</w:t>
            </w:r>
          </w:p>
          <w:p w14:paraId="3B5E7D84" w14:textId="77777777" w:rsidR="00CD2376" w:rsidRPr="00CD2376" w:rsidRDefault="00CD2376" w:rsidP="00CD2376">
            <w:pPr>
              <w:rPr>
                <w:rFonts w:ascii="Calibri" w:eastAsia="Calibri" w:hAnsi="Calibri" w:cs="Calibri"/>
                <w:sz w:val="22"/>
                <w:szCs w:val="22"/>
                <w:lang w:val="en-GB" w:eastAsia="en-GB"/>
              </w:rPr>
            </w:pPr>
            <w:r w:rsidRPr="00CD2376">
              <w:rPr>
                <w:rFonts w:ascii="Calibri" w:eastAsia="Calibri" w:hAnsi="Calibri" w:cs="Calibri"/>
                <w:sz w:val="22"/>
                <w:szCs w:val="22"/>
                <w:lang w:val="en-GB" w:eastAsia="en-GB"/>
              </w:rPr>
              <w:t>• All environment configuration was inspected by independent BDD tests to report back on anomalies.</w:t>
            </w:r>
          </w:p>
          <w:p w14:paraId="3302156F" w14:textId="23B624EB" w:rsidR="00CD2376" w:rsidRPr="00CD2376" w:rsidRDefault="00CD2376" w:rsidP="00CD2376">
            <w:pPr>
              <w:rPr>
                <w:rFonts w:ascii="Calibri" w:eastAsia="Calibri" w:hAnsi="Calibri" w:cs="Calibri"/>
                <w:sz w:val="22"/>
                <w:szCs w:val="22"/>
                <w:lang w:val="en-GB" w:eastAsia="en-GB"/>
              </w:rPr>
            </w:pPr>
            <w:r w:rsidRPr="00CD2376">
              <w:rPr>
                <w:rFonts w:ascii="Calibri" w:eastAsia="Calibri" w:hAnsi="Calibri" w:cs="Calibri"/>
                <w:sz w:val="22"/>
                <w:szCs w:val="22"/>
                <w:lang w:val="en-GB" w:eastAsia="en-GB"/>
              </w:rPr>
              <w:t xml:space="preserve">• All code for this is through a similar CI/CD cycle to provide hands-off environments built to a </w:t>
            </w:r>
            <w:r w:rsidR="00574E55" w:rsidRPr="00CD2376">
              <w:rPr>
                <w:rFonts w:ascii="Calibri" w:eastAsia="Calibri" w:hAnsi="Calibri" w:cs="Calibri"/>
                <w:sz w:val="22"/>
                <w:szCs w:val="22"/>
                <w:lang w:val="en-GB" w:eastAsia="en-GB"/>
              </w:rPr>
              <w:t>known</w:t>
            </w:r>
            <w:r w:rsidRPr="00CD2376">
              <w:rPr>
                <w:rFonts w:ascii="Calibri" w:eastAsia="Calibri" w:hAnsi="Calibri" w:cs="Calibri"/>
                <w:sz w:val="22"/>
                <w:szCs w:val="22"/>
                <w:lang w:val="en-GB" w:eastAsia="en-GB"/>
              </w:rPr>
              <w:t xml:space="preserve"> state estate.</w:t>
            </w:r>
          </w:p>
          <w:p w14:paraId="71FD0D0D" w14:textId="7404039E" w:rsidR="00CD2376" w:rsidRPr="00CD2376" w:rsidRDefault="00CD2376" w:rsidP="00CD2376">
            <w:pPr>
              <w:rPr>
                <w:rFonts w:ascii="Calibri" w:eastAsia="Calibri" w:hAnsi="Calibri" w:cs="Calibri"/>
                <w:sz w:val="22"/>
                <w:szCs w:val="22"/>
                <w:lang w:val="en-GB" w:eastAsia="en-GB"/>
              </w:rPr>
            </w:pPr>
            <w:r w:rsidRPr="00CD2376">
              <w:rPr>
                <w:rFonts w:ascii="Calibri" w:eastAsia="Calibri" w:hAnsi="Calibri" w:cs="Calibri"/>
                <w:sz w:val="22"/>
                <w:szCs w:val="22"/>
                <w:lang w:val="en-GB" w:eastAsia="en-GB"/>
              </w:rPr>
              <w:t>My involvement in the project allowed it to move from a small team P</w:t>
            </w:r>
            <w:r w:rsidR="00B36CAC">
              <w:rPr>
                <w:rFonts w:ascii="Calibri" w:eastAsia="Calibri" w:hAnsi="Calibri" w:cs="Calibri"/>
                <w:sz w:val="22"/>
                <w:szCs w:val="22"/>
                <w:lang w:val="en-GB" w:eastAsia="en-GB"/>
              </w:rPr>
              <w:t xml:space="preserve">roof of </w:t>
            </w:r>
            <w:r w:rsidR="00574E55" w:rsidRPr="00CD2376">
              <w:rPr>
                <w:rFonts w:ascii="Calibri" w:eastAsia="Calibri" w:hAnsi="Calibri" w:cs="Calibri"/>
                <w:sz w:val="22"/>
                <w:szCs w:val="22"/>
                <w:lang w:val="en-GB" w:eastAsia="en-GB"/>
              </w:rPr>
              <w:t>C</w:t>
            </w:r>
            <w:r w:rsidR="00574E55">
              <w:rPr>
                <w:rFonts w:ascii="Calibri" w:eastAsia="Calibri" w:hAnsi="Calibri" w:cs="Calibri"/>
                <w:sz w:val="22"/>
                <w:szCs w:val="22"/>
                <w:lang w:val="en-GB" w:eastAsia="en-GB"/>
              </w:rPr>
              <w:t>oncept</w:t>
            </w:r>
            <w:r w:rsidR="00574E55" w:rsidRPr="00CD2376">
              <w:rPr>
                <w:rFonts w:ascii="Calibri" w:eastAsia="Calibri" w:hAnsi="Calibri" w:cs="Calibri"/>
                <w:sz w:val="22"/>
                <w:szCs w:val="22"/>
                <w:lang w:val="en-GB" w:eastAsia="en-GB"/>
              </w:rPr>
              <w:t xml:space="preserve"> (</w:t>
            </w:r>
            <w:r w:rsidRPr="00CD2376">
              <w:rPr>
                <w:rFonts w:ascii="Calibri" w:eastAsia="Calibri" w:hAnsi="Calibri" w:cs="Calibri"/>
                <w:sz w:val="22"/>
                <w:szCs w:val="22"/>
                <w:lang w:val="en-GB" w:eastAsia="en-GB"/>
              </w:rPr>
              <w:t xml:space="preserve">2-3 users) to a 200+ team supporting the claims platform within </w:t>
            </w:r>
            <w:r w:rsidR="00B36CAC">
              <w:rPr>
                <w:rFonts w:ascii="Calibri" w:eastAsia="Calibri" w:hAnsi="Calibri" w:cs="Calibri"/>
                <w:sz w:val="22"/>
                <w:szCs w:val="22"/>
                <w:lang w:val="en-GB" w:eastAsia="en-GB"/>
              </w:rPr>
              <w:t>AXA</w:t>
            </w:r>
            <w:r w:rsidR="00E03C3C">
              <w:rPr>
                <w:rFonts w:ascii="Calibri" w:eastAsia="Calibri" w:hAnsi="Calibri" w:cs="Calibri"/>
                <w:sz w:val="22"/>
                <w:szCs w:val="22"/>
                <w:lang w:val="en-GB" w:eastAsia="en-GB"/>
              </w:rPr>
              <w:t xml:space="preserve"> Swiftcover</w:t>
            </w:r>
            <w:r w:rsidRPr="00CD2376">
              <w:rPr>
                <w:rFonts w:ascii="Calibri" w:eastAsia="Calibri" w:hAnsi="Calibri" w:cs="Calibri"/>
                <w:sz w:val="22"/>
                <w:szCs w:val="22"/>
                <w:lang w:val="en-GB" w:eastAsia="en-GB"/>
              </w:rPr>
              <w:t>.</w:t>
            </w:r>
          </w:p>
          <w:p w14:paraId="13EAA1BD" w14:textId="430BC183" w:rsidR="00CD2376" w:rsidRPr="00CD2376" w:rsidRDefault="00CD2376" w:rsidP="00CD2376">
            <w:pPr>
              <w:rPr>
                <w:rFonts w:ascii="Calibri" w:eastAsia="Calibri" w:hAnsi="Calibri" w:cs="Calibri"/>
                <w:sz w:val="22"/>
                <w:szCs w:val="22"/>
                <w:lang w:val="en-GB" w:eastAsia="en-GB"/>
              </w:rPr>
            </w:pPr>
            <w:r w:rsidRPr="00CD2376">
              <w:rPr>
                <w:rFonts w:ascii="Calibri" w:eastAsia="Calibri" w:hAnsi="Calibri" w:cs="Calibri"/>
                <w:sz w:val="22"/>
                <w:szCs w:val="22"/>
                <w:lang w:val="en-GB" w:eastAsia="en-GB"/>
              </w:rPr>
              <w:t>Along the way, I was able to train up the dev/testers/QA/admins to allow them to take ownership of the project/process allowing me to move on to the next project</w:t>
            </w:r>
            <w:r w:rsidR="00E03C3C">
              <w:rPr>
                <w:rFonts w:ascii="Calibri" w:eastAsia="Calibri" w:hAnsi="Calibri" w:cs="Calibri"/>
                <w:sz w:val="22"/>
                <w:szCs w:val="22"/>
                <w:lang w:val="en-GB" w:eastAsia="en-GB"/>
              </w:rPr>
              <w:t>.</w:t>
            </w:r>
          </w:p>
          <w:p w14:paraId="39E5B914" w14:textId="6067B2AA" w:rsidR="00250DE7" w:rsidRPr="00250DE7" w:rsidRDefault="00250DE7" w:rsidP="00892764">
            <w:pPr>
              <w:pStyle w:val="Heading1"/>
              <w:rPr>
                <w:b w:val="0"/>
              </w:rPr>
            </w:pPr>
          </w:p>
        </w:tc>
      </w:tr>
      <w:tr w:rsidR="009D0EF0" w:rsidRPr="009D1FB2" w14:paraId="5F093202" w14:textId="77777777" w:rsidTr="000B17CC">
        <w:tc>
          <w:tcPr>
            <w:tcW w:w="9090" w:type="dxa"/>
            <w:gridSpan w:val="3"/>
            <w:tcBorders>
              <w:bottom w:val="single" w:sz="4" w:space="0" w:color="auto"/>
            </w:tcBorders>
          </w:tcPr>
          <w:p w14:paraId="216FF4A5" w14:textId="77777777" w:rsidR="009D0EF0" w:rsidRPr="009D1FB2" w:rsidRDefault="000B17CC">
            <w:pPr>
              <w:pStyle w:val="Heading1"/>
              <w:rPr>
                <w:lang w:val="en-GB"/>
              </w:rPr>
            </w:pPr>
            <w:r>
              <w:rPr>
                <w:b w:val="0"/>
              </w:rPr>
              <w:lastRenderedPageBreak/>
              <w:br w:type="page"/>
            </w:r>
            <w:r w:rsidR="009D0EF0" w:rsidRPr="009D1FB2">
              <w:rPr>
                <w:lang w:val="en-GB"/>
              </w:rPr>
              <w:t>Education</w:t>
            </w:r>
          </w:p>
        </w:tc>
      </w:tr>
      <w:tr w:rsidR="009D0EF0" w:rsidRPr="009D1FB2" w14:paraId="0AEB8992" w14:textId="77777777" w:rsidTr="000B17CC">
        <w:trPr>
          <w:trHeight w:val="396"/>
        </w:trPr>
        <w:tc>
          <w:tcPr>
            <w:tcW w:w="2251" w:type="dxa"/>
            <w:tcBorders>
              <w:top w:val="single" w:sz="12" w:space="0" w:color="auto"/>
            </w:tcBorders>
          </w:tcPr>
          <w:p w14:paraId="7ED06F48" w14:textId="77777777" w:rsidR="009D0EF0" w:rsidRPr="009D1FB2" w:rsidRDefault="009D0EF0">
            <w:pPr>
              <w:pStyle w:val="BodyText1"/>
              <w:rPr>
                <w:lang w:val="en-GB"/>
              </w:rPr>
            </w:pPr>
            <w:r w:rsidRPr="009D1FB2">
              <w:rPr>
                <w:sz w:val="20"/>
                <w:lang w:val="en-GB"/>
              </w:rPr>
              <w:t>1992 – 1995</w:t>
            </w:r>
          </w:p>
        </w:tc>
        <w:tc>
          <w:tcPr>
            <w:tcW w:w="4588" w:type="dxa"/>
            <w:tcBorders>
              <w:top w:val="single" w:sz="12" w:space="0" w:color="auto"/>
            </w:tcBorders>
          </w:tcPr>
          <w:p w14:paraId="1D4A2754" w14:textId="77777777" w:rsidR="009D0EF0" w:rsidRPr="009D1FB2" w:rsidRDefault="009D0EF0">
            <w:pPr>
              <w:pStyle w:val="BodyText"/>
              <w:rPr>
                <w:lang w:val="en-GB"/>
              </w:rPr>
            </w:pPr>
            <w:r w:rsidRPr="009D1FB2">
              <w:rPr>
                <w:sz w:val="20"/>
                <w:lang w:val="en-GB"/>
              </w:rPr>
              <w:t>Liverpool University</w:t>
            </w:r>
          </w:p>
        </w:tc>
        <w:tc>
          <w:tcPr>
            <w:tcW w:w="2251" w:type="dxa"/>
            <w:tcBorders>
              <w:top w:val="single" w:sz="12" w:space="0" w:color="auto"/>
            </w:tcBorders>
          </w:tcPr>
          <w:p w14:paraId="40D372E5" w14:textId="77777777" w:rsidR="009D0EF0" w:rsidRPr="009D1FB2" w:rsidRDefault="009D0EF0">
            <w:pPr>
              <w:pStyle w:val="BodyText3"/>
              <w:rPr>
                <w:sz w:val="20"/>
                <w:lang w:val="en-GB"/>
              </w:rPr>
            </w:pPr>
            <w:r w:rsidRPr="009D1FB2">
              <w:rPr>
                <w:sz w:val="20"/>
                <w:lang w:val="en-GB"/>
              </w:rPr>
              <w:t>Liverpool, Merseyside</w:t>
            </w:r>
          </w:p>
        </w:tc>
      </w:tr>
      <w:tr w:rsidR="009D0EF0" w:rsidRPr="009D1FB2" w14:paraId="563175BB" w14:textId="77777777" w:rsidTr="000B17CC">
        <w:trPr>
          <w:trHeight w:val="555"/>
        </w:trPr>
        <w:tc>
          <w:tcPr>
            <w:tcW w:w="9090" w:type="dxa"/>
            <w:gridSpan w:val="3"/>
          </w:tcPr>
          <w:p w14:paraId="0909595E" w14:textId="77777777" w:rsidR="009D0EF0" w:rsidRPr="009D1FB2" w:rsidRDefault="009D0EF0">
            <w:pPr>
              <w:pStyle w:val="Heading2"/>
              <w:rPr>
                <w:lang w:val="en-GB"/>
              </w:rPr>
            </w:pPr>
            <w:r w:rsidRPr="009D1FB2">
              <w:rPr>
                <w:lang w:val="en-GB"/>
              </w:rPr>
              <w:t>B.A. (</w:t>
            </w:r>
            <w:proofErr w:type="spellStart"/>
            <w:r w:rsidRPr="009D1FB2">
              <w:rPr>
                <w:lang w:val="en-GB"/>
              </w:rPr>
              <w:t>Hons</w:t>
            </w:r>
            <w:proofErr w:type="spellEnd"/>
            <w:r w:rsidRPr="009D1FB2">
              <w:rPr>
                <w:lang w:val="en-GB"/>
              </w:rPr>
              <w:t>.) Mathematics and Information Technology</w:t>
            </w:r>
          </w:p>
          <w:p w14:paraId="46B62EE2" w14:textId="77777777" w:rsidR="009D0EF0" w:rsidRPr="009D1FB2" w:rsidRDefault="009D0EF0" w:rsidP="00814B74">
            <w:pPr>
              <w:pStyle w:val="BulletedList"/>
              <w:rPr>
                <w:sz w:val="20"/>
                <w:lang w:val="en-GB"/>
              </w:rPr>
            </w:pPr>
            <w:r w:rsidRPr="009D1FB2">
              <w:rPr>
                <w:sz w:val="20"/>
                <w:lang w:val="en-GB"/>
              </w:rPr>
              <w:t>First Class</w:t>
            </w:r>
          </w:p>
        </w:tc>
      </w:tr>
      <w:tr w:rsidR="009D0EF0" w:rsidRPr="009D1FB2" w14:paraId="61E285D3" w14:textId="77777777" w:rsidTr="000B17CC">
        <w:trPr>
          <w:trHeight w:val="525"/>
        </w:trPr>
        <w:tc>
          <w:tcPr>
            <w:tcW w:w="2251" w:type="dxa"/>
          </w:tcPr>
          <w:p w14:paraId="427E7AC6" w14:textId="77777777" w:rsidR="009D0EF0" w:rsidRPr="009D1FB2" w:rsidRDefault="009D0EF0" w:rsidP="00EF2E8A">
            <w:pPr>
              <w:pStyle w:val="BodyText1"/>
              <w:rPr>
                <w:lang w:val="en-GB"/>
              </w:rPr>
            </w:pPr>
            <w:r w:rsidRPr="009D1FB2">
              <w:rPr>
                <w:sz w:val="20"/>
                <w:lang w:val="en-GB"/>
              </w:rPr>
              <w:t>1984 – 1991</w:t>
            </w:r>
          </w:p>
        </w:tc>
        <w:tc>
          <w:tcPr>
            <w:tcW w:w="4588" w:type="dxa"/>
          </w:tcPr>
          <w:p w14:paraId="0938D0BB" w14:textId="77777777" w:rsidR="009D0EF0" w:rsidRPr="009D1FB2" w:rsidRDefault="009D0EF0" w:rsidP="00EF1285">
            <w:pPr>
              <w:pStyle w:val="BodyText"/>
              <w:rPr>
                <w:lang w:val="en-GB"/>
              </w:rPr>
            </w:pPr>
            <w:proofErr w:type="spellStart"/>
            <w:r w:rsidRPr="009D1FB2">
              <w:rPr>
                <w:sz w:val="20"/>
                <w:lang w:val="en-GB"/>
              </w:rPr>
              <w:t>Okehampton</w:t>
            </w:r>
            <w:proofErr w:type="spellEnd"/>
            <w:r w:rsidRPr="009D1FB2">
              <w:rPr>
                <w:sz w:val="20"/>
                <w:lang w:val="en-GB"/>
              </w:rPr>
              <w:t xml:space="preserve"> College</w:t>
            </w:r>
          </w:p>
        </w:tc>
        <w:tc>
          <w:tcPr>
            <w:tcW w:w="2251" w:type="dxa"/>
          </w:tcPr>
          <w:p w14:paraId="63AC3E65" w14:textId="77777777" w:rsidR="009D0EF0" w:rsidRPr="009D1FB2" w:rsidRDefault="009D0EF0" w:rsidP="00EF2E8A">
            <w:pPr>
              <w:pStyle w:val="BodyText3"/>
              <w:rPr>
                <w:sz w:val="20"/>
                <w:lang w:val="en-GB"/>
              </w:rPr>
            </w:pPr>
            <w:proofErr w:type="spellStart"/>
            <w:r w:rsidRPr="009D1FB2">
              <w:rPr>
                <w:sz w:val="20"/>
                <w:lang w:val="en-GB"/>
              </w:rPr>
              <w:t>Okehampton</w:t>
            </w:r>
            <w:proofErr w:type="spellEnd"/>
            <w:r w:rsidRPr="009D1FB2">
              <w:rPr>
                <w:sz w:val="20"/>
                <w:lang w:val="en-GB"/>
              </w:rPr>
              <w:t>, Devon</w:t>
            </w:r>
          </w:p>
        </w:tc>
      </w:tr>
      <w:tr w:rsidR="009D0EF0" w:rsidRPr="009D1FB2" w14:paraId="3CC9D12E" w14:textId="77777777" w:rsidTr="000B17CC">
        <w:trPr>
          <w:trHeight w:val="555"/>
        </w:trPr>
        <w:tc>
          <w:tcPr>
            <w:tcW w:w="9090" w:type="dxa"/>
            <w:gridSpan w:val="3"/>
          </w:tcPr>
          <w:p w14:paraId="4A34E763" w14:textId="77777777" w:rsidR="009D0EF0" w:rsidRPr="009D1FB2" w:rsidRDefault="009D0EF0" w:rsidP="00EF1285">
            <w:pPr>
              <w:pStyle w:val="Heading2"/>
              <w:rPr>
                <w:lang w:val="en-GB"/>
              </w:rPr>
            </w:pPr>
            <w:r w:rsidRPr="009D1FB2">
              <w:rPr>
                <w:lang w:val="en-GB"/>
              </w:rPr>
              <w:t>A-Levels</w:t>
            </w:r>
          </w:p>
          <w:p w14:paraId="6A9DA4D8" w14:textId="77777777" w:rsidR="009D0EF0" w:rsidRPr="009D1FB2" w:rsidRDefault="009D0EF0" w:rsidP="00814B74">
            <w:pPr>
              <w:pStyle w:val="BulletedList"/>
              <w:rPr>
                <w:sz w:val="20"/>
                <w:lang w:val="en-GB"/>
              </w:rPr>
            </w:pPr>
            <w:r w:rsidRPr="009D1FB2">
              <w:rPr>
                <w:sz w:val="20"/>
                <w:lang w:val="en-GB"/>
              </w:rPr>
              <w:t>Pure Mathematics and Statistics (B), CDT Technology (B), Physics (D)</w:t>
            </w:r>
          </w:p>
        </w:tc>
      </w:tr>
      <w:tr w:rsidR="009D0EF0" w:rsidRPr="009D1FB2" w14:paraId="1D394E53" w14:textId="77777777" w:rsidTr="000B17CC">
        <w:trPr>
          <w:trHeight w:val="555"/>
        </w:trPr>
        <w:tc>
          <w:tcPr>
            <w:tcW w:w="9090" w:type="dxa"/>
            <w:gridSpan w:val="3"/>
          </w:tcPr>
          <w:p w14:paraId="256A9BF8" w14:textId="77777777" w:rsidR="009D0EF0" w:rsidRPr="009D1FB2" w:rsidRDefault="009D0EF0" w:rsidP="00EF2E8A">
            <w:pPr>
              <w:pStyle w:val="Heading2"/>
              <w:tabs>
                <w:tab w:val="left" w:pos="1592"/>
              </w:tabs>
              <w:rPr>
                <w:lang w:val="en-GB"/>
              </w:rPr>
            </w:pPr>
            <w:r w:rsidRPr="009D1FB2">
              <w:rPr>
                <w:lang w:val="en-GB"/>
              </w:rPr>
              <w:t>AS-Levels</w:t>
            </w:r>
            <w:r w:rsidRPr="009D1FB2">
              <w:rPr>
                <w:lang w:val="en-GB"/>
              </w:rPr>
              <w:tab/>
            </w:r>
          </w:p>
          <w:p w14:paraId="05EE2CCC" w14:textId="77777777" w:rsidR="009D0EF0" w:rsidRPr="009D1FB2" w:rsidRDefault="009D0EF0" w:rsidP="00814B74">
            <w:pPr>
              <w:pStyle w:val="BulletedList"/>
              <w:rPr>
                <w:sz w:val="20"/>
                <w:lang w:val="en-GB"/>
              </w:rPr>
            </w:pPr>
            <w:r w:rsidRPr="009D1FB2">
              <w:rPr>
                <w:sz w:val="20"/>
                <w:lang w:val="en-GB"/>
              </w:rPr>
              <w:t>Calculus and Particle Dynamics (D)</w:t>
            </w:r>
          </w:p>
        </w:tc>
      </w:tr>
      <w:tr w:rsidR="009D0EF0" w:rsidRPr="009D1FB2" w14:paraId="6AD7F5FF" w14:textId="77777777" w:rsidTr="000B17CC">
        <w:trPr>
          <w:trHeight w:val="555"/>
        </w:trPr>
        <w:tc>
          <w:tcPr>
            <w:tcW w:w="9090" w:type="dxa"/>
            <w:gridSpan w:val="3"/>
          </w:tcPr>
          <w:p w14:paraId="3A7E932E" w14:textId="77777777" w:rsidR="009D0EF0" w:rsidRPr="009D1FB2" w:rsidRDefault="009D0EF0" w:rsidP="00EF2E8A">
            <w:pPr>
              <w:pStyle w:val="Heading2"/>
              <w:tabs>
                <w:tab w:val="left" w:pos="1592"/>
              </w:tabs>
              <w:rPr>
                <w:lang w:val="en-GB"/>
              </w:rPr>
            </w:pPr>
            <w:r w:rsidRPr="009D1FB2">
              <w:rPr>
                <w:lang w:val="en-GB"/>
              </w:rPr>
              <w:t>GCSEs</w:t>
            </w:r>
            <w:r w:rsidRPr="009D1FB2">
              <w:rPr>
                <w:lang w:val="en-GB"/>
              </w:rPr>
              <w:tab/>
            </w:r>
          </w:p>
          <w:p w14:paraId="24E11B10" w14:textId="77777777" w:rsidR="009D0EF0" w:rsidRPr="009D1FB2" w:rsidRDefault="009D0EF0" w:rsidP="00EF2E8A">
            <w:pPr>
              <w:pStyle w:val="BulletedList"/>
              <w:rPr>
                <w:sz w:val="20"/>
                <w:lang w:val="en-GB"/>
              </w:rPr>
            </w:pPr>
            <w:r w:rsidRPr="009D1FB2">
              <w:rPr>
                <w:sz w:val="20"/>
                <w:lang w:val="en-GB"/>
              </w:rPr>
              <w:t>9 GCSEs – including Physics (A), Mathematics (A), English Language (B)</w:t>
            </w:r>
          </w:p>
        </w:tc>
      </w:tr>
    </w:tbl>
    <w:p w14:paraId="7A0538E3" w14:textId="77777777" w:rsidR="007D4F86" w:rsidRPr="009D1FB2" w:rsidRDefault="007D4F86">
      <w:pPr>
        <w:rPr>
          <w:lang w:val="en-GB"/>
        </w:rPr>
      </w:pPr>
    </w:p>
    <w:tbl>
      <w:tblPr>
        <w:tblW w:w="9090" w:type="dxa"/>
        <w:tblInd w:w="-252" w:type="dxa"/>
        <w:tblLayout w:type="fixed"/>
        <w:tblLook w:val="0000" w:firstRow="0" w:lastRow="0" w:firstColumn="0" w:lastColumn="0" w:noHBand="0" w:noVBand="0"/>
      </w:tblPr>
      <w:tblGrid>
        <w:gridCol w:w="9090"/>
      </w:tblGrid>
      <w:tr w:rsidR="009D0EF0" w:rsidRPr="009D1FB2" w14:paraId="626CCA18" w14:textId="77777777" w:rsidTr="003E4724">
        <w:tc>
          <w:tcPr>
            <w:tcW w:w="9090" w:type="dxa"/>
            <w:tcBorders>
              <w:bottom w:val="single" w:sz="12" w:space="0" w:color="auto"/>
            </w:tcBorders>
          </w:tcPr>
          <w:p w14:paraId="3564430B" w14:textId="77777777" w:rsidR="009D0EF0" w:rsidRPr="009D1FB2" w:rsidRDefault="009D0EF0" w:rsidP="00814B74">
            <w:pPr>
              <w:pStyle w:val="Heading1"/>
              <w:rPr>
                <w:lang w:val="en-GB"/>
              </w:rPr>
            </w:pPr>
            <w:r w:rsidRPr="009D1FB2">
              <w:rPr>
                <w:lang w:val="en-GB"/>
              </w:rPr>
              <w:t>Interests and Activities</w:t>
            </w:r>
          </w:p>
        </w:tc>
      </w:tr>
      <w:tr w:rsidR="007D4F86" w:rsidRPr="009D1FB2" w14:paraId="34E20B53" w14:textId="77777777" w:rsidTr="003E4724">
        <w:tc>
          <w:tcPr>
            <w:tcW w:w="9090" w:type="dxa"/>
            <w:tcBorders>
              <w:bottom w:val="single" w:sz="12" w:space="0" w:color="auto"/>
            </w:tcBorders>
          </w:tcPr>
          <w:p w14:paraId="0291F767" w14:textId="3120B51C" w:rsidR="007D4F86" w:rsidRPr="009D1FB2" w:rsidRDefault="007D4F86" w:rsidP="007D4F86">
            <w:pPr>
              <w:pStyle w:val="Heading2"/>
              <w:numPr>
                <w:ilvl w:val="0"/>
                <w:numId w:val="7"/>
              </w:numPr>
              <w:rPr>
                <w:rFonts w:ascii="Times New Roman" w:hAnsi="Times New Roman"/>
                <w:b w:val="0"/>
                <w:spacing w:val="-5"/>
                <w:szCs w:val="20"/>
                <w:lang w:val="en-GB"/>
              </w:rPr>
            </w:pPr>
            <w:r w:rsidRPr="009D1FB2">
              <w:rPr>
                <w:rFonts w:ascii="Times New Roman" w:hAnsi="Times New Roman"/>
                <w:b w:val="0"/>
                <w:spacing w:val="-5"/>
                <w:szCs w:val="20"/>
                <w:lang w:val="en-GB"/>
              </w:rPr>
              <w:t xml:space="preserve">Successfully ran the Virgin London Marathon twice for </w:t>
            </w:r>
            <w:r w:rsidR="00574E55" w:rsidRPr="009D1FB2">
              <w:rPr>
                <w:rFonts w:ascii="Times New Roman" w:hAnsi="Times New Roman"/>
                <w:b w:val="0"/>
                <w:spacing w:val="-5"/>
                <w:szCs w:val="20"/>
                <w:lang w:val="en-GB"/>
              </w:rPr>
              <w:t>charity and</w:t>
            </w:r>
            <w:r w:rsidRPr="009D1FB2">
              <w:rPr>
                <w:rFonts w:ascii="Times New Roman" w:hAnsi="Times New Roman"/>
                <w:b w:val="0"/>
                <w:spacing w:val="-5"/>
                <w:szCs w:val="20"/>
                <w:lang w:val="en-GB"/>
              </w:rPr>
              <w:t xml:space="preserve"> completed the Scotland Coast </w:t>
            </w:r>
            <w:r w:rsidR="00BA1281">
              <w:rPr>
                <w:rFonts w:ascii="Times New Roman" w:hAnsi="Times New Roman"/>
                <w:b w:val="0"/>
                <w:spacing w:val="-5"/>
                <w:szCs w:val="20"/>
                <w:lang w:val="en-GB"/>
              </w:rPr>
              <w:t>to Coast endurance race in 2013</w:t>
            </w:r>
            <w:r w:rsidR="009D1FB2">
              <w:rPr>
                <w:rFonts w:ascii="Times New Roman" w:hAnsi="Times New Roman"/>
                <w:b w:val="0"/>
                <w:spacing w:val="-5"/>
                <w:szCs w:val="20"/>
                <w:lang w:val="en-GB"/>
              </w:rPr>
              <w:t>.</w:t>
            </w:r>
          </w:p>
          <w:p w14:paraId="34CCE77C" w14:textId="035ADF5B" w:rsidR="00E04AD3" w:rsidRDefault="007D4F86" w:rsidP="00E04AD3">
            <w:pPr>
              <w:pStyle w:val="Heading2"/>
              <w:numPr>
                <w:ilvl w:val="0"/>
                <w:numId w:val="7"/>
              </w:numPr>
              <w:rPr>
                <w:rFonts w:ascii="Times New Roman" w:hAnsi="Times New Roman"/>
                <w:b w:val="0"/>
                <w:spacing w:val="-5"/>
                <w:szCs w:val="20"/>
                <w:lang w:val="en-GB"/>
              </w:rPr>
            </w:pPr>
            <w:r w:rsidRPr="009D1FB2">
              <w:rPr>
                <w:rFonts w:ascii="Times New Roman" w:hAnsi="Times New Roman"/>
                <w:b w:val="0"/>
                <w:spacing w:val="-5"/>
                <w:szCs w:val="20"/>
                <w:lang w:val="en-GB"/>
              </w:rPr>
              <w:t xml:space="preserve">Developing </w:t>
            </w:r>
            <w:r w:rsidR="000D00CB">
              <w:rPr>
                <w:rFonts w:ascii="Times New Roman" w:hAnsi="Times New Roman"/>
                <w:b w:val="0"/>
                <w:spacing w:val="-5"/>
                <w:szCs w:val="20"/>
                <w:lang w:val="en-GB"/>
              </w:rPr>
              <w:t>native IOS</w:t>
            </w:r>
            <w:r w:rsidR="00CB65AA">
              <w:rPr>
                <w:rFonts w:ascii="Times New Roman" w:hAnsi="Times New Roman"/>
                <w:b w:val="0"/>
                <w:spacing w:val="-5"/>
                <w:szCs w:val="20"/>
                <w:lang w:val="en-GB"/>
              </w:rPr>
              <w:t xml:space="preserve">/WatchKit </w:t>
            </w:r>
            <w:r w:rsidR="000D00CB">
              <w:rPr>
                <w:rFonts w:ascii="Times New Roman" w:hAnsi="Times New Roman"/>
                <w:b w:val="0"/>
                <w:spacing w:val="-5"/>
                <w:szCs w:val="20"/>
                <w:lang w:val="en-GB"/>
              </w:rPr>
              <w:t>apps</w:t>
            </w:r>
            <w:r w:rsidR="00CB65AA">
              <w:rPr>
                <w:rFonts w:ascii="Times New Roman" w:hAnsi="Times New Roman"/>
                <w:b w:val="0"/>
                <w:spacing w:val="-5"/>
                <w:szCs w:val="20"/>
                <w:lang w:val="en-GB"/>
              </w:rPr>
              <w:t xml:space="preserve"> to aid with training for distance running, making use of Apple HealthKit AP</w:t>
            </w:r>
            <w:r w:rsidR="00086807">
              <w:rPr>
                <w:rFonts w:ascii="Times New Roman" w:hAnsi="Times New Roman"/>
                <w:b w:val="0"/>
                <w:spacing w:val="-5"/>
                <w:szCs w:val="20"/>
                <w:lang w:val="en-GB"/>
              </w:rPr>
              <w:t>I.</w:t>
            </w:r>
          </w:p>
          <w:p w14:paraId="33D95B50" w14:textId="6B12E657" w:rsidR="00E04AD3" w:rsidRPr="00CB65AA" w:rsidRDefault="00E04AD3" w:rsidP="00CB65AA">
            <w:pPr>
              <w:pStyle w:val="Heading2"/>
              <w:numPr>
                <w:ilvl w:val="0"/>
                <w:numId w:val="7"/>
              </w:numPr>
              <w:rPr>
                <w:rFonts w:ascii="Times New Roman" w:hAnsi="Times New Roman"/>
                <w:b w:val="0"/>
                <w:spacing w:val="-5"/>
                <w:szCs w:val="20"/>
                <w:lang w:val="en-GB"/>
              </w:rPr>
            </w:pPr>
            <w:r w:rsidRPr="009D1FB2">
              <w:rPr>
                <w:rFonts w:ascii="Times New Roman" w:hAnsi="Times New Roman"/>
                <w:b w:val="0"/>
                <w:spacing w:val="-5"/>
                <w:szCs w:val="20"/>
                <w:lang w:val="en-GB"/>
              </w:rPr>
              <w:t xml:space="preserve">Developing at home a distributed ‘Street-View’ based training machine for road cycling using .Net </w:t>
            </w:r>
            <w:r w:rsidR="00086807">
              <w:rPr>
                <w:rFonts w:ascii="Times New Roman" w:hAnsi="Times New Roman"/>
                <w:b w:val="0"/>
                <w:spacing w:val="-5"/>
                <w:szCs w:val="20"/>
                <w:lang w:val="en-GB"/>
              </w:rPr>
              <w:t>Core</w:t>
            </w:r>
            <w:r w:rsidRPr="009D1FB2">
              <w:rPr>
                <w:rFonts w:ascii="Times New Roman" w:hAnsi="Times New Roman"/>
                <w:b w:val="0"/>
                <w:spacing w:val="-5"/>
                <w:szCs w:val="20"/>
                <w:lang w:val="en-GB"/>
              </w:rPr>
              <w:t xml:space="preserve"> technologies and custom hardware. </w:t>
            </w:r>
          </w:p>
          <w:p w14:paraId="3490DFAF" w14:textId="77777777" w:rsidR="007D4F86" w:rsidRPr="009D1FB2" w:rsidRDefault="007D4F86" w:rsidP="00364D35">
            <w:pPr>
              <w:pStyle w:val="Heading1"/>
              <w:rPr>
                <w:lang w:val="en-GB"/>
              </w:rPr>
            </w:pPr>
            <w:r w:rsidRPr="009D1FB2">
              <w:rPr>
                <w:lang w:val="en-GB"/>
              </w:rPr>
              <w:t>Technical Experience</w:t>
            </w:r>
            <w:r w:rsidR="00364D35" w:rsidRPr="009D1FB2">
              <w:rPr>
                <w:lang w:val="en-GB"/>
              </w:rPr>
              <w:t xml:space="preserve"> Appendix</w:t>
            </w:r>
          </w:p>
        </w:tc>
      </w:tr>
      <w:tr w:rsidR="009D0EF0" w:rsidRPr="009D1FB2" w14:paraId="0105951E" w14:textId="77777777" w:rsidTr="003E4724">
        <w:tc>
          <w:tcPr>
            <w:tcW w:w="9090" w:type="dxa"/>
            <w:tcBorders>
              <w:top w:val="single" w:sz="12" w:space="0" w:color="auto"/>
              <w:bottom w:val="single" w:sz="12" w:space="0" w:color="auto"/>
            </w:tcBorders>
          </w:tcPr>
          <w:p w14:paraId="5ED94551" w14:textId="77777777" w:rsidR="000B17CC" w:rsidRPr="009D1FB2" w:rsidRDefault="000B17CC" w:rsidP="000B17CC">
            <w:pPr>
              <w:pStyle w:val="Heading2"/>
              <w:rPr>
                <w:lang w:val="en-GB"/>
              </w:rPr>
            </w:pPr>
            <w:r w:rsidRPr="009D1FB2">
              <w:rPr>
                <w:lang w:val="en-GB"/>
              </w:rPr>
              <w:t>Application Lifecycle Management</w:t>
            </w:r>
            <w:r>
              <w:rPr>
                <w:lang w:val="en-GB"/>
              </w:rPr>
              <w:t xml:space="preserve"> &amp; DevOps</w:t>
            </w:r>
          </w:p>
          <w:p w14:paraId="50453048" w14:textId="1C8D15CC" w:rsidR="000B17CC" w:rsidRPr="009D1FB2" w:rsidRDefault="000B17CC" w:rsidP="000B17CC">
            <w:pPr>
              <w:numPr>
                <w:ilvl w:val="0"/>
                <w:numId w:val="22"/>
              </w:numPr>
              <w:jc w:val="both"/>
              <w:rPr>
                <w:szCs w:val="22"/>
                <w:lang w:val="en-GB"/>
              </w:rPr>
            </w:pPr>
            <w:r w:rsidRPr="009D1FB2">
              <w:rPr>
                <w:szCs w:val="22"/>
                <w:lang w:val="en-GB"/>
              </w:rPr>
              <w:t>Archi</w:t>
            </w:r>
            <w:r>
              <w:rPr>
                <w:szCs w:val="22"/>
                <w:lang w:val="en-GB"/>
              </w:rPr>
              <w:t>tect of custom ALM installations using different CI</w:t>
            </w:r>
            <w:r w:rsidR="00B50A33">
              <w:rPr>
                <w:szCs w:val="22"/>
                <w:lang w:val="en-GB"/>
              </w:rPr>
              <w:t>/CD</w:t>
            </w:r>
            <w:r>
              <w:rPr>
                <w:szCs w:val="22"/>
                <w:lang w:val="en-GB"/>
              </w:rPr>
              <w:t xml:space="preserve"> pipelines</w:t>
            </w:r>
            <w:r w:rsidR="00250DE7">
              <w:rPr>
                <w:szCs w:val="22"/>
                <w:lang w:val="en-GB"/>
              </w:rPr>
              <w:t>- both on-premise and in the cloud.</w:t>
            </w:r>
          </w:p>
          <w:p w14:paraId="095A1DAA" w14:textId="77777777" w:rsidR="000B17CC" w:rsidRPr="009D1FB2" w:rsidRDefault="000B17CC" w:rsidP="000B17CC">
            <w:pPr>
              <w:numPr>
                <w:ilvl w:val="0"/>
                <w:numId w:val="22"/>
              </w:numPr>
              <w:jc w:val="both"/>
              <w:rPr>
                <w:szCs w:val="22"/>
                <w:lang w:val="en-GB"/>
              </w:rPr>
            </w:pPr>
            <w:r w:rsidRPr="009D1FB2">
              <w:rPr>
                <w:szCs w:val="22"/>
                <w:lang w:val="en-GB"/>
              </w:rPr>
              <w:t xml:space="preserve">PowerShell </w:t>
            </w:r>
            <w:proofErr w:type="spellStart"/>
            <w:r w:rsidRPr="009D1FB2">
              <w:rPr>
                <w:szCs w:val="22"/>
                <w:lang w:val="en-GB"/>
              </w:rPr>
              <w:t>remoting</w:t>
            </w:r>
            <w:proofErr w:type="spellEnd"/>
            <w:r w:rsidRPr="009D1FB2">
              <w:rPr>
                <w:szCs w:val="22"/>
                <w:lang w:val="en-GB"/>
              </w:rPr>
              <w:t xml:space="preserve"> of rollout in support of DevOps.</w:t>
            </w:r>
          </w:p>
          <w:p w14:paraId="6130BEA0" w14:textId="77777777" w:rsidR="000B17CC" w:rsidRPr="009D1FB2" w:rsidRDefault="000B17CC" w:rsidP="000B17CC">
            <w:pPr>
              <w:numPr>
                <w:ilvl w:val="0"/>
                <w:numId w:val="22"/>
              </w:numPr>
              <w:jc w:val="both"/>
              <w:rPr>
                <w:szCs w:val="22"/>
                <w:lang w:val="en-GB"/>
              </w:rPr>
            </w:pPr>
            <w:r w:rsidRPr="009D1FB2">
              <w:rPr>
                <w:szCs w:val="22"/>
                <w:lang w:val="en-GB"/>
              </w:rPr>
              <w:t xml:space="preserve">Full </w:t>
            </w:r>
            <w:proofErr w:type="spellStart"/>
            <w:r w:rsidRPr="009D1FB2">
              <w:rPr>
                <w:szCs w:val="22"/>
                <w:lang w:val="en-GB"/>
              </w:rPr>
              <w:t>Customization</w:t>
            </w:r>
            <w:proofErr w:type="spellEnd"/>
            <w:r w:rsidRPr="009D1FB2">
              <w:rPr>
                <w:szCs w:val="22"/>
                <w:lang w:val="en-GB"/>
              </w:rPr>
              <w:t xml:space="preserve"> of ALM environment, extending workflows and custom reports.</w:t>
            </w:r>
          </w:p>
          <w:p w14:paraId="260DDEFC" w14:textId="77777777" w:rsidR="000B17CC" w:rsidRPr="009D1FB2" w:rsidRDefault="000B17CC" w:rsidP="000B17CC">
            <w:pPr>
              <w:numPr>
                <w:ilvl w:val="0"/>
                <w:numId w:val="22"/>
              </w:numPr>
              <w:jc w:val="both"/>
              <w:rPr>
                <w:szCs w:val="22"/>
                <w:lang w:val="en-GB"/>
              </w:rPr>
            </w:pPr>
            <w:r w:rsidRPr="009D1FB2">
              <w:rPr>
                <w:szCs w:val="22"/>
                <w:lang w:val="en-GB"/>
              </w:rPr>
              <w:t xml:space="preserve">Creation of PowerShell tools to transform existing DOORS requirements and test case material </w:t>
            </w:r>
            <w:r w:rsidRPr="009D1FB2">
              <w:rPr>
                <w:szCs w:val="22"/>
                <w:lang w:val="en-GB"/>
              </w:rPr>
              <w:br/>
              <w:t>into ALM.</w:t>
            </w:r>
          </w:p>
          <w:p w14:paraId="7D3041BC" w14:textId="77777777" w:rsidR="000B17CC" w:rsidRPr="009D1FB2" w:rsidRDefault="000B17CC" w:rsidP="000B17CC">
            <w:pPr>
              <w:numPr>
                <w:ilvl w:val="0"/>
                <w:numId w:val="22"/>
              </w:numPr>
              <w:jc w:val="both"/>
              <w:rPr>
                <w:szCs w:val="22"/>
                <w:lang w:val="en-GB"/>
              </w:rPr>
            </w:pPr>
            <w:r w:rsidRPr="009D1FB2">
              <w:rPr>
                <w:szCs w:val="22"/>
                <w:lang w:val="en-GB"/>
              </w:rPr>
              <w:t>Training users and management in the use of ALM and its reporting facilities.</w:t>
            </w:r>
          </w:p>
          <w:p w14:paraId="3F56C17B" w14:textId="77777777" w:rsidR="000B17CC" w:rsidRDefault="000B17CC" w:rsidP="000B17CC">
            <w:pPr>
              <w:numPr>
                <w:ilvl w:val="0"/>
                <w:numId w:val="22"/>
              </w:numPr>
              <w:jc w:val="both"/>
              <w:rPr>
                <w:szCs w:val="22"/>
                <w:lang w:val="en-GB"/>
              </w:rPr>
            </w:pPr>
            <w:r w:rsidRPr="009D1FB2">
              <w:rPr>
                <w:szCs w:val="22"/>
                <w:lang w:val="en-GB"/>
              </w:rPr>
              <w:t>Rollout of HP ALM 11.52 and 12.0 to projects.</w:t>
            </w:r>
          </w:p>
          <w:p w14:paraId="7E497302" w14:textId="77777777" w:rsidR="000B17CC" w:rsidRDefault="000B17CC" w:rsidP="000B17CC">
            <w:pPr>
              <w:numPr>
                <w:ilvl w:val="0"/>
                <w:numId w:val="22"/>
              </w:numPr>
              <w:jc w:val="both"/>
              <w:rPr>
                <w:szCs w:val="22"/>
                <w:lang w:val="en-GB"/>
              </w:rPr>
            </w:pPr>
            <w:r>
              <w:rPr>
                <w:szCs w:val="22"/>
                <w:lang w:val="en-GB"/>
              </w:rPr>
              <w:t xml:space="preserve">Active experience of many DevOps tools including Jenkins, TeamCity, </w:t>
            </w:r>
            <w:r w:rsidR="00730790">
              <w:rPr>
                <w:szCs w:val="22"/>
                <w:lang w:val="en-GB"/>
              </w:rPr>
              <w:t xml:space="preserve">VSTS, </w:t>
            </w:r>
            <w:r>
              <w:rPr>
                <w:szCs w:val="22"/>
                <w:lang w:val="en-GB"/>
              </w:rPr>
              <w:t xml:space="preserve">TFS, Octopus and </w:t>
            </w:r>
            <w:proofErr w:type="spellStart"/>
            <w:r>
              <w:rPr>
                <w:szCs w:val="22"/>
                <w:lang w:val="en-GB"/>
              </w:rPr>
              <w:t>Redgate</w:t>
            </w:r>
            <w:proofErr w:type="spellEnd"/>
            <w:r>
              <w:rPr>
                <w:szCs w:val="22"/>
                <w:lang w:val="en-GB"/>
              </w:rPr>
              <w:t xml:space="preserve"> CI.</w:t>
            </w:r>
          </w:p>
          <w:p w14:paraId="62CE0012" w14:textId="77777777" w:rsidR="00B50A33" w:rsidRDefault="00B50A33" w:rsidP="000B17CC">
            <w:pPr>
              <w:numPr>
                <w:ilvl w:val="0"/>
                <w:numId w:val="22"/>
              </w:numPr>
              <w:jc w:val="both"/>
              <w:rPr>
                <w:szCs w:val="22"/>
                <w:lang w:val="en-GB"/>
              </w:rPr>
            </w:pPr>
            <w:r>
              <w:rPr>
                <w:szCs w:val="22"/>
                <w:lang w:val="en-GB"/>
              </w:rPr>
              <w:t>Creation of custom DSC modules for bespoke infrastructure.</w:t>
            </w:r>
          </w:p>
          <w:p w14:paraId="13E5A58F" w14:textId="77777777" w:rsidR="000B17CC" w:rsidRDefault="000B17CC" w:rsidP="000B17CC">
            <w:pPr>
              <w:numPr>
                <w:ilvl w:val="0"/>
                <w:numId w:val="22"/>
              </w:numPr>
              <w:jc w:val="both"/>
              <w:rPr>
                <w:szCs w:val="22"/>
                <w:lang w:val="en-GB"/>
              </w:rPr>
            </w:pPr>
            <w:r>
              <w:rPr>
                <w:szCs w:val="22"/>
                <w:lang w:val="en-GB"/>
              </w:rPr>
              <w:t>Extending the open Source PoshChef framework to allow better integration with various cloud providers.</w:t>
            </w:r>
          </w:p>
          <w:p w14:paraId="6C0D0B74" w14:textId="77777777" w:rsidR="000B17CC" w:rsidRDefault="000B17CC" w:rsidP="000B17CC">
            <w:pPr>
              <w:numPr>
                <w:ilvl w:val="0"/>
                <w:numId w:val="22"/>
              </w:numPr>
              <w:jc w:val="both"/>
              <w:rPr>
                <w:szCs w:val="22"/>
                <w:lang w:val="en-GB"/>
              </w:rPr>
            </w:pPr>
            <w:r>
              <w:rPr>
                <w:szCs w:val="22"/>
                <w:lang w:val="en-GB"/>
              </w:rPr>
              <w:t>Creation of Docker images for test scenarios</w:t>
            </w:r>
          </w:p>
          <w:p w14:paraId="4B7D5D4C" w14:textId="77777777" w:rsidR="000B17CC" w:rsidRPr="009D1FB2" w:rsidRDefault="000B17CC" w:rsidP="000B17CC">
            <w:pPr>
              <w:pStyle w:val="Heading2"/>
              <w:rPr>
                <w:lang w:val="en-GB"/>
              </w:rPr>
            </w:pPr>
            <w:r w:rsidRPr="009D1FB2">
              <w:rPr>
                <w:lang w:val="en-GB"/>
              </w:rPr>
              <w:t>Development Practices</w:t>
            </w:r>
          </w:p>
          <w:p w14:paraId="237105B4" w14:textId="77777777" w:rsidR="000B17CC" w:rsidRPr="009D1FB2" w:rsidRDefault="000B17CC" w:rsidP="000B17CC">
            <w:pPr>
              <w:numPr>
                <w:ilvl w:val="0"/>
                <w:numId w:val="17"/>
              </w:numPr>
              <w:jc w:val="both"/>
              <w:rPr>
                <w:szCs w:val="22"/>
                <w:lang w:val="en-GB"/>
              </w:rPr>
            </w:pPr>
            <w:r w:rsidRPr="009D1FB2">
              <w:rPr>
                <w:szCs w:val="22"/>
                <w:lang w:val="en-GB"/>
              </w:rPr>
              <w:lastRenderedPageBreak/>
              <w:t>Specification of Jenkins Continuous Integration environments for C++, C# and Java, and rolling out the standards within the developer community.</w:t>
            </w:r>
          </w:p>
          <w:p w14:paraId="41F47CBE" w14:textId="77777777" w:rsidR="000B17CC" w:rsidRPr="009D1FB2" w:rsidRDefault="000B17CC" w:rsidP="000B17CC">
            <w:pPr>
              <w:numPr>
                <w:ilvl w:val="0"/>
                <w:numId w:val="17"/>
              </w:numPr>
              <w:jc w:val="both"/>
              <w:rPr>
                <w:szCs w:val="22"/>
                <w:lang w:val="en-GB"/>
              </w:rPr>
            </w:pPr>
            <w:r w:rsidRPr="009D1FB2">
              <w:rPr>
                <w:szCs w:val="22"/>
                <w:lang w:val="en-GB"/>
              </w:rPr>
              <w:t>Definition and roll out of developer environments.</w:t>
            </w:r>
          </w:p>
          <w:p w14:paraId="5B626142" w14:textId="77777777" w:rsidR="000B17CC" w:rsidRPr="009D1FB2" w:rsidRDefault="000B17CC" w:rsidP="000B17CC">
            <w:pPr>
              <w:numPr>
                <w:ilvl w:val="0"/>
                <w:numId w:val="17"/>
              </w:numPr>
              <w:jc w:val="both"/>
              <w:rPr>
                <w:szCs w:val="22"/>
                <w:lang w:val="en-GB"/>
              </w:rPr>
            </w:pPr>
            <w:r w:rsidRPr="009D1FB2">
              <w:rPr>
                <w:szCs w:val="22"/>
                <w:lang w:val="en-GB"/>
              </w:rPr>
              <w:t>Patterns, Unit Testing, OOA/OOD</w:t>
            </w:r>
          </w:p>
          <w:p w14:paraId="683A11D1" w14:textId="77777777" w:rsidR="000B17CC" w:rsidRPr="009D1FB2" w:rsidRDefault="000B17CC" w:rsidP="000B17CC">
            <w:pPr>
              <w:numPr>
                <w:ilvl w:val="0"/>
                <w:numId w:val="17"/>
              </w:numPr>
              <w:jc w:val="both"/>
              <w:rPr>
                <w:szCs w:val="22"/>
                <w:lang w:val="en-GB"/>
              </w:rPr>
            </w:pPr>
            <w:r w:rsidRPr="009D1FB2">
              <w:rPr>
                <w:szCs w:val="22"/>
                <w:lang w:val="en-GB"/>
              </w:rPr>
              <w:t xml:space="preserve">Configuration of </w:t>
            </w:r>
            <w:proofErr w:type="spellStart"/>
            <w:r w:rsidRPr="009D1FB2">
              <w:rPr>
                <w:szCs w:val="22"/>
                <w:lang w:val="en-GB"/>
              </w:rPr>
              <w:t>SonarQube</w:t>
            </w:r>
            <w:proofErr w:type="spellEnd"/>
            <w:r w:rsidRPr="009D1FB2">
              <w:rPr>
                <w:szCs w:val="22"/>
                <w:lang w:val="en-GB"/>
              </w:rPr>
              <w:t xml:space="preserve"> runners using JaCoCo, Clover, </w:t>
            </w:r>
            <w:proofErr w:type="spellStart"/>
            <w:r w:rsidRPr="009D1FB2">
              <w:rPr>
                <w:szCs w:val="22"/>
                <w:lang w:val="en-GB"/>
              </w:rPr>
              <w:t>Coverity</w:t>
            </w:r>
            <w:proofErr w:type="spellEnd"/>
            <w:r w:rsidRPr="009D1FB2">
              <w:rPr>
                <w:szCs w:val="22"/>
                <w:lang w:val="en-GB"/>
              </w:rPr>
              <w:t xml:space="preserve">. </w:t>
            </w:r>
            <w:proofErr w:type="spellStart"/>
            <w:r w:rsidRPr="009D1FB2">
              <w:rPr>
                <w:szCs w:val="22"/>
                <w:lang w:val="en-GB"/>
              </w:rPr>
              <w:t>Valgrind</w:t>
            </w:r>
            <w:proofErr w:type="spellEnd"/>
            <w:r w:rsidRPr="009D1FB2">
              <w:rPr>
                <w:szCs w:val="22"/>
                <w:lang w:val="en-GB"/>
              </w:rPr>
              <w:t>, Insure++, Bullseye,</w:t>
            </w:r>
            <w:r>
              <w:rPr>
                <w:szCs w:val="22"/>
                <w:lang w:val="en-GB"/>
              </w:rPr>
              <w:t xml:space="preserve"> </w:t>
            </w:r>
            <w:r w:rsidRPr="009D1FB2">
              <w:rPr>
                <w:szCs w:val="22"/>
                <w:lang w:val="en-GB"/>
              </w:rPr>
              <w:t xml:space="preserve">JetBrains, </w:t>
            </w:r>
            <w:proofErr w:type="spellStart"/>
            <w:r w:rsidRPr="009D1FB2">
              <w:rPr>
                <w:szCs w:val="22"/>
                <w:lang w:val="en-GB"/>
              </w:rPr>
              <w:t>NDepends</w:t>
            </w:r>
            <w:proofErr w:type="spellEnd"/>
            <w:r w:rsidRPr="009D1FB2">
              <w:rPr>
                <w:szCs w:val="22"/>
                <w:lang w:val="en-GB"/>
              </w:rPr>
              <w:t>, StyleCop and FxCop Analysis tools.</w:t>
            </w:r>
          </w:p>
          <w:p w14:paraId="16CA6DE6" w14:textId="77777777" w:rsidR="000B17CC" w:rsidRPr="009D1FB2" w:rsidRDefault="000B17CC" w:rsidP="000B17CC">
            <w:pPr>
              <w:numPr>
                <w:ilvl w:val="0"/>
                <w:numId w:val="17"/>
              </w:numPr>
              <w:jc w:val="both"/>
              <w:rPr>
                <w:szCs w:val="22"/>
                <w:lang w:val="en-GB"/>
              </w:rPr>
            </w:pPr>
            <w:r w:rsidRPr="009D1FB2">
              <w:rPr>
                <w:szCs w:val="22"/>
                <w:lang w:val="en-GB"/>
              </w:rPr>
              <w:t>Software Profiling, Refactoring</w:t>
            </w:r>
          </w:p>
          <w:p w14:paraId="6EE6C467" w14:textId="77777777" w:rsidR="000B17CC" w:rsidRPr="009D1FB2" w:rsidRDefault="000B17CC" w:rsidP="000B17CC">
            <w:pPr>
              <w:ind w:left="720"/>
              <w:jc w:val="both"/>
              <w:rPr>
                <w:szCs w:val="22"/>
                <w:lang w:val="en-GB"/>
              </w:rPr>
            </w:pPr>
          </w:p>
          <w:p w14:paraId="260997EF" w14:textId="77777777" w:rsidR="000B17CC" w:rsidRPr="009D1FB2" w:rsidRDefault="000B17CC" w:rsidP="000B17CC">
            <w:pPr>
              <w:pStyle w:val="Heading2"/>
              <w:rPr>
                <w:lang w:val="en-GB"/>
              </w:rPr>
            </w:pPr>
            <w:r w:rsidRPr="009D1FB2">
              <w:rPr>
                <w:lang w:val="en-GB"/>
              </w:rPr>
              <w:t>Linux/Unix environments</w:t>
            </w:r>
          </w:p>
          <w:p w14:paraId="591670AF" w14:textId="77777777" w:rsidR="000B17CC" w:rsidRPr="009D1FB2" w:rsidRDefault="000B17CC" w:rsidP="000B17CC">
            <w:pPr>
              <w:ind w:left="360"/>
              <w:jc w:val="both"/>
              <w:rPr>
                <w:b/>
                <w:bCs/>
                <w:i/>
                <w:szCs w:val="22"/>
                <w:lang w:val="en-GB"/>
              </w:rPr>
            </w:pPr>
            <w:r w:rsidRPr="009D1FB2">
              <w:rPr>
                <w:b/>
                <w:bCs/>
                <w:i/>
                <w:szCs w:val="22"/>
                <w:lang w:val="en-GB"/>
              </w:rPr>
              <w:t xml:space="preserve">Worked with </w:t>
            </w:r>
            <w:proofErr w:type="spellStart"/>
            <w:r w:rsidRPr="009D1FB2">
              <w:rPr>
                <w:b/>
                <w:bCs/>
                <w:i/>
                <w:szCs w:val="22"/>
                <w:lang w:val="en-GB"/>
              </w:rPr>
              <w:t>Redhat</w:t>
            </w:r>
            <w:proofErr w:type="spellEnd"/>
            <w:r w:rsidRPr="009D1FB2">
              <w:rPr>
                <w:b/>
                <w:bCs/>
                <w:i/>
                <w:szCs w:val="22"/>
                <w:lang w:val="en-GB"/>
              </w:rPr>
              <w:t xml:space="preserve"> and SUSE Enterprise server installations, covering:</w:t>
            </w:r>
          </w:p>
          <w:p w14:paraId="4CEDC0A4" w14:textId="77777777" w:rsidR="000B17CC" w:rsidRPr="009D1FB2" w:rsidRDefault="000B17CC" w:rsidP="000B17CC">
            <w:pPr>
              <w:numPr>
                <w:ilvl w:val="0"/>
                <w:numId w:val="21"/>
              </w:numPr>
              <w:jc w:val="both"/>
              <w:rPr>
                <w:szCs w:val="22"/>
                <w:lang w:val="en-GB"/>
              </w:rPr>
            </w:pPr>
            <w:r w:rsidRPr="009D1FB2">
              <w:rPr>
                <w:szCs w:val="22"/>
                <w:lang w:val="en-GB"/>
              </w:rPr>
              <w:t>Creation and Documentation of development, analysis, client deliverable servers and workstations.</w:t>
            </w:r>
          </w:p>
          <w:p w14:paraId="58042FF7" w14:textId="77777777" w:rsidR="000B17CC" w:rsidRPr="009D1FB2" w:rsidRDefault="000B17CC" w:rsidP="000B17CC">
            <w:pPr>
              <w:numPr>
                <w:ilvl w:val="0"/>
                <w:numId w:val="21"/>
              </w:numPr>
              <w:jc w:val="both"/>
              <w:rPr>
                <w:szCs w:val="22"/>
                <w:lang w:val="en-GB"/>
              </w:rPr>
            </w:pPr>
            <w:r w:rsidRPr="009D1FB2">
              <w:rPr>
                <w:szCs w:val="22"/>
                <w:lang w:val="en-GB"/>
              </w:rPr>
              <w:t>Configuration of LDAP services for use across UNIX domains.</w:t>
            </w:r>
          </w:p>
          <w:p w14:paraId="33B0EF26" w14:textId="77777777" w:rsidR="000B17CC" w:rsidRPr="009D1FB2" w:rsidRDefault="000B17CC" w:rsidP="000B17CC">
            <w:pPr>
              <w:numPr>
                <w:ilvl w:val="0"/>
                <w:numId w:val="21"/>
              </w:numPr>
              <w:jc w:val="both"/>
              <w:rPr>
                <w:szCs w:val="22"/>
                <w:lang w:val="en-GB"/>
              </w:rPr>
            </w:pPr>
            <w:r w:rsidRPr="009D1FB2">
              <w:rPr>
                <w:szCs w:val="22"/>
                <w:lang w:val="en-GB"/>
              </w:rPr>
              <w:t xml:space="preserve">Creation of </w:t>
            </w:r>
            <w:proofErr w:type="spellStart"/>
            <w:r w:rsidRPr="009D1FB2">
              <w:rPr>
                <w:szCs w:val="22"/>
                <w:lang w:val="en-GB"/>
              </w:rPr>
              <w:t>localized</w:t>
            </w:r>
            <w:proofErr w:type="spellEnd"/>
            <w:r w:rsidRPr="009D1FB2">
              <w:rPr>
                <w:szCs w:val="22"/>
                <w:lang w:val="en-GB"/>
              </w:rPr>
              <w:t xml:space="preserve"> branching strategies and training developers in the use of the appropriate tools</w:t>
            </w:r>
          </w:p>
          <w:p w14:paraId="25D3452C" w14:textId="3B026183" w:rsidR="000B17CC" w:rsidRPr="009D1FB2" w:rsidRDefault="000B17CC" w:rsidP="000B17CC">
            <w:pPr>
              <w:numPr>
                <w:ilvl w:val="0"/>
                <w:numId w:val="21"/>
              </w:numPr>
              <w:jc w:val="both"/>
              <w:rPr>
                <w:szCs w:val="22"/>
                <w:lang w:val="en-GB"/>
              </w:rPr>
            </w:pPr>
            <w:r w:rsidRPr="009D1FB2">
              <w:rPr>
                <w:szCs w:val="22"/>
                <w:lang w:val="en-GB"/>
              </w:rPr>
              <w:t xml:space="preserve">Configuration of Subversion repositories, control of user access, and </w:t>
            </w:r>
            <w:r w:rsidR="00574E55" w:rsidRPr="009D1FB2">
              <w:rPr>
                <w:szCs w:val="22"/>
                <w:lang w:val="en-GB"/>
              </w:rPr>
              <w:t>server-side</w:t>
            </w:r>
            <w:r w:rsidRPr="009D1FB2">
              <w:rPr>
                <w:szCs w:val="22"/>
                <w:lang w:val="en-GB"/>
              </w:rPr>
              <w:t xml:space="preserve"> hooks to enforce common practices</w:t>
            </w:r>
          </w:p>
          <w:p w14:paraId="35115D96" w14:textId="77777777" w:rsidR="000B17CC" w:rsidRPr="009D1FB2" w:rsidRDefault="000B17CC" w:rsidP="000B17CC">
            <w:pPr>
              <w:numPr>
                <w:ilvl w:val="0"/>
                <w:numId w:val="21"/>
              </w:numPr>
              <w:jc w:val="both"/>
              <w:rPr>
                <w:szCs w:val="22"/>
                <w:lang w:val="en-GB"/>
              </w:rPr>
            </w:pPr>
            <w:r w:rsidRPr="009D1FB2">
              <w:rPr>
                <w:szCs w:val="22"/>
                <w:lang w:val="en-GB"/>
              </w:rPr>
              <w:t xml:space="preserve">Installation, configuration and documentation of Jenkins, </w:t>
            </w:r>
            <w:proofErr w:type="spellStart"/>
            <w:r w:rsidRPr="009D1FB2">
              <w:rPr>
                <w:szCs w:val="22"/>
                <w:lang w:val="en-GB"/>
              </w:rPr>
              <w:t>SonarQube</w:t>
            </w:r>
            <w:proofErr w:type="spellEnd"/>
            <w:r w:rsidRPr="009D1FB2">
              <w:rPr>
                <w:szCs w:val="22"/>
                <w:lang w:val="en-GB"/>
              </w:rPr>
              <w:t xml:space="preserve"> and </w:t>
            </w:r>
            <w:proofErr w:type="spellStart"/>
            <w:r w:rsidRPr="009D1FB2">
              <w:rPr>
                <w:szCs w:val="22"/>
                <w:lang w:val="en-GB"/>
              </w:rPr>
              <w:t>Coverity</w:t>
            </w:r>
            <w:proofErr w:type="spellEnd"/>
            <w:r w:rsidRPr="009D1FB2">
              <w:rPr>
                <w:szCs w:val="22"/>
                <w:lang w:val="en-GB"/>
              </w:rPr>
              <w:t xml:space="preserve"> environments (including license management of all plugins).</w:t>
            </w:r>
          </w:p>
          <w:p w14:paraId="76400A99" w14:textId="77777777" w:rsidR="000B17CC" w:rsidRPr="009D1FB2" w:rsidRDefault="000B17CC" w:rsidP="000B17CC">
            <w:pPr>
              <w:numPr>
                <w:ilvl w:val="0"/>
                <w:numId w:val="21"/>
              </w:numPr>
              <w:jc w:val="both"/>
              <w:rPr>
                <w:szCs w:val="22"/>
                <w:lang w:val="en-GB"/>
              </w:rPr>
            </w:pPr>
            <w:r w:rsidRPr="009D1FB2">
              <w:rPr>
                <w:szCs w:val="22"/>
                <w:lang w:val="en-GB"/>
              </w:rPr>
              <w:t xml:space="preserve">Definition, documentation and rolling out of </w:t>
            </w:r>
            <w:proofErr w:type="spellStart"/>
            <w:r w:rsidRPr="009D1FB2">
              <w:rPr>
                <w:szCs w:val="22"/>
                <w:lang w:val="en-GB"/>
              </w:rPr>
              <w:t>Coverity</w:t>
            </w:r>
            <w:proofErr w:type="spellEnd"/>
            <w:r w:rsidRPr="009D1FB2">
              <w:rPr>
                <w:szCs w:val="22"/>
                <w:lang w:val="en-GB"/>
              </w:rPr>
              <w:t xml:space="preserve"> usage strategy across multiple teams.</w:t>
            </w:r>
          </w:p>
          <w:p w14:paraId="11E377E3" w14:textId="77777777" w:rsidR="000B17CC" w:rsidRPr="009D1FB2" w:rsidRDefault="000B17CC" w:rsidP="000B17CC">
            <w:pPr>
              <w:numPr>
                <w:ilvl w:val="0"/>
                <w:numId w:val="21"/>
              </w:numPr>
              <w:jc w:val="both"/>
              <w:rPr>
                <w:szCs w:val="22"/>
                <w:lang w:val="en-GB"/>
              </w:rPr>
            </w:pPr>
            <w:r>
              <w:rPr>
                <w:szCs w:val="22"/>
                <w:lang w:val="en-GB"/>
              </w:rPr>
              <w:t>Point of c</w:t>
            </w:r>
            <w:r w:rsidRPr="009D1FB2">
              <w:rPr>
                <w:szCs w:val="22"/>
                <w:lang w:val="en-GB"/>
              </w:rPr>
              <w:t>ontact for license management for both open source and commercial Linux tools.</w:t>
            </w:r>
          </w:p>
          <w:p w14:paraId="5E7AECF2" w14:textId="77777777" w:rsidR="000B17CC" w:rsidRPr="009D1FB2" w:rsidRDefault="000B17CC" w:rsidP="000B17CC">
            <w:pPr>
              <w:numPr>
                <w:ilvl w:val="0"/>
                <w:numId w:val="21"/>
              </w:numPr>
              <w:jc w:val="both"/>
              <w:rPr>
                <w:szCs w:val="22"/>
                <w:lang w:val="en-GB"/>
              </w:rPr>
            </w:pPr>
            <w:r w:rsidRPr="009D1FB2">
              <w:rPr>
                <w:szCs w:val="22"/>
                <w:lang w:val="en-GB"/>
              </w:rPr>
              <w:t>Restructuring of build environments to enable simpler rollout and branching mechanisms.</w:t>
            </w:r>
          </w:p>
          <w:p w14:paraId="2CE0E392" w14:textId="77777777" w:rsidR="000B17CC" w:rsidRPr="009D1FB2" w:rsidRDefault="000B17CC" w:rsidP="000B17CC">
            <w:pPr>
              <w:numPr>
                <w:ilvl w:val="0"/>
                <w:numId w:val="21"/>
              </w:numPr>
              <w:jc w:val="both"/>
              <w:rPr>
                <w:szCs w:val="22"/>
                <w:lang w:val="en-GB"/>
              </w:rPr>
            </w:pPr>
            <w:r w:rsidRPr="009D1FB2">
              <w:rPr>
                <w:szCs w:val="22"/>
                <w:lang w:val="en-GB"/>
              </w:rPr>
              <w:t xml:space="preserve">Within </w:t>
            </w:r>
            <w:proofErr w:type="spellStart"/>
            <w:r w:rsidRPr="009D1FB2">
              <w:rPr>
                <w:szCs w:val="22"/>
                <w:lang w:val="en-GB"/>
              </w:rPr>
              <w:t>Redhat</w:t>
            </w:r>
            <w:proofErr w:type="spellEnd"/>
            <w:r w:rsidRPr="009D1FB2">
              <w:rPr>
                <w:szCs w:val="22"/>
                <w:lang w:val="en-GB"/>
              </w:rPr>
              <w:t xml:space="preserve"> – standardisation of RPM SPEC files within account, becoming the </w:t>
            </w:r>
            <w:proofErr w:type="spellStart"/>
            <w:r w:rsidRPr="009D1FB2">
              <w:rPr>
                <w:szCs w:val="22"/>
                <w:lang w:val="en-GB"/>
              </w:rPr>
              <w:t>localized</w:t>
            </w:r>
            <w:proofErr w:type="spellEnd"/>
            <w:r w:rsidRPr="009D1FB2">
              <w:rPr>
                <w:szCs w:val="22"/>
                <w:lang w:val="en-GB"/>
              </w:rPr>
              <w:t xml:space="preserve"> expert in their implementation, and making best use of the tools provided by the OS.</w:t>
            </w:r>
          </w:p>
          <w:p w14:paraId="4A8721D8" w14:textId="77777777" w:rsidR="000B17CC" w:rsidRPr="009D1FB2" w:rsidRDefault="000B17CC" w:rsidP="000B17CC">
            <w:pPr>
              <w:numPr>
                <w:ilvl w:val="0"/>
                <w:numId w:val="21"/>
              </w:numPr>
              <w:jc w:val="both"/>
              <w:rPr>
                <w:b/>
                <w:bCs/>
                <w:szCs w:val="22"/>
                <w:lang w:val="en-GB"/>
              </w:rPr>
            </w:pPr>
            <w:r w:rsidRPr="009D1FB2">
              <w:rPr>
                <w:szCs w:val="22"/>
                <w:lang w:val="en-GB"/>
              </w:rPr>
              <w:t>Creation of roll-out strategy for development tool/environment, planning releases to work best with other internal projects</w:t>
            </w:r>
            <w:r w:rsidRPr="009D1FB2">
              <w:rPr>
                <w:b/>
                <w:bCs/>
                <w:szCs w:val="22"/>
                <w:lang w:val="en-GB"/>
              </w:rPr>
              <w:t>.</w:t>
            </w:r>
          </w:p>
          <w:p w14:paraId="3D2A3216" w14:textId="77777777" w:rsidR="000B17CC" w:rsidRPr="009D1FB2" w:rsidRDefault="000B17CC" w:rsidP="000B17CC">
            <w:pPr>
              <w:numPr>
                <w:ilvl w:val="0"/>
                <w:numId w:val="21"/>
              </w:numPr>
              <w:jc w:val="both"/>
              <w:rPr>
                <w:szCs w:val="22"/>
                <w:lang w:val="en-GB"/>
              </w:rPr>
            </w:pPr>
            <w:r w:rsidRPr="009D1FB2">
              <w:rPr>
                <w:szCs w:val="22"/>
                <w:lang w:val="en-GB"/>
              </w:rPr>
              <w:t>Worked with CI system, including creation of strategies to make best use of current hardware, and future installations.</w:t>
            </w:r>
          </w:p>
          <w:p w14:paraId="16D04EEF" w14:textId="77777777" w:rsidR="000B17CC" w:rsidRPr="009D1FB2" w:rsidRDefault="000B17CC" w:rsidP="000B17CC">
            <w:pPr>
              <w:numPr>
                <w:ilvl w:val="0"/>
                <w:numId w:val="21"/>
              </w:numPr>
              <w:jc w:val="both"/>
              <w:rPr>
                <w:szCs w:val="22"/>
                <w:lang w:val="en-GB"/>
              </w:rPr>
            </w:pPr>
            <w:r w:rsidRPr="009D1FB2">
              <w:rPr>
                <w:szCs w:val="22"/>
                <w:lang w:val="en-GB"/>
              </w:rPr>
              <w:t xml:space="preserve">Worked with development teams on the best use of the following tools: </w:t>
            </w:r>
            <w:proofErr w:type="spellStart"/>
            <w:r w:rsidRPr="009D1FB2">
              <w:rPr>
                <w:szCs w:val="22"/>
                <w:lang w:val="en-GB"/>
              </w:rPr>
              <w:t>JUnit</w:t>
            </w:r>
            <w:proofErr w:type="spellEnd"/>
            <w:r w:rsidRPr="009D1FB2">
              <w:rPr>
                <w:szCs w:val="22"/>
                <w:lang w:val="en-GB"/>
              </w:rPr>
              <w:t xml:space="preserve">, Maven, </w:t>
            </w:r>
            <w:proofErr w:type="spellStart"/>
            <w:r w:rsidRPr="009D1FB2">
              <w:rPr>
                <w:szCs w:val="22"/>
                <w:lang w:val="en-GB"/>
              </w:rPr>
              <w:t>SonarQube</w:t>
            </w:r>
            <w:proofErr w:type="spellEnd"/>
            <w:r w:rsidRPr="009D1FB2">
              <w:rPr>
                <w:szCs w:val="22"/>
                <w:lang w:val="en-GB"/>
              </w:rPr>
              <w:t xml:space="preserve">, JaCoCo, Clover, </w:t>
            </w:r>
            <w:proofErr w:type="spellStart"/>
            <w:r w:rsidRPr="009D1FB2">
              <w:rPr>
                <w:szCs w:val="22"/>
                <w:lang w:val="en-GB"/>
              </w:rPr>
              <w:t>Valgrind</w:t>
            </w:r>
            <w:proofErr w:type="spellEnd"/>
            <w:r w:rsidRPr="009D1FB2">
              <w:rPr>
                <w:szCs w:val="22"/>
                <w:lang w:val="en-GB"/>
              </w:rPr>
              <w:t>, Insure++, StyleCop and Bullseye analysis tools.</w:t>
            </w:r>
          </w:p>
          <w:p w14:paraId="5070F19A" w14:textId="77777777" w:rsidR="000B17CC" w:rsidRPr="009D1FB2" w:rsidRDefault="000B17CC" w:rsidP="000B17CC">
            <w:pPr>
              <w:numPr>
                <w:ilvl w:val="0"/>
                <w:numId w:val="21"/>
              </w:numPr>
              <w:jc w:val="both"/>
              <w:rPr>
                <w:szCs w:val="22"/>
                <w:lang w:val="en-GB"/>
              </w:rPr>
            </w:pPr>
            <w:r w:rsidRPr="009D1FB2">
              <w:rPr>
                <w:szCs w:val="22"/>
                <w:lang w:val="en-GB"/>
              </w:rPr>
              <w:t xml:space="preserve">Used SVN tooling to provide near-instant reporting of repositories based </w:t>
            </w:r>
            <w:r w:rsidRPr="009D1FB2">
              <w:rPr>
                <w:szCs w:val="22"/>
                <w:lang w:val="en-GB"/>
              </w:rPr>
              <w:br/>
              <w:t>on defined metadata.</w:t>
            </w:r>
          </w:p>
          <w:p w14:paraId="17F1856D" w14:textId="77777777" w:rsidR="000B17CC" w:rsidRPr="009D1FB2" w:rsidRDefault="000B17CC" w:rsidP="000B17CC">
            <w:pPr>
              <w:numPr>
                <w:ilvl w:val="0"/>
                <w:numId w:val="21"/>
              </w:numPr>
              <w:jc w:val="both"/>
              <w:rPr>
                <w:szCs w:val="22"/>
                <w:lang w:val="en-GB"/>
              </w:rPr>
            </w:pPr>
            <w:r w:rsidRPr="009D1FB2">
              <w:rPr>
                <w:szCs w:val="22"/>
                <w:lang w:val="en-GB"/>
              </w:rPr>
              <w:t>Defined tooling to assist continuous delivery for numerous client deliverable projects.</w:t>
            </w:r>
          </w:p>
          <w:p w14:paraId="27987054" w14:textId="77777777" w:rsidR="007D4F86" w:rsidRPr="009D1FB2" w:rsidRDefault="007D4F86" w:rsidP="007D4F86">
            <w:pPr>
              <w:pStyle w:val="Heading2"/>
              <w:rPr>
                <w:lang w:val="en-GB"/>
              </w:rPr>
            </w:pPr>
            <w:r w:rsidRPr="009D1FB2">
              <w:rPr>
                <w:lang w:val="en-GB"/>
              </w:rPr>
              <w:t>Bug Tracking</w:t>
            </w:r>
            <w:r w:rsidR="00D463CD" w:rsidRPr="009D1FB2">
              <w:rPr>
                <w:lang w:val="en-GB"/>
              </w:rPr>
              <w:t xml:space="preserve"> Systems</w:t>
            </w:r>
          </w:p>
          <w:p w14:paraId="1E1A162B" w14:textId="77777777" w:rsidR="007D4F86" w:rsidRPr="009D1FB2" w:rsidRDefault="007D4F86" w:rsidP="007D4F86">
            <w:pPr>
              <w:numPr>
                <w:ilvl w:val="0"/>
                <w:numId w:val="22"/>
              </w:numPr>
              <w:jc w:val="both"/>
              <w:rPr>
                <w:szCs w:val="22"/>
                <w:lang w:val="en-GB"/>
              </w:rPr>
            </w:pPr>
            <w:r w:rsidRPr="009D1FB2">
              <w:rPr>
                <w:szCs w:val="22"/>
                <w:lang w:val="en-GB"/>
              </w:rPr>
              <w:t>Creation of bespoke import scripts for documentation into ALM.</w:t>
            </w:r>
          </w:p>
          <w:p w14:paraId="69D12651" w14:textId="77777777" w:rsidR="000B17CC" w:rsidRDefault="007D4F86" w:rsidP="000B17CC">
            <w:pPr>
              <w:numPr>
                <w:ilvl w:val="0"/>
                <w:numId w:val="22"/>
              </w:numPr>
              <w:jc w:val="both"/>
              <w:rPr>
                <w:szCs w:val="22"/>
                <w:lang w:val="en-GB"/>
              </w:rPr>
            </w:pPr>
            <w:r w:rsidRPr="009D1FB2">
              <w:rPr>
                <w:szCs w:val="22"/>
                <w:lang w:val="en-GB"/>
              </w:rPr>
              <w:t xml:space="preserve">Configuration and </w:t>
            </w:r>
            <w:proofErr w:type="spellStart"/>
            <w:r w:rsidRPr="009D1FB2">
              <w:rPr>
                <w:szCs w:val="22"/>
                <w:lang w:val="en-GB"/>
              </w:rPr>
              <w:t>optimization</w:t>
            </w:r>
            <w:proofErr w:type="spellEnd"/>
            <w:r w:rsidRPr="009D1FB2">
              <w:rPr>
                <w:szCs w:val="22"/>
                <w:lang w:val="en-GB"/>
              </w:rPr>
              <w:t xml:space="preserve"> of Mantis bug tracking software.</w:t>
            </w:r>
          </w:p>
          <w:p w14:paraId="17B7E232" w14:textId="77777777" w:rsidR="000B17CC" w:rsidRPr="000B17CC" w:rsidRDefault="007D4F86" w:rsidP="000B17CC">
            <w:pPr>
              <w:numPr>
                <w:ilvl w:val="0"/>
                <w:numId w:val="22"/>
              </w:numPr>
              <w:jc w:val="both"/>
              <w:rPr>
                <w:szCs w:val="22"/>
                <w:lang w:val="en-GB"/>
              </w:rPr>
            </w:pPr>
            <w:r w:rsidRPr="000B17CC">
              <w:rPr>
                <w:szCs w:val="22"/>
                <w:lang w:val="en-GB"/>
              </w:rPr>
              <w:t>Designed and rolled out analysis tools to generate customer documentation from Bug Tracking databases.</w:t>
            </w:r>
            <w:r w:rsidR="000B17CC" w:rsidRPr="000B17CC">
              <w:rPr>
                <w:lang w:val="en-GB"/>
              </w:rPr>
              <w:t xml:space="preserve"> </w:t>
            </w:r>
          </w:p>
          <w:p w14:paraId="046D59CE" w14:textId="77777777" w:rsidR="000B17CC" w:rsidRPr="009D1FB2" w:rsidRDefault="000B17CC" w:rsidP="000B17CC">
            <w:pPr>
              <w:pStyle w:val="Heading2"/>
              <w:rPr>
                <w:lang w:val="en-GB"/>
              </w:rPr>
            </w:pPr>
            <w:r w:rsidRPr="009D1FB2">
              <w:rPr>
                <w:lang w:val="en-GB"/>
              </w:rPr>
              <w:t>Databases</w:t>
            </w:r>
          </w:p>
          <w:p w14:paraId="721AEBCE" w14:textId="77777777" w:rsidR="000B17CC" w:rsidRPr="009D1FB2" w:rsidRDefault="000B17CC" w:rsidP="000B17CC">
            <w:pPr>
              <w:numPr>
                <w:ilvl w:val="0"/>
                <w:numId w:val="22"/>
              </w:numPr>
              <w:jc w:val="both"/>
              <w:rPr>
                <w:szCs w:val="22"/>
                <w:lang w:val="en-GB"/>
              </w:rPr>
            </w:pPr>
            <w:r w:rsidRPr="009D1FB2">
              <w:rPr>
                <w:szCs w:val="22"/>
                <w:lang w:val="en-GB"/>
              </w:rPr>
              <w:t>Primarily SQLServer</w:t>
            </w:r>
          </w:p>
          <w:p w14:paraId="0DD531FA" w14:textId="77777777" w:rsidR="000B17CC" w:rsidRPr="009D1FB2" w:rsidRDefault="000B17CC" w:rsidP="000B17CC">
            <w:pPr>
              <w:numPr>
                <w:ilvl w:val="0"/>
                <w:numId w:val="22"/>
              </w:numPr>
              <w:jc w:val="both"/>
              <w:rPr>
                <w:szCs w:val="22"/>
                <w:lang w:val="en-GB"/>
              </w:rPr>
            </w:pPr>
            <w:r w:rsidRPr="009D1FB2">
              <w:rPr>
                <w:szCs w:val="22"/>
                <w:lang w:val="en-GB"/>
              </w:rPr>
              <w:t>Other databases: Access, RDB, Oracle, MySQL, XML</w:t>
            </w:r>
          </w:p>
          <w:p w14:paraId="46EB0C47" w14:textId="77777777" w:rsidR="000B17CC" w:rsidRPr="009D1FB2" w:rsidRDefault="000B17CC" w:rsidP="000B17CC">
            <w:pPr>
              <w:numPr>
                <w:ilvl w:val="0"/>
                <w:numId w:val="22"/>
              </w:numPr>
              <w:jc w:val="both"/>
              <w:rPr>
                <w:lang w:val="en-GB"/>
              </w:rPr>
            </w:pPr>
            <w:r w:rsidRPr="009D1FB2">
              <w:rPr>
                <w:szCs w:val="22"/>
                <w:lang w:val="en-GB"/>
              </w:rPr>
              <w:t xml:space="preserve">Creation and extension of Tables, Triggers, Stored Procedures, Indexes, Views and Constraints within SQLServer </w:t>
            </w:r>
            <w:r w:rsidRPr="009D1FB2">
              <w:rPr>
                <w:lang w:val="en-GB"/>
              </w:rPr>
              <w:t>and RDB</w:t>
            </w:r>
          </w:p>
          <w:p w14:paraId="4242CC12" w14:textId="77777777" w:rsidR="007D4F86" w:rsidRPr="009D1FB2" w:rsidRDefault="007D4F86" w:rsidP="00D463CD">
            <w:pPr>
              <w:numPr>
                <w:ilvl w:val="0"/>
                <w:numId w:val="22"/>
              </w:numPr>
              <w:jc w:val="both"/>
              <w:rPr>
                <w:szCs w:val="22"/>
                <w:lang w:val="en-GB"/>
              </w:rPr>
            </w:pPr>
          </w:p>
          <w:p w14:paraId="179BA4EF" w14:textId="77777777" w:rsidR="007D4F86" w:rsidRPr="009D1FB2" w:rsidRDefault="007D4F86" w:rsidP="007D4F86">
            <w:pPr>
              <w:pStyle w:val="Heading2"/>
              <w:rPr>
                <w:lang w:val="en-GB"/>
              </w:rPr>
            </w:pPr>
            <w:r w:rsidRPr="009D1FB2">
              <w:rPr>
                <w:lang w:val="en-GB"/>
              </w:rPr>
              <w:t>Version Control</w:t>
            </w:r>
            <w:r w:rsidR="00D463CD" w:rsidRPr="009D1FB2">
              <w:rPr>
                <w:lang w:val="en-GB"/>
              </w:rPr>
              <w:t xml:space="preserve"> Tooling</w:t>
            </w:r>
          </w:p>
          <w:p w14:paraId="491328DC" w14:textId="77777777" w:rsidR="007D4F86" w:rsidRPr="009D1FB2" w:rsidRDefault="007D4F86" w:rsidP="007D4F86">
            <w:pPr>
              <w:numPr>
                <w:ilvl w:val="0"/>
                <w:numId w:val="22"/>
              </w:numPr>
              <w:jc w:val="both"/>
              <w:rPr>
                <w:szCs w:val="22"/>
                <w:lang w:val="en-GB"/>
              </w:rPr>
            </w:pPr>
            <w:r w:rsidRPr="009D1FB2">
              <w:rPr>
                <w:szCs w:val="22"/>
                <w:lang w:val="en-GB"/>
              </w:rPr>
              <w:t xml:space="preserve">Expert in Subversion administration, configuring multi-site instances to </w:t>
            </w:r>
            <w:proofErr w:type="spellStart"/>
            <w:r w:rsidRPr="009D1FB2">
              <w:rPr>
                <w:szCs w:val="22"/>
                <w:lang w:val="en-GB"/>
              </w:rPr>
              <w:t>synchronize</w:t>
            </w:r>
            <w:proofErr w:type="spellEnd"/>
            <w:r w:rsidRPr="009D1FB2">
              <w:rPr>
                <w:szCs w:val="22"/>
                <w:lang w:val="en-GB"/>
              </w:rPr>
              <w:t xml:space="preserve"> over various network feeds.</w:t>
            </w:r>
          </w:p>
          <w:p w14:paraId="7F13570F" w14:textId="77777777" w:rsidR="007D4F86" w:rsidRDefault="007D4F86" w:rsidP="007D4F86">
            <w:pPr>
              <w:numPr>
                <w:ilvl w:val="0"/>
                <w:numId w:val="22"/>
              </w:numPr>
              <w:jc w:val="both"/>
              <w:rPr>
                <w:szCs w:val="22"/>
                <w:lang w:val="en-GB"/>
              </w:rPr>
            </w:pPr>
            <w:r w:rsidRPr="009D1FB2">
              <w:rPr>
                <w:szCs w:val="22"/>
                <w:lang w:val="en-GB"/>
              </w:rPr>
              <w:t xml:space="preserve">Defined metadata schema for Subversion and rolled out over 4 island networks; </w:t>
            </w:r>
            <w:proofErr w:type="spellStart"/>
            <w:r w:rsidRPr="009D1FB2">
              <w:rPr>
                <w:szCs w:val="22"/>
                <w:lang w:val="en-GB"/>
              </w:rPr>
              <w:t>synchronizing</w:t>
            </w:r>
            <w:proofErr w:type="spellEnd"/>
            <w:r w:rsidRPr="009D1FB2">
              <w:rPr>
                <w:szCs w:val="22"/>
                <w:lang w:val="en-GB"/>
              </w:rPr>
              <w:t xml:space="preserve"> all metadata on one Subversion instance.</w:t>
            </w:r>
          </w:p>
          <w:p w14:paraId="23FFE42B" w14:textId="77777777" w:rsidR="007D4F86" w:rsidRPr="00BA1281" w:rsidRDefault="00BA1281" w:rsidP="00BA1281">
            <w:pPr>
              <w:numPr>
                <w:ilvl w:val="0"/>
                <w:numId w:val="22"/>
              </w:numPr>
              <w:jc w:val="both"/>
              <w:rPr>
                <w:szCs w:val="22"/>
                <w:lang w:val="en-GB"/>
              </w:rPr>
            </w:pPr>
            <w:r>
              <w:rPr>
                <w:szCs w:val="22"/>
                <w:lang w:val="en-GB"/>
              </w:rPr>
              <w:t xml:space="preserve">Additional SCC tooling includes: </w:t>
            </w:r>
            <w:r w:rsidR="007D4F86" w:rsidRPr="00BA1281">
              <w:rPr>
                <w:szCs w:val="22"/>
                <w:lang w:val="en-GB"/>
              </w:rPr>
              <w:t>Team Foundation Server</w:t>
            </w:r>
            <w:r w:rsidR="002E51F0" w:rsidRPr="00BA1281">
              <w:rPr>
                <w:szCs w:val="22"/>
                <w:lang w:val="en-GB"/>
              </w:rPr>
              <w:t xml:space="preserve"> 20</w:t>
            </w:r>
            <w:r w:rsidRPr="00BA1281">
              <w:rPr>
                <w:szCs w:val="22"/>
                <w:lang w:val="en-GB"/>
              </w:rPr>
              <w:t xml:space="preserve">08 to </w:t>
            </w:r>
            <w:r w:rsidR="00A31D62">
              <w:rPr>
                <w:szCs w:val="22"/>
                <w:lang w:val="en-GB"/>
              </w:rPr>
              <w:t>2017, Git</w:t>
            </w:r>
            <w:r>
              <w:rPr>
                <w:szCs w:val="22"/>
                <w:lang w:val="en-GB"/>
              </w:rPr>
              <w:t xml:space="preserve">, </w:t>
            </w:r>
            <w:r w:rsidR="007D4F86" w:rsidRPr="00BA1281">
              <w:rPr>
                <w:szCs w:val="22"/>
                <w:lang w:val="en-GB"/>
              </w:rPr>
              <w:t>CVS</w:t>
            </w:r>
            <w:r w:rsidR="00A31D62">
              <w:rPr>
                <w:szCs w:val="22"/>
                <w:lang w:val="en-GB"/>
              </w:rPr>
              <w:t xml:space="preserve">, &amp; </w:t>
            </w:r>
            <w:r w:rsidR="007D4F86" w:rsidRPr="00BA1281">
              <w:rPr>
                <w:szCs w:val="22"/>
                <w:lang w:val="en-GB"/>
              </w:rPr>
              <w:t>VSS</w:t>
            </w:r>
            <w:r>
              <w:rPr>
                <w:szCs w:val="22"/>
                <w:lang w:val="en-GB"/>
              </w:rPr>
              <w:t>.</w:t>
            </w:r>
          </w:p>
          <w:p w14:paraId="2AE11A11" w14:textId="77777777" w:rsidR="007D4F86" w:rsidRPr="009D1FB2" w:rsidRDefault="007D4F86" w:rsidP="007D4F86">
            <w:pPr>
              <w:pStyle w:val="Heading2"/>
              <w:rPr>
                <w:lang w:val="en-GB"/>
              </w:rPr>
            </w:pPr>
            <w:r w:rsidRPr="009D1FB2">
              <w:rPr>
                <w:lang w:val="en-GB"/>
              </w:rPr>
              <w:t>Scripting</w:t>
            </w:r>
          </w:p>
          <w:p w14:paraId="18B1CCDA" w14:textId="77777777" w:rsidR="007D4F86" w:rsidRDefault="00A31D62" w:rsidP="007D4F86">
            <w:pPr>
              <w:numPr>
                <w:ilvl w:val="0"/>
                <w:numId w:val="22"/>
              </w:numPr>
              <w:jc w:val="both"/>
              <w:rPr>
                <w:szCs w:val="22"/>
                <w:lang w:val="en-GB"/>
              </w:rPr>
            </w:pPr>
            <w:r>
              <w:rPr>
                <w:szCs w:val="22"/>
                <w:lang w:val="en-GB"/>
              </w:rPr>
              <w:t>7</w:t>
            </w:r>
            <w:r w:rsidR="007D4F86" w:rsidRPr="009D1FB2">
              <w:rPr>
                <w:szCs w:val="22"/>
                <w:lang w:val="en-GB"/>
              </w:rPr>
              <w:t xml:space="preserve"> years PowerShell scripting experience covering Server administration, custom tool ro</w:t>
            </w:r>
            <w:r w:rsidR="00730790">
              <w:rPr>
                <w:szCs w:val="22"/>
                <w:lang w:val="en-GB"/>
              </w:rPr>
              <w:t>ll-</w:t>
            </w:r>
            <w:r w:rsidR="007D4F86" w:rsidRPr="009D1FB2">
              <w:rPr>
                <w:szCs w:val="22"/>
                <w:lang w:val="en-GB"/>
              </w:rPr>
              <w:t>out and MSOffice integration.</w:t>
            </w:r>
          </w:p>
          <w:p w14:paraId="780C9664" w14:textId="77777777" w:rsidR="00BA1281" w:rsidRPr="009D1FB2" w:rsidRDefault="00BA1281" w:rsidP="007D4F86">
            <w:pPr>
              <w:numPr>
                <w:ilvl w:val="0"/>
                <w:numId w:val="22"/>
              </w:numPr>
              <w:jc w:val="both"/>
              <w:rPr>
                <w:szCs w:val="22"/>
                <w:lang w:val="en-GB"/>
              </w:rPr>
            </w:pPr>
            <w:r>
              <w:rPr>
                <w:szCs w:val="22"/>
                <w:lang w:val="en-GB"/>
              </w:rPr>
              <w:t xml:space="preserve">Developed analysis tooling of </w:t>
            </w:r>
            <w:r w:rsidR="001B6BAE">
              <w:rPr>
                <w:szCs w:val="22"/>
                <w:lang w:val="en-GB"/>
              </w:rPr>
              <w:t>PowerShell</w:t>
            </w:r>
            <w:r>
              <w:rPr>
                <w:szCs w:val="22"/>
                <w:lang w:val="en-GB"/>
              </w:rPr>
              <w:t xml:space="preserve"> scripts to aid with reviews and analysis.</w:t>
            </w:r>
          </w:p>
          <w:p w14:paraId="15F27A4F" w14:textId="77777777" w:rsidR="007D4F86" w:rsidRPr="009D1FB2" w:rsidRDefault="007D4F86" w:rsidP="007D4F86">
            <w:pPr>
              <w:numPr>
                <w:ilvl w:val="0"/>
                <w:numId w:val="22"/>
              </w:numPr>
              <w:jc w:val="both"/>
              <w:rPr>
                <w:szCs w:val="22"/>
                <w:lang w:val="en-GB"/>
              </w:rPr>
            </w:pPr>
            <w:r w:rsidRPr="009D1FB2">
              <w:rPr>
                <w:szCs w:val="22"/>
                <w:lang w:val="en-GB"/>
              </w:rPr>
              <w:t>Bash/</w:t>
            </w:r>
            <w:proofErr w:type="spellStart"/>
            <w:r w:rsidRPr="009D1FB2">
              <w:rPr>
                <w:szCs w:val="22"/>
                <w:lang w:val="en-GB"/>
              </w:rPr>
              <w:t>Ksh</w:t>
            </w:r>
            <w:proofErr w:type="spellEnd"/>
          </w:p>
          <w:p w14:paraId="124AE578" w14:textId="77777777" w:rsidR="007D4F86" w:rsidRPr="009D1FB2" w:rsidRDefault="007D4F86" w:rsidP="007D4F86">
            <w:pPr>
              <w:numPr>
                <w:ilvl w:val="0"/>
                <w:numId w:val="22"/>
              </w:numPr>
              <w:jc w:val="both"/>
              <w:rPr>
                <w:szCs w:val="22"/>
                <w:lang w:val="en-GB"/>
              </w:rPr>
            </w:pPr>
            <w:r w:rsidRPr="009D1FB2">
              <w:rPr>
                <w:szCs w:val="22"/>
                <w:lang w:val="en-GB"/>
              </w:rPr>
              <w:t>Perl</w:t>
            </w:r>
          </w:p>
          <w:p w14:paraId="5E51EBFB" w14:textId="77777777" w:rsidR="007D4F86" w:rsidRPr="009D1FB2" w:rsidRDefault="007D4F86" w:rsidP="007D4F86">
            <w:pPr>
              <w:pStyle w:val="Heading2"/>
              <w:rPr>
                <w:lang w:val="en-GB"/>
              </w:rPr>
            </w:pPr>
            <w:r w:rsidRPr="009D1FB2">
              <w:rPr>
                <w:lang w:val="en-GB"/>
              </w:rPr>
              <w:t>Development &amp; Design Tools</w:t>
            </w:r>
          </w:p>
          <w:p w14:paraId="07D6EFA7" w14:textId="77777777" w:rsidR="00BA1281" w:rsidRDefault="007D4F86" w:rsidP="007D4F86">
            <w:pPr>
              <w:numPr>
                <w:ilvl w:val="0"/>
                <w:numId w:val="22"/>
              </w:numPr>
              <w:jc w:val="both"/>
              <w:rPr>
                <w:szCs w:val="22"/>
                <w:lang w:val="en-GB"/>
              </w:rPr>
            </w:pPr>
            <w:r w:rsidRPr="009D1FB2">
              <w:rPr>
                <w:szCs w:val="22"/>
                <w:lang w:val="en-GB"/>
              </w:rPr>
              <w:t xml:space="preserve">Microsoft Visual Studio v5 to </w:t>
            </w:r>
            <w:r w:rsidR="002E51F0" w:rsidRPr="009D1FB2">
              <w:rPr>
                <w:szCs w:val="22"/>
                <w:lang w:val="en-GB"/>
              </w:rPr>
              <w:t xml:space="preserve">Visual Studio </w:t>
            </w:r>
            <w:r w:rsidRPr="009D1FB2">
              <w:rPr>
                <w:szCs w:val="22"/>
                <w:lang w:val="en-GB"/>
              </w:rPr>
              <w:t>201</w:t>
            </w:r>
            <w:r w:rsidR="00730790">
              <w:rPr>
                <w:szCs w:val="22"/>
                <w:lang w:val="en-GB"/>
              </w:rPr>
              <w:t>7</w:t>
            </w:r>
          </w:p>
          <w:p w14:paraId="5BB4899F" w14:textId="77777777" w:rsidR="007D4F86" w:rsidRPr="009D1FB2" w:rsidRDefault="00BA1281" w:rsidP="007D4F86">
            <w:pPr>
              <w:numPr>
                <w:ilvl w:val="0"/>
                <w:numId w:val="22"/>
              </w:numPr>
              <w:jc w:val="both"/>
              <w:rPr>
                <w:szCs w:val="22"/>
                <w:lang w:val="en-GB"/>
              </w:rPr>
            </w:pPr>
            <w:r>
              <w:rPr>
                <w:szCs w:val="22"/>
                <w:lang w:val="en-GB"/>
              </w:rPr>
              <w:t>Visual Studio Code</w:t>
            </w:r>
            <w:r w:rsidR="007D4F86" w:rsidRPr="009D1FB2">
              <w:rPr>
                <w:szCs w:val="22"/>
                <w:lang w:val="en-GB"/>
              </w:rPr>
              <w:t xml:space="preserve"> </w:t>
            </w:r>
          </w:p>
          <w:p w14:paraId="38107C31" w14:textId="77777777" w:rsidR="007D4F86" w:rsidRPr="009D1FB2" w:rsidRDefault="007D4F86" w:rsidP="007D4F86">
            <w:pPr>
              <w:numPr>
                <w:ilvl w:val="0"/>
                <w:numId w:val="22"/>
              </w:numPr>
              <w:jc w:val="both"/>
              <w:rPr>
                <w:szCs w:val="22"/>
                <w:lang w:val="en-GB"/>
              </w:rPr>
            </w:pPr>
            <w:r w:rsidRPr="009D1FB2">
              <w:rPr>
                <w:szCs w:val="22"/>
                <w:lang w:val="en-GB"/>
              </w:rPr>
              <w:t>Eclipse</w:t>
            </w:r>
          </w:p>
          <w:p w14:paraId="6B793F10" w14:textId="77777777" w:rsidR="007D4F86" w:rsidRPr="009D1FB2" w:rsidRDefault="007D4F86" w:rsidP="007D4F86">
            <w:pPr>
              <w:numPr>
                <w:ilvl w:val="0"/>
                <w:numId w:val="22"/>
              </w:numPr>
              <w:jc w:val="both"/>
              <w:rPr>
                <w:szCs w:val="22"/>
                <w:lang w:val="en-GB"/>
              </w:rPr>
            </w:pPr>
            <w:proofErr w:type="spellStart"/>
            <w:r w:rsidRPr="009D1FB2">
              <w:rPr>
                <w:szCs w:val="22"/>
                <w:lang w:val="en-GB"/>
              </w:rPr>
              <w:lastRenderedPageBreak/>
              <w:t>XCode</w:t>
            </w:r>
            <w:proofErr w:type="spellEnd"/>
          </w:p>
          <w:p w14:paraId="25752BCB" w14:textId="77777777" w:rsidR="007D4F86" w:rsidRPr="009D1FB2" w:rsidRDefault="007D4F86" w:rsidP="007D4F86">
            <w:pPr>
              <w:numPr>
                <w:ilvl w:val="0"/>
                <w:numId w:val="22"/>
              </w:numPr>
              <w:jc w:val="both"/>
              <w:rPr>
                <w:szCs w:val="22"/>
                <w:lang w:val="en-GB"/>
              </w:rPr>
            </w:pPr>
            <w:proofErr w:type="spellStart"/>
            <w:r w:rsidRPr="009D1FB2">
              <w:rPr>
                <w:szCs w:val="22"/>
                <w:lang w:val="en-GB"/>
              </w:rPr>
              <w:t>XEmacs</w:t>
            </w:r>
            <w:proofErr w:type="spellEnd"/>
          </w:p>
          <w:p w14:paraId="1B1DE2A4" w14:textId="77777777" w:rsidR="007D4F86" w:rsidRPr="009D1FB2" w:rsidRDefault="007D4F86" w:rsidP="007D4F86">
            <w:pPr>
              <w:numPr>
                <w:ilvl w:val="0"/>
                <w:numId w:val="22"/>
              </w:numPr>
              <w:jc w:val="both"/>
              <w:rPr>
                <w:szCs w:val="22"/>
                <w:lang w:val="en-GB"/>
              </w:rPr>
            </w:pPr>
            <w:r w:rsidRPr="009D1FB2">
              <w:rPr>
                <w:szCs w:val="22"/>
                <w:lang w:val="en-GB"/>
              </w:rPr>
              <w:t>Rational Rose</w:t>
            </w:r>
          </w:p>
          <w:p w14:paraId="648C6386" w14:textId="77777777" w:rsidR="007D4F86" w:rsidRPr="009D1FB2" w:rsidRDefault="007D4F86" w:rsidP="007D4F86">
            <w:pPr>
              <w:numPr>
                <w:ilvl w:val="0"/>
                <w:numId w:val="22"/>
              </w:numPr>
              <w:jc w:val="both"/>
              <w:rPr>
                <w:szCs w:val="22"/>
                <w:lang w:val="en-GB"/>
              </w:rPr>
            </w:pPr>
            <w:r w:rsidRPr="009D1FB2">
              <w:rPr>
                <w:szCs w:val="22"/>
                <w:lang w:val="en-GB"/>
              </w:rPr>
              <w:t>EA</w:t>
            </w:r>
          </w:p>
          <w:p w14:paraId="78D3037D" w14:textId="77777777" w:rsidR="007D4F86" w:rsidRPr="009D1FB2" w:rsidRDefault="007D4F86" w:rsidP="007D4F86">
            <w:pPr>
              <w:pStyle w:val="Heading2"/>
              <w:rPr>
                <w:lang w:val="en-GB"/>
              </w:rPr>
            </w:pPr>
            <w:r w:rsidRPr="009D1FB2">
              <w:rPr>
                <w:lang w:val="en-GB"/>
              </w:rPr>
              <w:t>Platforms</w:t>
            </w:r>
          </w:p>
          <w:p w14:paraId="5239BD42" w14:textId="77777777" w:rsidR="007D4F86" w:rsidRPr="009D1FB2" w:rsidRDefault="007D4F86" w:rsidP="007D4F86">
            <w:pPr>
              <w:numPr>
                <w:ilvl w:val="0"/>
                <w:numId w:val="22"/>
              </w:numPr>
              <w:jc w:val="both"/>
              <w:rPr>
                <w:szCs w:val="22"/>
                <w:lang w:val="en-GB"/>
              </w:rPr>
            </w:pPr>
            <w:r w:rsidRPr="009D1FB2">
              <w:rPr>
                <w:szCs w:val="22"/>
                <w:lang w:val="en-GB"/>
              </w:rPr>
              <w:t xml:space="preserve">Windows 95 /NT 4.0 – Windows </w:t>
            </w:r>
            <w:r w:rsidR="000226DF">
              <w:rPr>
                <w:szCs w:val="22"/>
                <w:lang w:val="en-GB"/>
              </w:rPr>
              <w:t>10</w:t>
            </w:r>
          </w:p>
          <w:p w14:paraId="0C1E67B8" w14:textId="77777777" w:rsidR="007D4F86" w:rsidRPr="009D1FB2" w:rsidRDefault="007D4F86" w:rsidP="007D4F86">
            <w:pPr>
              <w:numPr>
                <w:ilvl w:val="0"/>
                <w:numId w:val="22"/>
              </w:numPr>
              <w:jc w:val="both"/>
              <w:rPr>
                <w:szCs w:val="22"/>
                <w:lang w:val="en-GB"/>
              </w:rPr>
            </w:pPr>
            <w:r w:rsidRPr="009D1FB2">
              <w:rPr>
                <w:szCs w:val="22"/>
                <w:lang w:val="en-GB"/>
              </w:rPr>
              <w:t>Embedded NT, XP and PocketPC</w:t>
            </w:r>
          </w:p>
          <w:p w14:paraId="057DB00D" w14:textId="77777777" w:rsidR="007D4F86" w:rsidRPr="009D1FB2" w:rsidRDefault="007D4F86" w:rsidP="007D4F86">
            <w:pPr>
              <w:numPr>
                <w:ilvl w:val="0"/>
                <w:numId w:val="22"/>
              </w:numPr>
              <w:jc w:val="both"/>
              <w:rPr>
                <w:szCs w:val="22"/>
                <w:lang w:val="en-GB"/>
              </w:rPr>
            </w:pPr>
            <w:proofErr w:type="spellStart"/>
            <w:r w:rsidRPr="009D1FB2">
              <w:rPr>
                <w:szCs w:val="22"/>
                <w:lang w:val="en-GB"/>
              </w:rPr>
              <w:t>Coldfire</w:t>
            </w:r>
            <w:proofErr w:type="spellEnd"/>
            <w:r w:rsidRPr="009D1FB2">
              <w:rPr>
                <w:szCs w:val="22"/>
                <w:lang w:val="en-GB"/>
              </w:rPr>
              <w:t xml:space="preserve"> Embedded platform</w:t>
            </w:r>
          </w:p>
          <w:p w14:paraId="41D78AA9" w14:textId="77777777" w:rsidR="007D4F86" w:rsidRPr="009D1FB2" w:rsidRDefault="007D4F86" w:rsidP="007D4F86">
            <w:pPr>
              <w:numPr>
                <w:ilvl w:val="0"/>
                <w:numId w:val="22"/>
              </w:numPr>
              <w:jc w:val="both"/>
              <w:rPr>
                <w:szCs w:val="22"/>
                <w:lang w:val="en-GB"/>
              </w:rPr>
            </w:pPr>
            <w:r w:rsidRPr="009D1FB2">
              <w:rPr>
                <w:szCs w:val="22"/>
                <w:lang w:val="en-GB"/>
              </w:rPr>
              <w:t>UNIX (Solaris, HP-UX)</w:t>
            </w:r>
          </w:p>
          <w:p w14:paraId="04EF481F" w14:textId="77777777" w:rsidR="007D4F86" w:rsidRPr="009D1FB2" w:rsidRDefault="007D4F86" w:rsidP="007D4F86">
            <w:pPr>
              <w:numPr>
                <w:ilvl w:val="0"/>
                <w:numId w:val="22"/>
              </w:numPr>
              <w:jc w:val="both"/>
              <w:rPr>
                <w:szCs w:val="22"/>
                <w:lang w:val="en-GB"/>
              </w:rPr>
            </w:pPr>
            <w:r w:rsidRPr="009D1FB2">
              <w:rPr>
                <w:szCs w:val="22"/>
                <w:lang w:val="en-GB"/>
              </w:rPr>
              <w:t>Mac OS X</w:t>
            </w:r>
          </w:p>
          <w:p w14:paraId="6AAE6EC1" w14:textId="77777777" w:rsidR="007D4F86" w:rsidRPr="009D1FB2" w:rsidRDefault="007D4F86" w:rsidP="007D4F86">
            <w:pPr>
              <w:numPr>
                <w:ilvl w:val="0"/>
                <w:numId w:val="22"/>
              </w:numPr>
              <w:jc w:val="both"/>
              <w:rPr>
                <w:szCs w:val="22"/>
                <w:lang w:val="en-GB"/>
              </w:rPr>
            </w:pPr>
            <w:r w:rsidRPr="009D1FB2">
              <w:rPr>
                <w:szCs w:val="22"/>
                <w:lang w:val="en-GB"/>
              </w:rPr>
              <w:t>VMS</w:t>
            </w:r>
          </w:p>
          <w:p w14:paraId="40DBC35F" w14:textId="77777777" w:rsidR="007D4F86" w:rsidRDefault="007D4F86" w:rsidP="003E4724">
            <w:pPr>
              <w:numPr>
                <w:ilvl w:val="0"/>
                <w:numId w:val="22"/>
              </w:numPr>
              <w:jc w:val="both"/>
              <w:rPr>
                <w:szCs w:val="22"/>
                <w:lang w:val="en-GB"/>
              </w:rPr>
            </w:pPr>
            <w:r w:rsidRPr="009D1FB2">
              <w:rPr>
                <w:szCs w:val="22"/>
                <w:lang w:val="en-GB"/>
              </w:rPr>
              <w:t xml:space="preserve">Linux (Ubuntu, </w:t>
            </w:r>
            <w:proofErr w:type="spellStart"/>
            <w:r w:rsidRPr="009D1FB2">
              <w:rPr>
                <w:szCs w:val="22"/>
                <w:lang w:val="en-GB"/>
              </w:rPr>
              <w:t>Centos</w:t>
            </w:r>
            <w:proofErr w:type="spellEnd"/>
            <w:r w:rsidRPr="009D1FB2">
              <w:rPr>
                <w:szCs w:val="22"/>
                <w:lang w:val="en-GB"/>
              </w:rPr>
              <w:t xml:space="preserve">, </w:t>
            </w:r>
            <w:proofErr w:type="spellStart"/>
            <w:r w:rsidRPr="009D1FB2">
              <w:rPr>
                <w:szCs w:val="22"/>
                <w:lang w:val="en-GB"/>
              </w:rPr>
              <w:t>Redhat</w:t>
            </w:r>
            <w:proofErr w:type="spellEnd"/>
            <w:r w:rsidRPr="009D1FB2">
              <w:rPr>
                <w:szCs w:val="22"/>
                <w:lang w:val="en-GB"/>
              </w:rPr>
              <w:t>)</w:t>
            </w:r>
          </w:p>
          <w:p w14:paraId="49E2E482" w14:textId="77777777" w:rsidR="000B17CC" w:rsidRPr="009D1FB2" w:rsidRDefault="000B17CC" w:rsidP="000B17CC">
            <w:pPr>
              <w:pStyle w:val="Heading2"/>
              <w:rPr>
                <w:lang w:val="en-GB"/>
              </w:rPr>
            </w:pPr>
            <w:r w:rsidRPr="009D1FB2">
              <w:rPr>
                <w:lang w:val="en-GB"/>
              </w:rPr>
              <w:t>Thorough expertise C/C++</w:t>
            </w:r>
          </w:p>
          <w:p w14:paraId="206536A1" w14:textId="77777777" w:rsidR="000B17CC" w:rsidRPr="009D1FB2" w:rsidRDefault="000B17CC" w:rsidP="000B17CC">
            <w:pPr>
              <w:numPr>
                <w:ilvl w:val="0"/>
                <w:numId w:val="15"/>
              </w:numPr>
              <w:ind w:right="29"/>
              <w:jc w:val="both"/>
              <w:rPr>
                <w:szCs w:val="22"/>
                <w:lang w:val="en-GB"/>
              </w:rPr>
            </w:pPr>
            <w:r w:rsidRPr="009D1FB2">
              <w:rPr>
                <w:szCs w:val="22"/>
                <w:lang w:val="en-GB"/>
              </w:rPr>
              <w:t>Level: Expert, 12 years</w:t>
            </w:r>
          </w:p>
          <w:p w14:paraId="65ED8B70" w14:textId="77777777" w:rsidR="000B17CC" w:rsidRPr="009D1FB2" w:rsidRDefault="000B17CC" w:rsidP="000B17CC">
            <w:pPr>
              <w:numPr>
                <w:ilvl w:val="0"/>
                <w:numId w:val="15"/>
              </w:numPr>
              <w:ind w:right="29"/>
              <w:jc w:val="both"/>
              <w:rPr>
                <w:szCs w:val="22"/>
                <w:lang w:val="en-GB"/>
              </w:rPr>
            </w:pPr>
            <w:r w:rsidRPr="009D1FB2">
              <w:rPr>
                <w:szCs w:val="22"/>
                <w:lang w:val="en-GB"/>
              </w:rPr>
              <w:t>Strong Experience in multi-threaded real-time and mission critical applications, and security architectures</w:t>
            </w:r>
          </w:p>
          <w:p w14:paraId="650B366E" w14:textId="77777777" w:rsidR="000B17CC" w:rsidRPr="009D1FB2" w:rsidRDefault="000B17CC" w:rsidP="000B17CC">
            <w:pPr>
              <w:numPr>
                <w:ilvl w:val="1"/>
                <w:numId w:val="15"/>
              </w:numPr>
              <w:ind w:right="29"/>
              <w:jc w:val="both"/>
              <w:rPr>
                <w:szCs w:val="22"/>
                <w:lang w:val="en-GB"/>
              </w:rPr>
            </w:pPr>
            <w:r w:rsidRPr="009D1FB2">
              <w:rPr>
                <w:szCs w:val="22"/>
                <w:lang w:val="en-GB"/>
              </w:rPr>
              <w:t>Considerable experience in creation of Command line, Windowed, Libraries (Static and Dynamic), Back-end, embedded and User-interface applications</w:t>
            </w:r>
          </w:p>
          <w:p w14:paraId="7A3405A1" w14:textId="77777777" w:rsidR="000B17CC" w:rsidRPr="009D1FB2" w:rsidRDefault="000B17CC" w:rsidP="000B17CC">
            <w:pPr>
              <w:numPr>
                <w:ilvl w:val="1"/>
                <w:numId w:val="15"/>
              </w:numPr>
              <w:ind w:right="29"/>
              <w:jc w:val="both"/>
              <w:rPr>
                <w:szCs w:val="22"/>
                <w:lang w:val="en-GB"/>
              </w:rPr>
            </w:pPr>
            <w:r w:rsidRPr="009D1FB2">
              <w:rPr>
                <w:szCs w:val="22"/>
                <w:lang w:val="en-GB"/>
              </w:rPr>
              <w:t>C/C++ Experience on both Windows, UNIX, VMS and embedded platforms</w:t>
            </w:r>
          </w:p>
          <w:p w14:paraId="38C8F25E" w14:textId="77777777" w:rsidR="000B17CC" w:rsidRPr="009D1FB2" w:rsidRDefault="000B17CC" w:rsidP="000B17CC">
            <w:pPr>
              <w:numPr>
                <w:ilvl w:val="0"/>
                <w:numId w:val="15"/>
              </w:numPr>
              <w:ind w:right="29"/>
              <w:jc w:val="both"/>
              <w:rPr>
                <w:szCs w:val="22"/>
                <w:lang w:val="en-GB"/>
              </w:rPr>
            </w:pPr>
            <w:r w:rsidRPr="009D1FB2">
              <w:rPr>
                <w:szCs w:val="22"/>
                <w:lang w:val="en-GB"/>
              </w:rPr>
              <w:t xml:space="preserve">Strong understanding of MFC, STL, Boost, Managed (.Net) frameworks and </w:t>
            </w:r>
            <w:r w:rsidRPr="009D1FB2">
              <w:rPr>
                <w:szCs w:val="22"/>
                <w:lang w:val="en-GB"/>
              </w:rPr>
              <w:br/>
              <w:t>COM/COM + API’s.</w:t>
            </w:r>
          </w:p>
          <w:p w14:paraId="1006C3D0" w14:textId="77777777" w:rsidR="000B17CC" w:rsidRPr="009D1FB2" w:rsidRDefault="000B17CC" w:rsidP="000B17CC">
            <w:pPr>
              <w:numPr>
                <w:ilvl w:val="0"/>
                <w:numId w:val="15"/>
              </w:numPr>
              <w:ind w:right="29"/>
              <w:jc w:val="both"/>
              <w:rPr>
                <w:szCs w:val="22"/>
                <w:lang w:val="en-GB"/>
              </w:rPr>
            </w:pPr>
            <w:r w:rsidRPr="009D1FB2">
              <w:rPr>
                <w:szCs w:val="22"/>
                <w:lang w:val="en-GB"/>
              </w:rPr>
              <w:t>Strong understanding of Windows Services, and OpenGL on both UNIX and Windows</w:t>
            </w:r>
          </w:p>
          <w:p w14:paraId="6E92B6DC" w14:textId="77777777" w:rsidR="000B17CC" w:rsidRPr="009D1FB2" w:rsidRDefault="000B17CC" w:rsidP="000B17CC">
            <w:pPr>
              <w:numPr>
                <w:ilvl w:val="0"/>
                <w:numId w:val="15"/>
              </w:numPr>
              <w:ind w:right="29"/>
              <w:jc w:val="both"/>
              <w:rPr>
                <w:szCs w:val="22"/>
                <w:lang w:val="en-GB"/>
              </w:rPr>
            </w:pPr>
            <w:r w:rsidRPr="009D1FB2">
              <w:rPr>
                <w:szCs w:val="22"/>
                <w:lang w:val="en-GB"/>
              </w:rPr>
              <w:t xml:space="preserve">Integration of complex algorithmic formulae into C++ code for creation of in-house Geodetic functions and 6DoF </w:t>
            </w:r>
            <w:proofErr w:type="spellStart"/>
            <w:r w:rsidRPr="009D1FB2">
              <w:rPr>
                <w:szCs w:val="22"/>
                <w:lang w:val="en-GB"/>
              </w:rPr>
              <w:t>Kalman</w:t>
            </w:r>
            <w:proofErr w:type="spellEnd"/>
            <w:r w:rsidRPr="009D1FB2">
              <w:rPr>
                <w:szCs w:val="22"/>
                <w:lang w:val="en-GB"/>
              </w:rPr>
              <w:t xml:space="preserve"> Filters.</w:t>
            </w:r>
          </w:p>
          <w:p w14:paraId="0D7E0DE3" w14:textId="77777777" w:rsidR="000B17CC" w:rsidRPr="009D1FB2" w:rsidRDefault="000B17CC" w:rsidP="000B17CC">
            <w:pPr>
              <w:ind w:left="720" w:right="29"/>
              <w:jc w:val="both"/>
              <w:rPr>
                <w:szCs w:val="22"/>
                <w:lang w:val="en-GB"/>
              </w:rPr>
            </w:pPr>
          </w:p>
          <w:p w14:paraId="37E76999" w14:textId="77777777" w:rsidR="000B17CC" w:rsidRPr="009D1FB2" w:rsidRDefault="000B17CC" w:rsidP="000B17CC">
            <w:pPr>
              <w:pStyle w:val="Heading2"/>
              <w:rPr>
                <w:lang w:val="en-GB"/>
              </w:rPr>
            </w:pPr>
            <w:r w:rsidRPr="009D1FB2">
              <w:rPr>
                <w:lang w:val="en-GB"/>
              </w:rPr>
              <w:t>Thorough expertise C#.Net, 1.0 – 4.5</w:t>
            </w:r>
          </w:p>
          <w:p w14:paraId="43CAEBE6" w14:textId="77777777" w:rsidR="000B17CC" w:rsidRPr="009D1FB2" w:rsidRDefault="000B17CC" w:rsidP="000B17CC">
            <w:pPr>
              <w:numPr>
                <w:ilvl w:val="0"/>
                <w:numId w:val="16"/>
              </w:numPr>
              <w:ind w:right="29"/>
              <w:jc w:val="both"/>
              <w:rPr>
                <w:szCs w:val="22"/>
                <w:lang w:val="en-GB"/>
              </w:rPr>
            </w:pPr>
            <w:r w:rsidRPr="009D1FB2">
              <w:rPr>
                <w:szCs w:val="22"/>
                <w:lang w:val="en-GB"/>
              </w:rPr>
              <w:t>Level: Expert, 9 years</w:t>
            </w:r>
          </w:p>
          <w:p w14:paraId="5AC89DCF" w14:textId="77777777" w:rsidR="000B17CC" w:rsidRPr="009D1FB2" w:rsidRDefault="000B17CC" w:rsidP="000B17CC">
            <w:pPr>
              <w:numPr>
                <w:ilvl w:val="0"/>
                <w:numId w:val="16"/>
              </w:numPr>
              <w:jc w:val="both"/>
              <w:rPr>
                <w:szCs w:val="22"/>
                <w:lang w:val="en-GB"/>
              </w:rPr>
            </w:pPr>
            <w:r w:rsidRPr="009D1FB2">
              <w:rPr>
                <w:szCs w:val="22"/>
                <w:lang w:val="en-GB"/>
              </w:rPr>
              <w:t xml:space="preserve">Experience in multi-tier and data techniques for the Web and Windows applications </w:t>
            </w:r>
          </w:p>
          <w:p w14:paraId="5D5B046F" w14:textId="77777777" w:rsidR="000B17CC" w:rsidRPr="009D1FB2" w:rsidRDefault="000B17CC" w:rsidP="000B17CC">
            <w:pPr>
              <w:numPr>
                <w:ilvl w:val="0"/>
                <w:numId w:val="16"/>
              </w:numPr>
              <w:jc w:val="both"/>
              <w:rPr>
                <w:szCs w:val="22"/>
                <w:lang w:val="en-GB"/>
              </w:rPr>
            </w:pPr>
            <w:r w:rsidRPr="009D1FB2">
              <w:rPr>
                <w:szCs w:val="22"/>
                <w:lang w:val="en-GB"/>
              </w:rPr>
              <w:t>Experience in WCF architecture</w:t>
            </w:r>
          </w:p>
          <w:p w14:paraId="07C6084B" w14:textId="77777777" w:rsidR="000B17CC" w:rsidRPr="009D1FB2" w:rsidRDefault="000B17CC" w:rsidP="000B17CC">
            <w:pPr>
              <w:numPr>
                <w:ilvl w:val="0"/>
                <w:numId w:val="16"/>
              </w:numPr>
              <w:jc w:val="both"/>
              <w:rPr>
                <w:szCs w:val="22"/>
                <w:lang w:val="en-GB"/>
              </w:rPr>
            </w:pPr>
            <w:r w:rsidRPr="009D1FB2">
              <w:rPr>
                <w:szCs w:val="22"/>
                <w:lang w:val="en-GB"/>
              </w:rPr>
              <w:t>Experience in Web Form and Win Form development</w:t>
            </w:r>
          </w:p>
          <w:p w14:paraId="5338E349" w14:textId="77777777" w:rsidR="000B17CC" w:rsidRPr="009D1FB2" w:rsidRDefault="000B17CC" w:rsidP="000B17CC">
            <w:pPr>
              <w:numPr>
                <w:ilvl w:val="0"/>
                <w:numId w:val="16"/>
              </w:numPr>
              <w:jc w:val="both"/>
              <w:rPr>
                <w:szCs w:val="22"/>
                <w:lang w:val="en-GB"/>
              </w:rPr>
            </w:pPr>
            <w:r w:rsidRPr="009D1FB2">
              <w:rPr>
                <w:szCs w:val="22"/>
                <w:lang w:val="en-GB"/>
              </w:rPr>
              <w:t>Experience in using the Mono framework on Linux</w:t>
            </w:r>
          </w:p>
          <w:p w14:paraId="487450A5" w14:textId="77777777" w:rsidR="000B17CC" w:rsidRPr="009D1FB2" w:rsidRDefault="000B17CC" w:rsidP="000B17CC">
            <w:pPr>
              <w:numPr>
                <w:ilvl w:val="0"/>
                <w:numId w:val="16"/>
              </w:numPr>
              <w:jc w:val="both"/>
              <w:rPr>
                <w:szCs w:val="22"/>
                <w:lang w:val="en-GB"/>
              </w:rPr>
            </w:pPr>
            <w:r w:rsidRPr="009D1FB2">
              <w:rPr>
                <w:szCs w:val="22"/>
                <w:lang w:val="en-GB"/>
              </w:rPr>
              <w:t>Experience in Web Service architecture</w:t>
            </w:r>
          </w:p>
          <w:p w14:paraId="31469DB6" w14:textId="77777777" w:rsidR="000B17CC" w:rsidRPr="009D1FB2" w:rsidRDefault="000B17CC" w:rsidP="000B17CC">
            <w:pPr>
              <w:ind w:left="360"/>
              <w:jc w:val="both"/>
              <w:rPr>
                <w:szCs w:val="22"/>
                <w:lang w:val="en-GB"/>
              </w:rPr>
            </w:pPr>
          </w:p>
          <w:p w14:paraId="7D1D2BCD" w14:textId="77777777" w:rsidR="000B17CC" w:rsidRPr="009D1FB2" w:rsidRDefault="000B17CC" w:rsidP="000B17CC">
            <w:pPr>
              <w:ind w:left="360"/>
              <w:jc w:val="both"/>
              <w:rPr>
                <w:szCs w:val="22"/>
                <w:lang w:val="en-GB"/>
              </w:rPr>
            </w:pPr>
            <w:r w:rsidRPr="009D1FB2">
              <w:rPr>
                <w:b/>
                <w:bCs/>
                <w:szCs w:val="22"/>
                <w:lang w:val="en-GB"/>
              </w:rPr>
              <w:t>Very Strong</w:t>
            </w:r>
            <w:r w:rsidRPr="009D1FB2">
              <w:rPr>
                <w:szCs w:val="22"/>
                <w:lang w:val="en-GB"/>
              </w:rPr>
              <w:t xml:space="preserve"> </w:t>
            </w:r>
            <w:r w:rsidR="00730790" w:rsidRPr="009D1FB2">
              <w:rPr>
                <w:szCs w:val="22"/>
                <w:lang w:val="en-GB"/>
              </w:rPr>
              <w:t>Object-Oriented</w:t>
            </w:r>
            <w:r w:rsidRPr="009D1FB2">
              <w:rPr>
                <w:szCs w:val="22"/>
                <w:lang w:val="en-GB"/>
              </w:rPr>
              <w:t xml:space="preserve"> Analysis and Design skills, familiar with Rational Rose, MagicDraw and Enterprise Architect as UML tools. </w:t>
            </w:r>
          </w:p>
          <w:p w14:paraId="63264BC2" w14:textId="77777777" w:rsidR="000B17CC" w:rsidRPr="009D1FB2" w:rsidRDefault="000B17CC" w:rsidP="000B17CC">
            <w:pPr>
              <w:pStyle w:val="Heading2"/>
              <w:rPr>
                <w:lang w:val="en-GB"/>
              </w:rPr>
            </w:pPr>
            <w:r w:rsidRPr="009D1FB2">
              <w:rPr>
                <w:lang w:val="en-GB"/>
              </w:rPr>
              <w:t>ASP.Net, 2.0 - 4.5</w:t>
            </w:r>
          </w:p>
          <w:p w14:paraId="4F354E15" w14:textId="77777777" w:rsidR="000B17CC" w:rsidRPr="009D1FB2" w:rsidRDefault="000B17CC" w:rsidP="000B17CC">
            <w:pPr>
              <w:numPr>
                <w:ilvl w:val="0"/>
                <w:numId w:val="19"/>
              </w:numPr>
              <w:jc w:val="both"/>
              <w:rPr>
                <w:szCs w:val="22"/>
                <w:lang w:val="en-GB"/>
              </w:rPr>
            </w:pPr>
            <w:r w:rsidRPr="009D1FB2">
              <w:rPr>
                <w:szCs w:val="22"/>
                <w:lang w:val="en-GB"/>
              </w:rPr>
              <w:t>Level: Expert, 4 years</w:t>
            </w:r>
          </w:p>
          <w:p w14:paraId="4B015817" w14:textId="77777777" w:rsidR="000B17CC" w:rsidRPr="009D1FB2" w:rsidRDefault="000B17CC" w:rsidP="000B17CC">
            <w:pPr>
              <w:numPr>
                <w:ilvl w:val="0"/>
                <w:numId w:val="19"/>
              </w:numPr>
              <w:jc w:val="both"/>
              <w:rPr>
                <w:szCs w:val="22"/>
                <w:lang w:val="en-GB"/>
              </w:rPr>
            </w:pPr>
            <w:r w:rsidRPr="009D1FB2">
              <w:rPr>
                <w:szCs w:val="22"/>
                <w:lang w:val="en-GB"/>
              </w:rPr>
              <w:t xml:space="preserve">Large-scale web sites, </w:t>
            </w:r>
            <w:proofErr w:type="spellStart"/>
            <w:r w:rsidRPr="009D1FB2">
              <w:rPr>
                <w:szCs w:val="22"/>
                <w:lang w:val="en-GB"/>
              </w:rPr>
              <w:t>customizable</w:t>
            </w:r>
            <w:proofErr w:type="spellEnd"/>
            <w:r w:rsidRPr="009D1FB2">
              <w:rPr>
                <w:szCs w:val="22"/>
                <w:lang w:val="en-GB"/>
              </w:rPr>
              <w:t xml:space="preserve"> UI, SQL Server, Stored procedure based backends.</w:t>
            </w:r>
          </w:p>
          <w:p w14:paraId="0D9D49BE" w14:textId="4F422E30" w:rsidR="000B17CC" w:rsidRPr="009D1FB2" w:rsidRDefault="000B17CC" w:rsidP="000B17CC">
            <w:pPr>
              <w:numPr>
                <w:ilvl w:val="0"/>
                <w:numId w:val="19"/>
              </w:numPr>
              <w:jc w:val="both"/>
              <w:rPr>
                <w:lang w:val="en-GB"/>
              </w:rPr>
            </w:pPr>
            <w:r w:rsidRPr="009D1FB2">
              <w:rPr>
                <w:szCs w:val="22"/>
                <w:lang w:val="en-GB"/>
              </w:rPr>
              <w:t xml:space="preserve">Experience in Web Form </w:t>
            </w:r>
            <w:r w:rsidRPr="009D1FB2">
              <w:rPr>
                <w:lang w:val="en-GB"/>
              </w:rPr>
              <w:t xml:space="preserve">(ASPX) and Web </w:t>
            </w:r>
            <w:r w:rsidR="00574E55" w:rsidRPr="009D1FB2">
              <w:rPr>
                <w:lang w:val="en-GB"/>
              </w:rPr>
              <w:t>Control (</w:t>
            </w:r>
            <w:r w:rsidRPr="009D1FB2">
              <w:rPr>
                <w:lang w:val="en-GB"/>
              </w:rPr>
              <w:t>ASCX) definition and creation</w:t>
            </w:r>
          </w:p>
          <w:p w14:paraId="6622BA44" w14:textId="77777777" w:rsidR="000B17CC" w:rsidRPr="009D1FB2" w:rsidRDefault="000B17CC" w:rsidP="000B17CC">
            <w:pPr>
              <w:pStyle w:val="Heading2"/>
              <w:rPr>
                <w:lang w:val="en-GB"/>
              </w:rPr>
            </w:pPr>
            <w:r w:rsidRPr="009D1FB2">
              <w:rPr>
                <w:lang w:val="en-GB"/>
              </w:rPr>
              <w:t>Web Services, bespoke Client Feeds (TCP/IP and RS232)</w:t>
            </w:r>
          </w:p>
          <w:p w14:paraId="5D509E0A" w14:textId="77777777" w:rsidR="000B17CC" w:rsidRPr="009D1FB2" w:rsidRDefault="000B17CC" w:rsidP="000B17CC">
            <w:pPr>
              <w:numPr>
                <w:ilvl w:val="0"/>
                <w:numId w:val="20"/>
              </w:numPr>
              <w:jc w:val="both"/>
              <w:rPr>
                <w:szCs w:val="22"/>
                <w:lang w:val="en-GB"/>
              </w:rPr>
            </w:pPr>
            <w:r w:rsidRPr="009D1FB2">
              <w:rPr>
                <w:szCs w:val="22"/>
                <w:lang w:val="en-GB"/>
              </w:rPr>
              <w:t>Level: Very Strong, 6 years</w:t>
            </w:r>
          </w:p>
          <w:p w14:paraId="78CBCF94" w14:textId="77777777" w:rsidR="000B17CC" w:rsidRPr="009D1FB2" w:rsidRDefault="000B17CC" w:rsidP="000B17CC">
            <w:pPr>
              <w:numPr>
                <w:ilvl w:val="0"/>
                <w:numId w:val="20"/>
              </w:numPr>
              <w:jc w:val="both"/>
              <w:rPr>
                <w:szCs w:val="22"/>
                <w:lang w:val="en-GB"/>
              </w:rPr>
            </w:pPr>
            <w:r w:rsidRPr="009D1FB2">
              <w:rPr>
                <w:szCs w:val="22"/>
                <w:lang w:val="en-GB"/>
              </w:rPr>
              <w:t>Development of service components and XML schemas for communication between applications</w:t>
            </w:r>
          </w:p>
          <w:p w14:paraId="3DE75AD3" w14:textId="77777777" w:rsidR="000B17CC" w:rsidRPr="009D1FB2" w:rsidRDefault="000B17CC" w:rsidP="000B17CC">
            <w:pPr>
              <w:numPr>
                <w:ilvl w:val="0"/>
                <w:numId w:val="20"/>
              </w:numPr>
              <w:jc w:val="both"/>
              <w:rPr>
                <w:szCs w:val="22"/>
                <w:lang w:val="en-GB"/>
              </w:rPr>
            </w:pPr>
            <w:r w:rsidRPr="009D1FB2">
              <w:rPr>
                <w:szCs w:val="22"/>
                <w:lang w:val="en-GB"/>
              </w:rPr>
              <w:t>Specification and integration of client interfaces</w:t>
            </w:r>
          </w:p>
          <w:p w14:paraId="6F942671" w14:textId="77777777" w:rsidR="000B17CC" w:rsidRPr="009D1FB2" w:rsidRDefault="000B17CC" w:rsidP="000B17CC">
            <w:pPr>
              <w:numPr>
                <w:ilvl w:val="0"/>
                <w:numId w:val="20"/>
              </w:numPr>
              <w:jc w:val="both"/>
              <w:rPr>
                <w:szCs w:val="22"/>
                <w:lang w:val="en-GB"/>
              </w:rPr>
            </w:pPr>
            <w:r w:rsidRPr="009D1FB2">
              <w:rPr>
                <w:szCs w:val="22"/>
                <w:lang w:val="en-GB"/>
              </w:rPr>
              <w:t>Creation of generic feed decoders/injectors for RS232 and TCP/IP feeds, configured using XML/</w:t>
            </w:r>
            <w:proofErr w:type="spellStart"/>
            <w:r w:rsidRPr="009D1FB2">
              <w:rPr>
                <w:szCs w:val="22"/>
                <w:lang w:val="en-GB"/>
              </w:rPr>
              <w:t>XPath</w:t>
            </w:r>
            <w:proofErr w:type="spellEnd"/>
          </w:p>
          <w:p w14:paraId="2193BC6E" w14:textId="77777777" w:rsidR="000B17CC" w:rsidRPr="009D1FB2" w:rsidRDefault="000B17CC" w:rsidP="000B17CC">
            <w:pPr>
              <w:numPr>
                <w:ilvl w:val="0"/>
                <w:numId w:val="20"/>
              </w:numPr>
              <w:jc w:val="both"/>
              <w:rPr>
                <w:szCs w:val="22"/>
                <w:lang w:val="en-GB"/>
              </w:rPr>
            </w:pPr>
            <w:r w:rsidRPr="009D1FB2">
              <w:rPr>
                <w:szCs w:val="22"/>
                <w:lang w:val="en-GB"/>
              </w:rPr>
              <w:t xml:space="preserve">Development of </w:t>
            </w:r>
            <w:proofErr w:type="spellStart"/>
            <w:r w:rsidRPr="009D1FB2">
              <w:rPr>
                <w:szCs w:val="22"/>
                <w:lang w:val="en-GB"/>
              </w:rPr>
              <w:t>Time-Synchronization</w:t>
            </w:r>
            <w:proofErr w:type="spellEnd"/>
            <w:r w:rsidRPr="009D1FB2">
              <w:rPr>
                <w:szCs w:val="22"/>
                <w:lang w:val="en-GB"/>
              </w:rPr>
              <w:t xml:space="preserve"> module to maintain offsets between multiple time feeds, and provide transformation mechanism between them</w:t>
            </w:r>
          </w:p>
          <w:p w14:paraId="3BB099B5" w14:textId="77777777" w:rsidR="000B17CC" w:rsidRPr="009D1FB2" w:rsidRDefault="000B17CC" w:rsidP="000B17CC">
            <w:pPr>
              <w:jc w:val="both"/>
              <w:rPr>
                <w:szCs w:val="22"/>
                <w:lang w:val="en-GB"/>
              </w:rPr>
            </w:pPr>
          </w:p>
        </w:tc>
      </w:tr>
    </w:tbl>
    <w:p w14:paraId="4E3643A4" w14:textId="77777777" w:rsidR="00794083" w:rsidRPr="009D1FB2" w:rsidRDefault="00794083">
      <w:pPr>
        <w:rPr>
          <w:lang w:val="en-GB"/>
        </w:rPr>
      </w:pPr>
    </w:p>
    <w:sectPr w:rsidR="00794083" w:rsidRPr="009D1FB2" w:rsidSect="00D463CD">
      <w:type w:val="continuous"/>
      <w:pgSz w:w="11900" w:h="16820"/>
      <w:pgMar w:top="1440" w:right="1797" w:bottom="1440" w:left="1797" w:header="709" w:footer="709" w:gutter="0"/>
      <w:paperSrc w:first="15" w:other="15"/>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D70087" w14:textId="77777777" w:rsidR="00CF775F" w:rsidRDefault="00CF775F">
      <w:r>
        <w:separator/>
      </w:r>
    </w:p>
  </w:endnote>
  <w:endnote w:type="continuationSeparator" w:id="0">
    <w:p w14:paraId="6CA360A1" w14:textId="77777777" w:rsidR="00CF775F" w:rsidRDefault="00CF77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ECC5E2" w14:textId="77777777" w:rsidR="00CF775F" w:rsidRDefault="00CF775F">
      <w:r>
        <w:separator/>
      </w:r>
    </w:p>
  </w:footnote>
  <w:footnote w:type="continuationSeparator" w:id="0">
    <w:p w14:paraId="2C910CE1" w14:textId="77777777" w:rsidR="00CF775F" w:rsidRDefault="00CF775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9141A"/>
    <w:multiLevelType w:val="hybridMultilevel"/>
    <w:tmpl w:val="9B187E3C"/>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945651"/>
    <w:multiLevelType w:val="hybridMultilevel"/>
    <w:tmpl w:val="A6C8F804"/>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3AB6BA1"/>
    <w:multiLevelType w:val="hybridMultilevel"/>
    <w:tmpl w:val="9CC24882"/>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44901CF"/>
    <w:multiLevelType w:val="hybridMultilevel"/>
    <w:tmpl w:val="414092B2"/>
    <w:lvl w:ilvl="0" w:tplc="CBE0E544">
      <w:start w:val="1"/>
      <w:numFmt w:val="bullet"/>
      <w:lvlText w:val=""/>
      <w:lvlJc w:val="left"/>
      <w:pPr>
        <w:tabs>
          <w:tab w:val="num" w:pos="1800"/>
        </w:tabs>
        <w:ind w:left="1800" w:hanging="360"/>
      </w:pPr>
      <w:rPr>
        <w:rFonts w:ascii="Symbol" w:hAnsi="Symbol" w:hint="default"/>
        <w:color w:val="auto"/>
        <w:sz w:val="20"/>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 w15:restartNumberingAfterBreak="0">
    <w:nsid w:val="05C17768"/>
    <w:multiLevelType w:val="hybridMultilevel"/>
    <w:tmpl w:val="636EFC26"/>
    <w:lvl w:ilvl="0" w:tplc="CBE0E544">
      <w:start w:val="1"/>
      <w:numFmt w:val="bullet"/>
      <w:lvlText w:val=""/>
      <w:lvlJc w:val="left"/>
      <w:pPr>
        <w:tabs>
          <w:tab w:val="num" w:pos="1800"/>
        </w:tabs>
        <w:ind w:left="1800" w:hanging="360"/>
      </w:pPr>
      <w:rPr>
        <w:rFonts w:ascii="Symbol" w:hAnsi="Symbol" w:hint="default"/>
        <w:color w:val="auto"/>
        <w:sz w:val="20"/>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5" w15:restartNumberingAfterBreak="0">
    <w:nsid w:val="074F0B59"/>
    <w:multiLevelType w:val="hybridMultilevel"/>
    <w:tmpl w:val="2B803E12"/>
    <w:lvl w:ilvl="0" w:tplc="CBE0E544">
      <w:start w:val="1"/>
      <w:numFmt w:val="bullet"/>
      <w:lvlText w:val=""/>
      <w:lvlJc w:val="left"/>
      <w:pPr>
        <w:tabs>
          <w:tab w:val="num" w:pos="1800"/>
        </w:tabs>
        <w:ind w:left="1800" w:hanging="360"/>
      </w:pPr>
      <w:rPr>
        <w:rFonts w:ascii="Symbol" w:hAnsi="Symbol" w:hint="default"/>
        <w:color w:val="auto"/>
        <w:sz w:val="20"/>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6" w15:restartNumberingAfterBreak="0">
    <w:nsid w:val="11552D32"/>
    <w:multiLevelType w:val="hybridMultilevel"/>
    <w:tmpl w:val="30F2F9E0"/>
    <w:lvl w:ilvl="0" w:tplc="04090005">
      <w:start w:val="1"/>
      <w:numFmt w:val="bullet"/>
      <w:lvlText w:val=""/>
      <w:lvlJc w:val="left"/>
      <w:pPr>
        <w:ind w:left="1080" w:hanging="360"/>
      </w:pPr>
      <w:rPr>
        <w:rFonts w:ascii="Wingdings" w:hAnsi="Wingdings" w:hint="default"/>
        <w:color w:val="auto"/>
        <w:sz w:val="20"/>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7" w15:restartNumberingAfterBreak="0">
    <w:nsid w:val="190173FE"/>
    <w:multiLevelType w:val="hybridMultilevel"/>
    <w:tmpl w:val="2298735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AD34466"/>
    <w:multiLevelType w:val="hybridMultilevel"/>
    <w:tmpl w:val="6ED2E498"/>
    <w:lvl w:ilvl="0" w:tplc="04090005">
      <w:start w:val="1"/>
      <w:numFmt w:val="bullet"/>
      <w:lvlText w:val=""/>
      <w:lvlJc w:val="left"/>
      <w:pPr>
        <w:ind w:left="720" w:hanging="360"/>
      </w:pPr>
      <w:rPr>
        <w:rFonts w:ascii="Wingdings" w:hAnsi="Wingdings" w:hint="default"/>
        <w:color w:val="auto"/>
        <w:sz w:val="20"/>
      </w:rPr>
    </w:lvl>
    <w:lvl w:ilvl="1" w:tplc="7B6073E6">
      <w:start w:val="1"/>
      <w:numFmt w:val="bullet"/>
      <w:lvlText w:val=""/>
      <w:lvlJc w:val="left"/>
      <w:pPr>
        <w:tabs>
          <w:tab w:val="num" w:pos="1800"/>
        </w:tabs>
        <w:ind w:left="1800" w:hanging="360"/>
      </w:pPr>
      <w:rPr>
        <w:rFonts w:ascii="Symbol" w:hAnsi="Symbol" w:hint="default"/>
        <w:sz w:val="20"/>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9" w15:restartNumberingAfterBreak="0">
    <w:nsid w:val="250D1DF8"/>
    <w:multiLevelType w:val="hybridMultilevel"/>
    <w:tmpl w:val="AEF22496"/>
    <w:lvl w:ilvl="0" w:tplc="CBE0E544">
      <w:start w:val="1"/>
      <w:numFmt w:val="bullet"/>
      <w:lvlText w:val=""/>
      <w:lvlJc w:val="left"/>
      <w:pPr>
        <w:tabs>
          <w:tab w:val="num" w:pos="1800"/>
        </w:tabs>
        <w:ind w:left="1800" w:hanging="360"/>
      </w:pPr>
      <w:rPr>
        <w:rFonts w:ascii="Symbol" w:hAnsi="Symbol" w:hint="default"/>
        <w:color w:val="auto"/>
        <w:sz w:val="20"/>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0" w15:restartNumberingAfterBreak="0">
    <w:nsid w:val="28F2125B"/>
    <w:multiLevelType w:val="hybridMultilevel"/>
    <w:tmpl w:val="D7F67C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A3E38F4"/>
    <w:multiLevelType w:val="hybridMultilevel"/>
    <w:tmpl w:val="60E238F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C282F53"/>
    <w:multiLevelType w:val="hybridMultilevel"/>
    <w:tmpl w:val="9A80B1A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35EA15F8"/>
    <w:multiLevelType w:val="hybridMultilevel"/>
    <w:tmpl w:val="188E5628"/>
    <w:lvl w:ilvl="0" w:tplc="04090005">
      <w:start w:val="1"/>
      <w:numFmt w:val="bullet"/>
      <w:lvlText w:val=""/>
      <w:lvlJc w:val="left"/>
      <w:pPr>
        <w:ind w:left="1080" w:hanging="360"/>
      </w:pPr>
      <w:rPr>
        <w:rFonts w:ascii="Wingdings" w:hAnsi="Wingdings" w:hint="default"/>
        <w:color w:val="auto"/>
        <w:sz w:val="20"/>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4" w15:restartNumberingAfterBreak="0">
    <w:nsid w:val="361B7687"/>
    <w:multiLevelType w:val="hybridMultilevel"/>
    <w:tmpl w:val="C76C1EC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689650A"/>
    <w:multiLevelType w:val="hybridMultilevel"/>
    <w:tmpl w:val="E36C56F4"/>
    <w:lvl w:ilvl="0" w:tplc="CBE0E544">
      <w:start w:val="1"/>
      <w:numFmt w:val="bullet"/>
      <w:lvlText w:val=""/>
      <w:lvlJc w:val="left"/>
      <w:pPr>
        <w:tabs>
          <w:tab w:val="num" w:pos="1800"/>
        </w:tabs>
        <w:ind w:left="1800" w:hanging="360"/>
      </w:pPr>
      <w:rPr>
        <w:rFonts w:ascii="Symbol" w:hAnsi="Symbol" w:hint="default"/>
        <w:color w:val="auto"/>
        <w:sz w:val="20"/>
      </w:rPr>
    </w:lvl>
    <w:lvl w:ilvl="1" w:tplc="7B6073E6">
      <w:start w:val="1"/>
      <w:numFmt w:val="bullet"/>
      <w:lvlText w:val=""/>
      <w:lvlJc w:val="left"/>
      <w:pPr>
        <w:tabs>
          <w:tab w:val="num" w:pos="1800"/>
        </w:tabs>
        <w:ind w:left="1800" w:hanging="360"/>
      </w:pPr>
      <w:rPr>
        <w:rFonts w:ascii="Symbol" w:hAnsi="Symbol" w:hint="default"/>
        <w:sz w:val="20"/>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6" w15:restartNumberingAfterBreak="0">
    <w:nsid w:val="385713FD"/>
    <w:multiLevelType w:val="hybridMultilevel"/>
    <w:tmpl w:val="2FC4C65A"/>
    <w:lvl w:ilvl="0" w:tplc="FFFFFFFF">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E576192"/>
    <w:multiLevelType w:val="hybridMultilevel"/>
    <w:tmpl w:val="F77E5EA0"/>
    <w:lvl w:ilvl="0" w:tplc="04090005">
      <w:start w:val="1"/>
      <w:numFmt w:val="bullet"/>
      <w:lvlText w:val=""/>
      <w:lvlJc w:val="left"/>
      <w:pPr>
        <w:ind w:left="1080" w:hanging="360"/>
      </w:pPr>
      <w:rPr>
        <w:rFonts w:ascii="Wingdings" w:hAnsi="Wingdings" w:hint="default"/>
        <w:color w:val="auto"/>
        <w:sz w:val="20"/>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8" w15:restartNumberingAfterBreak="0">
    <w:nsid w:val="4298760A"/>
    <w:multiLevelType w:val="hybridMultilevel"/>
    <w:tmpl w:val="3C3296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7AC58C4"/>
    <w:multiLevelType w:val="hybridMultilevel"/>
    <w:tmpl w:val="4C90C2A0"/>
    <w:lvl w:ilvl="0" w:tplc="CBE0E544">
      <w:start w:val="1"/>
      <w:numFmt w:val="bullet"/>
      <w:lvlText w:val=""/>
      <w:lvlJc w:val="left"/>
      <w:pPr>
        <w:tabs>
          <w:tab w:val="num" w:pos="1800"/>
        </w:tabs>
        <w:ind w:left="1800" w:hanging="360"/>
      </w:pPr>
      <w:rPr>
        <w:rFonts w:ascii="Symbol" w:hAnsi="Symbol" w:hint="default"/>
        <w:color w:val="auto"/>
        <w:sz w:val="20"/>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0" w15:restartNumberingAfterBreak="0">
    <w:nsid w:val="564855A6"/>
    <w:multiLevelType w:val="hybridMultilevel"/>
    <w:tmpl w:val="FFB2EE5C"/>
    <w:lvl w:ilvl="0" w:tplc="04090005">
      <w:start w:val="1"/>
      <w:numFmt w:val="bullet"/>
      <w:lvlText w:val=""/>
      <w:lvlJc w:val="left"/>
      <w:pPr>
        <w:ind w:left="1080" w:hanging="360"/>
      </w:pPr>
      <w:rPr>
        <w:rFonts w:ascii="Wingdings" w:hAnsi="Wingdings" w:hint="default"/>
        <w:color w:val="auto"/>
        <w:sz w:val="20"/>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1" w15:restartNumberingAfterBreak="0">
    <w:nsid w:val="5ADD0F82"/>
    <w:multiLevelType w:val="hybridMultilevel"/>
    <w:tmpl w:val="3946AD96"/>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6149060B"/>
    <w:multiLevelType w:val="hybridMultilevel"/>
    <w:tmpl w:val="E25A254E"/>
    <w:lvl w:ilvl="0" w:tplc="04090005">
      <w:start w:val="1"/>
      <w:numFmt w:val="bullet"/>
      <w:lvlText w:val=""/>
      <w:lvlJc w:val="left"/>
      <w:pPr>
        <w:ind w:left="720" w:hanging="360"/>
      </w:pPr>
      <w:rPr>
        <w:rFonts w:ascii="Wingdings" w:hAnsi="Wingdings" w:hint="default"/>
        <w:color w:val="auto"/>
        <w:sz w:val="20"/>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3" w15:restartNumberingAfterBreak="0">
    <w:nsid w:val="629244B1"/>
    <w:multiLevelType w:val="hybridMultilevel"/>
    <w:tmpl w:val="5C14E05E"/>
    <w:lvl w:ilvl="0" w:tplc="958EDBB0">
      <w:start w:val="1"/>
      <w:numFmt w:val="bullet"/>
      <w:lvlText w:val=""/>
      <w:lvlJc w:val="left"/>
      <w:pPr>
        <w:tabs>
          <w:tab w:val="num" w:pos="360"/>
        </w:tabs>
        <w:ind w:left="360" w:hanging="360"/>
      </w:pPr>
      <w:rPr>
        <w:rFonts w:ascii="Symbol" w:hAnsi="Symbol" w:hint="default"/>
      </w:rPr>
    </w:lvl>
    <w:lvl w:ilvl="1" w:tplc="9DBEF77E" w:tentative="1">
      <w:start w:val="1"/>
      <w:numFmt w:val="bullet"/>
      <w:lvlText w:val="o"/>
      <w:lvlJc w:val="left"/>
      <w:pPr>
        <w:tabs>
          <w:tab w:val="num" w:pos="1440"/>
        </w:tabs>
        <w:ind w:left="1440" w:hanging="360"/>
      </w:pPr>
      <w:rPr>
        <w:rFonts w:ascii="Courier New" w:hAnsi="Courier New" w:cs="Courier New" w:hint="default"/>
      </w:rPr>
    </w:lvl>
    <w:lvl w:ilvl="2" w:tplc="5428115C" w:tentative="1">
      <w:start w:val="1"/>
      <w:numFmt w:val="bullet"/>
      <w:lvlText w:val=""/>
      <w:lvlJc w:val="left"/>
      <w:pPr>
        <w:tabs>
          <w:tab w:val="num" w:pos="2160"/>
        </w:tabs>
        <w:ind w:left="2160" w:hanging="360"/>
      </w:pPr>
      <w:rPr>
        <w:rFonts w:ascii="Wingdings" w:hAnsi="Wingdings" w:hint="default"/>
      </w:rPr>
    </w:lvl>
    <w:lvl w:ilvl="3" w:tplc="50BA7F64" w:tentative="1">
      <w:start w:val="1"/>
      <w:numFmt w:val="bullet"/>
      <w:lvlText w:val=""/>
      <w:lvlJc w:val="left"/>
      <w:pPr>
        <w:tabs>
          <w:tab w:val="num" w:pos="2880"/>
        </w:tabs>
        <w:ind w:left="2880" w:hanging="360"/>
      </w:pPr>
      <w:rPr>
        <w:rFonts w:ascii="Symbol" w:hAnsi="Symbol" w:hint="default"/>
      </w:rPr>
    </w:lvl>
    <w:lvl w:ilvl="4" w:tplc="C5387986" w:tentative="1">
      <w:start w:val="1"/>
      <w:numFmt w:val="bullet"/>
      <w:lvlText w:val="o"/>
      <w:lvlJc w:val="left"/>
      <w:pPr>
        <w:tabs>
          <w:tab w:val="num" w:pos="3600"/>
        </w:tabs>
        <w:ind w:left="3600" w:hanging="360"/>
      </w:pPr>
      <w:rPr>
        <w:rFonts w:ascii="Courier New" w:hAnsi="Courier New" w:cs="Courier New" w:hint="default"/>
      </w:rPr>
    </w:lvl>
    <w:lvl w:ilvl="5" w:tplc="B01E1732" w:tentative="1">
      <w:start w:val="1"/>
      <w:numFmt w:val="bullet"/>
      <w:lvlText w:val=""/>
      <w:lvlJc w:val="left"/>
      <w:pPr>
        <w:tabs>
          <w:tab w:val="num" w:pos="4320"/>
        </w:tabs>
        <w:ind w:left="4320" w:hanging="360"/>
      </w:pPr>
      <w:rPr>
        <w:rFonts w:ascii="Wingdings" w:hAnsi="Wingdings" w:hint="default"/>
      </w:rPr>
    </w:lvl>
    <w:lvl w:ilvl="6" w:tplc="3BF0C172" w:tentative="1">
      <w:start w:val="1"/>
      <w:numFmt w:val="bullet"/>
      <w:lvlText w:val=""/>
      <w:lvlJc w:val="left"/>
      <w:pPr>
        <w:tabs>
          <w:tab w:val="num" w:pos="5040"/>
        </w:tabs>
        <w:ind w:left="5040" w:hanging="360"/>
      </w:pPr>
      <w:rPr>
        <w:rFonts w:ascii="Symbol" w:hAnsi="Symbol" w:hint="default"/>
      </w:rPr>
    </w:lvl>
    <w:lvl w:ilvl="7" w:tplc="AE6251F8" w:tentative="1">
      <w:start w:val="1"/>
      <w:numFmt w:val="bullet"/>
      <w:lvlText w:val="o"/>
      <w:lvlJc w:val="left"/>
      <w:pPr>
        <w:tabs>
          <w:tab w:val="num" w:pos="5760"/>
        </w:tabs>
        <w:ind w:left="5760" w:hanging="360"/>
      </w:pPr>
      <w:rPr>
        <w:rFonts w:ascii="Courier New" w:hAnsi="Courier New" w:cs="Courier New" w:hint="default"/>
      </w:rPr>
    </w:lvl>
    <w:lvl w:ilvl="8" w:tplc="1562AB2C"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656A637A"/>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5" w15:restartNumberingAfterBreak="0">
    <w:nsid w:val="6666125D"/>
    <w:multiLevelType w:val="hybridMultilevel"/>
    <w:tmpl w:val="7BE2E91A"/>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6A546343"/>
    <w:multiLevelType w:val="hybridMultilevel"/>
    <w:tmpl w:val="AA4807D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16B77F2"/>
    <w:multiLevelType w:val="hybridMultilevel"/>
    <w:tmpl w:val="A5E4C534"/>
    <w:lvl w:ilvl="0" w:tplc="04090005">
      <w:start w:val="1"/>
      <w:numFmt w:val="bullet"/>
      <w:lvlText w:val=""/>
      <w:lvlJc w:val="left"/>
      <w:pPr>
        <w:ind w:left="720" w:hanging="360"/>
      </w:pPr>
      <w:rPr>
        <w:rFonts w:ascii="Wingdings" w:hAnsi="Wingdings" w:hint="default"/>
        <w:color w:val="auto"/>
        <w:sz w:val="20"/>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8" w15:restartNumberingAfterBreak="0">
    <w:nsid w:val="71F5078C"/>
    <w:multiLevelType w:val="hybridMultilevel"/>
    <w:tmpl w:val="5E463DB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2CA0FF1"/>
    <w:multiLevelType w:val="hybridMultilevel"/>
    <w:tmpl w:val="A67200AA"/>
    <w:lvl w:ilvl="0" w:tplc="04090005">
      <w:start w:val="1"/>
      <w:numFmt w:val="bullet"/>
      <w:lvlText w:val=""/>
      <w:lvlJc w:val="left"/>
      <w:pPr>
        <w:ind w:left="720" w:hanging="360"/>
      </w:pPr>
      <w:rPr>
        <w:rFonts w:ascii="Wingdings" w:hAnsi="Wingdings" w:hint="default"/>
        <w:color w:val="auto"/>
        <w:sz w:val="20"/>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0" w15:restartNumberingAfterBreak="0">
    <w:nsid w:val="76683392"/>
    <w:multiLevelType w:val="hybridMultilevel"/>
    <w:tmpl w:val="57860FC4"/>
    <w:lvl w:ilvl="0" w:tplc="04090005">
      <w:start w:val="1"/>
      <w:numFmt w:val="bullet"/>
      <w:lvlText w:val=""/>
      <w:lvlJc w:val="left"/>
      <w:pPr>
        <w:ind w:left="720" w:hanging="360"/>
      </w:pPr>
      <w:rPr>
        <w:rFonts w:ascii="Wingdings" w:hAnsi="Wingdings" w:hint="default"/>
        <w:color w:val="auto"/>
        <w:sz w:val="20"/>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1" w15:restartNumberingAfterBreak="0">
    <w:nsid w:val="76C06AD9"/>
    <w:multiLevelType w:val="hybridMultilevel"/>
    <w:tmpl w:val="4E4E83E4"/>
    <w:lvl w:ilvl="0" w:tplc="D09C7B2E">
      <w:start w:val="1"/>
      <w:numFmt w:val="bullet"/>
      <w:pStyle w:val="BulletedList"/>
      <w:lvlText w:val=""/>
      <w:lvlJc w:val="left"/>
      <w:pPr>
        <w:tabs>
          <w:tab w:val="num" w:pos="720"/>
        </w:tabs>
        <w:ind w:left="720" w:hanging="360"/>
      </w:pPr>
      <w:rPr>
        <w:rFonts w:ascii="Wingdings" w:hAnsi="Wingdings" w:hint="default"/>
      </w:rPr>
    </w:lvl>
    <w:lvl w:ilvl="1" w:tplc="273EC710">
      <w:start w:val="1"/>
      <w:numFmt w:val="bullet"/>
      <w:lvlText w:val="o"/>
      <w:lvlJc w:val="left"/>
      <w:pPr>
        <w:tabs>
          <w:tab w:val="num" w:pos="1440"/>
        </w:tabs>
        <w:ind w:left="1440" w:hanging="360"/>
      </w:pPr>
      <w:rPr>
        <w:rFonts w:ascii="Courier New" w:hAnsi="Courier New" w:cs="Courier New" w:hint="default"/>
      </w:rPr>
    </w:lvl>
    <w:lvl w:ilvl="2" w:tplc="2F3A23A4" w:tentative="1">
      <w:start w:val="1"/>
      <w:numFmt w:val="bullet"/>
      <w:lvlText w:val=""/>
      <w:lvlJc w:val="left"/>
      <w:pPr>
        <w:tabs>
          <w:tab w:val="num" w:pos="2160"/>
        </w:tabs>
        <w:ind w:left="2160" w:hanging="360"/>
      </w:pPr>
      <w:rPr>
        <w:rFonts w:ascii="Wingdings" w:hAnsi="Wingdings" w:hint="default"/>
      </w:rPr>
    </w:lvl>
    <w:lvl w:ilvl="3" w:tplc="B9A09EA8" w:tentative="1">
      <w:start w:val="1"/>
      <w:numFmt w:val="bullet"/>
      <w:lvlText w:val=""/>
      <w:lvlJc w:val="left"/>
      <w:pPr>
        <w:tabs>
          <w:tab w:val="num" w:pos="2880"/>
        </w:tabs>
        <w:ind w:left="2880" w:hanging="360"/>
      </w:pPr>
      <w:rPr>
        <w:rFonts w:ascii="Symbol" w:hAnsi="Symbol" w:hint="default"/>
      </w:rPr>
    </w:lvl>
    <w:lvl w:ilvl="4" w:tplc="2296357A" w:tentative="1">
      <w:start w:val="1"/>
      <w:numFmt w:val="bullet"/>
      <w:lvlText w:val="o"/>
      <w:lvlJc w:val="left"/>
      <w:pPr>
        <w:tabs>
          <w:tab w:val="num" w:pos="3600"/>
        </w:tabs>
        <w:ind w:left="3600" w:hanging="360"/>
      </w:pPr>
      <w:rPr>
        <w:rFonts w:ascii="Courier New" w:hAnsi="Courier New" w:cs="Courier New" w:hint="default"/>
      </w:rPr>
    </w:lvl>
    <w:lvl w:ilvl="5" w:tplc="DC52DCFE" w:tentative="1">
      <w:start w:val="1"/>
      <w:numFmt w:val="bullet"/>
      <w:lvlText w:val=""/>
      <w:lvlJc w:val="left"/>
      <w:pPr>
        <w:tabs>
          <w:tab w:val="num" w:pos="4320"/>
        </w:tabs>
        <w:ind w:left="4320" w:hanging="360"/>
      </w:pPr>
      <w:rPr>
        <w:rFonts w:ascii="Wingdings" w:hAnsi="Wingdings" w:hint="default"/>
      </w:rPr>
    </w:lvl>
    <w:lvl w:ilvl="6" w:tplc="B79C8EF2" w:tentative="1">
      <w:start w:val="1"/>
      <w:numFmt w:val="bullet"/>
      <w:lvlText w:val=""/>
      <w:lvlJc w:val="left"/>
      <w:pPr>
        <w:tabs>
          <w:tab w:val="num" w:pos="5040"/>
        </w:tabs>
        <w:ind w:left="5040" w:hanging="360"/>
      </w:pPr>
      <w:rPr>
        <w:rFonts w:ascii="Symbol" w:hAnsi="Symbol" w:hint="default"/>
      </w:rPr>
    </w:lvl>
    <w:lvl w:ilvl="7" w:tplc="7D324460" w:tentative="1">
      <w:start w:val="1"/>
      <w:numFmt w:val="bullet"/>
      <w:lvlText w:val="o"/>
      <w:lvlJc w:val="left"/>
      <w:pPr>
        <w:tabs>
          <w:tab w:val="num" w:pos="5760"/>
        </w:tabs>
        <w:ind w:left="5760" w:hanging="360"/>
      </w:pPr>
      <w:rPr>
        <w:rFonts w:ascii="Courier New" w:hAnsi="Courier New" w:cs="Courier New" w:hint="default"/>
      </w:rPr>
    </w:lvl>
    <w:lvl w:ilvl="8" w:tplc="8C2605D2"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77EB3170"/>
    <w:multiLevelType w:val="hybridMultilevel"/>
    <w:tmpl w:val="90245F28"/>
    <w:lvl w:ilvl="0" w:tplc="CBE0E544">
      <w:start w:val="1"/>
      <w:numFmt w:val="bullet"/>
      <w:lvlText w:val=""/>
      <w:lvlJc w:val="left"/>
      <w:pPr>
        <w:tabs>
          <w:tab w:val="num" w:pos="1800"/>
        </w:tabs>
        <w:ind w:left="1800" w:hanging="360"/>
      </w:pPr>
      <w:rPr>
        <w:rFonts w:ascii="Symbol" w:hAnsi="Symbol" w:hint="default"/>
        <w:color w:val="auto"/>
        <w:sz w:val="20"/>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3" w15:restartNumberingAfterBreak="0">
    <w:nsid w:val="7CDC4CF0"/>
    <w:multiLevelType w:val="hybridMultilevel"/>
    <w:tmpl w:val="A342C2EA"/>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7D6970A3"/>
    <w:multiLevelType w:val="hybridMultilevel"/>
    <w:tmpl w:val="F80A5D50"/>
    <w:lvl w:ilvl="0" w:tplc="04090005">
      <w:start w:val="1"/>
      <w:numFmt w:val="bullet"/>
      <w:lvlText w:val=""/>
      <w:lvlJc w:val="left"/>
      <w:pPr>
        <w:ind w:left="1080" w:hanging="360"/>
      </w:pPr>
      <w:rPr>
        <w:rFonts w:ascii="Wingdings" w:hAnsi="Wingdings" w:hint="default"/>
        <w:color w:val="auto"/>
        <w:sz w:val="20"/>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abstractNumId w:val="23"/>
  </w:num>
  <w:num w:numId="2">
    <w:abstractNumId w:val="24"/>
  </w:num>
  <w:num w:numId="3">
    <w:abstractNumId w:val="31"/>
  </w:num>
  <w:num w:numId="4">
    <w:abstractNumId w:val="31"/>
  </w:num>
  <w:num w:numId="5">
    <w:abstractNumId w:val="31"/>
  </w:num>
  <w:num w:numId="6">
    <w:abstractNumId w:val="10"/>
  </w:num>
  <w:num w:numId="7">
    <w:abstractNumId w:val="1"/>
  </w:num>
  <w:num w:numId="8">
    <w:abstractNumId w:val="15"/>
  </w:num>
  <w:num w:numId="9">
    <w:abstractNumId w:val="4"/>
  </w:num>
  <w:num w:numId="10">
    <w:abstractNumId w:val="3"/>
  </w:num>
  <w:num w:numId="11">
    <w:abstractNumId w:val="9"/>
  </w:num>
  <w:num w:numId="12">
    <w:abstractNumId w:val="32"/>
  </w:num>
  <w:num w:numId="13">
    <w:abstractNumId w:val="5"/>
  </w:num>
  <w:num w:numId="14">
    <w:abstractNumId w:val="19"/>
  </w:num>
  <w:num w:numId="15">
    <w:abstractNumId w:val="0"/>
  </w:num>
  <w:num w:numId="16">
    <w:abstractNumId w:val="8"/>
  </w:num>
  <w:num w:numId="17">
    <w:abstractNumId w:val="22"/>
  </w:num>
  <w:num w:numId="18">
    <w:abstractNumId w:val="25"/>
  </w:num>
  <w:num w:numId="19">
    <w:abstractNumId w:val="12"/>
  </w:num>
  <w:num w:numId="20">
    <w:abstractNumId w:val="27"/>
  </w:num>
  <w:num w:numId="21">
    <w:abstractNumId w:val="29"/>
  </w:num>
  <w:num w:numId="22">
    <w:abstractNumId w:val="30"/>
  </w:num>
  <w:num w:numId="23">
    <w:abstractNumId w:val="2"/>
  </w:num>
  <w:num w:numId="24">
    <w:abstractNumId w:val="17"/>
  </w:num>
  <w:num w:numId="25">
    <w:abstractNumId w:val="6"/>
  </w:num>
  <w:num w:numId="26">
    <w:abstractNumId w:val="20"/>
  </w:num>
  <w:num w:numId="27">
    <w:abstractNumId w:val="34"/>
  </w:num>
  <w:num w:numId="28">
    <w:abstractNumId w:val="13"/>
  </w:num>
  <w:num w:numId="29">
    <w:abstractNumId w:val="33"/>
  </w:num>
  <w:num w:numId="30">
    <w:abstractNumId w:val="21"/>
  </w:num>
  <w:num w:numId="31">
    <w:abstractNumId w:val="16"/>
  </w:num>
  <w:num w:numId="32">
    <w:abstractNumId w:val="28"/>
  </w:num>
  <w:num w:numId="33">
    <w:abstractNumId w:val="26"/>
  </w:num>
  <w:num w:numId="34">
    <w:abstractNumId w:val="11"/>
  </w:num>
  <w:num w:numId="35">
    <w:abstractNumId w:val="7"/>
  </w:num>
  <w:num w:numId="36">
    <w:abstractNumId w:val="14"/>
  </w:num>
  <w:num w:numId="37">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2"/>
  <w:activeWritingStyle w:appName="MSWord" w:lang="en-GB" w:vendorID="64" w:dllVersion="6" w:nlCheck="1" w:checkStyle="0"/>
  <w:activeWritingStyle w:appName="MSWord" w:lang="en-GB" w:vendorID="64" w:dllVersion="0" w:nlCheck="1" w:checkStyle="0"/>
  <w:activeWritingStyle w:appName="MSWord" w:lang="en-GB" w:vendorID="64" w:dllVersion="4096" w:nlCheck="1" w:checkStyle="0"/>
  <w:activeWritingStyle w:appName="MSWord" w:lang="en-US" w:vendorID="64" w:dllVersion="0" w:nlCheck="1" w:checkStyle="0"/>
  <w:proofState w:spelling="clean"/>
  <w:attachedTemplate r:id="rId1"/>
  <w:defaultTabStop w:val="720"/>
  <w:drawingGridHorizontalSpacing w:val="10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29D1"/>
    <w:rsid w:val="00011973"/>
    <w:rsid w:val="0001708B"/>
    <w:rsid w:val="000226DF"/>
    <w:rsid w:val="00050EEA"/>
    <w:rsid w:val="0005120D"/>
    <w:rsid w:val="000650F9"/>
    <w:rsid w:val="00067FB0"/>
    <w:rsid w:val="00077BF3"/>
    <w:rsid w:val="00086807"/>
    <w:rsid w:val="00095AFF"/>
    <w:rsid w:val="000A7B5B"/>
    <w:rsid w:val="000B17CC"/>
    <w:rsid w:val="000B6F6F"/>
    <w:rsid w:val="000D00CB"/>
    <w:rsid w:val="000D252F"/>
    <w:rsid w:val="00130DA8"/>
    <w:rsid w:val="001403E1"/>
    <w:rsid w:val="00151495"/>
    <w:rsid w:val="00154D34"/>
    <w:rsid w:val="00157A1B"/>
    <w:rsid w:val="001816F8"/>
    <w:rsid w:val="00183562"/>
    <w:rsid w:val="00192C9E"/>
    <w:rsid w:val="001954F2"/>
    <w:rsid w:val="001B6BAE"/>
    <w:rsid w:val="001D4CC2"/>
    <w:rsid w:val="001F0402"/>
    <w:rsid w:val="002179E1"/>
    <w:rsid w:val="00242852"/>
    <w:rsid w:val="00245FFC"/>
    <w:rsid w:val="00250DE7"/>
    <w:rsid w:val="002A1D22"/>
    <w:rsid w:val="002B4A8F"/>
    <w:rsid w:val="002B692E"/>
    <w:rsid w:val="002D533F"/>
    <w:rsid w:val="002E51F0"/>
    <w:rsid w:val="002F13E3"/>
    <w:rsid w:val="002F444D"/>
    <w:rsid w:val="00301EB6"/>
    <w:rsid w:val="00311CB2"/>
    <w:rsid w:val="00311E33"/>
    <w:rsid w:val="00313756"/>
    <w:rsid w:val="00323178"/>
    <w:rsid w:val="00323D18"/>
    <w:rsid w:val="00330F1E"/>
    <w:rsid w:val="00337E57"/>
    <w:rsid w:val="00341C45"/>
    <w:rsid w:val="00364D35"/>
    <w:rsid w:val="00375ADD"/>
    <w:rsid w:val="003B3802"/>
    <w:rsid w:val="003C162B"/>
    <w:rsid w:val="003D7E06"/>
    <w:rsid w:val="003E4724"/>
    <w:rsid w:val="003F1A98"/>
    <w:rsid w:val="004142D5"/>
    <w:rsid w:val="00432F5D"/>
    <w:rsid w:val="00437FA5"/>
    <w:rsid w:val="0048389E"/>
    <w:rsid w:val="004D3368"/>
    <w:rsid w:val="0053040C"/>
    <w:rsid w:val="005318BB"/>
    <w:rsid w:val="00537CCA"/>
    <w:rsid w:val="00552881"/>
    <w:rsid w:val="00574E55"/>
    <w:rsid w:val="00580618"/>
    <w:rsid w:val="00593C1E"/>
    <w:rsid w:val="005E79DA"/>
    <w:rsid w:val="00601E09"/>
    <w:rsid w:val="006062CA"/>
    <w:rsid w:val="00627E20"/>
    <w:rsid w:val="0065457C"/>
    <w:rsid w:val="00662A2B"/>
    <w:rsid w:val="006A60F6"/>
    <w:rsid w:val="006B6113"/>
    <w:rsid w:val="006C72E4"/>
    <w:rsid w:val="00730790"/>
    <w:rsid w:val="007400EC"/>
    <w:rsid w:val="00794083"/>
    <w:rsid w:val="007D4F86"/>
    <w:rsid w:val="007D6150"/>
    <w:rsid w:val="008029D1"/>
    <w:rsid w:val="008053E2"/>
    <w:rsid w:val="0081496F"/>
    <w:rsid w:val="00814B74"/>
    <w:rsid w:val="00835659"/>
    <w:rsid w:val="00841F4C"/>
    <w:rsid w:val="008467B5"/>
    <w:rsid w:val="00855D7F"/>
    <w:rsid w:val="00897FDE"/>
    <w:rsid w:val="008A1696"/>
    <w:rsid w:val="008B424A"/>
    <w:rsid w:val="00940E4F"/>
    <w:rsid w:val="00951E0D"/>
    <w:rsid w:val="009555B4"/>
    <w:rsid w:val="009577CC"/>
    <w:rsid w:val="0097369B"/>
    <w:rsid w:val="009B0CE2"/>
    <w:rsid w:val="009C05EF"/>
    <w:rsid w:val="009D0EF0"/>
    <w:rsid w:val="009D1FB2"/>
    <w:rsid w:val="009E7AEB"/>
    <w:rsid w:val="00A31D62"/>
    <w:rsid w:val="00A36858"/>
    <w:rsid w:val="00A4473D"/>
    <w:rsid w:val="00A53002"/>
    <w:rsid w:val="00A57394"/>
    <w:rsid w:val="00A76CC5"/>
    <w:rsid w:val="00A80C44"/>
    <w:rsid w:val="00A83485"/>
    <w:rsid w:val="00AB1BA4"/>
    <w:rsid w:val="00AE3738"/>
    <w:rsid w:val="00B05002"/>
    <w:rsid w:val="00B07575"/>
    <w:rsid w:val="00B10DA5"/>
    <w:rsid w:val="00B36B33"/>
    <w:rsid w:val="00B36CAC"/>
    <w:rsid w:val="00B440BF"/>
    <w:rsid w:val="00B47C2C"/>
    <w:rsid w:val="00B50A33"/>
    <w:rsid w:val="00B811F1"/>
    <w:rsid w:val="00BA1281"/>
    <w:rsid w:val="00BB621B"/>
    <w:rsid w:val="00BE29F1"/>
    <w:rsid w:val="00BF0441"/>
    <w:rsid w:val="00BF0938"/>
    <w:rsid w:val="00BF1D9C"/>
    <w:rsid w:val="00C1057F"/>
    <w:rsid w:val="00C12752"/>
    <w:rsid w:val="00C87C0F"/>
    <w:rsid w:val="00C9172F"/>
    <w:rsid w:val="00CB0431"/>
    <w:rsid w:val="00CB65AA"/>
    <w:rsid w:val="00CC2CB5"/>
    <w:rsid w:val="00CD2376"/>
    <w:rsid w:val="00CF775F"/>
    <w:rsid w:val="00D07A2E"/>
    <w:rsid w:val="00D1180E"/>
    <w:rsid w:val="00D11993"/>
    <w:rsid w:val="00D13150"/>
    <w:rsid w:val="00D232CD"/>
    <w:rsid w:val="00D463CD"/>
    <w:rsid w:val="00D4713C"/>
    <w:rsid w:val="00D73762"/>
    <w:rsid w:val="00D81154"/>
    <w:rsid w:val="00D91841"/>
    <w:rsid w:val="00DB76A9"/>
    <w:rsid w:val="00DE790D"/>
    <w:rsid w:val="00DF17C6"/>
    <w:rsid w:val="00E00150"/>
    <w:rsid w:val="00E03C3C"/>
    <w:rsid w:val="00E04AD3"/>
    <w:rsid w:val="00E1417A"/>
    <w:rsid w:val="00E3778D"/>
    <w:rsid w:val="00E46D40"/>
    <w:rsid w:val="00E83AE4"/>
    <w:rsid w:val="00E916FF"/>
    <w:rsid w:val="00E960DC"/>
    <w:rsid w:val="00E97900"/>
    <w:rsid w:val="00EA1104"/>
    <w:rsid w:val="00EB5A92"/>
    <w:rsid w:val="00EC481A"/>
    <w:rsid w:val="00EF037F"/>
    <w:rsid w:val="00EF1285"/>
    <w:rsid w:val="00EF2E8A"/>
    <w:rsid w:val="00F0236D"/>
    <w:rsid w:val="00F1057A"/>
    <w:rsid w:val="00F405B0"/>
    <w:rsid w:val="00F94427"/>
    <w:rsid w:val="1DA9749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EBB245C"/>
  <w15:chartTrackingRefBased/>
  <w15:docId w15:val="{50D26EFF-4442-4B4F-9B2E-69CCB06A54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qFormat="1"/>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uiPriority="1" w:qFormat="1"/>
    <w:lsdException w:name="Medium Shading 2 Accent 1" w:uiPriority="60"/>
    <w:lsdException w:name="Medium List 1 Accent 1" w:uiPriority="61"/>
    <w:lsdException w:name="Revision" w:uiPriority="62"/>
    <w:lsdException w:name="List Paragraph" w:uiPriority="63" w:qFormat="1"/>
    <w:lsdException w:name="Quote" w:uiPriority="64" w:qFormat="1"/>
    <w:lsdException w:name="Intense Quote" w:uiPriority="65"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qFormat="1"/>
    <w:lsdException w:name="Colorful Grid Accent 1" w:uiPriority="73" w:qFormat="1"/>
    <w:lsdException w:name="Light Shading Accent 2" w:uiPriority="60" w:qFormat="1"/>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lsdException w:name="Medium Grid 1 Accent 2" w:uiPriority="34" w:qFormat="1"/>
    <w:lsdException w:name="Medium Grid 2 Accent 2" w:uiPriority="29" w:qFormat="1"/>
    <w:lsdException w:name="Medium Grid 3 Accent 2" w:uiPriority="30" w:qFormat="1"/>
    <w:lsdException w:name="Dark List Accent 2" w:uiPriority="66"/>
    <w:lsdException w:name="Colorful Shading Accent 2" w:uiPriority="67"/>
    <w:lsdException w:name="Colorful List Accent 2" w:uiPriority="68"/>
    <w:lsdException w:name="Colorful Grid Accent 2" w:uiPriority="69"/>
    <w:lsdException w:name="Light Shading Accent 3" w:uiPriority="70"/>
    <w:lsdException w:name="Light List Accent 3" w:uiPriority="71"/>
    <w:lsdException w:name="Light Grid Accent 3" w:uiPriority="72"/>
    <w:lsdException w:name="Medium Shading 1 Accent 3" w:uiPriority="73"/>
    <w:lsdException w:name="Medium Shading 2 Accent 3" w:uiPriority="60"/>
    <w:lsdException w:name="Medium List 1 Accent 3" w:uiPriority="61"/>
    <w:lsdException w:name="Medium List 2 Accent 3" w:uiPriority="62"/>
    <w:lsdException w:name="Medium Grid 1 Accent 3" w:uiPriority="63"/>
    <w:lsdException w:name="Medium Grid 2 Accent 3" w:uiPriority="64"/>
    <w:lsdException w:name="Medium Grid 3 Accent 3" w:uiPriority="65"/>
    <w:lsdException w:name="Dark List Accent 3" w:uiPriority="66"/>
    <w:lsdException w:name="Colorful Shading Accent 3" w:uiPriority="67"/>
    <w:lsdException w:name="Colorful List Accent 3" w:uiPriority="68"/>
    <w:lsdException w:name="Colorful Grid Accent 3" w:uiPriority="69"/>
    <w:lsdException w:name="Light Shading Accent 4" w:uiPriority="70"/>
    <w:lsdException w:name="Light List Accent 4" w:uiPriority="71"/>
    <w:lsdException w:name="Light Grid Accent 4" w:uiPriority="72"/>
    <w:lsdException w:name="Medium Shading 1 Accent 4" w:uiPriority="73"/>
    <w:lsdException w:name="Medium Shading 2 Accent 4" w:uiPriority="60"/>
    <w:lsdException w:name="Medium List 1 Accent 4" w:uiPriority="61"/>
    <w:lsdException w:name="Medium List 2 Accent 4" w:uiPriority="62"/>
    <w:lsdException w:name="Medium Grid 1 Accent 4" w:uiPriority="63"/>
    <w:lsdException w:name="Medium Grid 2 Accent 4" w:uiPriority="64"/>
    <w:lsdException w:name="Medium Grid 3 Accent 4" w:uiPriority="65"/>
    <w:lsdException w:name="Dark List Accent 4" w:uiPriority="66"/>
    <w:lsdException w:name="Colorful Shading Accent 4" w:uiPriority="67"/>
    <w:lsdException w:name="Colorful List Accent 4" w:uiPriority="68"/>
    <w:lsdException w:name="Colorful Grid Accent 4" w:uiPriority="69"/>
    <w:lsdException w:name="Light Shading Accent 5" w:uiPriority="70"/>
    <w:lsdException w:name="Light List Accent 5" w:uiPriority="71"/>
    <w:lsdException w:name="Light Grid Accent 5" w:uiPriority="72"/>
    <w:lsdException w:name="Medium Shading 1 Accent 5" w:uiPriority="73"/>
    <w:lsdException w:name="Medium Shading 2 Accent 5" w:uiPriority="60"/>
    <w:lsdException w:name="Medium List 1 Accent 5" w:uiPriority="61"/>
    <w:lsdException w:name="Medium List 2 Accent 5" w:uiPriority="62"/>
    <w:lsdException w:name="Medium Grid 1 Accent 5" w:uiPriority="63"/>
    <w:lsdException w:name="Medium Grid 2 Accent 5" w:uiPriority="64"/>
    <w:lsdException w:name="Medium Grid 3 Accent 5" w:uiPriority="65"/>
    <w:lsdException w:name="Dark List Accent 5" w:uiPriority="66"/>
    <w:lsdException w:name="Colorful Shading Accent 5" w:uiPriority="67"/>
    <w:lsdException w:name="Colorful List Accent 5" w:uiPriority="68"/>
    <w:lsdException w:name="Colorful Grid Accent 5" w:uiPriority="69"/>
    <w:lsdException w:name="Light Shading Accent 6" w:uiPriority="70"/>
    <w:lsdException w:name="Light List Accent 6" w:uiPriority="71"/>
    <w:lsdException w:name="Light Grid Accent 6" w:uiPriority="72"/>
    <w:lsdException w:name="Medium Shading 1 Accent 6" w:uiPriority="73"/>
    <w:lsdException w:name="Medium Shading 2 Accent 6" w:uiPriority="60"/>
    <w:lsdException w:name="Medium List 1 Accent 6" w:uiPriority="61"/>
    <w:lsdException w:name="Medium List 2 Accent 6" w:uiPriority="62"/>
    <w:lsdException w:name="Medium Grid 1 Accent 6" w:uiPriority="63"/>
    <w:lsdException w:name="Medium Grid 2 Accent 6" w:uiPriority="64"/>
    <w:lsdException w:name="Medium Grid 3 Accent 6" w:uiPriority="65"/>
    <w:lsdException w:name="Dark List Accent 6" w:uiPriority="66"/>
    <w:lsdException w:name="Colorful Shading Accent 6" w:uiPriority="67"/>
    <w:lsdException w:name="Colorful List Accent 6" w:uiPriority="68"/>
    <w:lsdException w:name="Colorful Grid Accent 6" w:uiPriority="69"/>
    <w:lsdException w:name="Subtle Emphasis" w:uiPriority="70" w:qFormat="1"/>
    <w:lsdException w:name="Intense Emphasis" w:uiPriority="71" w:qFormat="1"/>
    <w:lsdException w:name="Subtle Reference" w:uiPriority="72" w:qFormat="1"/>
    <w:lsdException w:name="Intense Reference" w:uiPriority="73" w:qFormat="1"/>
    <w:lsdException w:name="Book Title" w:uiPriority="60" w:qFormat="1"/>
    <w:lsdException w:name="Bibliography" w:uiPriority="61"/>
    <w:lsdException w:name="TOC Heading" w:semiHidden="1" w:uiPriority="62" w:unhideWhenUsed="1" w:qFormat="1"/>
    <w:lsdException w:name="Plain Table 1" w:uiPriority="63"/>
    <w:lsdException w:name="Plain Table 2" w:uiPriority="64"/>
    <w:lsdException w:name="Plain Table 3" w:uiPriority="65" w:qFormat="1"/>
    <w:lsdException w:name="Plain Table 4" w:uiPriority="66" w:qFormat="1"/>
    <w:lsdException w:name="Plain Table 5" w:uiPriority="67" w:qFormat="1"/>
    <w:lsdException w:name="Grid Table Light" w:uiPriority="68" w:qFormat="1"/>
    <w:lsdException w:name="Grid Table 1 Light" w:uiPriority="69" w:qFormat="1"/>
    <w:lsdException w:name="Grid Table 2" w:uiPriority="70"/>
    <w:lsdException w:name="Grid Table 3" w:uiPriority="71"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uiPriority="51"/>
    <w:lsdException w:name="Smart Hyperlink" w:uiPriority="52"/>
    <w:lsdException w:name="Hashtag" w:uiPriority="46"/>
    <w:lsdException w:name="Unresolved Mention" w:uiPriority="47"/>
    <w:lsdException w:name="Smart Link" w:semiHidden="1" w:unhideWhenUsed="1"/>
  </w:latentStyles>
  <w:style w:type="paragraph" w:default="1" w:styleId="Normal">
    <w:name w:val="Normal"/>
    <w:qFormat/>
    <w:rsid w:val="00627E20"/>
    <w:rPr>
      <w:lang w:val="en-US" w:eastAsia="en-US"/>
    </w:rPr>
  </w:style>
  <w:style w:type="paragraph" w:styleId="Heading1">
    <w:name w:val="heading 1"/>
    <w:basedOn w:val="Normal"/>
    <w:next w:val="BodyText"/>
    <w:qFormat/>
    <w:rsid w:val="00627E20"/>
    <w:pPr>
      <w:spacing w:before="220" w:line="220" w:lineRule="atLeast"/>
      <w:outlineLvl w:val="0"/>
    </w:pPr>
    <w:rPr>
      <w:rFonts w:ascii="Tahoma" w:hAnsi="Tahoma"/>
      <w:b/>
      <w:spacing w:val="10"/>
      <w:sz w:val="24"/>
      <w:szCs w:val="24"/>
    </w:rPr>
  </w:style>
  <w:style w:type="paragraph" w:styleId="Heading2">
    <w:name w:val="heading 2"/>
    <w:basedOn w:val="Normal"/>
    <w:next w:val="BodyText"/>
    <w:qFormat/>
    <w:rsid w:val="00627E20"/>
    <w:pPr>
      <w:spacing w:after="60" w:line="220" w:lineRule="atLeast"/>
      <w:outlineLvl w:val="1"/>
    </w:pPr>
    <w:rPr>
      <w:rFonts w:ascii="Tahoma" w:hAnsi="Tahoma"/>
      <w:b/>
      <w:spacing w:val="10"/>
      <w:szCs w:val="22"/>
    </w:rPr>
  </w:style>
  <w:style w:type="paragraph" w:styleId="Heading3">
    <w:name w:val="heading 3"/>
    <w:basedOn w:val="Normal"/>
    <w:next w:val="Normal"/>
    <w:qFormat/>
    <w:rsid w:val="00627E20"/>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627E20"/>
    <w:pPr>
      <w:tabs>
        <w:tab w:val="left" w:pos="2160"/>
        <w:tab w:val="right" w:pos="6480"/>
      </w:tabs>
      <w:spacing w:before="240" w:after="60" w:line="220" w:lineRule="atLeast"/>
      <w:jc w:val="center"/>
    </w:pPr>
    <w:rPr>
      <w:sz w:val="22"/>
      <w:szCs w:val="22"/>
    </w:rPr>
  </w:style>
  <w:style w:type="paragraph" w:styleId="Header">
    <w:name w:val="header"/>
    <w:basedOn w:val="Normal"/>
    <w:rsid w:val="00627E20"/>
    <w:pPr>
      <w:tabs>
        <w:tab w:val="center" w:pos="4320"/>
        <w:tab w:val="right" w:pos="8640"/>
      </w:tabs>
    </w:pPr>
  </w:style>
  <w:style w:type="paragraph" w:customStyle="1" w:styleId="YourName">
    <w:name w:val="Your Name"/>
    <w:basedOn w:val="Normal"/>
    <w:rsid w:val="00627E20"/>
    <w:pPr>
      <w:spacing w:before="200" w:after="40" w:line="220" w:lineRule="atLeast"/>
      <w:jc w:val="center"/>
    </w:pPr>
    <w:rPr>
      <w:rFonts w:ascii="Tahoma" w:hAnsi="Tahoma"/>
      <w:b/>
      <w:spacing w:val="10"/>
      <w:sz w:val="44"/>
      <w:szCs w:val="48"/>
    </w:rPr>
  </w:style>
  <w:style w:type="paragraph" w:customStyle="1" w:styleId="BodyText1">
    <w:name w:val="Body Text 1"/>
    <w:basedOn w:val="Normal"/>
    <w:rsid w:val="00627E20"/>
    <w:pPr>
      <w:tabs>
        <w:tab w:val="left" w:pos="2160"/>
        <w:tab w:val="right" w:pos="6480"/>
      </w:tabs>
      <w:spacing w:before="240" w:after="40" w:line="220" w:lineRule="atLeast"/>
    </w:pPr>
    <w:rPr>
      <w:sz w:val="22"/>
    </w:rPr>
  </w:style>
  <w:style w:type="paragraph" w:customStyle="1" w:styleId="BulletedList">
    <w:name w:val="Bulleted List"/>
    <w:next w:val="Normal"/>
    <w:rsid w:val="00627E20"/>
    <w:pPr>
      <w:numPr>
        <w:numId w:val="3"/>
      </w:numPr>
    </w:pPr>
    <w:rPr>
      <w:spacing w:val="-5"/>
      <w:sz w:val="22"/>
      <w:lang w:val="en-US" w:eastAsia="en-US"/>
    </w:rPr>
  </w:style>
  <w:style w:type="paragraph" w:customStyle="1" w:styleId="StyleContactInfo">
    <w:name w:val="Style Contact Info"/>
    <w:basedOn w:val="Normal"/>
    <w:rsid w:val="00627E20"/>
    <w:pPr>
      <w:spacing w:line="220" w:lineRule="atLeast"/>
      <w:jc w:val="center"/>
    </w:pPr>
    <w:rPr>
      <w:sz w:val="18"/>
    </w:rPr>
  </w:style>
  <w:style w:type="paragraph" w:styleId="Footer">
    <w:name w:val="footer"/>
    <w:basedOn w:val="Normal"/>
    <w:rsid w:val="00627E20"/>
    <w:pPr>
      <w:tabs>
        <w:tab w:val="center" w:pos="4320"/>
        <w:tab w:val="right" w:pos="8640"/>
      </w:tabs>
    </w:pPr>
  </w:style>
  <w:style w:type="paragraph" w:styleId="BodyText3">
    <w:name w:val="Body Text 3"/>
    <w:basedOn w:val="BodyText"/>
    <w:rsid w:val="00627E20"/>
    <w:pPr>
      <w:spacing w:after="120"/>
      <w:jc w:val="right"/>
    </w:pPr>
    <w:rPr>
      <w:szCs w:val="16"/>
    </w:rPr>
  </w:style>
  <w:style w:type="paragraph" w:customStyle="1" w:styleId="YourNamePage2">
    <w:name w:val="Your Name Page 2"/>
    <w:basedOn w:val="YourName"/>
    <w:rsid w:val="00627E20"/>
    <w:pPr>
      <w:spacing w:before="60"/>
    </w:pPr>
    <w:rPr>
      <w:sz w:val="28"/>
      <w:szCs w:val="28"/>
    </w:rPr>
  </w:style>
  <w:style w:type="paragraph" w:customStyle="1" w:styleId="BalloonText1">
    <w:name w:val="Balloon Text1"/>
    <w:basedOn w:val="Normal"/>
    <w:semiHidden/>
    <w:rsid w:val="00627E20"/>
    <w:rPr>
      <w:rFonts w:ascii="Tahoma" w:hAnsi="Tahoma" w:cs="Tahoma"/>
      <w:sz w:val="16"/>
      <w:szCs w:val="16"/>
    </w:rPr>
  </w:style>
  <w:style w:type="character" w:styleId="Hyperlink">
    <w:name w:val="Hyperlink"/>
    <w:uiPriority w:val="99"/>
    <w:unhideWhenUsed/>
    <w:rsid w:val="008029D1"/>
    <w:rPr>
      <w:color w:val="0000FF"/>
      <w:u w:val="single"/>
    </w:rPr>
  </w:style>
  <w:style w:type="table" w:styleId="TableGrid">
    <w:name w:val="Table Grid"/>
    <w:basedOn w:val="TableNormal"/>
    <w:uiPriority w:val="59"/>
    <w:rsid w:val="00C1057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1138571">
      <w:bodyDiv w:val="1"/>
      <w:marLeft w:val="0"/>
      <w:marRight w:val="0"/>
      <w:marTop w:val="0"/>
      <w:marBottom w:val="0"/>
      <w:divBdr>
        <w:top w:val="none" w:sz="0" w:space="0" w:color="auto"/>
        <w:left w:val="none" w:sz="0" w:space="0" w:color="auto"/>
        <w:bottom w:val="none" w:sz="0" w:space="0" w:color="auto"/>
        <w:right w:val="none" w:sz="0" w:space="0" w:color="auto"/>
      </w:divBdr>
    </w:div>
    <w:div w:id="513425785">
      <w:bodyDiv w:val="1"/>
      <w:marLeft w:val="0"/>
      <w:marRight w:val="0"/>
      <w:marTop w:val="0"/>
      <w:marBottom w:val="0"/>
      <w:divBdr>
        <w:top w:val="none" w:sz="0" w:space="0" w:color="auto"/>
        <w:left w:val="none" w:sz="0" w:space="0" w:color="auto"/>
        <w:bottom w:val="none" w:sz="0" w:space="0" w:color="auto"/>
        <w:right w:val="none" w:sz="0" w:space="0" w:color="auto"/>
      </w:divBdr>
    </w:div>
    <w:div w:id="1624726104">
      <w:bodyDiv w:val="1"/>
      <w:marLeft w:val="0"/>
      <w:marRight w:val="0"/>
      <w:marTop w:val="0"/>
      <w:marBottom w:val="0"/>
      <w:divBdr>
        <w:top w:val="none" w:sz="0" w:space="0" w:color="auto"/>
        <w:left w:val="none" w:sz="0" w:space="0" w:color="auto"/>
        <w:bottom w:val="none" w:sz="0" w:space="0" w:color="auto"/>
        <w:right w:val="none" w:sz="0" w:space="0" w:color="auto"/>
      </w:divBdr>
    </w:div>
  </w:divs>
  <w:pixelsPerInch w:val="72"/>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tin\AppData\Roaming\Microsoft\Templates\Chronological%20CV.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3EFBCC-78D8-334C-9866-6A46043F21AA}">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Chronological%20CV.dot</Template>
  <TotalTime>10</TotalTime>
  <Pages>8</Pages>
  <Words>2897</Words>
  <Characters>16516</Characters>
  <Application>Microsoft Office Word</Application>
  <DocSecurity>0</DocSecurity>
  <Lines>137</Lines>
  <Paragraphs>38</Paragraphs>
  <ScaleCrop>false</ScaleCrop>
  <Company>Microsoft Corporation</Company>
  <LinksUpToDate>false</LinksUpToDate>
  <CharactersWithSpaces>19375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dc:creator>
  <cp:keywords/>
  <cp:lastModifiedBy>Martin Palmer</cp:lastModifiedBy>
  <cp:revision>7</cp:revision>
  <cp:lastPrinted>2014-07-20T18:49:00Z</cp:lastPrinted>
  <dcterms:created xsi:type="dcterms:W3CDTF">2019-05-22T05:56:00Z</dcterms:created>
  <dcterms:modified xsi:type="dcterms:W3CDTF">2019-05-22T06:05:00Z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TC010708411033</vt:lpwstr>
  </property>
  <property fmtid="{D5CDD505-2E9C-101B-9397-08002B2CF9AE}" pid="3" name="CRTarget">
    <vt:i4>2048</vt:i4>
  </property>
</Properties>
</file>