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DE20" w14:textId="77777777" w:rsidR="00C52FDA" w:rsidRPr="00FC07D8" w:rsidRDefault="00FC07D8" w:rsidP="00FC07D8">
      <w:pPr>
        <w:jc w:val="center"/>
        <w:rPr>
          <w:sz w:val="32"/>
          <w:szCs w:val="32"/>
        </w:rPr>
      </w:pPr>
      <w:r w:rsidRPr="00FC07D8">
        <w:rPr>
          <w:sz w:val="32"/>
          <w:szCs w:val="32"/>
        </w:rPr>
        <w:t>Jason Crooke</w:t>
      </w:r>
    </w:p>
    <w:p w14:paraId="491350C9" w14:textId="77777777" w:rsidR="00C52FDA" w:rsidRPr="00FC07D8" w:rsidRDefault="000A01BB" w:rsidP="00FC07D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Location: </w:t>
      </w:r>
      <w:r w:rsidR="00FC07D8" w:rsidRPr="00FC07D8">
        <w:rPr>
          <w:sz w:val="18"/>
          <w:szCs w:val="18"/>
        </w:rPr>
        <w:t>Leeds</w:t>
      </w:r>
    </w:p>
    <w:p w14:paraId="050EFCB9" w14:textId="77777777" w:rsidR="00FC07D8" w:rsidRPr="00FC07D8" w:rsidRDefault="00FC07D8" w:rsidP="00FC07D8">
      <w:pPr>
        <w:jc w:val="center"/>
        <w:rPr>
          <w:sz w:val="18"/>
          <w:szCs w:val="18"/>
        </w:rPr>
      </w:pPr>
      <w:r w:rsidRPr="00FC07D8">
        <w:rPr>
          <w:sz w:val="18"/>
          <w:szCs w:val="18"/>
        </w:rPr>
        <w:t xml:space="preserve">07535 892227 </w:t>
      </w:r>
      <w:r w:rsidRPr="00FC07D8">
        <w:rPr>
          <w:rFonts w:cs="Arial"/>
          <w:sz w:val="18"/>
          <w:szCs w:val="18"/>
        </w:rPr>
        <w:t>∙</w:t>
      </w:r>
      <w:r w:rsidRPr="00FC07D8">
        <w:rPr>
          <w:sz w:val="18"/>
          <w:szCs w:val="18"/>
        </w:rPr>
        <w:t xml:space="preserve"> Jasoncrooke@hotmail.com</w:t>
      </w:r>
    </w:p>
    <w:p w14:paraId="2B02068C" w14:textId="77777777" w:rsidR="00FC07D8" w:rsidRDefault="00FC07D8" w:rsidP="00FC07D8">
      <w:pPr>
        <w:pStyle w:val="Heading1"/>
      </w:pPr>
      <w:r>
        <w:t>PERSONAL PROFILE</w:t>
      </w:r>
    </w:p>
    <w:p w14:paraId="07C1EB53" w14:textId="77777777" w:rsidR="00FC07D8" w:rsidRDefault="00FC07D8" w:rsidP="00FC07D8"/>
    <w:p w14:paraId="356D870D" w14:textId="36B5D3CE" w:rsidR="009B389A" w:rsidRDefault="009B389A" w:rsidP="009B389A">
      <w:pPr>
        <w:rPr>
          <w:rFonts w:cs="Arial"/>
          <w:szCs w:val="20"/>
        </w:rPr>
      </w:pPr>
      <w:r>
        <w:t>I am a highly motivated I</w:t>
      </w:r>
      <w:r w:rsidR="00C15A70">
        <w:t>.</w:t>
      </w:r>
      <w:r>
        <w:t xml:space="preserve">T </w:t>
      </w:r>
      <w:r w:rsidR="004E34DE">
        <w:t>service delivery m</w:t>
      </w:r>
      <w:r>
        <w:t>anager with over seven years</w:t>
      </w:r>
      <w:r w:rsidR="00C47914">
        <w:t>’</w:t>
      </w:r>
      <w:r>
        <w:t xml:space="preserve"> </w:t>
      </w:r>
      <w:r w:rsidR="00C47914">
        <w:t xml:space="preserve">management </w:t>
      </w:r>
      <w:r>
        <w:t xml:space="preserve">experience. </w:t>
      </w:r>
      <w:r w:rsidR="005A36C7">
        <w:rPr>
          <w:rFonts w:cs="Arial"/>
          <w:szCs w:val="20"/>
        </w:rPr>
        <w:t xml:space="preserve">I have excellent organisational </w:t>
      </w:r>
      <w:r w:rsidR="00C47914">
        <w:rPr>
          <w:rFonts w:cs="Arial"/>
          <w:szCs w:val="20"/>
        </w:rPr>
        <w:t>skills and strong project management skills which enable me to consistently deliver high quality projects within tight deadlines. I</w:t>
      </w:r>
      <w:r w:rsidR="00F570AD">
        <w:rPr>
          <w:rFonts w:cs="Arial"/>
          <w:szCs w:val="20"/>
        </w:rPr>
        <w:t xml:space="preserve"> have strong problem solving skills and a high level of ownership which means that I regularly resolve issues outside usual </w:t>
      </w:r>
      <w:r w:rsidR="00C47914">
        <w:rPr>
          <w:rFonts w:cs="Arial"/>
          <w:szCs w:val="20"/>
        </w:rPr>
        <w:t xml:space="preserve">working hours. </w:t>
      </w:r>
      <w:r>
        <w:t xml:space="preserve">I have excellent communication skills, which enable me to engage stakeholders </w:t>
      </w:r>
      <w:r w:rsidR="00F570AD">
        <w:t xml:space="preserve">as well as </w:t>
      </w:r>
      <w:r w:rsidR="000A01BB">
        <w:t>manage vendors</w:t>
      </w:r>
      <w:r w:rsidR="00ED339B">
        <w:t xml:space="preserve"> and suppliers</w:t>
      </w:r>
      <w:r w:rsidR="000A01BB">
        <w:t>.</w:t>
      </w:r>
      <w:r>
        <w:t xml:space="preserve"> </w:t>
      </w:r>
    </w:p>
    <w:p w14:paraId="45E2C488" w14:textId="77777777" w:rsidR="00FC07D8" w:rsidRDefault="00FC07D8" w:rsidP="00FC07D8">
      <w:pPr>
        <w:pStyle w:val="Heading1"/>
      </w:pPr>
      <w:r>
        <w:t>KEY SKILLS</w:t>
      </w:r>
    </w:p>
    <w:p w14:paraId="279A61D6" w14:textId="77777777" w:rsidR="00FC07D8" w:rsidRDefault="00FC07D8" w:rsidP="00FC07D8"/>
    <w:p w14:paraId="68A80CB5" w14:textId="355613E6" w:rsidR="009B389A" w:rsidRDefault="009B389A" w:rsidP="009B389A">
      <w:r w:rsidRPr="00C47914">
        <w:rPr>
          <w:b/>
        </w:rPr>
        <w:t>Leadership</w:t>
      </w:r>
      <w:r w:rsidR="00D35128">
        <w:t>.</w:t>
      </w:r>
      <w:r w:rsidR="00407D53">
        <w:tab/>
      </w:r>
      <w:r w:rsidR="00C47914">
        <w:t>Developing and leading high performing teams</w:t>
      </w:r>
      <w:r w:rsidR="000A01BB">
        <w:t>, managing service desks following ITIL guidelines</w:t>
      </w:r>
    </w:p>
    <w:p w14:paraId="11FC5DEA" w14:textId="77777777" w:rsidR="009B389A" w:rsidRPr="006910E0" w:rsidRDefault="009B389A" w:rsidP="009B389A">
      <w:pPr>
        <w:rPr>
          <w:b/>
        </w:rPr>
      </w:pPr>
    </w:p>
    <w:p w14:paraId="19AB8B8A" w14:textId="4261EFB6" w:rsidR="005A36C7" w:rsidRDefault="005A36C7" w:rsidP="005A36C7">
      <w:pPr>
        <w:rPr>
          <w:rFonts w:cs="Arial"/>
          <w:szCs w:val="20"/>
        </w:rPr>
      </w:pPr>
      <w:r w:rsidRPr="00C47914">
        <w:rPr>
          <w:rFonts w:cs="Arial"/>
          <w:b/>
          <w:szCs w:val="20"/>
        </w:rPr>
        <w:t>Project Management</w:t>
      </w:r>
      <w:r w:rsidR="00407D53">
        <w:rPr>
          <w:rFonts w:cs="Arial"/>
          <w:szCs w:val="20"/>
        </w:rPr>
        <w:t>.</w:t>
      </w:r>
      <w:r w:rsidR="00407D53">
        <w:rPr>
          <w:rFonts w:cs="Arial"/>
          <w:szCs w:val="20"/>
        </w:rPr>
        <w:tab/>
      </w:r>
      <w:r>
        <w:rPr>
          <w:rFonts w:cs="Arial"/>
          <w:szCs w:val="20"/>
        </w:rPr>
        <w:t>Leading IT projects through the full project management life-cycle to successful delivery</w:t>
      </w:r>
    </w:p>
    <w:p w14:paraId="6514E314" w14:textId="77777777" w:rsidR="005A36C7" w:rsidRDefault="005A36C7" w:rsidP="00FC07D8">
      <w:pPr>
        <w:rPr>
          <w:b/>
        </w:rPr>
      </w:pPr>
    </w:p>
    <w:p w14:paraId="6D586E13" w14:textId="3D169638" w:rsidR="009B389A" w:rsidRDefault="009B389A" w:rsidP="00FC07D8">
      <w:r w:rsidRPr="006910E0">
        <w:rPr>
          <w:b/>
        </w:rPr>
        <w:t>Stakeholder Engagement</w:t>
      </w:r>
      <w:r w:rsidR="00407D53">
        <w:rPr>
          <w:b/>
        </w:rPr>
        <w:t>.</w:t>
      </w:r>
      <w:r w:rsidR="00407D53">
        <w:tab/>
      </w:r>
      <w:r w:rsidR="006910E0">
        <w:t>Providing</w:t>
      </w:r>
      <w:r w:rsidR="00C47914">
        <w:t xml:space="preserve"> expert IT advice and </w:t>
      </w:r>
      <w:r>
        <w:t>explaining technical concepts in simple language</w:t>
      </w:r>
    </w:p>
    <w:p w14:paraId="7483B9BF" w14:textId="77777777" w:rsidR="006910E0" w:rsidRDefault="006910E0" w:rsidP="009B389A">
      <w:pPr>
        <w:rPr>
          <w:rFonts w:cs="Arial"/>
          <w:b/>
          <w:szCs w:val="20"/>
        </w:rPr>
      </w:pPr>
    </w:p>
    <w:p w14:paraId="7C79D57C" w14:textId="0E2A2F1F" w:rsidR="005A36C7" w:rsidRDefault="005A36C7" w:rsidP="005A36C7">
      <w:pPr>
        <w:rPr>
          <w:rFonts w:cs="Arial"/>
          <w:szCs w:val="20"/>
        </w:rPr>
      </w:pPr>
      <w:r w:rsidRPr="000A01BB">
        <w:rPr>
          <w:rFonts w:cs="Arial"/>
          <w:b/>
          <w:szCs w:val="20"/>
        </w:rPr>
        <w:t>Incident, Problem and Change Management</w:t>
      </w:r>
      <w:r w:rsidR="00407D53">
        <w:rPr>
          <w:rFonts w:cs="Arial"/>
          <w:b/>
          <w:szCs w:val="20"/>
        </w:rPr>
        <w:t>.</w:t>
      </w:r>
      <w:r w:rsidR="00407D53">
        <w:rPr>
          <w:rFonts w:cs="Arial"/>
          <w:b/>
          <w:szCs w:val="20"/>
        </w:rPr>
        <w:tab/>
      </w:r>
      <w:r>
        <w:rPr>
          <w:rFonts w:cs="Arial"/>
          <w:szCs w:val="20"/>
        </w:rPr>
        <w:t>Implementing new ITIL processes and managing resolutions</w:t>
      </w:r>
    </w:p>
    <w:p w14:paraId="68FFF50C" w14:textId="77777777" w:rsidR="005A36C7" w:rsidRDefault="005A36C7" w:rsidP="005A36C7">
      <w:pPr>
        <w:rPr>
          <w:rFonts w:cs="Arial"/>
          <w:b/>
          <w:szCs w:val="20"/>
        </w:rPr>
      </w:pPr>
    </w:p>
    <w:p w14:paraId="3E68C911" w14:textId="7B8BC0B9" w:rsidR="005A36C7" w:rsidRDefault="005A36C7" w:rsidP="005A36C7">
      <w:pPr>
        <w:rPr>
          <w:rFonts w:cs="Arial"/>
          <w:szCs w:val="20"/>
        </w:rPr>
      </w:pPr>
      <w:r w:rsidRPr="006910E0">
        <w:rPr>
          <w:rFonts w:cs="Arial"/>
          <w:b/>
          <w:szCs w:val="20"/>
        </w:rPr>
        <w:t>Analysis</w:t>
      </w:r>
      <w:r w:rsidR="00407D53">
        <w:rPr>
          <w:rFonts w:cs="Arial"/>
          <w:szCs w:val="20"/>
        </w:rPr>
        <w:t>.</w:t>
      </w:r>
      <w:r w:rsidR="00407D53">
        <w:rPr>
          <w:rFonts w:cs="Arial"/>
          <w:szCs w:val="20"/>
        </w:rPr>
        <w:tab/>
      </w:r>
      <w:r>
        <w:rPr>
          <w:rFonts w:cs="Arial"/>
          <w:szCs w:val="20"/>
        </w:rPr>
        <w:t>Conducting root cause analysis, continually improving processes to prevent issues from reoccurring</w:t>
      </w:r>
    </w:p>
    <w:p w14:paraId="54F666BE" w14:textId="77777777" w:rsidR="00FC07D8" w:rsidRDefault="00FC07D8" w:rsidP="00FC07D8">
      <w:pPr>
        <w:pStyle w:val="Heading1"/>
      </w:pPr>
      <w:r>
        <w:t>EMPLOYMENT HISTORY</w:t>
      </w:r>
    </w:p>
    <w:p w14:paraId="0BD07180" w14:textId="77777777" w:rsidR="00FC07D8" w:rsidRDefault="00FC07D8" w:rsidP="00FC07D8"/>
    <w:p w14:paraId="569EF33F" w14:textId="77777777" w:rsidR="00FC07D8" w:rsidRPr="00A8318C" w:rsidRDefault="00655219" w:rsidP="00A8318C">
      <w:pPr>
        <w:tabs>
          <w:tab w:val="left" w:pos="7230"/>
        </w:tabs>
        <w:rPr>
          <w:b/>
        </w:rPr>
      </w:pPr>
      <w:r w:rsidRPr="00A8318C">
        <w:rPr>
          <w:b/>
        </w:rPr>
        <w:t xml:space="preserve">Information Technology Manager, Lima Networks, Leeds </w:t>
      </w:r>
      <w:r w:rsidR="00FC07D8" w:rsidRPr="00A8318C">
        <w:rPr>
          <w:b/>
        </w:rPr>
        <w:tab/>
        <w:t xml:space="preserve">August 2013 - </w:t>
      </w:r>
      <w:r w:rsidR="00A8318C">
        <w:rPr>
          <w:b/>
        </w:rPr>
        <w:t>Date</w:t>
      </w:r>
    </w:p>
    <w:p w14:paraId="28BF3D60" w14:textId="77777777" w:rsidR="007479F9" w:rsidRDefault="007479F9" w:rsidP="007479F9"/>
    <w:p w14:paraId="6B4054EE" w14:textId="240D2E8B" w:rsidR="00655219" w:rsidRDefault="001A09C6" w:rsidP="00655219">
      <w:pPr>
        <w:pStyle w:val="ListParagraph"/>
        <w:numPr>
          <w:ilvl w:val="0"/>
          <w:numId w:val="6"/>
        </w:numPr>
      </w:pPr>
      <w:r>
        <w:t>Leading</w:t>
      </w:r>
      <w:r w:rsidR="00655219">
        <w:t xml:space="preserve"> a team of up to </w:t>
      </w:r>
      <w:r w:rsidR="002A0BB4">
        <w:t>six</w:t>
      </w:r>
      <w:r w:rsidR="00655219">
        <w:t xml:space="preserve"> employees, </w:t>
      </w:r>
      <w:r w:rsidR="005A36C7">
        <w:t xml:space="preserve">including recruitment, training, </w:t>
      </w:r>
      <w:r w:rsidR="00655219">
        <w:t>performance management</w:t>
      </w:r>
      <w:r w:rsidR="000E562C">
        <w:t xml:space="preserve">, </w:t>
      </w:r>
      <w:r w:rsidR="005A36C7">
        <w:t>and</w:t>
      </w:r>
      <w:r w:rsidR="004F139C">
        <w:t xml:space="preserve"> coa</w:t>
      </w:r>
      <w:r w:rsidR="00ED339B">
        <w:t xml:space="preserve">ching employees </w:t>
      </w:r>
      <w:r w:rsidR="004F139C">
        <w:t>to develop their skills and experience.</w:t>
      </w:r>
    </w:p>
    <w:p w14:paraId="1E07120B" w14:textId="77777777" w:rsidR="00D06314" w:rsidRDefault="00655219" w:rsidP="00D06314">
      <w:pPr>
        <w:pStyle w:val="ListParagraph"/>
        <w:numPr>
          <w:ilvl w:val="0"/>
          <w:numId w:val="6"/>
        </w:numPr>
      </w:pPr>
      <w:r>
        <w:t xml:space="preserve">Managing the IT helpdesk, ensuring incidents and service requests are fulfilled within </w:t>
      </w:r>
      <w:r w:rsidR="001A09C6">
        <w:t xml:space="preserve">agreed </w:t>
      </w:r>
      <w:r w:rsidR="000E562C">
        <w:t>SLAs</w:t>
      </w:r>
      <w:r w:rsidR="00D06314">
        <w:t xml:space="preserve"> and</w:t>
      </w:r>
      <w:r w:rsidR="00D06314" w:rsidRPr="00D06314">
        <w:t xml:space="preserve"> </w:t>
      </w:r>
      <w:r w:rsidR="00D06314">
        <w:t>providing IT support throughout the company.</w:t>
      </w:r>
    </w:p>
    <w:p w14:paraId="104BF2E9" w14:textId="77777777" w:rsidR="004F139C" w:rsidRDefault="004F139C" w:rsidP="004F139C">
      <w:pPr>
        <w:pStyle w:val="ListParagraph"/>
        <w:numPr>
          <w:ilvl w:val="0"/>
          <w:numId w:val="6"/>
        </w:numPr>
      </w:pPr>
      <w:r>
        <w:t xml:space="preserve">Developing close working relationships with stakeholders, </w:t>
      </w:r>
      <w:r w:rsidR="005A36C7">
        <w:t xml:space="preserve">influencing IT strategy, </w:t>
      </w:r>
      <w:r>
        <w:t xml:space="preserve">explaining new technologies, and </w:t>
      </w:r>
      <w:r w:rsidR="009C671B">
        <w:t xml:space="preserve">providing </w:t>
      </w:r>
      <w:r>
        <w:t xml:space="preserve">project updates using </w:t>
      </w:r>
      <w:r w:rsidR="005A36C7">
        <w:t>non-technical</w:t>
      </w:r>
      <w:r>
        <w:t xml:space="preserve"> language.</w:t>
      </w:r>
    </w:p>
    <w:p w14:paraId="4CB28FFD" w14:textId="77777777" w:rsidR="00ED339B" w:rsidRDefault="00ED339B" w:rsidP="004F139C">
      <w:pPr>
        <w:pStyle w:val="ListParagraph"/>
        <w:numPr>
          <w:ilvl w:val="0"/>
          <w:numId w:val="6"/>
        </w:numPr>
      </w:pPr>
      <w:r>
        <w:t xml:space="preserve">Managing relationships with suppliers and developers on upgrade projects and </w:t>
      </w:r>
      <w:r w:rsidR="005A36C7">
        <w:t>whilst resolving</w:t>
      </w:r>
      <w:r>
        <w:t xml:space="preserve"> incidents.</w:t>
      </w:r>
    </w:p>
    <w:p w14:paraId="794AB15A" w14:textId="26F186DB" w:rsidR="00ED339B" w:rsidRDefault="00ED339B" w:rsidP="004F139C">
      <w:pPr>
        <w:pStyle w:val="ListParagraph"/>
        <w:numPr>
          <w:ilvl w:val="0"/>
          <w:numId w:val="6"/>
        </w:numPr>
      </w:pPr>
      <w:r>
        <w:t>Developing, implementing and managing new processes for formal service requests</w:t>
      </w:r>
      <w:r w:rsidR="005A36C7">
        <w:t>, change</w:t>
      </w:r>
      <w:r w:rsidR="00BA7A24">
        <w:t>, capacity</w:t>
      </w:r>
      <w:r w:rsidR="00AF1634">
        <w:t xml:space="preserve"> </w:t>
      </w:r>
      <w:r w:rsidR="005A36C7">
        <w:t>and release management</w:t>
      </w:r>
      <w:r>
        <w:t xml:space="preserve"> in line with ITIL guidelines. Analysing processes and driving continuous process improvement.</w:t>
      </w:r>
    </w:p>
    <w:p w14:paraId="4182BEBC" w14:textId="77777777" w:rsidR="004F139C" w:rsidRDefault="001A09C6" w:rsidP="004F139C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>
        <w:t>Managing IT projects through the full project management lifecycle, including office relocations, Off</w:t>
      </w:r>
      <w:r w:rsidR="00EE4298">
        <w:t>ice 365 migrations and virtualis</w:t>
      </w:r>
      <w:r>
        <w:t>ation projects.</w:t>
      </w:r>
      <w:r w:rsidRPr="001A09C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</w:t>
      </w:r>
      <w:r w:rsidRPr="001A09C6">
        <w:rPr>
          <w:rFonts w:cs="Arial"/>
          <w:szCs w:val="20"/>
        </w:rPr>
        <w:t xml:space="preserve">elivering high quality projects </w:t>
      </w:r>
      <w:r>
        <w:rPr>
          <w:rFonts w:cs="Arial"/>
          <w:szCs w:val="20"/>
        </w:rPr>
        <w:t>within tight deadlines</w:t>
      </w:r>
      <w:r w:rsidR="009C671B">
        <w:rPr>
          <w:rFonts w:cs="Arial"/>
          <w:szCs w:val="20"/>
        </w:rPr>
        <w:t>.</w:t>
      </w:r>
    </w:p>
    <w:p w14:paraId="4FDC01A5" w14:textId="77777777" w:rsidR="004F139C" w:rsidRPr="004F139C" w:rsidRDefault="004F139C" w:rsidP="004F139C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 w:rsidRPr="004F139C">
        <w:rPr>
          <w:rFonts w:cs="Arial"/>
          <w:szCs w:val="20"/>
        </w:rPr>
        <w:t xml:space="preserve">Preparing </w:t>
      </w:r>
      <w:r>
        <w:t xml:space="preserve">service reports, presenting service updates during meetings, ensuring complex systems are highly available, monitored and reported against and that all help desk calls </w:t>
      </w:r>
      <w:r w:rsidR="005A36C7">
        <w:t>are</w:t>
      </w:r>
      <w:r>
        <w:t xml:space="preserve"> correctly logged.</w:t>
      </w:r>
    </w:p>
    <w:p w14:paraId="7E63D55E" w14:textId="24B849E4" w:rsidR="00AD6A73" w:rsidRDefault="009C671B" w:rsidP="00912F9C">
      <w:pPr>
        <w:pStyle w:val="ListParagraph"/>
        <w:numPr>
          <w:ilvl w:val="0"/>
          <w:numId w:val="6"/>
        </w:numPr>
      </w:pPr>
      <w:r>
        <w:t>Improving</w:t>
      </w:r>
      <w:r w:rsidR="005D375E">
        <w:t xml:space="preserve"> security by introducing privileged access to server rooms and patching cupboards, introducing regular </w:t>
      </w:r>
      <w:r>
        <w:t>patches</w:t>
      </w:r>
      <w:r w:rsidR="005D375E">
        <w:t xml:space="preserve"> and scheduled </w:t>
      </w:r>
      <w:r>
        <w:t xml:space="preserve">maintenance to </w:t>
      </w:r>
      <w:r w:rsidR="00ED339B">
        <w:t>53 servers.</w:t>
      </w:r>
      <w:bookmarkStart w:id="0" w:name="_GoBack"/>
      <w:bookmarkEnd w:id="0"/>
    </w:p>
    <w:p w14:paraId="6D2B02A9" w14:textId="77777777" w:rsidR="00491D8C" w:rsidRDefault="00491D8C" w:rsidP="004F139C">
      <w:pPr>
        <w:pStyle w:val="Subtitle"/>
      </w:pPr>
      <w:r>
        <w:t>Key Achievements</w:t>
      </w:r>
    </w:p>
    <w:p w14:paraId="047BBE28" w14:textId="5A44A7A3" w:rsidR="006E6661" w:rsidRDefault="0042671A" w:rsidP="006A6F38">
      <w:pPr>
        <w:pStyle w:val="ListParagraph"/>
        <w:numPr>
          <w:ilvl w:val="0"/>
          <w:numId w:val="8"/>
        </w:numPr>
      </w:pPr>
      <w:r w:rsidRPr="005E41E5">
        <w:t xml:space="preserve">Extending </w:t>
      </w:r>
      <w:r w:rsidR="00646018" w:rsidRPr="005E41E5">
        <w:t xml:space="preserve">support services to </w:t>
      </w:r>
      <w:r w:rsidR="000403DE" w:rsidRPr="005E41E5">
        <w:t>acquired business and providing much improved I.T service</w:t>
      </w:r>
      <w:r w:rsidR="00B45ECB" w:rsidRPr="005E41E5">
        <w:t>.</w:t>
      </w:r>
    </w:p>
    <w:p w14:paraId="16E00B75" w14:textId="0394A865" w:rsidR="007479F9" w:rsidRDefault="003F4749" w:rsidP="006A6F38">
      <w:pPr>
        <w:pStyle w:val="ListParagraph"/>
        <w:numPr>
          <w:ilvl w:val="0"/>
          <w:numId w:val="8"/>
        </w:numPr>
      </w:pPr>
      <w:r>
        <w:t xml:space="preserve">Migrating applications and core services to Microsoft Azure platform. </w:t>
      </w:r>
    </w:p>
    <w:p w14:paraId="67F082FB" w14:textId="6FBA426F" w:rsidR="00861D9A" w:rsidRPr="005E41E5" w:rsidRDefault="00E841CE" w:rsidP="006A6F38">
      <w:pPr>
        <w:pStyle w:val="ListParagraph"/>
        <w:numPr>
          <w:ilvl w:val="0"/>
          <w:numId w:val="8"/>
        </w:numPr>
      </w:pPr>
      <w:r>
        <w:t xml:space="preserve">Successfully migrating 22 </w:t>
      </w:r>
      <w:r w:rsidR="000A0F1E">
        <w:t xml:space="preserve">production </w:t>
      </w:r>
      <w:r>
        <w:t>applications and services to supported operating system</w:t>
      </w:r>
      <w:r w:rsidR="000A0F1E">
        <w:t>s.</w:t>
      </w:r>
    </w:p>
    <w:p w14:paraId="19C6849E" w14:textId="1BB9BA0C" w:rsidR="006A6F38" w:rsidRDefault="009C671B" w:rsidP="006A6F38">
      <w:pPr>
        <w:pStyle w:val="ListParagraph"/>
        <w:numPr>
          <w:ilvl w:val="0"/>
          <w:numId w:val="8"/>
        </w:numPr>
      </w:pPr>
      <w:r>
        <w:t>Winning a Team</w:t>
      </w:r>
      <w:r w:rsidR="006A6F38">
        <w:t xml:space="preserve"> Employee of the Month</w:t>
      </w:r>
      <w:r>
        <w:t xml:space="preserve"> award</w:t>
      </w:r>
      <w:r w:rsidR="00402F36">
        <w:t>s</w:t>
      </w:r>
      <w:r>
        <w:t xml:space="preserve"> after being nominated for providing excellent service.</w:t>
      </w:r>
    </w:p>
    <w:p w14:paraId="3F232FBB" w14:textId="120A4AB2" w:rsidR="005E41E5" w:rsidRDefault="00D35128" w:rsidP="00D35128">
      <w:pPr>
        <w:pStyle w:val="ListParagraph"/>
        <w:numPr>
          <w:ilvl w:val="0"/>
          <w:numId w:val="8"/>
        </w:numPr>
      </w:pPr>
      <w:r>
        <w:t>Improving uptime and reliability from 80% - 99% by conducting root cause analysis, investigating problem tickets, and introducing new processes to drive issue resolution and to prevent issues from reoccurring.</w:t>
      </w:r>
    </w:p>
    <w:p w14:paraId="6FDA4E81" w14:textId="4A62A8F4" w:rsidR="005D375E" w:rsidRDefault="009C671B" w:rsidP="000A0E39">
      <w:pPr>
        <w:pStyle w:val="ListParagraph"/>
        <w:numPr>
          <w:ilvl w:val="0"/>
          <w:numId w:val="8"/>
        </w:numPr>
        <w:spacing w:after="80"/>
        <w:ind w:left="714" w:hanging="357"/>
      </w:pPr>
      <w:r>
        <w:t>Improving</w:t>
      </w:r>
      <w:r w:rsidR="005D375E">
        <w:t xml:space="preserve"> service by creating </w:t>
      </w:r>
      <w:r>
        <w:t>new SLAs</w:t>
      </w:r>
      <w:r w:rsidR="005D375E">
        <w:t xml:space="preserve"> and </w:t>
      </w:r>
      <w:r>
        <w:t xml:space="preserve">KPIs, </w:t>
      </w:r>
      <w:r w:rsidR="005D375E">
        <w:t xml:space="preserve">significantly </w:t>
      </w:r>
      <w:r>
        <w:t>improving</w:t>
      </w:r>
      <w:r w:rsidR="005D375E">
        <w:t xml:space="preserve"> incident logging and resolution. </w:t>
      </w:r>
    </w:p>
    <w:p w14:paraId="2502920B" w14:textId="77777777" w:rsidR="00FC07D8" w:rsidRDefault="00FC07D8" w:rsidP="00FC07D8"/>
    <w:p w14:paraId="6EA9681D" w14:textId="77777777" w:rsidR="00FC07D8" w:rsidRPr="00940213" w:rsidRDefault="005D375E" w:rsidP="00A8318C">
      <w:pPr>
        <w:tabs>
          <w:tab w:val="left" w:pos="7230"/>
        </w:tabs>
        <w:rPr>
          <w:b/>
        </w:rPr>
      </w:pPr>
      <w:r w:rsidRPr="00940213">
        <w:rPr>
          <w:b/>
        </w:rPr>
        <w:t>Lead IT Engineer, Custom Micros, Wakefield</w:t>
      </w:r>
      <w:r w:rsidRPr="00940213">
        <w:rPr>
          <w:b/>
        </w:rPr>
        <w:tab/>
        <w:t>January 2011 – August 2013</w:t>
      </w:r>
    </w:p>
    <w:p w14:paraId="740C229C" w14:textId="77777777" w:rsidR="00FC07D8" w:rsidRDefault="00FC07D8" w:rsidP="00FC07D8"/>
    <w:p w14:paraId="1098A11A" w14:textId="77777777" w:rsidR="00325787" w:rsidRDefault="00325787" w:rsidP="005D375E">
      <w:pPr>
        <w:pStyle w:val="ListParagraph"/>
        <w:numPr>
          <w:ilvl w:val="0"/>
          <w:numId w:val="9"/>
        </w:numPr>
      </w:pPr>
      <w:r>
        <w:t>Providing IT support, including release management and infrastructure upgrades</w:t>
      </w:r>
      <w:r w:rsidRPr="00325787">
        <w:t xml:space="preserve"> </w:t>
      </w:r>
      <w:r>
        <w:t>for a family-run managed service provider</w:t>
      </w:r>
      <w:r w:rsidR="006A74A1">
        <w:t>.</w:t>
      </w:r>
    </w:p>
    <w:p w14:paraId="4A69219C" w14:textId="77777777" w:rsidR="00325787" w:rsidRDefault="00940213" w:rsidP="005D375E">
      <w:pPr>
        <w:pStyle w:val="ListParagraph"/>
        <w:numPr>
          <w:ilvl w:val="0"/>
          <w:numId w:val="9"/>
        </w:numPr>
      </w:pPr>
      <w:r>
        <w:t>Developing</w:t>
      </w:r>
      <w:r w:rsidR="005D375E">
        <w:t xml:space="preserve"> close wor</w:t>
      </w:r>
      <w:r w:rsidR="00325787">
        <w:t>king relationships with clients, liaising with clients to under</w:t>
      </w:r>
      <w:r>
        <w:t>stand issues, prioritising</w:t>
      </w:r>
      <w:r w:rsidR="00325787">
        <w:t xml:space="preserve"> issues and making appointments for an Engineer to visit</w:t>
      </w:r>
      <w:r>
        <w:t xml:space="preserve"> to resolve their issues</w:t>
      </w:r>
      <w:r w:rsidR="00325787">
        <w:t xml:space="preserve">. </w:t>
      </w:r>
    </w:p>
    <w:p w14:paraId="3E3B3C3B" w14:textId="77777777" w:rsidR="00325787" w:rsidRDefault="00325787" w:rsidP="005D375E">
      <w:pPr>
        <w:pStyle w:val="ListParagraph"/>
        <w:numPr>
          <w:ilvl w:val="0"/>
          <w:numId w:val="9"/>
        </w:numPr>
      </w:pPr>
      <w:r>
        <w:t>Visit</w:t>
      </w:r>
      <w:r w:rsidR="009C671B">
        <w:t>ing</w:t>
      </w:r>
      <w:r>
        <w:t xml:space="preserve"> clients throughout Yorkshire to </w:t>
      </w:r>
      <w:r w:rsidR="00940213">
        <w:t>resolve issues with PCs and Servers and</w:t>
      </w:r>
      <w:r w:rsidR="00940213" w:rsidRPr="00940213">
        <w:t xml:space="preserve"> </w:t>
      </w:r>
      <w:r w:rsidR="00940213">
        <w:t>working alongside third-party vendors to complete upgrades.</w:t>
      </w:r>
    </w:p>
    <w:p w14:paraId="0182861E" w14:textId="77777777" w:rsidR="00325787" w:rsidRDefault="00325787" w:rsidP="005D375E">
      <w:pPr>
        <w:pStyle w:val="ListParagraph"/>
        <w:numPr>
          <w:ilvl w:val="0"/>
          <w:numId w:val="9"/>
        </w:numPr>
      </w:pPr>
      <w:r>
        <w:lastRenderedPageBreak/>
        <w:t>Managing a small team, including training, coaching and managin</w:t>
      </w:r>
      <w:r w:rsidR="006A74A1">
        <w:t>g their day to day performance.</w:t>
      </w:r>
    </w:p>
    <w:p w14:paraId="075FE8D8" w14:textId="77777777" w:rsidR="006A74A1" w:rsidRDefault="006A74A1" w:rsidP="006A74A1">
      <w:pPr>
        <w:pStyle w:val="Subtitle"/>
      </w:pPr>
      <w:r>
        <w:t>Key Achievements</w:t>
      </w:r>
    </w:p>
    <w:p w14:paraId="057465F0" w14:textId="77777777" w:rsidR="00325787" w:rsidRDefault="009C671B" w:rsidP="00325787">
      <w:pPr>
        <w:pStyle w:val="ListParagraph"/>
        <w:numPr>
          <w:ilvl w:val="0"/>
          <w:numId w:val="7"/>
        </w:numPr>
      </w:pPr>
      <w:r>
        <w:t>Managing a</w:t>
      </w:r>
      <w:r w:rsidR="006A74A1">
        <w:t xml:space="preserve"> successful</w:t>
      </w:r>
      <w:r w:rsidR="00325787">
        <w:t xml:space="preserve"> migration projects throughout the full project lifecycle</w:t>
      </w:r>
      <w:r w:rsidR="006A74A1">
        <w:t xml:space="preserve"> </w:t>
      </w:r>
      <w:r w:rsidR="00325787">
        <w:t>to migrate businesses away from unsupported platforms to hosted solutions.</w:t>
      </w:r>
    </w:p>
    <w:p w14:paraId="5D776165" w14:textId="77777777" w:rsidR="00940213" w:rsidRDefault="00940213" w:rsidP="000A0E39">
      <w:pPr>
        <w:pStyle w:val="ListParagraph"/>
        <w:numPr>
          <w:ilvl w:val="0"/>
          <w:numId w:val="7"/>
        </w:numPr>
        <w:spacing w:after="80"/>
        <w:ind w:left="714" w:hanging="357"/>
      </w:pPr>
      <w:r>
        <w:t>C</w:t>
      </w:r>
      <w:r w:rsidR="009C671B">
        <w:t>reating</w:t>
      </w:r>
      <w:r>
        <w:t xml:space="preserve"> a </w:t>
      </w:r>
      <w:r w:rsidR="009C671B">
        <w:t>highly available service cluster handling</w:t>
      </w:r>
      <w:r>
        <w:t xml:space="preserve"> </w:t>
      </w:r>
      <w:r w:rsidR="009C671B">
        <w:t>requests from the</w:t>
      </w:r>
      <w:r>
        <w:t xml:space="preserve"> </w:t>
      </w:r>
      <w:r w:rsidR="009C671B">
        <w:t>Police for medical staff</w:t>
      </w:r>
      <w:r>
        <w:t xml:space="preserve"> </w:t>
      </w:r>
      <w:r w:rsidR="009C671B">
        <w:t>to visit</w:t>
      </w:r>
      <w:r>
        <w:t xml:space="preserve"> prisons</w:t>
      </w:r>
      <w:r w:rsidR="009C671B">
        <w:t>.</w:t>
      </w:r>
    </w:p>
    <w:p w14:paraId="47E04089" w14:textId="77777777" w:rsidR="00FC07D8" w:rsidRDefault="00FC07D8" w:rsidP="00FC07D8"/>
    <w:p w14:paraId="0118AC07" w14:textId="77777777" w:rsidR="00FC07D8" w:rsidRPr="00940213" w:rsidRDefault="00940213" w:rsidP="00A8318C">
      <w:pPr>
        <w:tabs>
          <w:tab w:val="left" w:pos="7230"/>
        </w:tabs>
        <w:rPr>
          <w:b/>
        </w:rPr>
      </w:pPr>
      <w:r w:rsidRPr="00940213">
        <w:rPr>
          <w:b/>
        </w:rPr>
        <w:t xml:space="preserve">IT Contractor, </w:t>
      </w:r>
      <w:r>
        <w:rPr>
          <w:b/>
        </w:rPr>
        <w:t>Leeds a</w:t>
      </w:r>
      <w:r w:rsidRPr="00940213">
        <w:rPr>
          <w:b/>
        </w:rPr>
        <w:t>nd York</w:t>
      </w:r>
      <w:r w:rsidRPr="00940213">
        <w:rPr>
          <w:b/>
        </w:rPr>
        <w:tab/>
      </w:r>
      <w:r w:rsidR="00FC07D8" w:rsidRPr="00940213">
        <w:rPr>
          <w:b/>
        </w:rPr>
        <w:t>January 2010 – December 2010</w:t>
      </w:r>
    </w:p>
    <w:p w14:paraId="2A8C3D5E" w14:textId="77777777" w:rsidR="00FC07D8" w:rsidRDefault="00FC07D8" w:rsidP="00FC07D8"/>
    <w:p w14:paraId="611B1B29" w14:textId="4D61DA1D" w:rsidR="00EA231E" w:rsidRDefault="00EA231E" w:rsidP="00940213">
      <w:pPr>
        <w:pStyle w:val="ListParagraph"/>
        <w:numPr>
          <w:ilvl w:val="0"/>
          <w:numId w:val="7"/>
        </w:numPr>
      </w:pPr>
      <w:r>
        <w:t xml:space="preserve">Working on two projects for </w:t>
      </w:r>
      <w:r w:rsidR="00ED029D">
        <w:t>a local</w:t>
      </w:r>
      <w:r>
        <w:t xml:space="preserve"> College including a site move, which involved identifying the required equipment, relocating equipment and decommissioning old kit, requiring extensive planning.</w:t>
      </w:r>
    </w:p>
    <w:p w14:paraId="67EDDB55" w14:textId="77777777" w:rsidR="00940213" w:rsidRDefault="00EA231E" w:rsidP="000A0E39">
      <w:pPr>
        <w:pStyle w:val="ListParagraph"/>
        <w:numPr>
          <w:ilvl w:val="0"/>
          <w:numId w:val="7"/>
        </w:numPr>
        <w:spacing w:after="80"/>
        <w:ind w:left="714" w:hanging="357"/>
      </w:pPr>
      <w:r>
        <w:t xml:space="preserve">Led a team of up to four employees deploying replacement hardware across multiple educational sites </w:t>
      </w:r>
      <w:r w:rsidR="00A8318C">
        <w:t>within</w:t>
      </w:r>
      <w:r>
        <w:t xml:space="preserve"> challenging deadlines. Liaising closely with users whilst providing desktop support.</w:t>
      </w:r>
    </w:p>
    <w:p w14:paraId="2B042F89" w14:textId="77777777" w:rsidR="00FC07D8" w:rsidRDefault="00FC07D8" w:rsidP="00FC07D8"/>
    <w:p w14:paraId="5AA06493" w14:textId="77777777" w:rsidR="00FC07D8" w:rsidRPr="00940213" w:rsidRDefault="00940213" w:rsidP="00A8318C">
      <w:pPr>
        <w:tabs>
          <w:tab w:val="left" w:pos="7230"/>
        </w:tabs>
        <w:rPr>
          <w:b/>
        </w:rPr>
      </w:pPr>
      <w:r w:rsidRPr="00940213">
        <w:rPr>
          <w:b/>
        </w:rPr>
        <w:t xml:space="preserve">IT Administrator, Etherington Air Conditioning Ltd, Leeds </w:t>
      </w:r>
      <w:r w:rsidR="00FC07D8" w:rsidRPr="00940213">
        <w:rPr>
          <w:b/>
        </w:rPr>
        <w:tab/>
        <w:t>March 2001 – December 2009</w:t>
      </w:r>
    </w:p>
    <w:p w14:paraId="563F3205" w14:textId="77777777" w:rsidR="00FC07D8" w:rsidRDefault="00FC07D8" w:rsidP="00FC07D8"/>
    <w:p w14:paraId="516EC2C1" w14:textId="77777777" w:rsidR="006A74A1" w:rsidRDefault="008C251B" w:rsidP="00FC07D8">
      <w:pPr>
        <w:pStyle w:val="ListParagraph"/>
        <w:numPr>
          <w:ilvl w:val="0"/>
          <w:numId w:val="7"/>
        </w:numPr>
      </w:pPr>
      <w:r>
        <w:t>Providing IT support in a stand-alone role</w:t>
      </w:r>
      <w:r w:rsidR="003727C5">
        <w:t>,</w:t>
      </w:r>
      <w:r>
        <w:t xml:space="preserve"> reporting directly to the management team</w:t>
      </w:r>
      <w:r w:rsidR="006A74A1">
        <w:t xml:space="preserve">. </w:t>
      </w:r>
    </w:p>
    <w:p w14:paraId="21325742" w14:textId="77777777" w:rsidR="008C251B" w:rsidRDefault="006A74A1" w:rsidP="00FC07D8">
      <w:pPr>
        <w:pStyle w:val="ListParagraph"/>
        <w:numPr>
          <w:ilvl w:val="0"/>
          <w:numId w:val="7"/>
        </w:numPr>
      </w:pPr>
      <w:r>
        <w:t>L</w:t>
      </w:r>
      <w:r w:rsidR="008C251B">
        <w:t>eading small teams seconded to IT to assist with infrastructure projects.</w:t>
      </w:r>
    </w:p>
    <w:p w14:paraId="234A3D18" w14:textId="77777777" w:rsidR="008C251B" w:rsidRDefault="008C251B" w:rsidP="008C251B">
      <w:pPr>
        <w:pStyle w:val="Subtitle"/>
      </w:pPr>
      <w:r>
        <w:t>Key Achievements</w:t>
      </w:r>
    </w:p>
    <w:p w14:paraId="72168B72" w14:textId="77777777" w:rsidR="008C251B" w:rsidRDefault="008C251B" w:rsidP="008C251B">
      <w:pPr>
        <w:pStyle w:val="ListParagraph"/>
        <w:numPr>
          <w:ilvl w:val="0"/>
          <w:numId w:val="10"/>
        </w:numPr>
      </w:pPr>
      <w:r>
        <w:t>Designed and implemented a mobile solution which</w:t>
      </w:r>
      <w:r w:rsidR="005A36C7">
        <w:t xml:space="preserve"> significantly improved onsite E</w:t>
      </w:r>
      <w:r>
        <w:t xml:space="preserve">ngineer’s productivity and profitability, by sending the Engineer new job details and collating the paperwork electronically. </w:t>
      </w:r>
    </w:p>
    <w:p w14:paraId="65F08A6D" w14:textId="77777777" w:rsidR="008C251B" w:rsidRDefault="008C251B" w:rsidP="008C251B">
      <w:pPr>
        <w:pStyle w:val="ListParagraph"/>
        <w:numPr>
          <w:ilvl w:val="0"/>
          <w:numId w:val="10"/>
        </w:numPr>
      </w:pPr>
      <w:r>
        <w:t>Introduced a disaster recovery plan and proactive maintenance schedules which improved availability.</w:t>
      </w:r>
    </w:p>
    <w:p w14:paraId="57FB54BB" w14:textId="77777777" w:rsidR="008C251B" w:rsidRDefault="008C251B" w:rsidP="000A0E39">
      <w:pPr>
        <w:pStyle w:val="ListParagraph"/>
        <w:numPr>
          <w:ilvl w:val="0"/>
          <w:numId w:val="10"/>
        </w:numPr>
        <w:spacing w:after="80"/>
        <w:ind w:left="714" w:hanging="357"/>
      </w:pPr>
      <w:r>
        <w:t>Set up a new satellite office for a new Leeds City College campus, which involved project managing the entire project from planning to delivery.</w:t>
      </w:r>
    </w:p>
    <w:p w14:paraId="5FEE81AB" w14:textId="77777777" w:rsidR="00FC07D8" w:rsidRDefault="00FC07D8" w:rsidP="00FC07D8"/>
    <w:p w14:paraId="5BF16100" w14:textId="77777777" w:rsidR="00FC07D8" w:rsidRPr="00EA231E" w:rsidRDefault="00EA231E" w:rsidP="00FC07D8">
      <w:pPr>
        <w:rPr>
          <w:b/>
        </w:rPr>
      </w:pPr>
      <w:r w:rsidRPr="00EA231E">
        <w:rPr>
          <w:b/>
        </w:rPr>
        <w:t>Electrical Engineer</w:t>
      </w:r>
      <w:r w:rsidR="00715C6F">
        <w:rPr>
          <w:b/>
        </w:rPr>
        <w:t xml:space="preserve"> / Team Leader</w:t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</w:r>
      <w:r w:rsidRPr="00EA231E">
        <w:rPr>
          <w:b/>
        </w:rPr>
        <w:tab/>
        <w:t>1988 – 2000</w:t>
      </w:r>
    </w:p>
    <w:p w14:paraId="56231BB5" w14:textId="77777777" w:rsidR="00FC07D8" w:rsidRDefault="00FC07D8" w:rsidP="00FC07D8"/>
    <w:p w14:paraId="1BEADF60" w14:textId="77777777" w:rsidR="00C52FDA" w:rsidRDefault="00715C6F" w:rsidP="00C52FDA">
      <w:pPr>
        <w:pStyle w:val="ListParagraph"/>
        <w:numPr>
          <w:ilvl w:val="0"/>
          <w:numId w:val="7"/>
        </w:numPr>
      </w:pPr>
      <w:r>
        <w:t>Completing</w:t>
      </w:r>
      <w:r w:rsidR="00FC07D8">
        <w:t xml:space="preserve"> commercial elec</w:t>
      </w:r>
      <w:r>
        <w:t xml:space="preserve">trical installation projects throughout the UK, </w:t>
      </w:r>
      <w:r w:rsidR="00FC07D8">
        <w:t xml:space="preserve">working as part of </w:t>
      </w:r>
      <w:r>
        <w:t>a small team</w:t>
      </w:r>
      <w:r w:rsidR="00FC07D8">
        <w:t xml:space="preserve">. </w:t>
      </w:r>
    </w:p>
    <w:p w14:paraId="1C881994" w14:textId="77777777" w:rsidR="00C52FDA" w:rsidRDefault="00C52FDA" w:rsidP="00FC07D8">
      <w:pPr>
        <w:pStyle w:val="Heading1"/>
      </w:pPr>
      <w:r>
        <w:t>QUALIFICATIONS</w:t>
      </w:r>
    </w:p>
    <w:p w14:paraId="2C4A02FB" w14:textId="77777777" w:rsidR="00C52FDA" w:rsidRDefault="00C52FDA" w:rsidP="00C52FDA">
      <w:r>
        <w:t xml:space="preserve"> </w:t>
      </w:r>
    </w:p>
    <w:p w14:paraId="2E612436" w14:textId="77777777" w:rsidR="00C52FDA" w:rsidRDefault="00715C6F" w:rsidP="00715C6F">
      <w:pPr>
        <w:pStyle w:val="ListParagraph"/>
        <w:numPr>
          <w:ilvl w:val="0"/>
          <w:numId w:val="7"/>
        </w:numPr>
      </w:pPr>
      <w:r>
        <w:t>ITIL Foundation - IT S</w:t>
      </w:r>
      <w:r w:rsidR="00C52FDA">
        <w:t xml:space="preserve">ervice </w:t>
      </w:r>
      <w:r>
        <w:t>M</w:t>
      </w:r>
      <w:r w:rsidR="00C52FDA">
        <w:t>anagement</w:t>
      </w:r>
    </w:p>
    <w:p w14:paraId="5FB6FAF7" w14:textId="77777777" w:rsidR="00C52FDA" w:rsidRDefault="00C52FDA" w:rsidP="00715C6F">
      <w:pPr>
        <w:pStyle w:val="ListParagraph"/>
        <w:numPr>
          <w:ilvl w:val="0"/>
          <w:numId w:val="7"/>
        </w:numPr>
      </w:pPr>
      <w:r>
        <w:t>Net</w:t>
      </w:r>
      <w:r w:rsidR="00715C6F">
        <w:t>App Certified D</w:t>
      </w:r>
      <w:r>
        <w:t xml:space="preserve">ata </w:t>
      </w:r>
      <w:r w:rsidR="00715C6F">
        <w:t>A</w:t>
      </w:r>
      <w:r>
        <w:t>dministrator</w:t>
      </w:r>
    </w:p>
    <w:p w14:paraId="09C6BD49" w14:textId="77777777" w:rsidR="00C52FDA" w:rsidRDefault="008C251B" w:rsidP="00715C6F">
      <w:pPr>
        <w:pStyle w:val="ListParagraph"/>
        <w:numPr>
          <w:ilvl w:val="0"/>
          <w:numId w:val="7"/>
        </w:numPr>
      </w:pPr>
      <w:r>
        <w:t>Logic Monitor Certified P</w:t>
      </w:r>
      <w:r w:rsidR="00C52FDA">
        <w:t>rofessional</w:t>
      </w:r>
    </w:p>
    <w:p w14:paraId="28584E0C" w14:textId="77777777" w:rsidR="00C52FDA" w:rsidRDefault="008C251B" w:rsidP="00715C6F">
      <w:pPr>
        <w:pStyle w:val="ListParagraph"/>
        <w:numPr>
          <w:ilvl w:val="0"/>
          <w:numId w:val="7"/>
        </w:numPr>
      </w:pPr>
      <w:r>
        <w:t>Microsoft D</w:t>
      </w:r>
      <w:r w:rsidR="00C52FDA">
        <w:t xml:space="preserve">eployment </w:t>
      </w:r>
      <w:r>
        <w:t>S</w:t>
      </w:r>
      <w:r w:rsidR="00C52FDA">
        <w:t>pecialist</w:t>
      </w:r>
    </w:p>
    <w:p w14:paraId="5EB6E27F" w14:textId="77777777" w:rsidR="00C52FDA" w:rsidRDefault="008C251B" w:rsidP="00715C6F">
      <w:pPr>
        <w:pStyle w:val="ListParagraph"/>
        <w:numPr>
          <w:ilvl w:val="0"/>
          <w:numId w:val="7"/>
        </w:numPr>
      </w:pPr>
      <w:r>
        <w:t>Microsoft C</w:t>
      </w:r>
      <w:r w:rsidR="00C52FDA">
        <w:t xml:space="preserve">ertified </w:t>
      </w:r>
      <w:r>
        <w:t>P</w:t>
      </w:r>
      <w:r w:rsidR="00C52FDA">
        <w:t>rofessional</w:t>
      </w:r>
    </w:p>
    <w:p w14:paraId="291C0E8F" w14:textId="77777777" w:rsidR="00C52FDA" w:rsidRDefault="00C52FDA" w:rsidP="00FC07D8">
      <w:pPr>
        <w:pStyle w:val="Heading1"/>
      </w:pPr>
      <w:r>
        <w:t>RELEVANT PRODUCT EXPERIENCE</w:t>
      </w:r>
    </w:p>
    <w:p w14:paraId="3467576C" w14:textId="77777777" w:rsidR="00C52FDA" w:rsidRDefault="00C52FDA" w:rsidP="00C52FDA">
      <w:r>
        <w:t xml:space="preserve"> </w:t>
      </w:r>
    </w:p>
    <w:tbl>
      <w:tblPr>
        <w:tblStyle w:val="TableGrid"/>
        <w:tblW w:w="10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008"/>
      </w:tblGrid>
      <w:tr w:rsidR="006826B1" w14:paraId="4A9F3F4F" w14:textId="77777777" w:rsidTr="004C1686">
        <w:tc>
          <w:tcPr>
            <w:tcW w:w="1951" w:type="dxa"/>
          </w:tcPr>
          <w:p w14:paraId="7B918B0B" w14:textId="77777777" w:rsidR="006826B1" w:rsidRDefault="006826B1" w:rsidP="00C52FDA">
            <w:r>
              <w:t>Authentication</w:t>
            </w:r>
            <w:r w:rsidR="004C1686">
              <w:t>:</w:t>
            </w:r>
          </w:p>
        </w:tc>
        <w:tc>
          <w:tcPr>
            <w:tcW w:w="9008" w:type="dxa"/>
          </w:tcPr>
          <w:p w14:paraId="199029C6" w14:textId="77777777" w:rsidR="006826B1" w:rsidRDefault="00AD0EF4" w:rsidP="00C52FDA">
            <w:r w:rsidRPr="00AD0EF4">
              <w:t>Active Directory, Azure Active Directory</w:t>
            </w:r>
          </w:p>
        </w:tc>
      </w:tr>
      <w:tr w:rsidR="006826B1" w14:paraId="1A2D83D9" w14:textId="77777777" w:rsidTr="004C1686">
        <w:tc>
          <w:tcPr>
            <w:tcW w:w="1951" w:type="dxa"/>
          </w:tcPr>
          <w:p w14:paraId="5A4CA43F" w14:textId="77777777" w:rsidR="006826B1" w:rsidRDefault="006826B1" w:rsidP="00C52FDA">
            <w:r>
              <w:t>Virtualisation</w:t>
            </w:r>
            <w:r w:rsidR="004C1686">
              <w:t>:</w:t>
            </w:r>
          </w:p>
        </w:tc>
        <w:tc>
          <w:tcPr>
            <w:tcW w:w="9008" w:type="dxa"/>
          </w:tcPr>
          <w:p w14:paraId="4945E9F7" w14:textId="08B25C80" w:rsidR="006826B1" w:rsidRDefault="004C1686" w:rsidP="00C52FDA">
            <w:r w:rsidRPr="004C1686">
              <w:t>Hyper VMware Esxi, vCenter</w:t>
            </w:r>
            <w:r w:rsidR="004E34DE">
              <w:t>, Microsoft Azure</w:t>
            </w:r>
          </w:p>
        </w:tc>
      </w:tr>
      <w:tr w:rsidR="006826B1" w14:paraId="157A2BE7" w14:textId="77777777" w:rsidTr="004C1686">
        <w:tc>
          <w:tcPr>
            <w:tcW w:w="1951" w:type="dxa"/>
          </w:tcPr>
          <w:p w14:paraId="5F27CA83" w14:textId="77777777" w:rsidR="006826B1" w:rsidRDefault="006826B1" w:rsidP="00C52FDA">
            <w:r>
              <w:t>Hardware</w:t>
            </w:r>
            <w:r w:rsidR="004C1686">
              <w:t>:</w:t>
            </w:r>
          </w:p>
        </w:tc>
        <w:tc>
          <w:tcPr>
            <w:tcW w:w="9008" w:type="dxa"/>
          </w:tcPr>
          <w:p w14:paraId="1490E3A7" w14:textId="77777777" w:rsidR="006826B1" w:rsidRDefault="004C1686" w:rsidP="00C52FDA">
            <w:r w:rsidRPr="004C1686">
              <w:t>DELL, HP, Cisco Meraki</w:t>
            </w:r>
          </w:p>
        </w:tc>
      </w:tr>
      <w:tr w:rsidR="006826B1" w14:paraId="0E962B22" w14:textId="77777777" w:rsidTr="004C1686">
        <w:tc>
          <w:tcPr>
            <w:tcW w:w="1951" w:type="dxa"/>
          </w:tcPr>
          <w:p w14:paraId="0AF2F32B" w14:textId="77777777" w:rsidR="006826B1" w:rsidRDefault="006826B1" w:rsidP="00C52FDA">
            <w:r>
              <w:t>Networking</w:t>
            </w:r>
            <w:r w:rsidR="004C1686">
              <w:t>:</w:t>
            </w:r>
          </w:p>
        </w:tc>
        <w:tc>
          <w:tcPr>
            <w:tcW w:w="9008" w:type="dxa"/>
          </w:tcPr>
          <w:p w14:paraId="25677F95" w14:textId="77777777" w:rsidR="006826B1" w:rsidRDefault="004C1686" w:rsidP="00C52FDA">
            <w:r w:rsidRPr="004C1686">
              <w:t>DHCP, DNS, VPN, VLans, Cisco Meraki</w:t>
            </w:r>
          </w:p>
        </w:tc>
      </w:tr>
      <w:tr w:rsidR="006826B1" w14:paraId="693C5A0B" w14:textId="77777777" w:rsidTr="004C1686">
        <w:tc>
          <w:tcPr>
            <w:tcW w:w="1951" w:type="dxa"/>
          </w:tcPr>
          <w:p w14:paraId="32016D14" w14:textId="77777777" w:rsidR="006826B1" w:rsidRDefault="004C1686" w:rsidP="00C52FDA">
            <w:r>
              <w:t>Security:</w:t>
            </w:r>
          </w:p>
        </w:tc>
        <w:tc>
          <w:tcPr>
            <w:tcW w:w="9008" w:type="dxa"/>
          </w:tcPr>
          <w:p w14:paraId="7BC254CE" w14:textId="77777777" w:rsidR="006826B1" w:rsidRDefault="004C1686" w:rsidP="002B60C9">
            <w:r w:rsidRPr="004C1686">
              <w:t>Sophos Endpoint Protection, Sophos Web</w:t>
            </w:r>
            <w:r w:rsidR="002B60C9">
              <w:t xml:space="preserve"> Protection, Clearswift, Alien Vault, Symantec S</w:t>
            </w:r>
            <w:r w:rsidRPr="004C1686">
              <w:t>ecurity</w:t>
            </w:r>
          </w:p>
        </w:tc>
      </w:tr>
      <w:tr w:rsidR="006826B1" w14:paraId="0D79CC5C" w14:textId="77777777" w:rsidTr="004C1686">
        <w:tc>
          <w:tcPr>
            <w:tcW w:w="1951" w:type="dxa"/>
          </w:tcPr>
          <w:p w14:paraId="4B5757E6" w14:textId="77777777" w:rsidR="006826B1" w:rsidRDefault="004C1686" w:rsidP="00C52FDA">
            <w:r w:rsidRPr="004C1686">
              <w:t>Operating systems</w:t>
            </w:r>
            <w:r>
              <w:t>:</w:t>
            </w:r>
          </w:p>
        </w:tc>
        <w:tc>
          <w:tcPr>
            <w:tcW w:w="9008" w:type="dxa"/>
          </w:tcPr>
          <w:p w14:paraId="70D3EEB7" w14:textId="77777777" w:rsidR="006826B1" w:rsidRDefault="004C1686" w:rsidP="00C52FDA">
            <w:r w:rsidRPr="004C1686">
              <w:t>Windows Server 2000 through 2016, Windows 2000, XP, 7, 8, 10. Apple iOS, Mac OS X</w:t>
            </w:r>
          </w:p>
        </w:tc>
      </w:tr>
      <w:tr w:rsidR="004C1686" w14:paraId="74556E7B" w14:textId="77777777" w:rsidTr="004C1686">
        <w:tc>
          <w:tcPr>
            <w:tcW w:w="1951" w:type="dxa"/>
          </w:tcPr>
          <w:p w14:paraId="14A18BDD" w14:textId="77777777" w:rsidR="004C1686" w:rsidRDefault="004C1686" w:rsidP="00E90634">
            <w:r w:rsidRPr="004C1686">
              <w:t>Applications</w:t>
            </w:r>
            <w:r>
              <w:t>:</w:t>
            </w:r>
          </w:p>
        </w:tc>
        <w:tc>
          <w:tcPr>
            <w:tcW w:w="9008" w:type="dxa"/>
          </w:tcPr>
          <w:p w14:paraId="147F57BB" w14:textId="77777777" w:rsidR="004C1686" w:rsidRPr="004C1686" w:rsidRDefault="004C1686" w:rsidP="00C52FDA">
            <w:r w:rsidRPr="004C1686">
              <w:t>Citrix Xen A</w:t>
            </w:r>
            <w:r w:rsidR="002B60C9">
              <w:t>pp, Citrix Xen Mobile, Advisor O</w:t>
            </w:r>
            <w:r w:rsidRPr="004C1686">
              <w:t xml:space="preserve">ffice, Virtual Cabinet, </w:t>
            </w:r>
            <w:r w:rsidR="002B60C9">
              <w:t>Microsoft Office 365, Exchange S</w:t>
            </w:r>
            <w:r w:rsidRPr="004C1686">
              <w:t>erver 2010, 2013, 2016, Microsoft Office</w:t>
            </w:r>
          </w:p>
        </w:tc>
      </w:tr>
      <w:tr w:rsidR="004C1686" w14:paraId="4017AFF5" w14:textId="77777777" w:rsidTr="004C1686">
        <w:tc>
          <w:tcPr>
            <w:tcW w:w="1951" w:type="dxa"/>
          </w:tcPr>
          <w:p w14:paraId="0C7C64D1" w14:textId="77777777" w:rsidR="004C1686" w:rsidRPr="004C1686" w:rsidRDefault="004C1686" w:rsidP="00C52FDA">
            <w:r w:rsidRPr="004C1686">
              <w:t>Storage systems</w:t>
            </w:r>
            <w:r>
              <w:t>:</w:t>
            </w:r>
          </w:p>
        </w:tc>
        <w:tc>
          <w:tcPr>
            <w:tcW w:w="9008" w:type="dxa"/>
          </w:tcPr>
          <w:p w14:paraId="1B344A6B" w14:textId="77777777" w:rsidR="004C1686" w:rsidRPr="004C1686" w:rsidRDefault="004C1686" w:rsidP="00C52FDA">
            <w:r w:rsidRPr="004C1686">
              <w:t>Netapp 7 Mode, Netapp  cDOT</w:t>
            </w:r>
          </w:p>
        </w:tc>
      </w:tr>
    </w:tbl>
    <w:p w14:paraId="67C60F9C" w14:textId="77777777" w:rsidR="00123097" w:rsidRDefault="00D06314" w:rsidP="00123097">
      <w:pPr>
        <w:pStyle w:val="Heading1"/>
      </w:pPr>
      <w:r>
        <w:t>INTERESTS</w:t>
      </w:r>
    </w:p>
    <w:p w14:paraId="3451CA0F" w14:textId="77777777" w:rsidR="00D06314" w:rsidRDefault="00D06314" w:rsidP="00C52FDA"/>
    <w:p w14:paraId="40C17AFD" w14:textId="77777777" w:rsidR="00C52FDA" w:rsidRDefault="00C52FDA" w:rsidP="00C52FDA">
      <w:r>
        <w:t xml:space="preserve">I </w:t>
      </w:r>
      <w:r w:rsidR="00A8318C">
        <w:t xml:space="preserve">enjoy spending time with my </w:t>
      </w:r>
      <w:r>
        <w:t xml:space="preserve">three teenage children, </w:t>
      </w:r>
      <w:r w:rsidR="00A8318C">
        <w:t>completing</w:t>
      </w:r>
      <w:r>
        <w:t xml:space="preserve"> home improvements </w:t>
      </w:r>
      <w:r w:rsidR="00A8318C">
        <w:t>and DIY.</w:t>
      </w:r>
    </w:p>
    <w:p w14:paraId="59981812" w14:textId="77777777" w:rsidR="00C52FDA" w:rsidRDefault="00C52FDA" w:rsidP="00C52FDA"/>
    <w:p w14:paraId="3AE0546A" w14:textId="77777777" w:rsidR="00B54ADF" w:rsidRDefault="00A8318C" w:rsidP="00D06314">
      <w:pPr>
        <w:jc w:val="center"/>
      </w:pPr>
      <w:r>
        <w:t>Excellent r</w:t>
      </w:r>
      <w:r w:rsidR="00D06314">
        <w:t>eferences are available upon request</w:t>
      </w:r>
    </w:p>
    <w:sectPr w:rsidR="00B54ADF" w:rsidSect="008A6678">
      <w:pgSz w:w="11906" w:h="16838"/>
      <w:pgMar w:top="907" w:right="794" w:bottom="90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da-Medium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genda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82F"/>
    <w:multiLevelType w:val="hybridMultilevel"/>
    <w:tmpl w:val="EFD2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5E20"/>
    <w:multiLevelType w:val="hybridMultilevel"/>
    <w:tmpl w:val="FCE69F78"/>
    <w:lvl w:ilvl="0" w:tplc="5CA4772E">
      <w:start w:val="1"/>
      <w:numFmt w:val="bullet"/>
      <w:pStyle w:val="Education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D59"/>
    <w:multiLevelType w:val="hybridMultilevel"/>
    <w:tmpl w:val="B368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288"/>
    <w:multiLevelType w:val="hybridMultilevel"/>
    <w:tmpl w:val="2B2CB27C"/>
    <w:lvl w:ilvl="0" w:tplc="B55C2C12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E1C72"/>
    <w:multiLevelType w:val="hybridMultilevel"/>
    <w:tmpl w:val="CE6C8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253D5"/>
    <w:multiLevelType w:val="hybridMultilevel"/>
    <w:tmpl w:val="B1A0C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E2B24"/>
    <w:multiLevelType w:val="hybridMultilevel"/>
    <w:tmpl w:val="7F1A8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FDA"/>
    <w:rsid w:val="000403DE"/>
    <w:rsid w:val="00042A62"/>
    <w:rsid w:val="000570AE"/>
    <w:rsid w:val="000734FC"/>
    <w:rsid w:val="000A01BB"/>
    <w:rsid w:val="000A0E39"/>
    <w:rsid w:val="000A0F1E"/>
    <w:rsid w:val="000C20D9"/>
    <w:rsid w:val="000E562C"/>
    <w:rsid w:val="000F7C5A"/>
    <w:rsid w:val="00123097"/>
    <w:rsid w:val="001701EB"/>
    <w:rsid w:val="001873F8"/>
    <w:rsid w:val="001A09C6"/>
    <w:rsid w:val="001A551C"/>
    <w:rsid w:val="001E3FDE"/>
    <w:rsid w:val="001E5291"/>
    <w:rsid w:val="001E7944"/>
    <w:rsid w:val="00220C71"/>
    <w:rsid w:val="002279DE"/>
    <w:rsid w:val="002364CD"/>
    <w:rsid w:val="002A0BB4"/>
    <w:rsid w:val="002A768E"/>
    <w:rsid w:val="002B60C9"/>
    <w:rsid w:val="00307702"/>
    <w:rsid w:val="003079AE"/>
    <w:rsid w:val="003239E6"/>
    <w:rsid w:val="00325787"/>
    <w:rsid w:val="00347160"/>
    <w:rsid w:val="00357B69"/>
    <w:rsid w:val="00364733"/>
    <w:rsid w:val="00370855"/>
    <w:rsid w:val="003727C5"/>
    <w:rsid w:val="003F4749"/>
    <w:rsid w:val="0040015B"/>
    <w:rsid w:val="00402F36"/>
    <w:rsid w:val="00407D53"/>
    <w:rsid w:val="0042671A"/>
    <w:rsid w:val="00446960"/>
    <w:rsid w:val="004655A6"/>
    <w:rsid w:val="004858A7"/>
    <w:rsid w:val="00491D8C"/>
    <w:rsid w:val="00496A3E"/>
    <w:rsid w:val="004C1686"/>
    <w:rsid w:val="004E0E90"/>
    <w:rsid w:val="004E34DE"/>
    <w:rsid w:val="004F139C"/>
    <w:rsid w:val="00505EFF"/>
    <w:rsid w:val="00514F0B"/>
    <w:rsid w:val="0055724B"/>
    <w:rsid w:val="005A36C7"/>
    <w:rsid w:val="005D375E"/>
    <w:rsid w:val="005E41E5"/>
    <w:rsid w:val="0064188B"/>
    <w:rsid w:val="00646018"/>
    <w:rsid w:val="00650C84"/>
    <w:rsid w:val="00655219"/>
    <w:rsid w:val="00660142"/>
    <w:rsid w:val="006807CA"/>
    <w:rsid w:val="006826B1"/>
    <w:rsid w:val="00690015"/>
    <w:rsid w:val="006910E0"/>
    <w:rsid w:val="006A6F38"/>
    <w:rsid w:val="006A74A1"/>
    <w:rsid w:val="006C1355"/>
    <w:rsid w:val="006E6661"/>
    <w:rsid w:val="00715C6F"/>
    <w:rsid w:val="007479F9"/>
    <w:rsid w:val="007578F3"/>
    <w:rsid w:val="00762D9E"/>
    <w:rsid w:val="00791340"/>
    <w:rsid w:val="00845003"/>
    <w:rsid w:val="00861D9A"/>
    <w:rsid w:val="008A6678"/>
    <w:rsid w:val="008C251B"/>
    <w:rsid w:val="00912F9C"/>
    <w:rsid w:val="00922973"/>
    <w:rsid w:val="00940213"/>
    <w:rsid w:val="009B389A"/>
    <w:rsid w:val="009C671B"/>
    <w:rsid w:val="00A21085"/>
    <w:rsid w:val="00A26DB1"/>
    <w:rsid w:val="00A321DC"/>
    <w:rsid w:val="00A3368E"/>
    <w:rsid w:val="00A41CF6"/>
    <w:rsid w:val="00A8318C"/>
    <w:rsid w:val="00AB028B"/>
    <w:rsid w:val="00AB2D8E"/>
    <w:rsid w:val="00AD0EF4"/>
    <w:rsid w:val="00AD6A73"/>
    <w:rsid w:val="00AE5F86"/>
    <w:rsid w:val="00AE6D5F"/>
    <w:rsid w:val="00AF1634"/>
    <w:rsid w:val="00B14BD2"/>
    <w:rsid w:val="00B45ECB"/>
    <w:rsid w:val="00B47274"/>
    <w:rsid w:val="00B54ADF"/>
    <w:rsid w:val="00BA7A24"/>
    <w:rsid w:val="00BF776F"/>
    <w:rsid w:val="00C15A70"/>
    <w:rsid w:val="00C15B43"/>
    <w:rsid w:val="00C37274"/>
    <w:rsid w:val="00C47914"/>
    <w:rsid w:val="00C52FDA"/>
    <w:rsid w:val="00D06314"/>
    <w:rsid w:val="00D240E8"/>
    <w:rsid w:val="00D35128"/>
    <w:rsid w:val="00D83DCC"/>
    <w:rsid w:val="00E31582"/>
    <w:rsid w:val="00E417F9"/>
    <w:rsid w:val="00E841CE"/>
    <w:rsid w:val="00E870C5"/>
    <w:rsid w:val="00EA231E"/>
    <w:rsid w:val="00ED029D"/>
    <w:rsid w:val="00ED339B"/>
    <w:rsid w:val="00EE4298"/>
    <w:rsid w:val="00F34313"/>
    <w:rsid w:val="00F570AD"/>
    <w:rsid w:val="00F96ABD"/>
    <w:rsid w:val="00FB0D21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EA3"/>
  <w15:docId w15:val="{F4EDAB60-26E7-5444-9532-533ECA8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before="3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1340"/>
    <w:pPr>
      <w:spacing w:before="0"/>
    </w:pPr>
    <w:rPr>
      <w:rFonts w:ascii="Arial" w:hAnsi="Arial" w:cs="Calibri"/>
      <w:sz w:val="20"/>
    </w:rPr>
  </w:style>
  <w:style w:type="paragraph" w:styleId="Heading1">
    <w:name w:val="heading 1"/>
    <w:aliases w:val="Sub Headings"/>
    <w:basedOn w:val="Normal"/>
    <w:next w:val="Normal"/>
    <w:link w:val="Heading1Char"/>
    <w:autoRedefine/>
    <w:uiPriority w:val="9"/>
    <w:qFormat/>
    <w:rsid w:val="00AE5F86"/>
    <w:pPr>
      <w:keepNext/>
      <w:keepLines/>
      <w:spacing w:before="300"/>
      <w:outlineLvl w:val="0"/>
    </w:pPr>
    <w:rPr>
      <w:rFonts w:eastAsiaTheme="majorEastAsia" w:cstheme="majorBidi"/>
      <w:b/>
      <w:bCs/>
      <w:kern w:val="1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s Char"/>
    <w:basedOn w:val="DefaultParagraphFont"/>
    <w:link w:val="Heading1"/>
    <w:uiPriority w:val="9"/>
    <w:rsid w:val="00AE5F86"/>
    <w:rPr>
      <w:rFonts w:ascii="Arial" w:eastAsiaTheme="majorEastAsia" w:hAnsi="Arial" w:cstheme="majorBidi"/>
      <w:b/>
      <w:bCs/>
      <w:kern w:val="1"/>
      <w:sz w:val="20"/>
      <w:szCs w:val="28"/>
      <w:lang w:eastAsia="ar-SA"/>
    </w:rPr>
  </w:style>
  <w:style w:type="paragraph" w:styleId="Subtitle">
    <w:name w:val="Subtitle"/>
    <w:aliases w:val="Key Achievements"/>
    <w:basedOn w:val="Normal"/>
    <w:next w:val="Normal"/>
    <w:link w:val="SubtitleChar"/>
    <w:uiPriority w:val="11"/>
    <w:qFormat/>
    <w:rsid w:val="00A26DB1"/>
    <w:pPr>
      <w:numPr>
        <w:ilvl w:val="1"/>
      </w:numPr>
      <w:spacing w:before="120" w:after="120"/>
    </w:pPr>
    <w:rPr>
      <w:rFonts w:eastAsiaTheme="majorEastAsia" w:cstheme="majorBidi"/>
      <w:i/>
      <w:iCs/>
      <w:kern w:val="20"/>
      <w:lang w:eastAsia="ar-SA"/>
    </w:rPr>
  </w:style>
  <w:style w:type="character" w:customStyle="1" w:styleId="SubtitleChar">
    <w:name w:val="Subtitle Char"/>
    <w:aliases w:val="Key Achievements Char"/>
    <w:basedOn w:val="DefaultParagraphFont"/>
    <w:link w:val="Subtitle"/>
    <w:uiPriority w:val="11"/>
    <w:rsid w:val="00A26DB1"/>
    <w:rPr>
      <w:rFonts w:ascii="Arial" w:eastAsiaTheme="majorEastAsia" w:hAnsi="Arial" w:cstheme="majorBidi"/>
      <w:i/>
      <w:iCs/>
      <w:kern w:val="20"/>
      <w:sz w:val="20"/>
      <w:szCs w:val="24"/>
      <w:lang w:eastAsia="ar-SA"/>
    </w:rPr>
  </w:style>
  <w:style w:type="paragraph" w:customStyle="1" w:styleId="Educationbullets">
    <w:name w:val="Education bullets"/>
    <w:basedOn w:val="ListParagraph"/>
    <w:qFormat/>
    <w:rsid w:val="000F7C5A"/>
    <w:pPr>
      <w:numPr>
        <w:numId w:val="4"/>
      </w:numPr>
      <w:spacing w:before="120"/>
      <w:contextualSpacing w:val="0"/>
    </w:pPr>
    <w:rPr>
      <w:rFonts w:cs="Arial"/>
      <w:szCs w:val="20"/>
    </w:rPr>
  </w:style>
  <w:style w:type="paragraph" w:styleId="ListParagraph">
    <w:name w:val="List Paragraph"/>
    <w:basedOn w:val="Normal"/>
    <w:uiPriority w:val="34"/>
    <w:qFormat/>
    <w:rsid w:val="000734FC"/>
    <w:pPr>
      <w:ind w:left="720"/>
      <w:contextualSpacing/>
    </w:pPr>
  </w:style>
  <w:style w:type="paragraph" w:customStyle="1" w:styleId="underlinedtextheading">
    <w:name w:val="underlined text heading"/>
    <w:basedOn w:val="Normal"/>
    <w:link w:val="underlinedtextheadingChar"/>
    <w:qFormat/>
    <w:rsid w:val="00A21085"/>
    <w:pPr>
      <w:widowControl w:val="0"/>
      <w:pBdr>
        <w:bottom w:val="single" w:sz="4" w:space="0" w:color="auto"/>
      </w:pBdr>
      <w:autoSpaceDE w:val="0"/>
      <w:autoSpaceDN w:val="0"/>
      <w:adjustRightInd w:val="0"/>
      <w:spacing w:before="180" w:after="120"/>
    </w:pPr>
    <w:rPr>
      <w:rFonts w:cs="Arial"/>
      <w:sz w:val="32"/>
      <w:szCs w:val="32"/>
      <w:lang w:eastAsia="en-GB"/>
    </w:rPr>
  </w:style>
  <w:style w:type="character" w:customStyle="1" w:styleId="underlinedtextheadingChar">
    <w:name w:val="underlined text heading Char"/>
    <w:basedOn w:val="DefaultParagraphFont"/>
    <w:link w:val="underlinedtextheading"/>
    <w:rsid w:val="00A21085"/>
    <w:rPr>
      <w:rFonts w:ascii="Arial" w:eastAsia="Times New Roman" w:hAnsi="Arial" w:cs="Arial"/>
      <w:sz w:val="32"/>
      <w:szCs w:val="32"/>
      <w:lang w:eastAsia="en-GB"/>
    </w:rPr>
  </w:style>
  <w:style w:type="paragraph" w:customStyle="1" w:styleId="Bulletpoints">
    <w:name w:val="Bullet points"/>
    <w:basedOn w:val="ListParagraph"/>
    <w:link w:val="BulletpointsChar"/>
    <w:autoRedefine/>
    <w:qFormat/>
    <w:rsid w:val="006C1355"/>
    <w:pPr>
      <w:numPr>
        <w:numId w:val="5"/>
      </w:numPr>
      <w:jc w:val="both"/>
    </w:pPr>
    <w:rPr>
      <w:rFonts w:cs="Arial"/>
      <w:szCs w:val="20"/>
    </w:rPr>
  </w:style>
  <w:style w:type="character" w:customStyle="1" w:styleId="BulletpointsChar">
    <w:name w:val="Bullet points Char"/>
    <w:basedOn w:val="DefaultParagraphFont"/>
    <w:link w:val="Bulletpoints"/>
    <w:rsid w:val="006C1355"/>
    <w:rPr>
      <w:rFonts w:ascii="Arial" w:hAnsi="Arial" w:cs="Arial"/>
      <w:sz w:val="20"/>
      <w:szCs w:val="20"/>
    </w:rPr>
  </w:style>
  <w:style w:type="paragraph" w:customStyle="1" w:styleId="Artstyleheader">
    <w:name w:val="Art style header"/>
    <w:basedOn w:val="Normal"/>
    <w:link w:val="ArtstyleheaderChar"/>
    <w:autoRedefine/>
    <w:qFormat/>
    <w:rsid w:val="00A3368E"/>
    <w:pPr>
      <w:tabs>
        <w:tab w:val="left" w:pos="567"/>
        <w:tab w:val="left" w:pos="851"/>
        <w:tab w:val="left" w:pos="1985"/>
        <w:tab w:val="left" w:pos="2268"/>
        <w:tab w:val="left" w:pos="2835"/>
      </w:tabs>
      <w:spacing w:line="270" w:lineRule="exact"/>
    </w:pPr>
    <w:rPr>
      <w:rFonts w:ascii="Agenda-Medium" w:hAnsi="Agenda-Medium" w:cs="Times New Roman"/>
      <w:b/>
      <w:bCs/>
      <w:color w:val="749BA4"/>
      <w:sz w:val="24"/>
      <w:szCs w:val="24"/>
    </w:rPr>
  </w:style>
  <w:style w:type="character" w:customStyle="1" w:styleId="ArtstyleheaderChar">
    <w:name w:val="Art style header Char"/>
    <w:basedOn w:val="DefaultParagraphFont"/>
    <w:link w:val="Artstyleheader"/>
    <w:rsid w:val="00A3368E"/>
    <w:rPr>
      <w:rFonts w:ascii="Agenda-Medium" w:hAnsi="Agenda-Medium" w:cs="Times New Roman"/>
      <w:b/>
      <w:bCs/>
      <w:color w:val="749BA4"/>
      <w:sz w:val="24"/>
      <w:szCs w:val="24"/>
    </w:rPr>
  </w:style>
  <w:style w:type="paragraph" w:customStyle="1" w:styleId="Artstyledtext">
    <w:name w:val="Art styled text"/>
    <w:basedOn w:val="Normal"/>
    <w:link w:val="ArtstyledtextChar"/>
    <w:autoRedefine/>
    <w:qFormat/>
    <w:rsid w:val="00A3368E"/>
    <w:pPr>
      <w:tabs>
        <w:tab w:val="left" w:pos="567"/>
        <w:tab w:val="left" w:pos="851"/>
        <w:tab w:val="left" w:pos="1985"/>
        <w:tab w:val="left" w:pos="2268"/>
        <w:tab w:val="left" w:pos="2835"/>
      </w:tabs>
      <w:spacing w:line="270" w:lineRule="exact"/>
    </w:pPr>
    <w:rPr>
      <w:rFonts w:ascii="Agenda-Light" w:hAnsi="Agenda-Light" w:cs="Times New Roman"/>
      <w:color w:val="7F7F7F" w:themeColor="text1" w:themeTint="80"/>
      <w:szCs w:val="24"/>
    </w:rPr>
  </w:style>
  <w:style w:type="character" w:customStyle="1" w:styleId="ArtstyledtextChar">
    <w:name w:val="Art styled text Char"/>
    <w:basedOn w:val="DefaultParagraphFont"/>
    <w:link w:val="Artstyledtext"/>
    <w:rsid w:val="00A3368E"/>
    <w:rPr>
      <w:rFonts w:ascii="Agenda-Light" w:hAnsi="Agenda-Light" w:cs="Times New Roman"/>
      <w:color w:val="7F7F7F" w:themeColor="text1" w:themeTint="80"/>
      <w:sz w:val="20"/>
      <w:szCs w:val="24"/>
    </w:rPr>
  </w:style>
  <w:style w:type="paragraph" w:customStyle="1" w:styleId="SubheadingA">
    <w:name w:val="Sub heading A"/>
    <w:basedOn w:val="Normal"/>
    <w:link w:val="SubheadingAChar"/>
    <w:autoRedefine/>
    <w:qFormat/>
    <w:rsid w:val="00C15B43"/>
    <w:pPr>
      <w:widowControl w:val="0"/>
      <w:pBdr>
        <w:bottom w:val="single" w:sz="18" w:space="1" w:color="BFBFBF"/>
      </w:pBdr>
      <w:autoSpaceDE w:val="0"/>
      <w:autoSpaceDN w:val="0"/>
      <w:adjustRightInd w:val="0"/>
      <w:spacing w:before="180" w:after="120"/>
    </w:pPr>
    <w:rPr>
      <w:rFonts w:cs="Arial"/>
      <w:b/>
      <w:bCs/>
      <w:sz w:val="32"/>
      <w:szCs w:val="32"/>
      <w:lang w:eastAsia="en-GB"/>
    </w:rPr>
  </w:style>
  <w:style w:type="character" w:customStyle="1" w:styleId="SubheadingAChar">
    <w:name w:val="Sub heading A Char"/>
    <w:basedOn w:val="DefaultParagraphFont"/>
    <w:link w:val="SubheadingA"/>
    <w:rsid w:val="00C15B43"/>
    <w:rPr>
      <w:rFonts w:ascii="Arial" w:hAnsi="Arial" w:cs="Arial"/>
      <w:b/>
      <w:bCs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6826B1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Crooke</dc:title>
  <dc:creator>Becky</dc:creator>
  <cp:keywords>I.T manager</cp:keywords>
  <cp:lastModifiedBy>jason crooke</cp:lastModifiedBy>
  <cp:revision>55</cp:revision>
  <dcterms:created xsi:type="dcterms:W3CDTF">2019-02-22T09:16:00Z</dcterms:created>
  <dcterms:modified xsi:type="dcterms:W3CDTF">2019-08-30T18:48:00Z</dcterms:modified>
</cp:coreProperties>
</file>