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A9BEC" w14:textId="451D05B3" w:rsidR="002435C9" w:rsidRDefault="00E155B6" w:rsidP="00080D2C">
      <w:pPr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BRANDON JOHN WILLOCK</w:t>
      </w:r>
      <w:r w:rsidR="002435C9" w:rsidRPr="00445F71">
        <w:rPr>
          <w:rFonts w:ascii="Arial" w:hAnsi="Arial" w:cs="Arial"/>
          <w:b/>
          <w:color w:val="1F497D"/>
          <w:sz w:val="52"/>
          <w:szCs w:val="48"/>
        </w:rPr>
        <w:t xml:space="preserve"> </w:t>
      </w:r>
      <w:r w:rsidR="002435C9">
        <w:rPr>
          <w:rFonts w:ascii="Arial" w:hAnsi="Arial" w:cs="Arial"/>
          <w:b/>
          <w:color w:val="1F497D"/>
          <w:sz w:val="48"/>
          <w:szCs w:val="48"/>
        </w:rPr>
        <w:t xml:space="preserve">- </w:t>
      </w:r>
    </w:p>
    <w:p w14:paraId="110C8E5E" w14:textId="7AE57E28" w:rsidR="00061CC9" w:rsidRDefault="00061CC9" w:rsidP="00080D2C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Email:</w:t>
      </w:r>
      <w:r w:rsidR="00B07D69">
        <w:rPr>
          <w:rFonts w:ascii="Arial" w:hAnsi="Arial" w:cs="Arial"/>
        </w:rPr>
        <w:tab/>
      </w:r>
      <w:hyperlink r:id="rId6" w:history="1">
        <w:r w:rsidR="00E155B6" w:rsidRPr="002E6521">
          <w:rPr>
            <w:rStyle w:val="Hyperlink"/>
            <w:rFonts w:ascii="Arial" w:hAnsi="Arial" w:cs="Arial"/>
          </w:rPr>
          <w:t>brandon1981@hotmail.co.uk</w:t>
        </w:r>
      </w:hyperlink>
      <w:r w:rsidR="00E155B6">
        <w:rPr>
          <w:rFonts w:ascii="Arial" w:hAnsi="Arial" w:cs="Arial"/>
        </w:rPr>
        <w:t xml:space="preserve">  </w:t>
      </w:r>
      <w:r w:rsidR="00D4676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Mobile: </w:t>
      </w:r>
      <w:r w:rsidR="00E155B6">
        <w:rPr>
          <w:rFonts w:ascii="Arial" w:hAnsi="Arial" w:cs="Arial"/>
        </w:rPr>
        <w:t xml:space="preserve">07503459539 </w:t>
      </w:r>
      <w:r w:rsidR="00E155B6">
        <w:rPr>
          <w:rFonts w:ascii="Arial" w:hAnsi="Arial" w:cs="Arial"/>
        </w:rPr>
        <w:tab/>
        <w:t>Location: Halifax, West Yorkshire.</w:t>
      </w:r>
    </w:p>
    <w:p w14:paraId="08FEB374" w14:textId="68E36718" w:rsidR="00C442D3" w:rsidRDefault="00C442D3" w:rsidP="00080D2C">
      <w:pPr>
        <w:pStyle w:val="NoSpacing"/>
        <w:rPr>
          <w:b/>
          <w:color w:val="5B9BD5" w:themeColor="accent1"/>
        </w:rPr>
      </w:pPr>
    </w:p>
    <w:p w14:paraId="26F33D56" w14:textId="4660ABD7" w:rsidR="00430B06" w:rsidRDefault="00430B06" w:rsidP="00430B06">
      <w:pPr>
        <w:pStyle w:val="NoSpacing"/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Technical Skill - </w:t>
      </w:r>
    </w:p>
    <w:p w14:paraId="268E9ED0" w14:textId="77777777" w:rsidR="00430B06" w:rsidRDefault="00430B06" w:rsidP="00080D2C">
      <w:pPr>
        <w:pStyle w:val="NoSpacing"/>
        <w:rPr>
          <w:b/>
          <w:color w:val="5B9BD5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975"/>
      </w:tblGrid>
      <w:tr w:rsidR="003B5A8B" w14:paraId="04FFB98E" w14:textId="77777777" w:rsidTr="00FA2ACE">
        <w:tc>
          <w:tcPr>
            <w:tcW w:w="4673" w:type="dxa"/>
          </w:tcPr>
          <w:p w14:paraId="0AD44900" w14:textId="394ACB45" w:rsidR="003B5A8B" w:rsidRDefault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Managerial:</w:t>
            </w:r>
          </w:p>
        </w:tc>
        <w:tc>
          <w:tcPr>
            <w:tcW w:w="5975" w:type="dxa"/>
          </w:tcPr>
          <w:p w14:paraId="0D0146A4" w14:textId="59A49F6B" w:rsidR="003B5A8B" w:rsidRPr="003B5A8B" w:rsidRDefault="003B5A8B">
            <w:pPr>
              <w:rPr>
                <w:bCs/>
              </w:rPr>
            </w:pPr>
            <w:r w:rsidRPr="003B5A8B">
              <w:rPr>
                <w:bCs/>
              </w:rPr>
              <w:t>IT Team Leading, IT Consultancy, Project Management</w:t>
            </w:r>
            <w:r w:rsidR="008A0E93">
              <w:rPr>
                <w:bCs/>
              </w:rPr>
              <w:t>, Service Delivery Management, IT Operation</w:t>
            </w:r>
          </w:p>
        </w:tc>
      </w:tr>
      <w:tr w:rsidR="003B5A8B" w14:paraId="5D0B810A" w14:textId="77777777" w:rsidTr="00FA2ACE">
        <w:tc>
          <w:tcPr>
            <w:tcW w:w="4673" w:type="dxa"/>
          </w:tcPr>
          <w:p w14:paraId="617E23FF" w14:textId="33360AEA" w:rsidR="003B5A8B" w:rsidRDefault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ERP Systems:</w:t>
            </w:r>
          </w:p>
        </w:tc>
        <w:tc>
          <w:tcPr>
            <w:tcW w:w="5975" w:type="dxa"/>
          </w:tcPr>
          <w:p w14:paraId="3F37DC4E" w14:textId="42339276" w:rsidR="003B5A8B" w:rsidRPr="003B5A8B" w:rsidRDefault="003B5A8B">
            <w:pPr>
              <w:rPr>
                <w:bCs/>
              </w:rPr>
            </w:pPr>
            <w:r w:rsidRPr="003B5A8B">
              <w:rPr>
                <w:bCs/>
              </w:rPr>
              <w:t>Microsoft Dynamics AX, Access Supply Chain</w:t>
            </w:r>
          </w:p>
        </w:tc>
      </w:tr>
      <w:tr w:rsidR="003B5A8B" w14:paraId="7D0A1FE0" w14:textId="77777777" w:rsidTr="00FA2ACE">
        <w:tc>
          <w:tcPr>
            <w:tcW w:w="4673" w:type="dxa"/>
          </w:tcPr>
          <w:p w14:paraId="1D623B45" w14:textId="76B671D6" w:rsidR="003B5A8B" w:rsidRDefault="003B5A8B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Server Operating Systems:</w:t>
            </w:r>
          </w:p>
        </w:tc>
        <w:tc>
          <w:tcPr>
            <w:tcW w:w="5975" w:type="dxa"/>
          </w:tcPr>
          <w:p w14:paraId="5C88895A" w14:textId="30B07886" w:rsidR="003B5A8B" w:rsidRPr="003B5A8B" w:rsidRDefault="003B5A8B" w:rsidP="003B5A8B">
            <w:pPr>
              <w:rPr>
                <w:bCs/>
              </w:rPr>
            </w:pPr>
            <w:r w:rsidRPr="003B5A8B">
              <w:rPr>
                <w:bCs/>
              </w:rPr>
              <w:t>Microsoft Server 2019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2016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2012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2012R2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2008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2008 R2</w:t>
            </w:r>
          </w:p>
        </w:tc>
      </w:tr>
      <w:tr w:rsidR="003B5A8B" w14:paraId="48EF6584" w14:textId="77777777" w:rsidTr="00FA2ACE">
        <w:tc>
          <w:tcPr>
            <w:tcW w:w="4673" w:type="dxa"/>
          </w:tcPr>
          <w:p w14:paraId="75C8CB64" w14:textId="20F525A8" w:rsidR="003B5A8B" w:rsidRDefault="003B5A8B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 xml:space="preserve">SQL and SQL Studio Management </w:t>
            </w:r>
          </w:p>
        </w:tc>
        <w:tc>
          <w:tcPr>
            <w:tcW w:w="5975" w:type="dxa"/>
          </w:tcPr>
          <w:p w14:paraId="332FB995" w14:textId="3D14948F" w:rsidR="003B5A8B" w:rsidRPr="003B5A8B" w:rsidRDefault="003B5A8B" w:rsidP="003B5A8B">
            <w:pPr>
              <w:rPr>
                <w:bCs/>
              </w:rPr>
            </w:pPr>
            <w:r w:rsidRPr="003B5A8B">
              <w:rPr>
                <w:bCs/>
              </w:rPr>
              <w:t>Studio Management 2016</w:t>
            </w:r>
            <w:r w:rsidR="008B6E40">
              <w:rPr>
                <w:bCs/>
              </w:rPr>
              <w:t>,</w:t>
            </w:r>
            <w:r w:rsidRPr="003B5A8B">
              <w:rPr>
                <w:bCs/>
              </w:rPr>
              <w:t>2012 and SQL Server 2016/2012</w:t>
            </w:r>
          </w:p>
        </w:tc>
      </w:tr>
      <w:tr w:rsidR="003B5A8B" w14:paraId="70A6483F" w14:textId="77777777" w:rsidTr="00FA2ACE">
        <w:tc>
          <w:tcPr>
            <w:tcW w:w="4673" w:type="dxa"/>
          </w:tcPr>
          <w:p w14:paraId="10014BB8" w14:textId="73637515" w:rsidR="003B5A8B" w:rsidRDefault="003B5A8B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Mail Server:</w:t>
            </w:r>
          </w:p>
        </w:tc>
        <w:tc>
          <w:tcPr>
            <w:tcW w:w="5975" w:type="dxa"/>
          </w:tcPr>
          <w:p w14:paraId="1CC29A4D" w14:textId="03934768" w:rsidR="003B5A8B" w:rsidRPr="003B5A8B" w:rsidRDefault="003B5A8B" w:rsidP="003B5A8B">
            <w:pPr>
              <w:rPr>
                <w:bCs/>
              </w:rPr>
            </w:pPr>
            <w:r>
              <w:rPr>
                <w:bCs/>
              </w:rPr>
              <w:t>Microsoft Exchange Server 2016</w:t>
            </w:r>
            <w:r w:rsidR="008B6E40">
              <w:rPr>
                <w:bCs/>
              </w:rPr>
              <w:t xml:space="preserve">, </w:t>
            </w:r>
            <w:r>
              <w:rPr>
                <w:bCs/>
              </w:rPr>
              <w:t>2010</w:t>
            </w:r>
          </w:p>
        </w:tc>
      </w:tr>
      <w:tr w:rsidR="003B5A8B" w14:paraId="77959011" w14:textId="77777777" w:rsidTr="00FA2ACE">
        <w:tc>
          <w:tcPr>
            <w:tcW w:w="4673" w:type="dxa"/>
          </w:tcPr>
          <w:p w14:paraId="5DC0786A" w14:textId="0B91C289" w:rsidR="003B5A8B" w:rsidRDefault="003B5A8B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 xml:space="preserve">Cloud-Based </w:t>
            </w:r>
            <w:r w:rsidR="008B6E40">
              <w:rPr>
                <w:b/>
                <w:color w:val="5B9BD5" w:themeColor="accent1"/>
              </w:rPr>
              <w:t>Services:</w:t>
            </w:r>
            <w:r>
              <w:rPr>
                <w:b/>
                <w:color w:val="5B9BD5" w:themeColor="accent1"/>
              </w:rPr>
              <w:t xml:space="preserve"> </w:t>
            </w:r>
          </w:p>
        </w:tc>
        <w:tc>
          <w:tcPr>
            <w:tcW w:w="5975" w:type="dxa"/>
          </w:tcPr>
          <w:p w14:paraId="3BD86488" w14:textId="1806B191" w:rsidR="003B5A8B" w:rsidRDefault="003B5A8B" w:rsidP="003B5A8B">
            <w:pPr>
              <w:rPr>
                <w:bCs/>
              </w:rPr>
            </w:pPr>
            <w:r>
              <w:rPr>
                <w:bCs/>
              </w:rPr>
              <w:t>Microsoft Office 365, A-Cloud CRM</w:t>
            </w:r>
          </w:p>
        </w:tc>
      </w:tr>
      <w:tr w:rsidR="008B6E40" w14:paraId="762AAF97" w14:textId="77777777" w:rsidTr="00FA2ACE">
        <w:tc>
          <w:tcPr>
            <w:tcW w:w="4673" w:type="dxa"/>
          </w:tcPr>
          <w:p w14:paraId="1683D06D" w14:textId="2924A2CC" w:rsidR="008B6E40" w:rsidRDefault="008B6E40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Client-Based Office:</w:t>
            </w:r>
          </w:p>
        </w:tc>
        <w:tc>
          <w:tcPr>
            <w:tcW w:w="5975" w:type="dxa"/>
          </w:tcPr>
          <w:p w14:paraId="59DFB4DF" w14:textId="4F1ABB68" w:rsidR="008B6E40" w:rsidRDefault="008B6E40" w:rsidP="003B5A8B">
            <w:pPr>
              <w:rPr>
                <w:bCs/>
              </w:rPr>
            </w:pPr>
            <w:r>
              <w:rPr>
                <w:bCs/>
              </w:rPr>
              <w:t>Microsoft Office 2016,2013,2010,2007,2003</w:t>
            </w:r>
          </w:p>
        </w:tc>
      </w:tr>
      <w:tr w:rsidR="008B6E40" w14:paraId="00EB04E6" w14:textId="77777777" w:rsidTr="00FA2ACE">
        <w:tc>
          <w:tcPr>
            <w:tcW w:w="4673" w:type="dxa"/>
          </w:tcPr>
          <w:p w14:paraId="4E1A02E5" w14:textId="0BC5683B" w:rsidR="008B6E40" w:rsidRDefault="008B6E40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Virtualisation:</w:t>
            </w:r>
          </w:p>
        </w:tc>
        <w:tc>
          <w:tcPr>
            <w:tcW w:w="5975" w:type="dxa"/>
          </w:tcPr>
          <w:p w14:paraId="56EDEEB2" w14:textId="5BEF4CA2" w:rsidR="008B6E40" w:rsidRDefault="008B6E40" w:rsidP="003B5A8B">
            <w:pPr>
              <w:rPr>
                <w:bCs/>
              </w:rPr>
            </w:pPr>
            <w:r>
              <w:rPr>
                <w:bCs/>
              </w:rPr>
              <w:t>VMware 6.5,6.7 and Hyper-V 2016,2012R2</w:t>
            </w:r>
          </w:p>
        </w:tc>
      </w:tr>
      <w:tr w:rsidR="008B6E40" w14:paraId="6CDD015C" w14:textId="77777777" w:rsidTr="00FA2ACE">
        <w:tc>
          <w:tcPr>
            <w:tcW w:w="4673" w:type="dxa"/>
          </w:tcPr>
          <w:p w14:paraId="0DCDDB3E" w14:textId="1A416AC4" w:rsidR="008B6E40" w:rsidRDefault="008B6E40" w:rsidP="003B5A8B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Endpoint Protection:</w:t>
            </w:r>
          </w:p>
        </w:tc>
        <w:tc>
          <w:tcPr>
            <w:tcW w:w="5975" w:type="dxa"/>
          </w:tcPr>
          <w:p w14:paraId="2D609265" w14:textId="11D0517F" w:rsidR="008B6E40" w:rsidRDefault="008B6E40" w:rsidP="003B5A8B">
            <w:pPr>
              <w:rPr>
                <w:bCs/>
              </w:rPr>
            </w:pPr>
            <w:r>
              <w:rPr>
                <w:bCs/>
              </w:rPr>
              <w:t>Sophos, Webroot, Kaspersky.</w:t>
            </w:r>
          </w:p>
        </w:tc>
      </w:tr>
      <w:tr w:rsidR="008B6E40" w14:paraId="67FB6930" w14:textId="77777777" w:rsidTr="00FA2ACE">
        <w:tc>
          <w:tcPr>
            <w:tcW w:w="4673" w:type="dxa"/>
          </w:tcPr>
          <w:p w14:paraId="7D98239C" w14:textId="5CB1F372" w:rsidR="008B6E40" w:rsidRDefault="008B6E40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Client-Based Operating Systems:</w:t>
            </w:r>
          </w:p>
        </w:tc>
        <w:tc>
          <w:tcPr>
            <w:tcW w:w="5975" w:type="dxa"/>
          </w:tcPr>
          <w:p w14:paraId="509B1181" w14:textId="1750D93F" w:rsidR="008B6E40" w:rsidRDefault="008B6E40" w:rsidP="008B6E40">
            <w:pPr>
              <w:rPr>
                <w:bCs/>
              </w:rPr>
            </w:pPr>
            <w:r>
              <w:rPr>
                <w:bCs/>
              </w:rPr>
              <w:t>Microsoft Windows 10/8.1/8/7/Vista/XP and MAC</w:t>
            </w:r>
          </w:p>
        </w:tc>
      </w:tr>
      <w:tr w:rsidR="008B6E40" w14:paraId="764D5B54" w14:textId="77777777" w:rsidTr="00FA2ACE">
        <w:tc>
          <w:tcPr>
            <w:tcW w:w="4673" w:type="dxa"/>
          </w:tcPr>
          <w:p w14:paraId="3ADD9976" w14:textId="5129AD88" w:rsidR="008B6E40" w:rsidRDefault="008B6E40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Networking Technologies:</w:t>
            </w:r>
          </w:p>
        </w:tc>
        <w:tc>
          <w:tcPr>
            <w:tcW w:w="5975" w:type="dxa"/>
          </w:tcPr>
          <w:p w14:paraId="62551D2E" w14:textId="489045AC" w:rsidR="008B6E40" w:rsidRDefault="008B6E40" w:rsidP="008B6E40">
            <w:pPr>
              <w:rPr>
                <w:bCs/>
              </w:rPr>
            </w:pPr>
            <w:r>
              <w:rPr>
                <w:bCs/>
              </w:rPr>
              <w:t xml:space="preserve">Active Directory, Domain </w:t>
            </w:r>
            <w:r w:rsidR="00FA2ACE">
              <w:rPr>
                <w:bCs/>
              </w:rPr>
              <w:t>Controller, SMTP</w:t>
            </w:r>
            <w:r>
              <w:rPr>
                <w:bCs/>
              </w:rPr>
              <w:t>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DHCP,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DNS,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TCP,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IP,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TCPIT,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VLANS,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LDAP,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MPLS,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FMOS Roles, WLAN,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LAN,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MAN,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PAN,</w:t>
            </w:r>
            <w:r w:rsidR="00FA2ACE">
              <w:rPr>
                <w:bCs/>
              </w:rPr>
              <w:t xml:space="preserve"> </w:t>
            </w:r>
            <w:r>
              <w:rPr>
                <w:bCs/>
              </w:rPr>
              <w:t>SSL, SSL-VPN, PPTP,</w:t>
            </w:r>
            <w:r w:rsidR="00FA2ACE">
              <w:rPr>
                <w:bCs/>
              </w:rPr>
              <w:t xml:space="preserve"> OSI Model, </w:t>
            </w:r>
            <w:r>
              <w:rPr>
                <w:bCs/>
              </w:rPr>
              <w:t>Network Topologie</w:t>
            </w:r>
            <w:r w:rsidR="00FA2ACE">
              <w:rPr>
                <w:bCs/>
              </w:rPr>
              <w:t>s</w:t>
            </w:r>
            <w:r>
              <w:rPr>
                <w:bCs/>
              </w:rPr>
              <w:t xml:space="preserve">, Wireless technologies. </w:t>
            </w:r>
          </w:p>
        </w:tc>
      </w:tr>
      <w:tr w:rsidR="008B6E40" w14:paraId="4E199EA0" w14:textId="77777777" w:rsidTr="00FA2ACE">
        <w:tc>
          <w:tcPr>
            <w:tcW w:w="4673" w:type="dxa"/>
          </w:tcPr>
          <w:p w14:paraId="5F01221D" w14:textId="667B104C" w:rsidR="008B6E40" w:rsidRDefault="00FA2ACE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Monitoring Services:</w:t>
            </w:r>
          </w:p>
        </w:tc>
        <w:tc>
          <w:tcPr>
            <w:tcW w:w="5975" w:type="dxa"/>
          </w:tcPr>
          <w:p w14:paraId="4986A94C" w14:textId="03BDD5F7" w:rsidR="008B6E40" w:rsidRDefault="00FA2ACE" w:rsidP="008B6E40">
            <w:pPr>
              <w:rPr>
                <w:bCs/>
              </w:rPr>
            </w:pPr>
            <w:r>
              <w:rPr>
                <w:bCs/>
              </w:rPr>
              <w:t>SolarWinds, PGRT</w:t>
            </w:r>
            <w:r w:rsidR="001E4CF2">
              <w:rPr>
                <w:bCs/>
              </w:rPr>
              <w:t>, Wireshark</w:t>
            </w:r>
          </w:p>
        </w:tc>
      </w:tr>
      <w:tr w:rsidR="00FA2ACE" w14:paraId="0B74A193" w14:textId="77777777" w:rsidTr="00FA2ACE">
        <w:tc>
          <w:tcPr>
            <w:tcW w:w="4673" w:type="dxa"/>
          </w:tcPr>
          <w:p w14:paraId="2E7BF8D0" w14:textId="0CB74268" w:rsidR="00FA2ACE" w:rsidRDefault="00FA2ACE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Scripting Languages:</w:t>
            </w:r>
          </w:p>
        </w:tc>
        <w:tc>
          <w:tcPr>
            <w:tcW w:w="5975" w:type="dxa"/>
          </w:tcPr>
          <w:p w14:paraId="6504FD41" w14:textId="63BE30A5" w:rsidR="00FA2ACE" w:rsidRDefault="00FA2ACE" w:rsidP="008B6E40">
            <w:pPr>
              <w:rPr>
                <w:bCs/>
              </w:rPr>
            </w:pPr>
            <w:r>
              <w:rPr>
                <w:bCs/>
              </w:rPr>
              <w:t>MS-DOS, PowerShell, SQL, HTML, JavaScript, Python</w:t>
            </w:r>
          </w:p>
        </w:tc>
      </w:tr>
      <w:tr w:rsidR="00FA2ACE" w14:paraId="7B231E9E" w14:textId="77777777" w:rsidTr="00FA2ACE">
        <w:tc>
          <w:tcPr>
            <w:tcW w:w="4673" w:type="dxa"/>
          </w:tcPr>
          <w:p w14:paraId="1F0FFF78" w14:textId="4CB9A269" w:rsidR="00FA2ACE" w:rsidRDefault="00FA2ACE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Remote Software:</w:t>
            </w:r>
          </w:p>
        </w:tc>
        <w:tc>
          <w:tcPr>
            <w:tcW w:w="5975" w:type="dxa"/>
          </w:tcPr>
          <w:p w14:paraId="43C86DA5" w14:textId="6621A18F" w:rsidR="00FA2ACE" w:rsidRPr="002E6D7E" w:rsidRDefault="00FA2ACE" w:rsidP="008B6E40">
            <w:pPr>
              <w:rPr>
                <w:bCs/>
              </w:rPr>
            </w:pPr>
            <w:r w:rsidRPr="002E6D7E">
              <w:rPr>
                <w:bCs/>
              </w:rPr>
              <w:t>Remote Desktop, TeamViewer, SCCM 2012, mRemoteNG,</w:t>
            </w:r>
            <w:r w:rsidR="00470F6B" w:rsidRPr="002E6D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VMware Remote Console (VMRC), VMware Web Console. </w:t>
            </w:r>
          </w:p>
        </w:tc>
      </w:tr>
      <w:tr w:rsidR="00DD5932" w14:paraId="204A35E0" w14:textId="77777777" w:rsidTr="00FA2ACE">
        <w:tc>
          <w:tcPr>
            <w:tcW w:w="4673" w:type="dxa"/>
          </w:tcPr>
          <w:p w14:paraId="7F77D523" w14:textId="2FFD0C28" w:rsidR="00DD5932" w:rsidRDefault="00DD5932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Remote Deployment:</w:t>
            </w:r>
          </w:p>
        </w:tc>
        <w:tc>
          <w:tcPr>
            <w:tcW w:w="5975" w:type="dxa"/>
          </w:tcPr>
          <w:p w14:paraId="3338ACCE" w14:textId="7A2F9443" w:rsidR="00DD5932" w:rsidRPr="002E6D7E" w:rsidRDefault="00DD5932" w:rsidP="008B6E40">
            <w:pPr>
              <w:rPr>
                <w:bCs/>
              </w:rPr>
            </w:pPr>
            <w:r>
              <w:rPr>
                <w:bCs/>
              </w:rPr>
              <w:t>Microsoft SCCM 2012, 2012 R2</w:t>
            </w:r>
          </w:p>
        </w:tc>
      </w:tr>
      <w:tr w:rsidR="00FA2ACE" w14:paraId="269BAC38" w14:textId="77777777" w:rsidTr="00FA2ACE">
        <w:tc>
          <w:tcPr>
            <w:tcW w:w="4673" w:type="dxa"/>
          </w:tcPr>
          <w:p w14:paraId="753B008E" w14:textId="2FA7ED2E" w:rsidR="00FA2ACE" w:rsidRDefault="00FA2ACE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Device Management Software:</w:t>
            </w:r>
          </w:p>
        </w:tc>
        <w:tc>
          <w:tcPr>
            <w:tcW w:w="5975" w:type="dxa"/>
          </w:tcPr>
          <w:p w14:paraId="739141F1" w14:textId="6CABA8EA" w:rsidR="00FA2ACE" w:rsidRDefault="00FA2ACE" w:rsidP="008B6E40">
            <w:pPr>
              <w:rPr>
                <w:bCs/>
              </w:rPr>
            </w:pPr>
            <w:r>
              <w:rPr>
                <w:bCs/>
              </w:rPr>
              <w:t>Microsoft Intune, Microsoft MDM</w:t>
            </w:r>
          </w:p>
        </w:tc>
      </w:tr>
      <w:tr w:rsidR="00FA2ACE" w14:paraId="2CF0D9CC" w14:textId="77777777" w:rsidTr="00FA2ACE">
        <w:tc>
          <w:tcPr>
            <w:tcW w:w="4673" w:type="dxa"/>
          </w:tcPr>
          <w:p w14:paraId="0BFB52A6" w14:textId="423DD1FF" w:rsidR="00FA2ACE" w:rsidRDefault="00FA2ACE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Mobile Devices and Mobile Operating Systems:</w:t>
            </w:r>
          </w:p>
        </w:tc>
        <w:tc>
          <w:tcPr>
            <w:tcW w:w="5975" w:type="dxa"/>
          </w:tcPr>
          <w:p w14:paraId="439E5A09" w14:textId="79E43122" w:rsidR="00FA2ACE" w:rsidRDefault="00FA2ACE" w:rsidP="008B6E40">
            <w:pPr>
              <w:rPr>
                <w:bCs/>
              </w:rPr>
            </w:pPr>
            <w:r>
              <w:rPr>
                <w:bCs/>
              </w:rPr>
              <w:t xml:space="preserve">Android, IOS, iPhone, Tablet, </w:t>
            </w:r>
            <w:r w:rsidR="001E4CF2">
              <w:rPr>
                <w:bCs/>
              </w:rPr>
              <w:t>iPad, Laptop, Mac.</w:t>
            </w:r>
          </w:p>
        </w:tc>
      </w:tr>
      <w:tr w:rsidR="00FA2ACE" w14:paraId="38A6F55D" w14:textId="77777777" w:rsidTr="001E4CF2">
        <w:trPr>
          <w:trHeight w:val="70"/>
        </w:trPr>
        <w:tc>
          <w:tcPr>
            <w:tcW w:w="4673" w:type="dxa"/>
          </w:tcPr>
          <w:p w14:paraId="2769F4E6" w14:textId="3FDAA0D4" w:rsidR="00FA2ACE" w:rsidRDefault="001E4CF2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 xml:space="preserve">Storage Devices and Network </w:t>
            </w:r>
          </w:p>
        </w:tc>
        <w:tc>
          <w:tcPr>
            <w:tcW w:w="5975" w:type="dxa"/>
          </w:tcPr>
          <w:p w14:paraId="26E4F565" w14:textId="4EB21536" w:rsidR="00FA2ACE" w:rsidRDefault="001E4CF2" w:rsidP="008B6E40">
            <w:pPr>
              <w:rPr>
                <w:bCs/>
              </w:rPr>
            </w:pPr>
            <w:r>
              <w:rPr>
                <w:bCs/>
              </w:rPr>
              <w:t>SAN, NAS, Cluster-Based Storage, Tegile, HP</w:t>
            </w:r>
          </w:p>
        </w:tc>
      </w:tr>
      <w:tr w:rsidR="001E4CF2" w14:paraId="6FA04CC3" w14:textId="77777777" w:rsidTr="00FA2ACE">
        <w:tc>
          <w:tcPr>
            <w:tcW w:w="4673" w:type="dxa"/>
          </w:tcPr>
          <w:p w14:paraId="3314CEAF" w14:textId="76F34E76" w:rsidR="001E4CF2" w:rsidRDefault="001E4CF2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Backup Technologies:</w:t>
            </w:r>
          </w:p>
        </w:tc>
        <w:tc>
          <w:tcPr>
            <w:tcW w:w="5975" w:type="dxa"/>
          </w:tcPr>
          <w:p w14:paraId="4049F09B" w14:textId="31EEF05E" w:rsidR="001E4CF2" w:rsidRDefault="001E4CF2" w:rsidP="008B6E40">
            <w:pPr>
              <w:rPr>
                <w:bCs/>
              </w:rPr>
            </w:pPr>
            <w:r>
              <w:rPr>
                <w:bCs/>
              </w:rPr>
              <w:t>Veeam, Veeam-Connect, ARC, Datto</w:t>
            </w:r>
          </w:p>
        </w:tc>
      </w:tr>
      <w:tr w:rsidR="001E4CF2" w14:paraId="18F2C914" w14:textId="77777777" w:rsidTr="00FA2ACE">
        <w:tc>
          <w:tcPr>
            <w:tcW w:w="4673" w:type="dxa"/>
          </w:tcPr>
          <w:p w14:paraId="0EE80E50" w14:textId="07F1ABB1" w:rsidR="001E4CF2" w:rsidRDefault="00DD5932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Telecommunication:</w:t>
            </w:r>
          </w:p>
        </w:tc>
        <w:tc>
          <w:tcPr>
            <w:tcW w:w="5975" w:type="dxa"/>
          </w:tcPr>
          <w:p w14:paraId="7779DBD1" w14:textId="46697B53" w:rsidR="001E4CF2" w:rsidRPr="008A0E93" w:rsidRDefault="00DD5932" w:rsidP="008B6E40">
            <w:pPr>
              <w:rPr>
                <w:rFonts w:cstheme="minorHAnsi"/>
                <w:bCs/>
              </w:rPr>
            </w:pPr>
            <w:r w:rsidRPr="008A0E93">
              <w:rPr>
                <w:rFonts w:cstheme="minorHAnsi"/>
                <w:bCs/>
              </w:rPr>
              <w:t>ADSL, VoIP, LG IPECS, CISCO, PBAX, Toll Ring Call Recording,</w:t>
            </w:r>
            <w:r w:rsidR="008A0E93" w:rsidRPr="008A0E93">
              <w:rPr>
                <w:rFonts w:cstheme="minorHAnsi"/>
                <w:bCs/>
              </w:rPr>
              <w:t xml:space="preserve"> </w:t>
            </w:r>
            <w:r w:rsidR="008A0E93" w:rsidRPr="008A0E93">
              <w:rPr>
                <w:rFonts w:cstheme="minorHAnsi"/>
                <w:shd w:val="clear" w:color="auto" w:fill="FFFFFF"/>
              </w:rPr>
              <w:t>DTMF Tones</w:t>
            </w:r>
            <w:r w:rsidR="008A0E93" w:rsidRPr="008A0E93">
              <w:rPr>
                <w:rFonts w:cstheme="minorHAnsi"/>
                <w:bCs/>
              </w:rPr>
              <w:t>, IVR</w:t>
            </w:r>
          </w:p>
        </w:tc>
      </w:tr>
      <w:tr w:rsidR="00925CC9" w14:paraId="140AB916" w14:textId="77777777" w:rsidTr="00FA2ACE">
        <w:tc>
          <w:tcPr>
            <w:tcW w:w="4673" w:type="dxa"/>
          </w:tcPr>
          <w:p w14:paraId="67E70596" w14:textId="3167C7FD" w:rsidR="00925CC9" w:rsidRDefault="00925CC9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Physical Firewalls:</w:t>
            </w:r>
          </w:p>
        </w:tc>
        <w:tc>
          <w:tcPr>
            <w:tcW w:w="5975" w:type="dxa"/>
          </w:tcPr>
          <w:p w14:paraId="24CE2914" w14:textId="07EA3CDA" w:rsidR="00925CC9" w:rsidRPr="008A0E93" w:rsidRDefault="00925CC9" w:rsidP="008B6E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CISCO, Dell SonicWALL TZ, SonicWALL NSA</w:t>
            </w:r>
          </w:p>
        </w:tc>
      </w:tr>
      <w:tr w:rsidR="00925CC9" w14:paraId="1925E435" w14:textId="77777777" w:rsidTr="00FA2ACE">
        <w:tc>
          <w:tcPr>
            <w:tcW w:w="4673" w:type="dxa"/>
          </w:tcPr>
          <w:p w14:paraId="6D09A81D" w14:textId="516FDAE7" w:rsidR="00925CC9" w:rsidRDefault="00925CC9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Switches:</w:t>
            </w:r>
          </w:p>
        </w:tc>
        <w:tc>
          <w:tcPr>
            <w:tcW w:w="5975" w:type="dxa"/>
          </w:tcPr>
          <w:p w14:paraId="268360D0" w14:textId="39B0939E" w:rsidR="00925CC9" w:rsidRDefault="00925CC9" w:rsidP="008B6E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CISCO, HP, Aruba</w:t>
            </w:r>
          </w:p>
        </w:tc>
      </w:tr>
      <w:tr w:rsidR="00925CC9" w14:paraId="3F7AD2A7" w14:textId="77777777" w:rsidTr="00FA2ACE">
        <w:tc>
          <w:tcPr>
            <w:tcW w:w="4673" w:type="dxa"/>
          </w:tcPr>
          <w:p w14:paraId="3C5938C3" w14:textId="41D2A0C7" w:rsidR="00925CC9" w:rsidRDefault="00925CC9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Servers:</w:t>
            </w:r>
          </w:p>
        </w:tc>
        <w:tc>
          <w:tcPr>
            <w:tcW w:w="5975" w:type="dxa"/>
          </w:tcPr>
          <w:p w14:paraId="45E363DC" w14:textId="5B4674FA" w:rsidR="00925CC9" w:rsidRDefault="00925CC9" w:rsidP="008B6E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DELL, HP, CISCO, EMC</w:t>
            </w:r>
            <w:r w:rsidR="00AA4878">
              <w:rPr>
                <w:rFonts w:cstheme="minorHAnsi"/>
                <w:bCs/>
              </w:rPr>
              <w:t>, ESX Hosts</w:t>
            </w:r>
          </w:p>
        </w:tc>
      </w:tr>
      <w:tr w:rsidR="00925CC9" w14:paraId="7D54946A" w14:textId="77777777" w:rsidTr="00FA2ACE">
        <w:tc>
          <w:tcPr>
            <w:tcW w:w="4673" w:type="dxa"/>
          </w:tcPr>
          <w:p w14:paraId="5FC018A6" w14:textId="258EC7D0" w:rsidR="00925CC9" w:rsidRDefault="00925CC9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Disaster Recovery:</w:t>
            </w:r>
          </w:p>
        </w:tc>
        <w:tc>
          <w:tcPr>
            <w:tcW w:w="5975" w:type="dxa"/>
          </w:tcPr>
          <w:p w14:paraId="677E8F83" w14:textId="5B42623B" w:rsidR="00925CC9" w:rsidRDefault="00925CC9" w:rsidP="008B6E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Hot-Site, Cold-Site, Datto</w:t>
            </w:r>
          </w:p>
        </w:tc>
      </w:tr>
      <w:tr w:rsidR="005C0907" w14:paraId="16EFB34E" w14:textId="77777777" w:rsidTr="00FA2ACE">
        <w:tc>
          <w:tcPr>
            <w:tcW w:w="4673" w:type="dxa"/>
          </w:tcPr>
          <w:p w14:paraId="6A9A3E6B" w14:textId="4782F661" w:rsidR="005C0907" w:rsidRDefault="005C0907" w:rsidP="008B6E40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 xml:space="preserve">Additional Skill: </w:t>
            </w:r>
          </w:p>
        </w:tc>
        <w:tc>
          <w:tcPr>
            <w:tcW w:w="5975" w:type="dxa"/>
          </w:tcPr>
          <w:p w14:paraId="3A59827C" w14:textId="2A67D61C" w:rsidR="005C0907" w:rsidRDefault="005C0907" w:rsidP="008B6E4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CompTIA A+, Security+, Network+ and Server+, MTA Network Essentials, MTA Cloud Fundamentals, MTA Mobility and Device</w:t>
            </w:r>
            <w:r w:rsidR="003408F4">
              <w:rPr>
                <w:rFonts w:cstheme="minorHAnsi"/>
                <w:bCs/>
              </w:rPr>
              <w:t xml:space="preserve">, ASP.NET Development, </w:t>
            </w:r>
            <w:r>
              <w:rPr>
                <w:rFonts w:cstheme="minorHAnsi"/>
                <w:bCs/>
              </w:rPr>
              <w:t xml:space="preserve">Awareness and Training.   </w:t>
            </w:r>
          </w:p>
        </w:tc>
      </w:tr>
    </w:tbl>
    <w:p w14:paraId="7EF05F39" w14:textId="69DF50B3" w:rsidR="005C0907" w:rsidRDefault="005C0907" w:rsidP="001729D3">
      <w:pPr>
        <w:rPr>
          <w:b/>
          <w:color w:val="5B9BD5" w:themeColor="accent1"/>
        </w:rPr>
      </w:pPr>
    </w:p>
    <w:p w14:paraId="3727D73E" w14:textId="16CD5795" w:rsidR="00A70DE8" w:rsidRDefault="00A70DE8" w:rsidP="001729D3">
      <w:pPr>
        <w:rPr>
          <w:b/>
          <w:color w:val="5B9BD5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954"/>
      </w:tblGrid>
      <w:tr w:rsidR="00A70DE8" w14:paraId="30B2F232" w14:textId="77777777" w:rsidTr="00A70DE8">
        <w:tc>
          <w:tcPr>
            <w:tcW w:w="4673" w:type="dxa"/>
          </w:tcPr>
          <w:p w14:paraId="7D555B0D" w14:textId="642FF4AE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Employment Market:</w:t>
            </w:r>
          </w:p>
        </w:tc>
        <w:tc>
          <w:tcPr>
            <w:tcW w:w="5954" w:type="dxa"/>
          </w:tcPr>
          <w:p w14:paraId="4E92F08B" w14:textId="0CCAD9D6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Information Technology, Management</w:t>
            </w:r>
          </w:p>
        </w:tc>
      </w:tr>
      <w:tr w:rsidR="00A70DE8" w14:paraId="6A1087DE" w14:textId="77777777" w:rsidTr="00A70DE8">
        <w:tc>
          <w:tcPr>
            <w:tcW w:w="4673" w:type="dxa"/>
          </w:tcPr>
          <w:p w14:paraId="5C02283A" w14:textId="57091DEB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Employment Type:</w:t>
            </w:r>
          </w:p>
        </w:tc>
        <w:tc>
          <w:tcPr>
            <w:tcW w:w="5954" w:type="dxa"/>
          </w:tcPr>
          <w:p w14:paraId="59CE1E86" w14:textId="6447CDAC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Part-Time, Contract</w:t>
            </w:r>
          </w:p>
        </w:tc>
      </w:tr>
      <w:tr w:rsidR="00A70DE8" w14:paraId="64ED88F0" w14:textId="77777777" w:rsidTr="00A70DE8">
        <w:tc>
          <w:tcPr>
            <w:tcW w:w="4673" w:type="dxa"/>
          </w:tcPr>
          <w:p w14:paraId="17393195" w14:textId="4BC935A9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Notice Period:</w:t>
            </w:r>
          </w:p>
        </w:tc>
        <w:tc>
          <w:tcPr>
            <w:tcW w:w="5954" w:type="dxa"/>
          </w:tcPr>
          <w:p w14:paraId="082FE41E" w14:textId="60168E28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4 – Weeks</w:t>
            </w:r>
          </w:p>
        </w:tc>
      </w:tr>
      <w:tr w:rsidR="00A70DE8" w14:paraId="4398ABBA" w14:textId="77777777" w:rsidTr="00A70DE8">
        <w:tc>
          <w:tcPr>
            <w:tcW w:w="4673" w:type="dxa"/>
          </w:tcPr>
          <w:p w14:paraId="3CD4BED8" w14:textId="1E3BEFB1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Salary / Rate:</w:t>
            </w:r>
          </w:p>
        </w:tc>
        <w:tc>
          <w:tcPr>
            <w:tcW w:w="5954" w:type="dxa"/>
          </w:tcPr>
          <w:p w14:paraId="48AA2D4D" w14:textId="5608F28C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£££</w:t>
            </w:r>
            <w:r>
              <w:rPr>
                <w:bCs/>
              </w:rPr>
              <w:t xml:space="preserve"> - ££££</w:t>
            </w:r>
          </w:p>
        </w:tc>
      </w:tr>
      <w:tr w:rsidR="00A70DE8" w14:paraId="2A53A182" w14:textId="77777777" w:rsidTr="00A70DE8">
        <w:tc>
          <w:tcPr>
            <w:tcW w:w="4673" w:type="dxa"/>
          </w:tcPr>
          <w:p w14:paraId="5509DAFB" w14:textId="1E1C34DF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 xml:space="preserve">Preferred Roles: </w:t>
            </w:r>
          </w:p>
        </w:tc>
        <w:tc>
          <w:tcPr>
            <w:tcW w:w="5954" w:type="dxa"/>
          </w:tcPr>
          <w:p w14:paraId="7622A652" w14:textId="26458C3D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Infrastructure Engineer, Systems Engineer, Server Engineers, Network Engineer</w:t>
            </w:r>
          </w:p>
        </w:tc>
      </w:tr>
      <w:tr w:rsidR="00A70DE8" w14:paraId="43E1C15B" w14:textId="77777777" w:rsidTr="00A70DE8">
        <w:tc>
          <w:tcPr>
            <w:tcW w:w="4673" w:type="dxa"/>
          </w:tcPr>
          <w:p w14:paraId="55E32DA4" w14:textId="045C4513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Current Skill Set:</w:t>
            </w:r>
          </w:p>
        </w:tc>
        <w:tc>
          <w:tcPr>
            <w:tcW w:w="5954" w:type="dxa"/>
          </w:tcPr>
          <w:p w14:paraId="075ADD20" w14:textId="62161FFF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Infrastructure Engineer</w:t>
            </w:r>
          </w:p>
        </w:tc>
      </w:tr>
      <w:tr w:rsidR="00A70DE8" w14:paraId="0BAFF31D" w14:textId="77777777" w:rsidTr="00A70DE8">
        <w:tc>
          <w:tcPr>
            <w:tcW w:w="4673" w:type="dxa"/>
          </w:tcPr>
          <w:p w14:paraId="14A639EA" w14:textId="7555CA17" w:rsidR="00A70DE8" w:rsidRDefault="00A70DE8" w:rsidP="001729D3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Preferred Location(s):</w:t>
            </w:r>
          </w:p>
        </w:tc>
        <w:tc>
          <w:tcPr>
            <w:tcW w:w="5954" w:type="dxa"/>
          </w:tcPr>
          <w:p w14:paraId="48089103" w14:textId="7796A906" w:rsidR="00A70DE8" w:rsidRPr="00A70DE8" w:rsidRDefault="00A70DE8" w:rsidP="001729D3">
            <w:pPr>
              <w:rPr>
                <w:bCs/>
              </w:rPr>
            </w:pPr>
            <w:r w:rsidRPr="00A70DE8">
              <w:rPr>
                <w:bCs/>
              </w:rPr>
              <w:t>West Yorkshire</w:t>
            </w:r>
          </w:p>
        </w:tc>
      </w:tr>
    </w:tbl>
    <w:p w14:paraId="2EED91F7" w14:textId="6B0570A4" w:rsidR="003408F4" w:rsidRDefault="003408F4" w:rsidP="001729D3">
      <w:pPr>
        <w:rPr>
          <w:b/>
          <w:color w:val="5B9BD5" w:themeColor="accent1"/>
        </w:rPr>
      </w:pPr>
    </w:p>
    <w:p w14:paraId="4ABF4175" w14:textId="263F0557" w:rsidR="003408F4" w:rsidRDefault="003408F4" w:rsidP="001729D3">
      <w:pPr>
        <w:rPr>
          <w:b/>
          <w:color w:val="5B9BD5" w:themeColor="accent1"/>
        </w:rPr>
      </w:pPr>
    </w:p>
    <w:p w14:paraId="5ABC9A4B" w14:textId="10781839" w:rsidR="003408F4" w:rsidRDefault="003408F4" w:rsidP="001729D3">
      <w:pPr>
        <w:rPr>
          <w:b/>
          <w:color w:val="5B9BD5" w:themeColor="accent1"/>
        </w:rPr>
      </w:pPr>
    </w:p>
    <w:p w14:paraId="6A46088A" w14:textId="1BC27B10" w:rsidR="003408F4" w:rsidRDefault="003408F4" w:rsidP="001729D3">
      <w:pPr>
        <w:rPr>
          <w:b/>
          <w:color w:val="5B9BD5" w:themeColor="accent1"/>
        </w:rPr>
      </w:pPr>
    </w:p>
    <w:p w14:paraId="0EF7E1FE" w14:textId="56A58432" w:rsidR="003408F4" w:rsidRDefault="003408F4" w:rsidP="001729D3">
      <w:pPr>
        <w:rPr>
          <w:b/>
          <w:color w:val="5B9BD5" w:themeColor="accent1"/>
        </w:rPr>
      </w:pPr>
    </w:p>
    <w:p w14:paraId="30669891" w14:textId="68CF9768" w:rsidR="00E155B6" w:rsidRDefault="00E155B6" w:rsidP="001729D3">
      <w:pPr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 xml:space="preserve">Employment History – </w:t>
      </w:r>
    </w:p>
    <w:p w14:paraId="3172770E" w14:textId="77777777" w:rsidR="00E155B6" w:rsidRDefault="00E155B6" w:rsidP="00080D2C">
      <w:pPr>
        <w:pStyle w:val="NoSpacing"/>
      </w:pPr>
    </w:p>
    <w:p w14:paraId="5A96EF92" w14:textId="7E797395" w:rsidR="008F0393" w:rsidRDefault="002A5F00" w:rsidP="00080D2C">
      <w:pPr>
        <w:spacing w:after="0" w:line="276" w:lineRule="auto"/>
        <w:rPr>
          <w:rFonts w:cs="Arial"/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Trainee Software Developer – Sky (University Placement)</w:t>
      </w:r>
    </w:p>
    <w:p w14:paraId="0C5C49B2" w14:textId="4D97AC84" w:rsidR="008F0393" w:rsidRDefault="002A5F00" w:rsidP="00080D2C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May</w:t>
      </w:r>
      <w:r w:rsidR="00CE6A38">
        <w:rPr>
          <w:rFonts w:cs="Times New Roman"/>
          <w:color w:val="2E74B5" w:themeColor="accent1" w:themeShade="BF"/>
          <w:sz w:val="20"/>
          <w:szCs w:val="20"/>
        </w:rPr>
        <w:t xml:space="preserve"> 201</w:t>
      </w:r>
      <w:r>
        <w:rPr>
          <w:rFonts w:cs="Times New Roman"/>
          <w:color w:val="2E74B5" w:themeColor="accent1" w:themeShade="BF"/>
          <w:sz w:val="20"/>
          <w:szCs w:val="20"/>
        </w:rPr>
        <w:t>9</w:t>
      </w:r>
      <w:r w:rsidR="00CE6A38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June</w:t>
      </w:r>
      <w:r w:rsidR="00CE6A38">
        <w:rPr>
          <w:rFonts w:cs="Times New Roman"/>
          <w:color w:val="2E74B5" w:themeColor="accent1" w:themeShade="BF"/>
          <w:sz w:val="20"/>
          <w:szCs w:val="20"/>
        </w:rPr>
        <w:t xml:space="preserve"> 201</w:t>
      </w:r>
      <w:r>
        <w:rPr>
          <w:rFonts w:cs="Times New Roman"/>
          <w:color w:val="2E74B5" w:themeColor="accent1" w:themeShade="BF"/>
          <w:sz w:val="20"/>
          <w:szCs w:val="20"/>
        </w:rPr>
        <w:t>9</w:t>
      </w:r>
    </w:p>
    <w:p w14:paraId="7AA8EFCB" w14:textId="6591180C" w:rsidR="002A5F00" w:rsidRPr="002A5F00" w:rsidRDefault="002A5F00" w:rsidP="00080D2C">
      <w:pPr>
        <w:spacing w:after="0" w:line="276" w:lineRule="auto"/>
        <w:rPr>
          <w:rFonts w:cs="Times New Roman"/>
          <w:color w:val="5B9BD5" w:themeColor="accent1"/>
          <w:sz w:val="20"/>
          <w:szCs w:val="20"/>
        </w:rPr>
      </w:pPr>
      <w:r w:rsidRPr="008F0393">
        <w:rPr>
          <w:rFonts w:cs="Times New Roman"/>
          <w:color w:val="5B9BD5" w:themeColor="accent1"/>
          <w:sz w:val="20"/>
          <w:szCs w:val="20"/>
        </w:rPr>
        <w:t>(</w:t>
      </w:r>
      <w:hyperlink r:id="rId7" w:history="1">
        <w:r w:rsidRPr="002E6521">
          <w:rPr>
            <w:rStyle w:val="Hyperlink"/>
            <w:rFonts w:cs="Times New Roman"/>
            <w:sz w:val="20"/>
            <w:szCs w:val="20"/>
          </w:rPr>
          <w:t>www.sky.com</w:t>
        </w:r>
      </w:hyperlink>
      <w:r w:rsidRPr="008F0393">
        <w:rPr>
          <w:rFonts w:cs="Times New Roman"/>
          <w:color w:val="5B9BD5" w:themeColor="accent1"/>
          <w:sz w:val="20"/>
          <w:szCs w:val="20"/>
        </w:rPr>
        <w:t>)</w:t>
      </w:r>
    </w:p>
    <w:p w14:paraId="7B77724E" w14:textId="1FF4357B" w:rsidR="002A5F00" w:rsidRPr="002A5F00" w:rsidRDefault="002A5F00" w:rsidP="002A5F0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Working in SCRUM and AGILE Teams. I also participated in daily stand-up and planning meetings.</w:t>
      </w:r>
    </w:p>
    <w:p w14:paraId="0401AE67" w14:textId="541B1E72" w:rsidR="002A5F00" w:rsidRPr="00E2098D" w:rsidRDefault="002A5F00" w:rsidP="002A5F0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Functional Testing, Unit Testing, QA Testing, Regression Testing and Manual Testing. </w:t>
      </w:r>
    </w:p>
    <w:p w14:paraId="4F8C5CCA" w14:textId="086DFE21" w:rsidR="002A5F00" w:rsidRPr="00E2098D" w:rsidRDefault="002A5F00" w:rsidP="002A5F0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Basic understanding of Test technologies such as: JET, CUCUMBER, SINON, ENZYME and CAPYBARA.</w:t>
      </w:r>
    </w:p>
    <w:p w14:paraId="56D09423" w14:textId="1DCFDF57" w:rsidR="002A5F00" w:rsidRPr="00E2098D" w:rsidRDefault="002A5F00" w:rsidP="002A5F0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Working with and understanding AGILE Program Management Software such as: JIRA and SPARK</w:t>
      </w:r>
      <w:r>
        <w:rPr>
          <w:rFonts w:cstheme="minorHAnsi"/>
          <w:sz w:val="20"/>
          <w:szCs w:val="20"/>
        </w:rPr>
        <w:t>.</w:t>
      </w:r>
    </w:p>
    <w:p w14:paraId="1ACFEBFE" w14:textId="78B551D1" w:rsidR="002A5F00" w:rsidRPr="00E2098D" w:rsidRDefault="002A5F00" w:rsidP="002A5F00">
      <w:pPr>
        <w:pStyle w:val="ListParagraph"/>
        <w:numPr>
          <w:ilvl w:val="0"/>
          <w:numId w:val="12"/>
        </w:numPr>
        <w:spacing w:line="256" w:lineRule="auto"/>
        <w:rPr>
          <w:rFonts w:cstheme="minorHAnsi"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Understanding different languages such as: PHP, JavaScript, HTML, CSS, JSON</w:t>
      </w:r>
      <w:r>
        <w:rPr>
          <w:rFonts w:cstheme="minorHAnsi"/>
          <w:sz w:val="20"/>
          <w:szCs w:val="20"/>
        </w:rPr>
        <w:t>.</w:t>
      </w:r>
    </w:p>
    <w:p w14:paraId="4C9C5717" w14:textId="38DC04E9" w:rsidR="001729D3" w:rsidRPr="003408F4" w:rsidRDefault="002A5F00" w:rsidP="001729D3">
      <w:pPr>
        <w:pStyle w:val="ListParagraph"/>
        <w:numPr>
          <w:ilvl w:val="0"/>
          <w:numId w:val="12"/>
        </w:numPr>
        <w:spacing w:line="256" w:lineRule="auto"/>
        <w:rPr>
          <w:rFonts w:cs="Arial"/>
          <w:sz w:val="20"/>
          <w:szCs w:val="20"/>
        </w:rPr>
      </w:pPr>
      <w:r w:rsidRPr="002A5F00">
        <w:rPr>
          <w:rFonts w:cstheme="minorHAnsi"/>
          <w:sz w:val="20"/>
          <w:szCs w:val="20"/>
        </w:rPr>
        <w:t>Understanding and analysing Sky’s internal departmental data architecture</w:t>
      </w:r>
      <w:r>
        <w:rPr>
          <w:rFonts w:cstheme="minorHAnsi"/>
          <w:sz w:val="20"/>
          <w:szCs w:val="20"/>
        </w:rPr>
        <w:t>.</w:t>
      </w:r>
    </w:p>
    <w:p w14:paraId="65681FC6" w14:textId="32C5CA35" w:rsidR="002A5F00" w:rsidRDefault="002A5F00" w:rsidP="00080D2C">
      <w:pPr>
        <w:spacing w:after="0" w:line="276" w:lineRule="auto"/>
        <w:rPr>
          <w:rFonts w:cs="Arial"/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 xml:space="preserve">Infrastructure </w:t>
      </w:r>
      <w:r w:rsidR="00EE7790">
        <w:rPr>
          <w:rFonts w:cs="Times New Roman"/>
          <w:b/>
          <w:color w:val="2E74B5" w:themeColor="accent1" w:themeShade="BF"/>
          <w:sz w:val="20"/>
          <w:szCs w:val="20"/>
        </w:rPr>
        <w:t xml:space="preserve">Support </w:t>
      </w:r>
      <w:r>
        <w:rPr>
          <w:rFonts w:cs="Times New Roman"/>
          <w:b/>
          <w:color w:val="2E74B5" w:themeColor="accent1" w:themeShade="BF"/>
          <w:sz w:val="20"/>
          <w:szCs w:val="20"/>
        </w:rPr>
        <w:t xml:space="preserve">Engineer – J&amp;C Joel Limited </w:t>
      </w:r>
    </w:p>
    <w:p w14:paraId="31407792" w14:textId="381A41CA" w:rsidR="00CC217F" w:rsidRDefault="002A5F00" w:rsidP="00080D2C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September</w:t>
      </w:r>
      <w:r w:rsidR="00C617C6">
        <w:rPr>
          <w:rFonts w:cs="Times New Roman"/>
          <w:color w:val="2E74B5" w:themeColor="accent1" w:themeShade="BF"/>
          <w:sz w:val="20"/>
          <w:szCs w:val="20"/>
        </w:rPr>
        <w:t xml:space="preserve"> 201</w:t>
      </w:r>
      <w:r>
        <w:rPr>
          <w:rFonts w:cs="Times New Roman"/>
          <w:color w:val="2E74B5" w:themeColor="accent1" w:themeShade="BF"/>
          <w:sz w:val="20"/>
          <w:szCs w:val="20"/>
        </w:rPr>
        <w:t>8</w:t>
      </w:r>
      <w:r w:rsidR="00C617C6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present</w:t>
      </w:r>
    </w:p>
    <w:p w14:paraId="085D579C" w14:textId="1F3134BC" w:rsidR="00DF134F" w:rsidRDefault="002A5F00" w:rsidP="00080D2C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  <w:r w:rsidRPr="00BA62E9">
        <w:rPr>
          <w:rFonts w:cs="Times New Roman"/>
          <w:color w:val="2E74B5" w:themeColor="accent1" w:themeShade="BF"/>
          <w:sz w:val="20"/>
          <w:szCs w:val="20"/>
        </w:rPr>
        <w:t>(</w:t>
      </w:r>
      <w:hyperlink r:id="rId8" w:history="1">
        <w:r w:rsidRPr="002E6521">
          <w:rPr>
            <w:rStyle w:val="Hyperlink"/>
            <w:rFonts w:cs="Times New Roman"/>
            <w:sz w:val="20"/>
            <w:szCs w:val="20"/>
          </w:rPr>
          <w:t>www.jcjoel.com</w:t>
        </w:r>
      </w:hyperlink>
      <w:r w:rsidRPr="00BA62E9">
        <w:rPr>
          <w:rFonts w:cs="Times New Roman"/>
          <w:color w:val="2E74B5" w:themeColor="accent1" w:themeShade="BF"/>
          <w:sz w:val="20"/>
          <w:szCs w:val="20"/>
        </w:rPr>
        <w:t>)</w:t>
      </w:r>
    </w:p>
    <w:p w14:paraId="758587BC" w14:textId="247D543C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Supporting the IT Manager with the management, development and support of the overall infrastructure</w:t>
      </w:r>
    </w:p>
    <w:p w14:paraId="7715503E" w14:textId="6F770879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Support the full infrastructure stack including servers, storage, networking, security and cloud.</w:t>
      </w:r>
    </w:p>
    <w:p w14:paraId="448D08FF" w14:textId="0066D461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Perform daily checks and event management</w:t>
      </w:r>
    </w:p>
    <w:p w14:paraId="03EE4E81" w14:textId="47A9D895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Troubleshoot day to day infrastructure issues.</w:t>
      </w:r>
    </w:p>
    <w:p w14:paraId="59E6A55E" w14:textId="05179DBB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Produce and maintain documentation of systems.</w:t>
      </w:r>
    </w:p>
    <w:p w14:paraId="6377ECDA" w14:textId="72579C70" w:rsidR="000676BB" w:rsidRPr="000676BB" w:rsidRDefault="000676BB" w:rsidP="000676BB">
      <w:pPr>
        <w:pStyle w:val="ListParagraph"/>
        <w:numPr>
          <w:ilvl w:val="0"/>
          <w:numId w:val="18"/>
        </w:numPr>
        <w:spacing w:after="0" w:line="276" w:lineRule="auto"/>
        <w:rPr>
          <w:rFonts w:cstheme="minorHAnsi"/>
          <w:sz w:val="20"/>
          <w:szCs w:val="20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Carry out routine firmware and software updates across the infrastructure estate.</w:t>
      </w:r>
    </w:p>
    <w:p w14:paraId="40A0F740" w14:textId="213213C2" w:rsidR="00DF134F" w:rsidRPr="000676BB" w:rsidRDefault="00DF134F" w:rsidP="00DF134F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Administering all IT operations across the organisation's network (i.e. physical and virtual servers, backup systems, group policy management, office 365 and more) in line with the IT strategy.</w:t>
      </w:r>
    </w:p>
    <w:p w14:paraId="7767BCAD" w14:textId="4DC0C0EA" w:rsidR="00DF134F" w:rsidRPr="000676BB" w:rsidRDefault="00DF134F" w:rsidP="00DF134F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Reviewing, maintaining and updating IT procedures and systems.</w:t>
      </w:r>
    </w:p>
    <w:p w14:paraId="76B5B2C9" w14:textId="265E91E2" w:rsidR="00DF134F" w:rsidRPr="000676BB" w:rsidRDefault="00DF134F" w:rsidP="00DF134F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Providing outstanding user support across all departments be it desktop support or infrastructure projects.</w:t>
      </w:r>
    </w:p>
    <w:p w14:paraId="150F63AB" w14:textId="59232CCC" w:rsidR="00DF134F" w:rsidRPr="000676BB" w:rsidRDefault="00DF134F" w:rsidP="00DF134F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Core infrastructure management, monitoring, support and improvements.</w:t>
      </w:r>
    </w:p>
    <w:p w14:paraId="26DC6775" w14:textId="61738D87" w:rsidR="00DF134F" w:rsidRPr="000676BB" w:rsidRDefault="00DF134F" w:rsidP="00080D2C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0"/>
          <w:szCs w:val="20"/>
          <w:shd w:val="clear" w:color="auto" w:fill="FFFFFF"/>
        </w:rPr>
      </w:pPr>
      <w:r w:rsidRPr="000676BB">
        <w:rPr>
          <w:rFonts w:cstheme="minorHAnsi"/>
          <w:sz w:val="20"/>
          <w:szCs w:val="20"/>
          <w:shd w:val="clear" w:color="auto" w:fill="FFFFFF"/>
        </w:rPr>
        <w:t>Working with all aspects of IT Security, data security, intrusion detection/prevention systems </w:t>
      </w:r>
    </w:p>
    <w:p w14:paraId="73415D6D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Configuring </w:t>
      </w:r>
      <w:r w:rsidRPr="00E2098D">
        <w:rPr>
          <w:rFonts w:cstheme="minorHAnsi"/>
          <w:noProof/>
          <w:sz w:val="20"/>
          <w:szCs w:val="20"/>
        </w:rPr>
        <w:t>Windows-based</w:t>
      </w:r>
      <w:r w:rsidRPr="00E2098D">
        <w:rPr>
          <w:rFonts w:cstheme="minorHAnsi"/>
          <w:sz w:val="20"/>
          <w:szCs w:val="20"/>
        </w:rPr>
        <w:t xml:space="preserve"> Servers Server </w:t>
      </w:r>
      <w:r w:rsidRPr="00E2098D">
        <w:rPr>
          <w:rFonts w:cstheme="minorHAnsi"/>
          <w:noProof/>
          <w:sz w:val="20"/>
          <w:szCs w:val="20"/>
        </w:rPr>
        <w:t>2003,</w:t>
      </w:r>
      <w:r w:rsidRPr="00E2098D">
        <w:rPr>
          <w:rFonts w:cstheme="minorHAnsi"/>
          <w:sz w:val="20"/>
          <w:szCs w:val="20"/>
        </w:rPr>
        <w:t xml:space="preserve"> </w:t>
      </w:r>
      <w:r w:rsidRPr="00E2098D">
        <w:rPr>
          <w:rFonts w:cstheme="minorHAnsi"/>
          <w:noProof/>
          <w:sz w:val="20"/>
          <w:szCs w:val="20"/>
        </w:rPr>
        <w:t>2008,</w:t>
      </w:r>
      <w:r w:rsidRPr="00E2098D">
        <w:rPr>
          <w:rFonts w:cstheme="minorHAnsi"/>
          <w:sz w:val="20"/>
          <w:szCs w:val="20"/>
        </w:rPr>
        <w:t xml:space="preserve"> </w:t>
      </w:r>
      <w:r w:rsidRPr="00E2098D">
        <w:rPr>
          <w:rFonts w:cstheme="minorHAnsi"/>
          <w:noProof/>
          <w:sz w:val="20"/>
          <w:szCs w:val="20"/>
        </w:rPr>
        <w:t>2012,</w:t>
      </w:r>
      <w:r w:rsidRPr="00E2098D">
        <w:rPr>
          <w:rFonts w:cstheme="minorHAnsi"/>
          <w:sz w:val="20"/>
          <w:szCs w:val="20"/>
        </w:rPr>
        <w:t xml:space="preserve"> 2012 R2 and 2016</w:t>
      </w:r>
    </w:p>
    <w:p w14:paraId="2DAA063A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bookmarkStart w:id="0" w:name="_Hlk10205065"/>
      <w:r w:rsidRPr="00E2098D">
        <w:rPr>
          <w:rFonts w:cstheme="minorHAnsi"/>
          <w:sz w:val="20"/>
          <w:szCs w:val="20"/>
        </w:rPr>
        <w:t xml:space="preserve">Implementing, Configuring, administrating, maintaining, updating, migrating and monitoring </w:t>
      </w:r>
      <w:bookmarkEnd w:id="0"/>
      <w:r w:rsidRPr="00E2098D">
        <w:rPr>
          <w:rFonts w:cstheme="minorHAnsi"/>
          <w:sz w:val="20"/>
          <w:szCs w:val="20"/>
        </w:rPr>
        <w:t xml:space="preserve">Windows Servers </w:t>
      </w:r>
      <w:bookmarkStart w:id="1" w:name="_Hlk10205156"/>
    </w:p>
    <w:p w14:paraId="6EBD9AA3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Implementing, administrating, maintaining, and monitoring </w:t>
      </w:r>
      <w:bookmarkEnd w:id="1"/>
      <w:r w:rsidRPr="00E2098D">
        <w:rPr>
          <w:rFonts w:cstheme="minorHAnsi"/>
          <w:sz w:val="20"/>
          <w:szCs w:val="20"/>
        </w:rPr>
        <w:t>Microsoft Cluster Environments</w:t>
      </w:r>
    </w:p>
    <w:p w14:paraId="7AE24890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noProof/>
          <w:sz w:val="20"/>
          <w:szCs w:val="20"/>
        </w:rPr>
        <w:t>Implimenting, configurating, administrating,</w:t>
      </w:r>
      <w:r w:rsidRPr="00E2098D">
        <w:rPr>
          <w:rFonts w:cstheme="minorHAnsi"/>
          <w:sz w:val="20"/>
          <w:szCs w:val="20"/>
        </w:rPr>
        <w:t xml:space="preserve"> maintaining, monitoring and restoring Veeam Backups </w:t>
      </w:r>
    </w:p>
    <w:p w14:paraId="5606A523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Administrating, maintaining, updating, and monitoring DELL VTRX Share Storage VM Environment. </w:t>
      </w:r>
    </w:p>
    <w:p w14:paraId="57FA0E0C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Configurating, administrating, maintaining, and monitoring NSA3600 SonicWALL’s.</w:t>
      </w:r>
    </w:p>
    <w:p w14:paraId="2EF9D680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noProof/>
          <w:sz w:val="20"/>
          <w:szCs w:val="20"/>
        </w:rPr>
        <w:t>Configurating</w:t>
      </w:r>
      <w:r w:rsidRPr="00E2098D">
        <w:rPr>
          <w:rFonts w:cstheme="minorHAnsi"/>
          <w:sz w:val="20"/>
          <w:szCs w:val="20"/>
        </w:rPr>
        <w:t xml:space="preserve">, administrating WAN and LAN Device Profiles and environments. </w:t>
      </w:r>
    </w:p>
    <w:p w14:paraId="41A6B4CE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noProof/>
          <w:sz w:val="20"/>
          <w:szCs w:val="20"/>
        </w:rPr>
        <w:t>Configuring,</w:t>
      </w:r>
      <w:r w:rsidRPr="00E2098D">
        <w:rPr>
          <w:rFonts w:cstheme="minorHAnsi"/>
          <w:sz w:val="20"/>
          <w:szCs w:val="20"/>
        </w:rPr>
        <w:t xml:space="preserve"> implementing, administrating and testing SAN </w:t>
      </w:r>
      <w:r w:rsidRPr="00E2098D">
        <w:rPr>
          <w:rFonts w:cstheme="minorHAnsi"/>
          <w:noProof/>
          <w:sz w:val="20"/>
          <w:szCs w:val="20"/>
        </w:rPr>
        <w:t>Drives</w:t>
      </w:r>
    </w:p>
    <w:p w14:paraId="3373278A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 w:rsidRPr="00E2098D">
        <w:rPr>
          <w:rFonts w:cstheme="minorHAnsi"/>
          <w:sz w:val="20"/>
          <w:szCs w:val="20"/>
          <w:lang w:eastAsia="zh-CN"/>
        </w:rPr>
        <w:t>Administrating, maintaining and monitoring DATTO Local/Cloud Backup Solutions</w:t>
      </w:r>
    </w:p>
    <w:p w14:paraId="63C0B7C4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 w:rsidRPr="00E2098D">
        <w:rPr>
          <w:rFonts w:cstheme="minorHAnsi"/>
          <w:sz w:val="20"/>
          <w:szCs w:val="20"/>
          <w:lang w:eastAsia="zh-CN"/>
        </w:rPr>
        <w:t xml:space="preserve">Administrating, maintaining and monitoring VMWare vSphere </w:t>
      </w:r>
    </w:p>
    <w:p w14:paraId="7356C3D9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 w:rsidRPr="00E2098D">
        <w:rPr>
          <w:rFonts w:cstheme="minorHAnsi"/>
          <w:sz w:val="20"/>
          <w:szCs w:val="20"/>
          <w:lang w:eastAsia="zh-CN"/>
        </w:rPr>
        <w:t>Configurating, Administrating and maintaining VSX Hosts within VMware Infrastructure</w:t>
      </w:r>
    </w:p>
    <w:p w14:paraId="62A46061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  <w:shd w:val="clear" w:color="auto" w:fill="FFFFFF"/>
        </w:rPr>
        <w:t>Planning, Installation, configurating and maintaining all VMWare environments</w:t>
      </w:r>
    </w:p>
    <w:p w14:paraId="57124F84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Implementing, administrating, configurating and monitoring Group Policy, SQL Server, Microsoft IIS and Terminal Services. </w:t>
      </w:r>
    </w:p>
    <w:p w14:paraId="74815277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 w:rsidRPr="00E2098D">
        <w:rPr>
          <w:rFonts w:cstheme="minorHAnsi"/>
          <w:sz w:val="20"/>
          <w:szCs w:val="20"/>
          <w:lang w:eastAsia="zh-CN"/>
        </w:rPr>
        <w:t>Implementing, administrating and configurating secondary Domain Controller as failover, File Server, SQL Server, Endpoint Server, Print Server and Terminal Server</w:t>
      </w:r>
    </w:p>
    <w:p w14:paraId="2045A56E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Monitoring Network Performance such as LAN, </w:t>
      </w:r>
      <w:r w:rsidRPr="00E2098D">
        <w:rPr>
          <w:rFonts w:cstheme="minorHAnsi"/>
          <w:noProof/>
          <w:sz w:val="20"/>
          <w:szCs w:val="20"/>
        </w:rPr>
        <w:t>WAN,</w:t>
      </w:r>
      <w:r w:rsidRPr="00E2098D">
        <w:rPr>
          <w:rFonts w:cstheme="minorHAnsi"/>
          <w:sz w:val="20"/>
          <w:szCs w:val="20"/>
        </w:rPr>
        <w:t xml:space="preserve"> Wireless and Network Telephony Systems</w:t>
      </w:r>
    </w:p>
    <w:p w14:paraId="2AE82CBA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Implementing top-level Networking monitoring (Server Side) as well as low level device monitoring</w:t>
      </w:r>
    </w:p>
    <w:p w14:paraId="2808A527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Working with LANs, WANs and VPNs (PPTP, SSL) as well as, Cloud based Systems.</w:t>
      </w:r>
    </w:p>
    <w:p w14:paraId="6EB48AE1" w14:textId="77777777" w:rsidR="002A5F00" w:rsidRPr="00E2098D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Working with Microsoft Azure Cloud Platform for hosting VM’s </w:t>
      </w:r>
    </w:p>
    <w:p w14:paraId="7E405353" w14:textId="77777777" w:rsidR="00F62C7B" w:rsidRPr="00F62C7B" w:rsidRDefault="002A5F00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 w:rsidRPr="00E2098D">
        <w:rPr>
          <w:rFonts w:cstheme="minorHAnsi"/>
          <w:sz w:val="20"/>
          <w:szCs w:val="20"/>
          <w:lang w:eastAsia="zh-CN"/>
        </w:rPr>
        <w:t>Configuration and Implementation of RD Web, RDConnection Broker Server, Gateway and RD Licensing.</w:t>
      </w:r>
    </w:p>
    <w:p w14:paraId="4C56B0C8" w14:textId="2207CB47" w:rsidR="00F62C7B" w:rsidRPr="00F62C7B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zh-CN"/>
        </w:rPr>
        <w:t>Responsible for documenting PPP’s (Policies, practices and Procedures) and creation of corporate hand-over notes.</w:t>
      </w:r>
    </w:p>
    <w:p w14:paraId="15E081B8" w14:textId="541152FB" w:rsidR="00F62C7B" w:rsidRPr="00F62C7B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Responsible for new server cabinet install and data patching. </w:t>
      </w:r>
    </w:p>
    <w:p w14:paraId="37A939FB" w14:textId="259C026F" w:rsidR="00F62C7B" w:rsidRPr="00F62C7B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Responsible for floor port roll out and implementation including termination </w:t>
      </w:r>
      <w:r w:rsidR="00E02D85">
        <w:rPr>
          <w:rFonts w:cstheme="minorHAnsi"/>
          <w:sz w:val="20"/>
          <w:szCs w:val="20"/>
          <w:lang w:eastAsia="en-GB"/>
        </w:rPr>
        <w:t xml:space="preserve">at </w:t>
      </w:r>
      <w:r>
        <w:rPr>
          <w:rFonts w:cstheme="minorHAnsi"/>
          <w:sz w:val="20"/>
          <w:szCs w:val="20"/>
          <w:lang w:eastAsia="en-GB"/>
        </w:rPr>
        <w:t>both wall port</w:t>
      </w:r>
      <w:r w:rsidR="00E02D85">
        <w:rPr>
          <w:rFonts w:cstheme="minorHAnsi"/>
          <w:sz w:val="20"/>
          <w:szCs w:val="20"/>
          <w:lang w:eastAsia="en-GB"/>
        </w:rPr>
        <w:t xml:space="preserve">, </w:t>
      </w:r>
      <w:r>
        <w:rPr>
          <w:rFonts w:cstheme="minorHAnsi"/>
          <w:sz w:val="20"/>
          <w:szCs w:val="20"/>
          <w:lang w:eastAsia="en-GB"/>
        </w:rPr>
        <w:t xml:space="preserve">floor port and patch panel. </w:t>
      </w:r>
    </w:p>
    <w:p w14:paraId="1B757C6B" w14:textId="77777777" w:rsidR="00F62C7B" w:rsidRPr="00F62C7B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>In charge of and responsible for overseas international site’s infrastructure and IT setup. (Dubai, Hong-Kong, Vietnam)</w:t>
      </w:r>
    </w:p>
    <w:p w14:paraId="06247672" w14:textId="77777777" w:rsidR="00F62C7B" w:rsidRPr="00F62C7B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Responsible for overseeing long-term IT projects both locally and internationally. </w:t>
      </w:r>
    </w:p>
    <w:p w14:paraId="373E8607" w14:textId="6D1623E1" w:rsidR="00F62C7B" w:rsidRPr="00E02D85" w:rsidRDefault="00F62C7B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Responsible for setting up new overseas offices with IT infrastructure, configuring it and documenting it ready for Go-Live. </w:t>
      </w:r>
    </w:p>
    <w:p w14:paraId="38D8471B" w14:textId="12278E6A" w:rsidR="00E02D85" w:rsidRPr="00E02D85" w:rsidRDefault="00E02D85" w:rsidP="002A5F00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Responsible for IT Security both top-level infrastructures down to low-level end user security hints and tips. </w:t>
      </w:r>
    </w:p>
    <w:p w14:paraId="2FCA3178" w14:textId="5D1308CA" w:rsidR="00F2366B" w:rsidRPr="00CC4C80" w:rsidRDefault="00E02D85" w:rsidP="009159B5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  <w:r>
        <w:rPr>
          <w:rFonts w:cstheme="minorHAnsi"/>
          <w:sz w:val="20"/>
          <w:szCs w:val="20"/>
          <w:lang w:eastAsia="en-GB"/>
        </w:rPr>
        <w:t xml:space="preserve">And, many more… </w:t>
      </w:r>
      <w:bookmarkStart w:id="2" w:name="_Hlk10208281"/>
    </w:p>
    <w:p w14:paraId="3E450CC4" w14:textId="02A4F52C" w:rsidR="00CC4C80" w:rsidRDefault="00CC4C80" w:rsidP="00CC4C80">
      <w:pPr>
        <w:spacing w:line="256" w:lineRule="auto"/>
        <w:rPr>
          <w:rFonts w:cstheme="minorHAnsi"/>
          <w:b/>
          <w:sz w:val="20"/>
          <w:szCs w:val="20"/>
          <w:u w:val="single"/>
          <w:lang w:eastAsia="en-GB"/>
        </w:rPr>
      </w:pPr>
    </w:p>
    <w:p w14:paraId="21EE829A" w14:textId="77777777" w:rsidR="003408F4" w:rsidRDefault="003408F4" w:rsidP="00080D2C">
      <w:pPr>
        <w:spacing w:after="0" w:line="276" w:lineRule="auto"/>
        <w:rPr>
          <w:rFonts w:cstheme="minorHAnsi"/>
          <w:b/>
          <w:sz w:val="20"/>
          <w:szCs w:val="20"/>
          <w:u w:val="single"/>
          <w:lang w:eastAsia="en-GB"/>
        </w:rPr>
      </w:pPr>
    </w:p>
    <w:p w14:paraId="238C8F73" w14:textId="799CEFFD" w:rsidR="002A5F00" w:rsidRDefault="00EE7790" w:rsidP="00080D2C">
      <w:pPr>
        <w:spacing w:after="0" w:line="276" w:lineRule="auto"/>
        <w:rPr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lastRenderedPageBreak/>
        <w:t>On-Call Infrastructure Support Engineer (</w:t>
      </w:r>
      <w:proofErr w:type="spellStart"/>
      <w:r>
        <w:rPr>
          <w:rFonts w:cs="Times New Roman"/>
          <w:b/>
          <w:color w:val="2E74B5" w:themeColor="accent1" w:themeShade="BF"/>
          <w:sz w:val="20"/>
          <w:szCs w:val="20"/>
        </w:rPr>
        <w:t>Uk</w:t>
      </w:r>
      <w:proofErr w:type="spellEnd"/>
      <w:r>
        <w:rPr>
          <w:rFonts w:cs="Times New Roman"/>
          <w:b/>
          <w:color w:val="2E74B5" w:themeColor="accent1" w:themeShade="BF"/>
          <w:sz w:val="20"/>
          <w:szCs w:val="20"/>
        </w:rPr>
        <w:t>/Overseas)</w:t>
      </w:r>
      <w:r w:rsidR="002A5F00">
        <w:rPr>
          <w:rFonts w:cs="Times New Roman"/>
          <w:b/>
          <w:color w:val="2E74B5" w:themeColor="accent1" w:themeShade="BF"/>
          <w:sz w:val="20"/>
          <w:szCs w:val="20"/>
        </w:rPr>
        <w:t xml:space="preserve"> – J&amp;C Joel Limited </w:t>
      </w:r>
    </w:p>
    <w:p w14:paraId="6C25186E" w14:textId="45EC186B" w:rsidR="00C7173B" w:rsidRDefault="002A5F00" w:rsidP="00080D2C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September</w:t>
      </w:r>
      <w:r w:rsidR="00C03E23">
        <w:rPr>
          <w:rFonts w:cs="Times New Roman"/>
          <w:color w:val="2E74B5" w:themeColor="accent1" w:themeShade="BF"/>
          <w:sz w:val="20"/>
          <w:szCs w:val="20"/>
        </w:rPr>
        <w:t xml:space="preserve"> 201</w:t>
      </w:r>
      <w:r>
        <w:rPr>
          <w:rFonts w:cs="Times New Roman"/>
          <w:color w:val="2E74B5" w:themeColor="accent1" w:themeShade="BF"/>
          <w:sz w:val="20"/>
          <w:szCs w:val="20"/>
        </w:rPr>
        <w:t>8</w:t>
      </w:r>
      <w:r w:rsidR="00C7173B" w:rsidRPr="00BA62E9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Present</w:t>
      </w:r>
      <w:r w:rsidR="00C7173B" w:rsidRPr="00BA62E9">
        <w:rPr>
          <w:rFonts w:cs="Times New Roman"/>
          <w:sz w:val="20"/>
          <w:szCs w:val="20"/>
        </w:rPr>
        <w:t xml:space="preserve"> </w:t>
      </w:r>
    </w:p>
    <w:p w14:paraId="1ADB8CB1" w14:textId="22944E05" w:rsidR="002A5F00" w:rsidRDefault="002A5F00" w:rsidP="002A5F00">
      <w:pPr>
        <w:spacing w:after="0" w:line="276" w:lineRule="auto"/>
        <w:rPr>
          <w:b/>
          <w:color w:val="2E74B5" w:themeColor="accent1" w:themeShade="BF"/>
          <w:sz w:val="20"/>
          <w:szCs w:val="20"/>
        </w:rPr>
      </w:pPr>
      <w:r w:rsidRPr="00BA62E9">
        <w:rPr>
          <w:rFonts w:cs="Times New Roman"/>
          <w:color w:val="2E74B5" w:themeColor="accent1" w:themeShade="BF"/>
          <w:sz w:val="20"/>
          <w:szCs w:val="20"/>
        </w:rPr>
        <w:t>(</w:t>
      </w:r>
      <w:hyperlink r:id="rId9" w:history="1">
        <w:r w:rsidRPr="002E6521">
          <w:rPr>
            <w:rStyle w:val="Hyperlink"/>
            <w:rFonts w:cs="Times New Roman"/>
            <w:sz w:val="20"/>
            <w:szCs w:val="20"/>
          </w:rPr>
          <w:t>www.jcjoel.com</w:t>
        </w:r>
      </w:hyperlink>
      <w:r>
        <w:rPr>
          <w:rFonts w:cs="Times New Roman"/>
          <w:color w:val="2E74B5" w:themeColor="accent1" w:themeShade="BF"/>
          <w:sz w:val="20"/>
          <w:szCs w:val="20"/>
        </w:rPr>
        <w:t>)</w:t>
      </w:r>
    </w:p>
    <w:bookmarkEnd w:id="2"/>
    <w:p w14:paraId="611B842F" w14:textId="7A79404E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Style w:val="lt-line-clampline"/>
          <w:rFonts w:cstheme="minorHAnsi"/>
          <w:sz w:val="20"/>
          <w:szCs w:val="20"/>
        </w:rPr>
      </w:pPr>
      <w:r w:rsidRPr="00E2098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Responsible for Providing 24/7 around the clock support for all our end-users throughout the business both locally and overseas. Primarily overseas, </w:t>
      </w:r>
      <w:r w:rsidRPr="00E2098D">
        <w:rPr>
          <w:rStyle w:val="lt-line-clampline"/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t>i.e.</w:t>
      </w:r>
      <w:r w:rsidRPr="00E2098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A0FF3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Dubai, </w:t>
      </w:r>
      <w:r w:rsidRPr="00E2098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Hong </w:t>
      </w:r>
      <w:r w:rsidRPr="00E2098D">
        <w:rPr>
          <w:rStyle w:val="lt-line-clampline"/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t>Kong,</w:t>
      </w:r>
      <w:r w:rsidRPr="00E2098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 Vietnam and </w:t>
      </w:r>
      <w:r w:rsidRPr="00E2098D">
        <w:rPr>
          <w:rStyle w:val="lt-line-clampline"/>
          <w:rFonts w:cstheme="minorHAnsi"/>
          <w:noProof/>
          <w:sz w:val="20"/>
          <w:szCs w:val="20"/>
          <w:bdr w:val="none" w:sz="0" w:space="0" w:color="auto" w:frame="1"/>
          <w:shd w:val="clear" w:color="auto" w:fill="FFFFFF"/>
        </w:rPr>
        <w:t>Romanian offices</w:t>
      </w:r>
      <w:r w:rsidRPr="00E2098D">
        <w:rPr>
          <w:rStyle w:val="lt-line-clamplin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</w:p>
    <w:p w14:paraId="77AAF994" w14:textId="36CDE691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bookmarkStart w:id="3" w:name="_Hlk10199719"/>
      <w:r w:rsidRPr="00E2098D">
        <w:rPr>
          <w:rFonts w:cstheme="minorHAnsi"/>
          <w:sz w:val="20"/>
          <w:szCs w:val="20"/>
        </w:rPr>
        <w:t xml:space="preserve">Responsible for making sure that the IT Infrastructure is in full working order and </w:t>
      </w:r>
      <w:r w:rsidR="001A0FF3">
        <w:rPr>
          <w:rFonts w:cstheme="minorHAnsi"/>
          <w:sz w:val="20"/>
          <w:szCs w:val="20"/>
        </w:rPr>
        <w:t>the e</w:t>
      </w:r>
      <w:r w:rsidRPr="00E2098D">
        <w:rPr>
          <w:rFonts w:cstheme="minorHAnsi"/>
          <w:sz w:val="20"/>
          <w:szCs w:val="20"/>
        </w:rPr>
        <w:t>fficiency</w:t>
      </w:r>
      <w:r w:rsidR="001A0FF3">
        <w:rPr>
          <w:rFonts w:cstheme="minorHAnsi"/>
          <w:sz w:val="20"/>
          <w:szCs w:val="20"/>
        </w:rPr>
        <w:t xml:space="preserve"> levels are 100%</w:t>
      </w:r>
      <w:r w:rsidRPr="00E2098D">
        <w:rPr>
          <w:rFonts w:cstheme="minorHAnsi"/>
          <w:sz w:val="20"/>
          <w:szCs w:val="20"/>
        </w:rPr>
        <w:t xml:space="preserve"> </w:t>
      </w:r>
    </w:p>
    <w:p w14:paraId="7535A24A" w14:textId="135F0383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Responsible for ensuring</w:t>
      </w:r>
      <w:r w:rsidR="001A0FF3">
        <w:rPr>
          <w:rFonts w:cstheme="minorHAnsi"/>
          <w:sz w:val="20"/>
          <w:szCs w:val="20"/>
        </w:rPr>
        <w:t xml:space="preserve"> that</w:t>
      </w:r>
      <w:r w:rsidRPr="00E2098D">
        <w:rPr>
          <w:rFonts w:cstheme="minorHAnsi"/>
          <w:sz w:val="20"/>
          <w:szCs w:val="20"/>
        </w:rPr>
        <w:t xml:space="preserve"> </w:t>
      </w:r>
      <w:r w:rsidR="001A0FF3">
        <w:rPr>
          <w:rFonts w:cstheme="minorHAnsi"/>
          <w:sz w:val="20"/>
          <w:szCs w:val="20"/>
        </w:rPr>
        <w:t>the Access Supply Chain</w:t>
      </w:r>
      <w:r w:rsidRPr="00E2098D">
        <w:rPr>
          <w:rFonts w:cstheme="minorHAnsi"/>
          <w:sz w:val="20"/>
          <w:szCs w:val="20"/>
        </w:rPr>
        <w:t xml:space="preserve"> ERP System get the </w:t>
      </w:r>
      <w:r w:rsidRPr="00E2098D">
        <w:rPr>
          <w:rFonts w:cstheme="minorHAnsi"/>
          <w:noProof/>
          <w:sz w:val="20"/>
          <w:szCs w:val="20"/>
        </w:rPr>
        <w:t>latest</w:t>
      </w:r>
      <w:r w:rsidRPr="00E2098D">
        <w:rPr>
          <w:rFonts w:cstheme="minorHAnsi"/>
          <w:sz w:val="20"/>
          <w:szCs w:val="20"/>
        </w:rPr>
        <w:t xml:space="preserve"> licence key / unlock keys</w:t>
      </w:r>
      <w:r w:rsidR="001A0FF3">
        <w:rPr>
          <w:rFonts w:cstheme="minorHAnsi"/>
          <w:sz w:val="20"/>
          <w:szCs w:val="20"/>
        </w:rPr>
        <w:t>.</w:t>
      </w:r>
    </w:p>
    <w:bookmarkEnd w:id="3"/>
    <w:p w14:paraId="259FF715" w14:textId="623C9401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Acting fast to ensure </w:t>
      </w:r>
      <w:r w:rsidR="001A0FF3">
        <w:rPr>
          <w:rFonts w:cstheme="minorHAnsi"/>
          <w:sz w:val="20"/>
          <w:szCs w:val="20"/>
        </w:rPr>
        <w:t xml:space="preserve">that both </w:t>
      </w:r>
      <w:r w:rsidRPr="00E2098D">
        <w:rPr>
          <w:rFonts w:cstheme="minorHAnsi"/>
          <w:sz w:val="20"/>
          <w:szCs w:val="20"/>
        </w:rPr>
        <w:t xml:space="preserve">infrastructure hardware </w:t>
      </w:r>
      <w:r w:rsidR="001A0FF3">
        <w:rPr>
          <w:rFonts w:cstheme="minorHAnsi"/>
          <w:sz w:val="20"/>
          <w:szCs w:val="20"/>
        </w:rPr>
        <w:t xml:space="preserve">and software </w:t>
      </w:r>
      <w:r w:rsidRPr="00E2098D">
        <w:rPr>
          <w:rFonts w:cstheme="minorHAnsi"/>
          <w:sz w:val="20"/>
          <w:szCs w:val="20"/>
        </w:rPr>
        <w:t xml:space="preserve">issues are resolved and mitigated straight away </w:t>
      </w:r>
    </w:p>
    <w:p w14:paraId="5B9C3729" w14:textId="77777777" w:rsidR="001A0FF3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Responsible for all </w:t>
      </w:r>
      <w:r w:rsidR="001A0FF3">
        <w:rPr>
          <w:rFonts w:cstheme="minorHAnsi"/>
          <w:sz w:val="20"/>
          <w:szCs w:val="20"/>
        </w:rPr>
        <w:t xml:space="preserve">new and old </w:t>
      </w:r>
      <w:r w:rsidRPr="00E2098D">
        <w:rPr>
          <w:rFonts w:cstheme="minorHAnsi"/>
          <w:sz w:val="20"/>
          <w:szCs w:val="20"/>
        </w:rPr>
        <w:t>Server Cabinet</w:t>
      </w:r>
      <w:r w:rsidR="001A0FF3">
        <w:rPr>
          <w:rFonts w:cstheme="minorHAnsi"/>
          <w:sz w:val="20"/>
          <w:szCs w:val="20"/>
        </w:rPr>
        <w:t>s -</w:t>
      </w:r>
      <w:r w:rsidRPr="00E2098D">
        <w:rPr>
          <w:rFonts w:cstheme="minorHAnsi"/>
          <w:sz w:val="20"/>
          <w:szCs w:val="20"/>
        </w:rPr>
        <w:t xml:space="preserve"> Cable management and patching.</w:t>
      </w:r>
    </w:p>
    <w:p w14:paraId="04D6A066" w14:textId="50C89ABB" w:rsidR="002A5F00" w:rsidRPr="00E2098D" w:rsidRDefault="001A0FF3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Ensuring that all networking cables, </w:t>
      </w:r>
      <w:r w:rsidR="003A687B">
        <w:rPr>
          <w:rFonts w:cstheme="minorHAnsi"/>
          <w:sz w:val="20"/>
          <w:szCs w:val="20"/>
        </w:rPr>
        <w:t xml:space="preserve">switches </w:t>
      </w:r>
      <w:r w:rsidR="003A687B" w:rsidRPr="00E2098D">
        <w:rPr>
          <w:rFonts w:cstheme="minorHAnsi"/>
          <w:sz w:val="20"/>
          <w:szCs w:val="20"/>
        </w:rPr>
        <w:t>and</w:t>
      </w:r>
      <w:r>
        <w:rPr>
          <w:rFonts w:cstheme="minorHAnsi"/>
          <w:sz w:val="20"/>
          <w:szCs w:val="20"/>
        </w:rPr>
        <w:t xml:space="preserve"> any other infrastructure hardware is fully labelled and documented. </w:t>
      </w:r>
    </w:p>
    <w:p w14:paraId="38D40C46" w14:textId="77777777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noProof/>
          <w:sz w:val="20"/>
          <w:szCs w:val="20"/>
        </w:rPr>
        <w:t>In charge of the IT WhatsApp Messaging group to provide updates of all occurring issues.</w:t>
      </w:r>
      <w:r w:rsidRPr="00E2098D">
        <w:rPr>
          <w:rFonts w:cstheme="minorHAnsi"/>
          <w:sz w:val="20"/>
          <w:szCs w:val="20"/>
        </w:rPr>
        <w:t xml:space="preserve"> </w:t>
      </w:r>
    </w:p>
    <w:p w14:paraId="39E79B24" w14:textId="77777777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To be directly contactable by telephone or email and ensure that I have mobile data or WIFI.</w:t>
      </w:r>
    </w:p>
    <w:p w14:paraId="05379963" w14:textId="77777777" w:rsidR="002A5F00" w:rsidRPr="00E2098D" w:rsidRDefault="002A5F00" w:rsidP="002A5F00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Respond to an agreed contact communication method within an agreed time. </w:t>
      </w:r>
    </w:p>
    <w:p w14:paraId="06ED8F00" w14:textId="7DB056FF" w:rsidR="00F2366B" w:rsidRDefault="002A5F00" w:rsidP="00F2366B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Be able to attend the workplace within an agreed time, if the matter cannot </w:t>
      </w:r>
      <w:r w:rsidRPr="00E2098D">
        <w:rPr>
          <w:rFonts w:cstheme="minorHAnsi"/>
          <w:noProof/>
          <w:sz w:val="20"/>
          <w:szCs w:val="20"/>
        </w:rPr>
        <w:t>be dealt</w:t>
      </w:r>
      <w:r w:rsidRPr="00E2098D">
        <w:rPr>
          <w:rFonts w:cstheme="minorHAnsi"/>
          <w:sz w:val="20"/>
          <w:szCs w:val="20"/>
        </w:rPr>
        <w:t xml:space="preserve"> with remotely. </w:t>
      </w:r>
      <w:bookmarkStart w:id="4" w:name="_Hlk10208383"/>
    </w:p>
    <w:p w14:paraId="71067D27" w14:textId="7B885670" w:rsidR="00940D97" w:rsidRDefault="00940D97" w:rsidP="00F2366B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And, many more ad-hoc requests which needs to be complete or carried out, out of business hours. </w:t>
      </w:r>
    </w:p>
    <w:p w14:paraId="399AE47C" w14:textId="37983FDA" w:rsidR="002A5F00" w:rsidRPr="00F2366B" w:rsidRDefault="00330D5E" w:rsidP="00F2366B">
      <w:pPr>
        <w:spacing w:line="256" w:lineRule="auto"/>
        <w:rPr>
          <w:rFonts w:cstheme="minorHAnsi"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1</w:t>
      </w:r>
      <w:r w:rsidRPr="00330D5E">
        <w:rPr>
          <w:rFonts w:cs="Times New Roman"/>
          <w:b/>
          <w:color w:val="2E74B5" w:themeColor="accent1" w:themeShade="BF"/>
          <w:sz w:val="20"/>
          <w:szCs w:val="20"/>
          <w:vertAlign w:val="superscript"/>
        </w:rPr>
        <w:t>st</w:t>
      </w:r>
      <w:r>
        <w:rPr>
          <w:rFonts w:cs="Times New Roman"/>
          <w:b/>
          <w:color w:val="2E74B5" w:themeColor="accent1" w:themeShade="BF"/>
          <w:sz w:val="20"/>
          <w:szCs w:val="20"/>
        </w:rPr>
        <w:t xml:space="preserve"> Line Technical Support Analyst</w:t>
      </w:r>
      <w:r w:rsidR="002A5F00" w:rsidRPr="00F2366B">
        <w:rPr>
          <w:rFonts w:cs="Times New Roman"/>
          <w:b/>
          <w:color w:val="2E74B5" w:themeColor="accent1" w:themeShade="BF"/>
          <w:sz w:val="20"/>
          <w:szCs w:val="20"/>
        </w:rPr>
        <w:t xml:space="preserve"> – J&amp;C Joel Limited </w:t>
      </w:r>
    </w:p>
    <w:p w14:paraId="063C394D" w14:textId="20F0C2DF" w:rsidR="002A5F00" w:rsidRDefault="000A4DF9" w:rsidP="002A5F0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August</w:t>
      </w:r>
      <w:r w:rsidR="002A5F00">
        <w:rPr>
          <w:rFonts w:cs="Times New Roman"/>
          <w:color w:val="2E74B5" w:themeColor="accent1" w:themeShade="BF"/>
          <w:sz w:val="20"/>
          <w:szCs w:val="20"/>
        </w:rPr>
        <w:t xml:space="preserve"> 201</w:t>
      </w:r>
      <w:r>
        <w:rPr>
          <w:rFonts w:cs="Times New Roman"/>
          <w:color w:val="2E74B5" w:themeColor="accent1" w:themeShade="BF"/>
          <w:sz w:val="20"/>
          <w:szCs w:val="20"/>
        </w:rPr>
        <w:t>6</w:t>
      </w:r>
      <w:r w:rsidR="002A5F00" w:rsidRPr="00BA62E9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September 2018</w:t>
      </w:r>
    </w:p>
    <w:p w14:paraId="4F6EE0B1" w14:textId="4F70AF44" w:rsidR="002A5F00" w:rsidRDefault="002A5F00" w:rsidP="000A4DF9">
      <w:pPr>
        <w:spacing w:after="100" w:afterAutospacing="1" w:line="276" w:lineRule="auto"/>
        <w:rPr>
          <w:rFonts w:cs="Times New Roman"/>
          <w:color w:val="2E74B5" w:themeColor="accent1" w:themeShade="BF"/>
          <w:sz w:val="20"/>
          <w:szCs w:val="20"/>
        </w:rPr>
      </w:pPr>
      <w:r w:rsidRPr="00BA62E9">
        <w:rPr>
          <w:rFonts w:cs="Times New Roman"/>
          <w:color w:val="2E74B5" w:themeColor="accent1" w:themeShade="BF"/>
          <w:sz w:val="20"/>
          <w:szCs w:val="20"/>
        </w:rPr>
        <w:t>(</w:t>
      </w:r>
      <w:hyperlink r:id="rId10" w:history="1">
        <w:r w:rsidRPr="002E6521">
          <w:rPr>
            <w:rStyle w:val="Hyperlink"/>
            <w:rFonts w:cs="Times New Roman"/>
            <w:sz w:val="20"/>
            <w:szCs w:val="20"/>
          </w:rPr>
          <w:t>www.jcjoel.com</w:t>
        </w:r>
      </w:hyperlink>
      <w:r>
        <w:rPr>
          <w:rFonts w:cs="Times New Roman"/>
          <w:color w:val="2E74B5" w:themeColor="accent1" w:themeShade="BF"/>
          <w:sz w:val="20"/>
          <w:szCs w:val="20"/>
        </w:rPr>
        <w:t>)</w:t>
      </w:r>
    </w:p>
    <w:bookmarkEnd w:id="4"/>
    <w:p w14:paraId="79266A41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Resolving/escalating all reported IT issue which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comes</w:t>
      </w:r>
      <w:r w:rsidRPr="00E2098D">
        <w:rPr>
          <w:rFonts w:asciiTheme="minorHAnsi" w:hAnsiTheme="minorHAnsi" w:cstheme="minorHAnsi"/>
          <w:sz w:val="20"/>
          <w:szCs w:val="20"/>
        </w:rPr>
        <w:t xml:space="preserve"> into the service desk. </w:t>
      </w:r>
    </w:p>
    <w:p w14:paraId="51C72C7C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Responsible for ensuring that all Corporate data backups are completed and successful</w:t>
      </w:r>
    </w:p>
    <w:p w14:paraId="61026809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To be able to provide effective and efficient 1</w:t>
      </w:r>
      <w:r w:rsidRPr="00E2098D">
        <w:rPr>
          <w:rFonts w:asciiTheme="minorHAnsi" w:hAnsiTheme="minorHAnsi" w:cstheme="minorHAnsi"/>
          <w:sz w:val="20"/>
          <w:szCs w:val="20"/>
          <w:vertAlign w:val="superscript"/>
        </w:rPr>
        <w:t>st</w:t>
      </w:r>
      <w:r w:rsidRPr="00E2098D">
        <w:rPr>
          <w:rFonts w:asciiTheme="minorHAnsi" w:hAnsiTheme="minorHAnsi" w:cstheme="minorHAnsi"/>
          <w:sz w:val="20"/>
          <w:szCs w:val="20"/>
        </w:rPr>
        <w:t>/2</w:t>
      </w:r>
      <w:r w:rsidRPr="00E2098D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Pr="00E2098D">
        <w:rPr>
          <w:rFonts w:asciiTheme="minorHAnsi" w:hAnsiTheme="minorHAnsi" w:cstheme="minorHAnsi"/>
          <w:sz w:val="20"/>
          <w:szCs w:val="20"/>
        </w:rPr>
        <w:t xml:space="preserve"> and 3</w:t>
      </w:r>
      <w:r w:rsidRPr="00E2098D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Pr="00E2098D">
        <w:rPr>
          <w:rFonts w:asciiTheme="minorHAnsi" w:hAnsiTheme="minorHAnsi" w:cstheme="minorHAnsi"/>
          <w:sz w:val="20"/>
          <w:szCs w:val="20"/>
        </w:rPr>
        <w:t xml:space="preserve"> line Support </w:t>
      </w:r>
    </w:p>
    <w:p w14:paraId="345E1D0D" w14:textId="78F686A5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Responsible for following up on any outstanding Support tickets ranging from different levels of priorities</w:t>
      </w:r>
    </w:p>
    <w:p w14:paraId="198D5843" w14:textId="249870EA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In charge of Liaising with 3</w:t>
      </w:r>
      <w:r w:rsidRPr="00E2098D">
        <w:rPr>
          <w:rFonts w:asciiTheme="minorHAnsi" w:hAnsiTheme="minorHAnsi" w:cstheme="minorHAnsi"/>
          <w:sz w:val="20"/>
          <w:szCs w:val="20"/>
          <w:vertAlign w:val="superscript"/>
        </w:rPr>
        <w:t>rd</w:t>
      </w:r>
      <w:r w:rsidRPr="00E2098D">
        <w:rPr>
          <w:rFonts w:asciiTheme="minorHAnsi" w:hAnsiTheme="minorHAnsi" w:cstheme="minorHAnsi"/>
          <w:sz w:val="20"/>
          <w:szCs w:val="20"/>
        </w:rPr>
        <w:t xml:space="preserve"> party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suppliers,</w:t>
      </w:r>
      <w:r w:rsidRPr="00E2098D">
        <w:rPr>
          <w:rFonts w:asciiTheme="minorHAnsi" w:hAnsiTheme="minorHAnsi" w:cstheme="minorHAnsi"/>
          <w:sz w:val="20"/>
          <w:szCs w:val="20"/>
        </w:rPr>
        <w:t xml:space="preserve"> contractors and service providers across the world. </w:t>
      </w:r>
    </w:p>
    <w:p w14:paraId="5E7FC254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eastAsiaTheme="minorEastAsia" w:hAnsiTheme="minorHAnsi" w:cstheme="minorHAnsi"/>
          <w:sz w:val="20"/>
          <w:szCs w:val="20"/>
          <w:lang w:eastAsia="zh-CN"/>
        </w:rPr>
        <w:t>In charge of configuring</w:t>
      </w:r>
      <w:r w:rsidRPr="00E2098D">
        <w:rPr>
          <w:rFonts w:asciiTheme="minorHAnsi" w:hAnsiTheme="minorHAnsi" w:cstheme="minorHAnsi"/>
          <w:sz w:val="20"/>
          <w:szCs w:val="20"/>
        </w:rPr>
        <w:t xml:space="preserve">, maintaining and Managing RICHO MFP network printers </w:t>
      </w:r>
    </w:p>
    <w:p w14:paraId="664EEF00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Working with standalone Microsoft Active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Directory</w:t>
      </w:r>
      <w:r w:rsidRPr="00E2098D">
        <w:rPr>
          <w:rFonts w:asciiTheme="minorHAnsi" w:hAnsiTheme="minorHAnsi" w:cstheme="minorHAnsi"/>
          <w:sz w:val="20"/>
          <w:szCs w:val="20"/>
        </w:rPr>
        <w:t xml:space="preserve"> Domain Services</w:t>
      </w:r>
    </w:p>
    <w:p w14:paraId="7D33AEB5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Working with Microsoft Active directory integrated with Office 365 and AZURE</w:t>
      </w:r>
    </w:p>
    <w:p w14:paraId="42C2628B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Troubleshooting issues across all Microsoft desktops and server estate </w:t>
      </w:r>
    </w:p>
    <w:p w14:paraId="364B5406" w14:textId="073075FC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In charge of carrying out Desktops, laptops,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surfaces,</w:t>
      </w:r>
      <w:r w:rsidRPr="00E2098D">
        <w:rPr>
          <w:rFonts w:asciiTheme="minorHAnsi" w:hAnsiTheme="minorHAnsi" w:cstheme="minorHAnsi"/>
          <w:sz w:val="20"/>
          <w:szCs w:val="20"/>
        </w:rPr>
        <w:t xml:space="preserve"> iPhone and MAC builds both Manually and via Network. </w:t>
      </w:r>
    </w:p>
    <w:p w14:paraId="02E348BE" w14:textId="692B0821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Working with Panasonic PBAX telephony System </w:t>
      </w:r>
    </w:p>
    <w:p w14:paraId="646A5D57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Patching and creating new Network port both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walls</w:t>
      </w:r>
      <w:r w:rsidRPr="00E2098D">
        <w:rPr>
          <w:rFonts w:asciiTheme="minorHAnsi" w:hAnsiTheme="minorHAnsi" w:cstheme="minorHAnsi"/>
          <w:sz w:val="20"/>
          <w:szCs w:val="20"/>
        </w:rPr>
        <w:t xml:space="preserve"> mounted and floor ports. </w:t>
      </w:r>
    </w:p>
    <w:p w14:paraId="5F8BB4EA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>Patching and creating telephone ports Including data links to and from two COMMS Cabs</w:t>
      </w:r>
    </w:p>
    <w:p w14:paraId="0DA84B7A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Ensuring Microsoft updates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are applied</w:t>
      </w:r>
      <w:r w:rsidRPr="00E2098D">
        <w:rPr>
          <w:rFonts w:asciiTheme="minorHAnsi" w:hAnsiTheme="minorHAnsi" w:cstheme="minorHAnsi"/>
          <w:sz w:val="20"/>
          <w:szCs w:val="20"/>
        </w:rPr>
        <w:t xml:space="preserve"> across all IT estate </w:t>
      </w:r>
      <w:r w:rsidRPr="00E2098D">
        <w:rPr>
          <w:rFonts w:asciiTheme="minorHAnsi" w:hAnsiTheme="minorHAnsi" w:cstheme="minorHAnsi"/>
          <w:noProof/>
          <w:sz w:val="20"/>
          <w:szCs w:val="20"/>
        </w:rPr>
        <w:t>every month</w:t>
      </w:r>
      <w:r w:rsidRPr="00E2098D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C645254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noProof/>
          <w:sz w:val="20"/>
          <w:szCs w:val="20"/>
        </w:rPr>
        <w:t>I am supporting</w:t>
      </w:r>
      <w:r w:rsidRPr="00E2098D">
        <w:rPr>
          <w:rFonts w:asciiTheme="minorHAnsi" w:hAnsiTheme="minorHAnsi" w:cstheme="minorHAnsi"/>
          <w:sz w:val="20"/>
          <w:szCs w:val="20"/>
        </w:rPr>
        <w:t xml:space="preserve"> end users with the internal ERP system Supply Chain. </w:t>
      </w:r>
    </w:p>
    <w:p w14:paraId="7FB70D2B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Working with and supporting users on all Access Products </w:t>
      </w:r>
    </w:p>
    <w:p w14:paraId="2C8134B7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Working with IVR Phone Systems and DTMF tones </w:t>
      </w:r>
    </w:p>
    <w:p w14:paraId="73D02153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Working with and Crystal Reports 2008 and generating new reports </w:t>
      </w:r>
    </w:p>
    <w:p w14:paraId="129B6CFC" w14:textId="77777777" w:rsidR="000A4DF9" w:rsidRPr="00E2098D" w:rsidRDefault="000A4DF9" w:rsidP="000A4DF9">
      <w:pPr>
        <w:pStyle w:val="NormalWeb"/>
        <w:numPr>
          <w:ilvl w:val="0"/>
          <w:numId w:val="15"/>
        </w:numPr>
        <w:ind w:left="785"/>
        <w:rPr>
          <w:rFonts w:asciiTheme="minorHAnsi" w:hAnsiTheme="minorHAnsi" w:cstheme="minorHAnsi"/>
          <w:sz w:val="20"/>
          <w:szCs w:val="20"/>
        </w:rPr>
      </w:pPr>
      <w:r w:rsidRPr="00E2098D">
        <w:rPr>
          <w:rFonts w:asciiTheme="minorHAnsi" w:hAnsiTheme="minorHAnsi" w:cstheme="minorHAnsi"/>
          <w:sz w:val="20"/>
          <w:szCs w:val="20"/>
        </w:rPr>
        <w:t xml:space="preserve">Running basic SQL Queries to gather test results for analysing. </w:t>
      </w:r>
    </w:p>
    <w:p w14:paraId="6FB0AE86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Working closely with Overseas offices primarily to ensure all issues </w:t>
      </w:r>
      <w:r w:rsidRPr="00E2098D">
        <w:rPr>
          <w:rFonts w:cstheme="minorHAnsi"/>
          <w:noProof/>
          <w:sz w:val="20"/>
          <w:szCs w:val="20"/>
        </w:rPr>
        <w:t>are resolved</w:t>
      </w:r>
      <w:r w:rsidRPr="00E2098D">
        <w:rPr>
          <w:rFonts w:cstheme="minorHAnsi"/>
          <w:sz w:val="20"/>
          <w:szCs w:val="20"/>
        </w:rPr>
        <w:t xml:space="preserve">. </w:t>
      </w:r>
    </w:p>
    <w:p w14:paraId="6824469C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Creating Alerts with information pulled across from SQL using Access Task Centre. </w:t>
      </w:r>
    </w:p>
    <w:p w14:paraId="52B5B94B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Working with the creation of SQL UDEF Views using SQL Server Management Studio 2012</w:t>
      </w:r>
    </w:p>
    <w:p w14:paraId="20925E4C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Working with the creation of SQL Databases, carrying out SQL </w:t>
      </w:r>
      <w:r w:rsidRPr="00E2098D">
        <w:rPr>
          <w:rFonts w:cstheme="minorHAnsi"/>
          <w:noProof/>
          <w:sz w:val="20"/>
          <w:szCs w:val="20"/>
        </w:rPr>
        <w:t>Joins,</w:t>
      </w:r>
      <w:r w:rsidRPr="00E2098D">
        <w:rPr>
          <w:rFonts w:cstheme="minorHAnsi"/>
          <w:sz w:val="20"/>
          <w:szCs w:val="20"/>
        </w:rPr>
        <w:t xml:space="preserve"> UPDATES and INSER</w:t>
      </w:r>
      <w:r w:rsidRPr="00E2098D">
        <w:rPr>
          <w:rFonts w:cstheme="minorHAnsi"/>
          <w:sz w:val="20"/>
          <w:szCs w:val="20"/>
          <w:lang w:eastAsia="zh-CN"/>
        </w:rPr>
        <w:t>TIONS</w:t>
      </w:r>
      <w:r w:rsidRPr="00E2098D">
        <w:rPr>
          <w:rFonts w:cstheme="minorHAnsi"/>
          <w:sz w:val="20"/>
          <w:szCs w:val="20"/>
        </w:rPr>
        <w:t xml:space="preserve">. </w:t>
      </w:r>
    </w:p>
    <w:p w14:paraId="2A383A3D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Responsible for Altering / Creating Basic reports using Crystal Reports 2008</w:t>
      </w:r>
    </w:p>
    <w:p w14:paraId="4A1F0B94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Creation of new distribution </w:t>
      </w:r>
      <w:r w:rsidRPr="00E2098D">
        <w:rPr>
          <w:rFonts w:cstheme="minorHAnsi"/>
          <w:noProof/>
          <w:sz w:val="20"/>
          <w:szCs w:val="20"/>
        </w:rPr>
        <w:t>groups,</w:t>
      </w:r>
      <w:r w:rsidRPr="00E2098D">
        <w:rPr>
          <w:rFonts w:cstheme="minorHAnsi"/>
          <w:sz w:val="20"/>
          <w:szCs w:val="20"/>
        </w:rPr>
        <w:t xml:space="preserve"> mailboxes and shared mailboxes via Hybrid Exchange and O365</w:t>
      </w:r>
    </w:p>
    <w:p w14:paraId="240C094E" w14:textId="32E3D40C" w:rsidR="000A4DF9" w:rsidRPr="00E2098D" w:rsidRDefault="000A4DF9" w:rsidP="000A4DF9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Creation of new security groups within Active Directory for both Read </w:t>
      </w:r>
      <w:r w:rsidRPr="00E2098D">
        <w:rPr>
          <w:rFonts w:cstheme="minorHAnsi"/>
          <w:sz w:val="20"/>
          <w:szCs w:val="20"/>
          <w:lang w:eastAsia="zh-CN"/>
        </w:rPr>
        <w:t>Only</w:t>
      </w:r>
      <w:r w:rsidRPr="00E2098D">
        <w:rPr>
          <w:rFonts w:cstheme="minorHAnsi"/>
          <w:sz w:val="20"/>
          <w:szCs w:val="20"/>
        </w:rPr>
        <w:t xml:space="preserve"> and Read Write</w:t>
      </w:r>
    </w:p>
    <w:p w14:paraId="1CB89132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  <w:bookmarkStart w:id="5" w:name="_Hlk10208508"/>
    </w:p>
    <w:p w14:paraId="70E2FDCC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6A9209B4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1C3ABB67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2D2389EA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7CA1E666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1FBAB7C8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1E52CC8C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1BE19EBC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6155F532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268E4E21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1825A115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2A6D8D92" w14:textId="7BF4E54D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7D0DA48B" w14:textId="77777777" w:rsidR="00D035F0" w:rsidRDefault="00D035F0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01B019FC" w14:textId="77777777" w:rsidR="00F2366B" w:rsidRDefault="00F2366B" w:rsidP="000A4DF9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</w:p>
    <w:p w14:paraId="3A4600D1" w14:textId="34383790" w:rsidR="000A4DF9" w:rsidRDefault="000A4DF9" w:rsidP="000A4DF9">
      <w:pPr>
        <w:spacing w:after="0" w:line="276" w:lineRule="auto"/>
        <w:rPr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1</w:t>
      </w:r>
      <w:r w:rsidRPr="000A4DF9">
        <w:rPr>
          <w:rFonts w:cs="Times New Roman"/>
          <w:b/>
          <w:color w:val="2E74B5" w:themeColor="accent1" w:themeShade="BF"/>
          <w:sz w:val="20"/>
          <w:szCs w:val="20"/>
          <w:vertAlign w:val="superscript"/>
        </w:rPr>
        <w:t>st</w:t>
      </w:r>
      <w:r>
        <w:rPr>
          <w:rFonts w:cs="Times New Roman"/>
          <w:b/>
          <w:color w:val="2E74B5" w:themeColor="accent1" w:themeShade="BF"/>
          <w:sz w:val="20"/>
          <w:szCs w:val="20"/>
        </w:rPr>
        <w:t xml:space="preserve"> Line Technical </w:t>
      </w:r>
      <w:r w:rsidR="00396C42">
        <w:rPr>
          <w:rFonts w:cs="Times New Roman"/>
          <w:b/>
          <w:color w:val="2E74B5" w:themeColor="accent1" w:themeShade="BF"/>
          <w:sz w:val="20"/>
          <w:szCs w:val="20"/>
        </w:rPr>
        <w:t xml:space="preserve">Support </w:t>
      </w:r>
      <w:r>
        <w:rPr>
          <w:rFonts w:cs="Times New Roman"/>
          <w:b/>
          <w:color w:val="2E74B5" w:themeColor="accent1" w:themeShade="BF"/>
          <w:sz w:val="20"/>
          <w:szCs w:val="20"/>
        </w:rPr>
        <w:t>Analysis – Marshalls Mono PLC</w:t>
      </w:r>
    </w:p>
    <w:p w14:paraId="2A9A3069" w14:textId="357B83F4" w:rsidR="000A4DF9" w:rsidRDefault="000A4DF9" w:rsidP="000A4DF9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July 2015</w:t>
      </w:r>
      <w:r w:rsidRPr="00BA62E9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July 2016</w:t>
      </w:r>
    </w:p>
    <w:p w14:paraId="784007DB" w14:textId="0C0CAFB0" w:rsidR="000A4DF9" w:rsidRDefault="000A4DF9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  <w:r w:rsidRPr="00BA62E9">
        <w:rPr>
          <w:rFonts w:cs="Times New Roman"/>
          <w:color w:val="2E74B5" w:themeColor="accent1" w:themeShade="BF"/>
          <w:sz w:val="20"/>
          <w:szCs w:val="20"/>
        </w:rPr>
        <w:t>(</w:t>
      </w:r>
      <w:hyperlink r:id="rId11" w:history="1">
        <w:r w:rsidRPr="002E6521">
          <w:rPr>
            <w:rStyle w:val="Hyperlink"/>
            <w:rFonts w:cs="Times New Roman"/>
            <w:sz w:val="20"/>
            <w:szCs w:val="20"/>
          </w:rPr>
          <w:t>www.marshalls.co.uk</w:t>
        </w:r>
      </w:hyperlink>
      <w:r>
        <w:rPr>
          <w:rFonts w:cs="Times New Roman"/>
          <w:color w:val="2E74B5" w:themeColor="accent1" w:themeShade="BF"/>
          <w:sz w:val="20"/>
          <w:szCs w:val="20"/>
        </w:rPr>
        <w:t>)</w:t>
      </w:r>
    </w:p>
    <w:bookmarkEnd w:id="5"/>
    <w:p w14:paraId="15F54400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after="0"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Providing Technical Remote support using </w:t>
      </w:r>
      <w:r w:rsidRPr="00E2098D">
        <w:rPr>
          <w:rFonts w:cstheme="minorHAnsi"/>
          <w:noProof/>
          <w:sz w:val="20"/>
          <w:szCs w:val="20"/>
        </w:rPr>
        <w:t>MSTSC,</w:t>
      </w:r>
      <w:r w:rsidRPr="00E2098D">
        <w:rPr>
          <w:rFonts w:cstheme="minorHAnsi"/>
          <w:sz w:val="20"/>
          <w:szCs w:val="20"/>
        </w:rPr>
        <w:t xml:space="preserve"> SCCM and Remote Assistance </w:t>
      </w:r>
    </w:p>
    <w:p w14:paraId="7D3E65AD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after="0"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Carrying out Server </w:t>
      </w:r>
      <w:r w:rsidRPr="00E2098D">
        <w:rPr>
          <w:rFonts w:cstheme="minorHAnsi"/>
          <w:noProof/>
          <w:sz w:val="20"/>
          <w:szCs w:val="20"/>
        </w:rPr>
        <w:t>updates,</w:t>
      </w:r>
      <w:r w:rsidRPr="00E2098D">
        <w:rPr>
          <w:rFonts w:cstheme="minorHAnsi"/>
          <w:sz w:val="20"/>
          <w:szCs w:val="20"/>
        </w:rPr>
        <w:t xml:space="preserve"> patches and hotfixes via </w:t>
      </w:r>
      <w:r w:rsidRPr="00E2098D">
        <w:rPr>
          <w:rFonts w:cstheme="minorHAnsi"/>
          <w:sz w:val="20"/>
          <w:szCs w:val="20"/>
          <w:lang w:eastAsia="zh-CN"/>
        </w:rPr>
        <w:t>SCCM</w:t>
      </w:r>
      <w:r w:rsidRPr="00E2098D">
        <w:rPr>
          <w:rFonts w:cstheme="minorHAnsi"/>
          <w:sz w:val="20"/>
          <w:szCs w:val="20"/>
        </w:rPr>
        <w:t xml:space="preserve">. </w:t>
      </w:r>
    </w:p>
    <w:p w14:paraId="5DCF8818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after="0"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Deploying Operating Systems via SCCM</w:t>
      </w:r>
    </w:p>
    <w:p w14:paraId="7DA4F06F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after="0"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noProof/>
          <w:sz w:val="20"/>
          <w:szCs w:val="20"/>
        </w:rPr>
        <w:t>Using</w:t>
      </w:r>
      <w:r w:rsidRPr="00E2098D">
        <w:rPr>
          <w:rFonts w:cstheme="minorHAnsi"/>
          <w:sz w:val="20"/>
          <w:szCs w:val="20"/>
        </w:rPr>
        <w:t xml:space="preserve"> software to client machines via SCCM</w:t>
      </w:r>
    </w:p>
    <w:p w14:paraId="3BA8CBDC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after="0"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Logging Support tickets from the Support </w:t>
      </w:r>
      <w:r w:rsidRPr="00E2098D">
        <w:rPr>
          <w:rFonts w:cstheme="minorHAnsi"/>
          <w:noProof/>
          <w:sz w:val="20"/>
          <w:szCs w:val="20"/>
        </w:rPr>
        <w:t>work</w:t>
      </w:r>
      <w:r w:rsidRPr="00E2098D">
        <w:rPr>
          <w:rFonts w:cstheme="minorHAnsi"/>
          <w:sz w:val="20"/>
          <w:szCs w:val="20"/>
        </w:rPr>
        <w:t xml:space="preserve"> inbox</w:t>
      </w:r>
    </w:p>
    <w:p w14:paraId="55A18260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Carrying out technical fault diagnostics before escalation </w:t>
      </w:r>
    </w:p>
    <w:p w14:paraId="30137358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Operating internal ticketing system - Sworkslive </w:t>
      </w:r>
    </w:p>
    <w:p w14:paraId="753CC1F8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Physical Computer Builds - </w:t>
      </w:r>
      <w:r w:rsidRPr="00E2098D">
        <w:rPr>
          <w:rFonts w:cstheme="minorHAnsi"/>
          <w:noProof/>
          <w:sz w:val="20"/>
          <w:szCs w:val="20"/>
        </w:rPr>
        <w:t>Stripdowns</w:t>
      </w:r>
      <w:r w:rsidRPr="00E2098D">
        <w:rPr>
          <w:rFonts w:cstheme="minorHAnsi"/>
          <w:sz w:val="20"/>
          <w:szCs w:val="20"/>
        </w:rPr>
        <w:t xml:space="preserve"> and re-builds</w:t>
      </w:r>
    </w:p>
    <w:p w14:paraId="36EA407A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Virtual Computer Builds – Network PXE Boot</w:t>
      </w:r>
    </w:p>
    <w:p w14:paraId="53B86C0D" w14:textId="6684E4D9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Liaising with 3</w:t>
      </w:r>
      <w:r w:rsidR="003A687B" w:rsidRPr="00E2098D">
        <w:rPr>
          <w:rFonts w:cstheme="minorHAnsi"/>
          <w:sz w:val="20"/>
          <w:szCs w:val="20"/>
          <w:vertAlign w:val="superscript"/>
        </w:rPr>
        <w:t>rd</w:t>
      </w:r>
      <w:r w:rsidR="003A687B" w:rsidRPr="00E2098D">
        <w:rPr>
          <w:rFonts w:cstheme="minorHAnsi"/>
          <w:sz w:val="20"/>
          <w:szCs w:val="20"/>
        </w:rPr>
        <w:t xml:space="preserve"> party contractors</w:t>
      </w:r>
      <w:r w:rsidRPr="00E2098D">
        <w:rPr>
          <w:rFonts w:cstheme="minorHAnsi"/>
          <w:sz w:val="20"/>
          <w:szCs w:val="20"/>
        </w:rPr>
        <w:t xml:space="preserve"> such </w:t>
      </w:r>
      <w:r w:rsidRPr="00E2098D">
        <w:rPr>
          <w:rFonts w:cstheme="minorHAnsi"/>
          <w:noProof/>
          <w:sz w:val="20"/>
          <w:szCs w:val="20"/>
        </w:rPr>
        <w:t>as</w:t>
      </w:r>
      <w:r w:rsidRPr="00E2098D">
        <w:rPr>
          <w:rFonts w:cstheme="minorHAnsi"/>
          <w:sz w:val="20"/>
          <w:szCs w:val="20"/>
        </w:rPr>
        <w:t xml:space="preserve"> </w:t>
      </w:r>
      <w:r w:rsidRPr="00E2098D">
        <w:rPr>
          <w:rFonts w:cstheme="minorHAnsi"/>
          <w:noProof/>
          <w:sz w:val="20"/>
          <w:szCs w:val="20"/>
        </w:rPr>
        <w:t>Concorde,</w:t>
      </w:r>
      <w:r w:rsidRPr="00E2098D">
        <w:rPr>
          <w:rFonts w:cstheme="minorHAnsi"/>
          <w:sz w:val="20"/>
          <w:szCs w:val="20"/>
        </w:rPr>
        <w:t xml:space="preserve"> KCOM and EE </w:t>
      </w:r>
    </w:p>
    <w:p w14:paraId="6515FF7E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Carrying our New starter SIM Activations via EE</w:t>
      </w:r>
    </w:p>
    <w:p w14:paraId="17F77DA3" w14:textId="1B462071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Creating and </w:t>
      </w:r>
      <w:r w:rsidR="003A687B" w:rsidRPr="00E2098D">
        <w:rPr>
          <w:rFonts w:cstheme="minorHAnsi"/>
          <w:sz w:val="20"/>
          <w:szCs w:val="20"/>
        </w:rPr>
        <w:t>managing Virtual</w:t>
      </w:r>
      <w:r w:rsidRPr="00E2098D">
        <w:rPr>
          <w:rFonts w:cstheme="minorHAnsi"/>
          <w:sz w:val="20"/>
          <w:szCs w:val="20"/>
        </w:rPr>
        <w:t xml:space="preserve"> Machines through Hyper-V</w:t>
      </w:r>
    </w:p>
    <w:p w14:paraId="0C9B892B" w14:textId="6DC4E280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Working with </w:t>
      </w:r>
      <w:r w:rsidR="003A687B" w:rsidRPr="00E2098D">
        <w:rPr>
          <w:rFonts w:cstheme="minorHAnsi"/>
          <w:sz w:val="20"/>
          <w:szCs w:val="20"/>
        </w:rPr>
        <w:t>WDS to</w:t>
      </w:r>
      <w:r w:rsidRPr="00E2098D">
        <w:rPr>
          <w:rFonts w:cstheme="minorHAnsi"/>
          <w:sz w:val="20"/>
          <w:szCs w:val="20"/>
        </w:rPr>
        <w:t xml:space="preserve"> deploy images </w:t>
      </w:r>
    </w:p>
    <w:p w14:paraId="45E9FDE1" w14:textId="649D78D3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Networking building iPads </w:t>
      </w:r>
      <w:r w:rsidR="003A687B" w:rsidRPr="00E2098D">
        <w:rPr>
          <w:rFonts w:cstheme="minorHAnsi"/>
          <w:sz w:val="20"/>
          <w:szCs w:val="20"/>
        </w:rPr>
        <w:t>enrolling the</w:t>
      </w:r>
      <w:r w:rsidRPr="00E2098D">
        <w:rPr>
          <w:rFonts w:cstheme="minorHAnsi"/>
          <w:sz w:val="20"/>
          <w:szCs w:val="20"/>
        </w:rPr>
        <w:t xml:space="preserve"> Marshalls image </w:t>
      </w:r>
    </w:p>
    <w:p w14:paraId="3CBD709D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Enrolling mobile phones via Intune </w:t>
      </w:r>
    </w:p>
    <w:p w14:paraId="4A9602A3" w14:textId="6279E815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Enrolling iPads </w:t>
      </w:r>
      <w:r w:rsidR="003A687B" w:rsidRPr="00E2098D">
        <w:rPr>
          <w:rFonts w:cstheme="minorHAnsi"/>
          <w:sz w:val="20"/>
          <w:szCs w:val="20"/>
        </w:rPr>
        <w:t>via Air</w:t>
      </w:r>
      <w:r w:rsidRPr="00E2098D">
        <w:rPr>
          <w:rFonts w:cstheme="minorHAnsi"/>
          <w:sz w:val="20"/>
          <w:szCs w:val="20"/>
        </w:rPr>
        <w:t xml:space="preserve"> watch </w:t>
      </w:r>
    </w:p>
    <w:p w14:paraId="77F00B9E" w14:textId="3DB2CB22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Granting Folder </w:t>
      </w:r>
      <w:r w:rsidR="003A687B" w:rsidRPr="00E2098D">
        <w:rPr>
          <w:rFonts w:cstheme="minorHAnsi"/>
          <w:sz w:val="20"/>
          <w:szCs w:val="20"/>
        </w:rPr>
        <w:t>permissions of</w:t>
      </w:r>
      <w:r w:rsidRPr="00E2098D">
        <w:rPr>
          <w:rFonts w:cstheme="minorHAnsi"/>
          <w:sz w:val="20"/>
          <w:szCs w:val="20"/>
        </w:rPr>
        <w:t xml:space="preserve"> all levels Via Active Directory </w:t>
      </w:r>
    </w:p>
    <w:p w14:paraId="4EFA9586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Creation of new distribution </w:t>
      </w:r>
      <w:r w:rsidRPr="00E2098D">
        <w:rPr>
          <w:rFonts w:cstheme="minorHAnsi"/>
          <w:noProof/>
          <w:sz w:val="20"/>
          <w:szCs w:val="20"/>
        </w:rPr>
        <w:t>groups,</w:t>
      </w:r>
      <w:r w:rsidRPr="00E2098D">
        <w:rPr>
          <w:rFonts w:cstheme="minorHAnsi"/>
          <w:sz w:val="20"/>
          <w:szCs w:val="20"/>
        </w:rPr>
        <w:t xml:space="preserve"> mailboxes and shared mailboxes via Exchange</w:t>
      </w:r>
    </w:p>
    <w:p w14:paraId="7E470985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Creation of new security groups within Active Directory  </w:t>
      </w:r>
    </w:p>
    <w:p w14:paraId="06453D57" w14:textId="7DE59794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Working with and supporting End users with Microsoft Axapta 2009 </w:t>
      </w:r>
      <w:r w:rsidR="003A687B" w:rsidRPr="00E2098D">
        <w:rPr>
          <w:rFonts w:cstheme="minorHAnsi"/>
          <w:sz w:val="20"/>
          <w:szCs w:val="20"/>
        </w:rPr>
        <w:t>and 2012</w:t>
      </w:r>
      <w:r w:rsidRPr="00E2098D">
        <w:rPr>
          <w:rFonts w:cstheme="minorHAnsi"/>
          <w:sz w:val="20"/>
          <w:szCs w:val="20"/>
        </w:rPr>
        <w:t xml:space="preserve"> </w:t>
      </w:r>
    </w:p>
    <w:p w14:paraId="294ED633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Creating Network patch cabled of both standards T568A and T568B</w:t>
      </w:r>
    </w:p>
    <w:p w14:paraId="507C20B8" w14:textId="2F74C5BA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 xml:space="preserve">Configuring </w:t>
      </w:r>
      <w:r w:rsidRPr="00E2098D">
        <w:rPr>
          <w:rFonts w:cstheme="minorHAnsi"/>
          <w:noProof/>
          <w:sz w:val="20"/>
          <w:szCs w:val="20"/>
        </w:rPr>
        <w:t>Windows-based</w:t>
      </w:r>
      <w:r w:rsidRPr="00E2098D">
        <w:rPr>
          <w:rFonts w:cstheme="minorHAnsi"/>
          <w:sz w:val="20"/>
          <w:szCs w:val="20"/>
        </w:rPr>
        <w:t xml:space="preserve"> </w:t>
      </w:r>
      <w:r w:rsidR="003A687B" w:rsidRPr="00E2098D">
        <w:rPr>
          <w:rFonts w:cstheme="minorHAnsi"/>
          <w:sz w:val="20"/>
          <w:szCs w:val="20"/>
        </w:rPr>
        <w:t>Servers -</w:t>
      </w:r>
      <w:r w:rsidRPr="00E2098D">
        <w:rPr>
          <w:rFonts w:cstheme="minorHAnsi"/>
          <w:sz w:val="20"/>
          <w:szCs w:val="20"/>
        </w:rPr>
        <w:t xml:space="preserve"> Windows Server </w:t>
      </w:r>
      <w:r w:rsidRPr="00E2098D">
        <w:rPr>
          <w:rFonts w:cstheme="minorHAnsi"/>
          <w:noProof/>
          <w:sz w:val="20"/>
          <w:szCs w:val="20"/>
        </w:rPr>
        <w:t>2003,</w:t>
      </w:r>
      <w:r w:rsidRPr="00E2098D">
        <w:rPr>
          <w:rFonts w:cstheme="minorHAnsi"/>
          <w:sz w:val="20"/>
          <w:szCs w:val="20"/>
        </w:rPr>
        <w:t xml:space="preserve"> </w:t>
      </w:r>
      <w:r w:rsidRPr="00E2098D">
        <w:rPr>
          <w:rFonts w:cstheme="minorHAnsi"/>
          <w:noProof/>
          <w:sz w:val="20"/>
          <w:szCs w:val="20"/>
        </w:rPr>
        <w:t>2008,</w:t>
      </w:r>
      <w:r w:rsidRPr="00E2098D">
        <w:rPr>
          <w:rFonts w:cstheme="minorHAnsi"/>
          <w:sz w:val="20"/>
          <w:szCs w:val="20"/>
        </w:rPr>
        <w:t xml:space="preserve"> 2012 and R2</w:t>
      </w:r>
    </w:p>
    <w:p w14:paraId="4500038B" w14:textId="54789396" w:rsidR="000A4DF9" w:rsidRPr="00E2098D" w:rsidRDefault="003A687B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b/>
          <w:sz w:val="20"/>
          <w:szCs w:val="20"/>
          <w:u w:val="single"/>
        </w:rPr>
      </w:pPr>
      <w:r w:rsidRPr="00E2098D">
        <w:rPr>
          <w:rFonts w:cstheme="minorHAnsi"/>
          <w:sz w:val="20"/>
          <w:szCs w:val="20"/>
        </w:rPr>
        <w:t>Configuring network-based</w:t>
      </w:r>
      <w:r w:rsidR="000A4DF9" w:rsidRPr="00E2098D">
        <w:rPr>
          <w:rFonts w:cstheme="minorHAnsi"/>
          <w:sz w:val="20"/>
          <w:szCs w:val="20"/>
        </w:rPr>
        <w:t xml:space="preserve"> MFP printers </w:t>
      </w:r>
      <w:r w:rsidRPr="00E2098D">
        <w:rPr>
          <w:rFonts w:cstheme="minorHAnsi"/>
          <w:sz w:val="20"/>
          <w:szCs w:val="20"/>
        </w:rPr>
        <w:t>- Dynamic</w:t>
      </w:r>
      <w:r w:rsidR="000A4DF9" w:rsidRPr="00E2098D">
        <w:rPr>
          <w:rFonts w:cstheme="minorHAnsi"/>
          <w:sz w:val="20"/>
          <w:szCs w:val="20"/>
        </w:rPr>
        <w:t xml:space="preserve"> IP </w:t>
      </w:r>
      <w:r w:rsidRPr="00E2098D">
        <w:rPr>
          <w:rFonts w:cstheme="minorHAnsi"/>
          <w:sz w:val="20"/>
          <w:szCs w:val="20"/>
        </w:rPr>
        <w:t>Address’s to</w:t>
      </w:r>
      <w:r w:rsidR="000A4DF9" w:rsidRPr="00E2098D">
        <w:rPr>
          <w:rFonts w:cstheme="minorHAnsi"/>
          <w:sz w:val="20"/>
          <w:szCs w:val="20"/>
        </w:rPr>
        <w:t xml:space="preserve"> static IP Address’s </w:t>
      </w:r>
    </w:p>
    <w:p w14:paraId="2C94B706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Configuring VoIP Cisco IP phones </w:t>
      </w:r>
    </w:p>
    <w:p w14:paraId="603E3E9D" w14:textId="77777777" w:rsidR="000A4DF9" w:rsidRPr="00E2098D" w:rsidRDefault="000A4DF9" w:rsidP="000A4DF9">
      <w:pPr>
        <w:pStyle w:val="ListParagraph"/>
        <w:numPr>
          <w:ilvl w:val="0"/>
          <w:numId w:val="15"/>
        </w:numPr>
        <w:spacing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Account Unlocks</w:t>
      </w:r>
    </w:p>
    <w:p w14:paraId="6FE55442" w14:textId="60C34BEC" w:rsidR="000A4DF9" w:rsidRDefault="000A4DF9" w:rsidP="000A4DF9">
      <w:pPr>
        <w:spacing w:after="0" w:line="276" w:lineRule="auto"/>
        <w:rPr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IT Support Technician – Whitehill Community Academy</w:t>
      </w:r>
    </w:p>
    <w:p w14:paraId="4BDE555F" w14:textId="45DA9523" w:rsidR="000A4DF9" w:rsidRDefault="000A4DF9" w:rsidP="000A4DF9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color w:val="2E74B5" w:themeColor="accent1" w:themeShade="BF"/>
          <w:sz w:val="20"/>
          <w:szCs w:val="20"/>
        </w:rPr>
        <w:t>July 2014</w:t>
      </w:r>
      <w:r w:rsidRPr="00BA62E9">
        <w:rPr>
          <w:rFonts w:cs="Times New Roman"/>
          <w:color w:val="2E74B5" w:themeColor="accent1" w:themeShade="BF"/>
          <w:sz w:val="20"/>
          <w:szCs w:val="20"/>
        </w:rPr>
        <w:t xml:space="preserve"> – </w:t>
      </w:r>
      <w:r>
        <w:rPr>
          <w:rFonts w:cs="Times New Roman"/>
          <w:color w:val="2E74B5" w:themeColor="accent1" w:themeShade="BF"/>
          <w:sz w:val="20"/>
          <w:szCs w:val="20"/>
        </w:rPr>
        <w:t>July 2014</w:t>
      </w:r>
    </w:p>
    <w:p w14:paraId="2B7DFED8" w14:textId="382A5BA8" w:rsidR="000A4DF9" w:rsidRDefault="000A4DF9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  <w:r w:rsidRPr="00BA62E9">
        <w:rPr>
          <w:rFonts w:cs="Times New Roman"/>
          <w:color w:val="2E74B5" w:themeColor="accent1" w:themeShade="BF"/>
          <w:sz w:val="20"/>
          <w:szCs w:val="20"/>
        </w:rPr>
        <w:t>(</w:t>
      </w:r>
      <w:hyperlink r:id="rId12" w:history="1">
        <w:r w:rsidRPr="002E6521">
          <w:rPr>
            <w:rStyle w:val="Hyperlink"/>
            <w:rFonts w:cs="Times New Roman"/>
            <w:sz w:val="20"/>
            <w:szCs w:val="20"/>
          </w:rPr>
          <w:t>http://www.whitehill.calderdale.sch.uk</w:t>
        </w:r>
      </w:hyperlink>
      <w:r>
        <w:rPr>
          <w:rFonts w:cs="Times New Roman"/>
          <w:color w:val="2E74B5" w:themeColor="accent1" w:themeShade="BF"/>
          <w:sz w:val="20"/>
          <w:szCs w:val="20"/>
        </w:rPr>
        <w:t>)</w:t>
      </w:r>
    </w:p>
    <w:p w14:paraId="4C0B095B" w14:textId="77777777" w:rsidR="000A4DF9" w:rsidRDefault="000A4DF9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3620B498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R</w:t>
      </w:r>
      <w:bookmarkStart w:id="6" w:name="_Hlk10208582"/>
      <w:r w:rsidRPr="00E2098D">
        <w:rPr>
          <w:rFonts w:cstheme="minorHAnsi"/>
          <w:sz w:val="20"/>
          <w:szCs w:val="20"/>
        </w:rPr>
        <w:t xml:space="preserve">epairing MAC Screens of all types </w:t>
      </w:r>
    </w:p>
    <w:p w14:paraId="1FBCFA45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Repairing MAC Internal hardware/components</w:t>
      </w:r>
    </w:p>
    <w:p w14:paraId="2FD9F4BF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Working with Windows Server 2012 R2 Edition </w:t>
      </w:r>
    </w:p>
    <w:p w14:paraId="578F0865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Working with virtual environments such as Hyper-V </w:t>
      </w:r>
    </w:p>
    <w:p w14:paraId="2541EFB2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Providing Remote technical support to end users </w:t>
      </w:r>
    </w:p>
    <w:p w14:paraId="6D9553CE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Configuring </w:t>
      </w:r>
      <w:r w:rsidRPr="00E2098D">
        <w:rPr>
          <w:rFonts w:cstheme="minorHAnsi"/>
          <w:noProof/>
          <w:sz w:val="20"/>
          <w:szCs w:val="20"/>
        </w:rPr>
        <w:t>Windows</w:t>
      </w:r>
      <w:r w:rsidRPr="00E2098D">
        <w:rPr>
          <w:rFonts w:cstheme="minorHAnsi"/>
          <w:sz w:val="20"/>
          <w:szCs w:val="20"/>
        </w:rPr>
        <w:t xml:space="preserve"> Servers with GUI </w:t>
      </w:r>
    </w:p>
    <w:p w14:paraId="14BD055E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Configuring Windows Servers without GUI</w:t>
      </w:r>
    </w:p>
    <w:p w14:paraId="3283A09F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Working with Exchange server administration Tool </w:t>
      </w:r>
    </w:p>
    <w:p w14:paraId="7EB5B373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 xml:space="preserve">Physical Computer Builds - strip downs and re-building  </w:t>
      </w:r>
    </w:p>
    <w:p w14:paraId="1BB22BC1" w14:textId="77777777" w:rsidR="000A4DF9" w:rsidRPr="00E2098D" w:rsidRDefault="000A4DF9" w:rsidP="000A4DF9">
      <w:pPr>
        <w:pStyle w:val="ListParagraph"/>
        <w:numPr>
          <w:ilvl w:val="0"/>
          <w:numId w:val="16"/>
        </w:numPr>
        <w:spacing w:after="0" w:line="256" w:lineRule="auto"/>
        <w:ind w:left="785"/>
        <w:rPr>
          <w:rFonts w:cstheme="minorHAnsi"/>
          <w:sz w:val="20"/>
          <w:szCs w:val="20"/>
        </w:rPr>
      </w:pPr>
      <w:r w:rsidRPr="00E2098D">
        <w:rPr>
          <w:rFonts w:cstheme="minorHAnsi"/>
          <w:sz w:val="20"/>
          <w:szCs w:val="20"/>
        </w:rPr>
        <w:t>Virtual Computer Builds – Network PXE Boot.</w:t>
      </w:r>
    </w:p>
    <w:bookmarkEnd w:id="6"/>
    <w:p w14:paraId="20E61125" w14:textId="5BE189A0" w:rsidR="000A4DF9" w:rsidRDefault="000A4DF9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766997FD" w14:textId="4BF8C616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21D41987" w14:textId="60E41A38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29CECFCE" w14:textId="7E06D62B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675322A2" w14:textId="7B649A28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5D7AF3A8" w14:textId="50E24913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141A3DF7" w14:textId="4DC7DAF6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0727EBFB" w14:textId="2194C325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630F1671" w14:textId="54DCC923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351D269F" w14:textId="3A5F729C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7ABCA422" w14:textId="31F1A7E9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1EC35D5A" w14:textId="47E11904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218987B2" w14:textId="342777F4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69319FA2" w14:textId="2FC5FB72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594C05FA" w14:textId="548E1F30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6B4F4655" w14:textId="5B4A192C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44B49536" w14:textId="77777777" w:rsidR="00F2366B" w:rsidRDefault="00F2366B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5C22F7B0" w14:textId="00C080D9" w:rsidR="007B08E4" w:rsidRDefault="007B08E4" w:rsidP="007B08E4">
      <w:pPr>
        <w:spacing w:after="0" w:line="276" w:lineRule="auto"/>
        <w:rPr>
          <w:rFonts w:cs="Times New Roman"/>
          <w:b/>
          <w:color w:val="2E74B5" w:themeColor="accent1" w:themeShade="BF"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Education</w:t>
      </w:r>
    </w:p>
    <w:tbl>
      <w:tblPr>
        <w:tblW w:w="11228" w:type="dxa"/>
        <w:tblLook w:val="04A0" w:firstRow="1" w:lastRow="0" w:firstColumn="1" w:lastColumn="0" w:noHBand="0" w:noVBand="1"/>
      </w:tblPr>
      <w:tblGrid>
        <w:gridCol w:w="4253"/>
        <w:gridCol w:w="3118"/>
        <w:gridCol w:w="3857"/>
      </w:tblGrid>
      <w:tr w:rsidR="007B08E4" w14:paraId="275FD261" w14:textId="77777777" w:rsidTr="00703828">
        <w:trPr>
          <w:trHeight w:val="262"/>
        </w:trPr>
        <w:tc>
          <w:tcPr>
            <w:tcW w:w="4253" w:type="dxa"/>
            <w:shd w:val="clear" w:color="auto" w:fill="auto"/>
          </w:tcPr>
          <w:p w14:paraId="2D824799" w14:textId="3705E0FA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Sogang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</w:t>
            </w:r>
            <w:r w:rsidR="00703828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University,</w:t>
            </w: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South Korea</w:t>
            </w:r>
          </w:p>
        </w:tc>
        <w:tc>
          <w:tcPr>
            <w:tcW w:w="3118" w:type="dxa"/>
            <w:shd w:val="clear" w:color="auto" w:fill="auto"/>
          </w:tcPr>
          <w:p w14:paraId="7A0177E5" w14:textId="0FA51AEA" w:rsidR="007B08E4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September 2019 – December 2019</w:t>
            </w:r>
            <w:r w:rsidR="007B08E4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857" w:type="dxa"/>
            <w:shd w:val="clear" w:color="auto" w:fill="auto"/>
          </w:tcPr>
          <w:p w14:paraId="256178B1" w14:textId="5095419D" w:rsidR="007B08E4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Computer Science and Engineering (+5)</w:t>
            </w:r>
            <w:r w:rsidR="007B08E4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7B08E4" w14:paraId="4C5C5E1D" w14:textId="77777777" w:rsidTr="00703828">
        <w:trPr>
          <w:trHeight w:val="262"/>
        </w:trPr>
        <w:tc>
          <w:tcPr>
            <w:tcW w:w="4253" w:type="dxa"/>
            <w:shd w:val="clear" w:color="auto" w:fill="auto"/>
          </w:tcPr>
          <w:p w14:paraId="22168FEF" w14:textId="238DC814" w:rsidR="007B08E4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Leeds Trinity University </w:t>
            </w:r>
          </w:p>
        </w:tc>
        <w:tc>
          <w:tcPr>
            <w:tcW w:w="3118" w:type="dxa"/>
            <w:shd w:val="clear" w:color="auto" w:fill="auto"/>
          </w:tcPr>
          <w:p w14:paraId="569C7C3F" w14:textId="6EBCA064" w:rsidR="007B08E4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2018 – 2021</w:t>
            </w:r>
          </w:p>
        </w:tc>
        <w:tc>
          <w:tcPr>
            <w:tcW w:w="3857" w:type="dxa"/>
            <w:shd w:val="clear" w:color="auto" w:fill="auto"/>
          </w:tcPr>
          <w:p w14:paraId="4C574E1C" w14:textId="4504E313" w:rsidR="007B08E4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BSc Computer Science</w:t>
            </w:r>
          </w:p>
        </w:tc>
      </w:tr>
      <w:tr w:rsidR="007B08E4" w:rsidRPr="00F2701D" w14:paraId="5463C8F5" w14:textId="77777777" w:rsidTr="00703828">
        <w:trPr>
          <w:trHeight w:val="220"/>
        </w:trPr>
        <w:tc>
          <w:tcPr>
            <w:tcW w:w="4253" w:type="dxa"/>
            <w:shd w:val="clear" w:color="auto" w:fill="auto"/>
          </w:tcPr>
          <w:p w14:paraId="0E93657D" w14:textId="630A5805" w:rsidR="007B08E4" w:rsidRPr="003E25E5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ESTIO Training </w:t>
            </w:r>
          </w:p>
        </w:tc>
        <w:tc>
          <w:tcPr>
            <w:tcW w:w="3118" w:type="dxa"/>
            <w:shd w:val="clear" w:color="auto" w:fill="auto"/>
          </w:tcPr>
          <w:p w14:paraId="47A935EA" w14:textId="57687A22" w:rsidR="007B08E4" w:rsidRPr="00F2701D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2016 – 2018</w:t>
            </w:r>
          </w:p>
        </w:tc>
        <w:tc>
          <w:tcPr>
            <w:tcW w:w="3857" w:type="dxa"/>
            <w:shd w:val="clear" w:color="auto" w:fill="auto"/>
          </w:tcPr>
          <w:p w14:paraId="4186331D" w14:textId="1D7730BA" w:rsidR="007B08E4" w:rsidRPr="00F2701D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Level 4 Apprenticeship </w:t>
            </w:r>
          </w:p>
        </w:tc>
      </w:tr>
      <w:tr w:rsidR="007B08E4" w:rsidRPr="00F2701D" w14:paraId="640342D2" w14:textId="77777777" w:rsidTr="00703828">
        <w:trPr>
          <w:trHeight w:val="223"/>
        </w:trPr>
        <w:tc>
          <w:tcPr>
            <w:tcW w:w="4253" w:type="dxa"/>
            <w:shd w:val="clear" w:color="auto" w:fill="auto"/>
          </w:tcPr>
          <w:p w14:paraId="13214EA6" w14:textId="41D4947B" w:rsidR="007B08E4" w:rsidRPr="003E25E5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3118" w:type="dxa"/>
            <w:shd w:val="clear" w:color="auto" w:fill="auto"/>
          </w:tcPr>
          <w:p w14:paraId="7FD30281" w14:textId="152D1A2B" w:rsidR="007B08E4" w:rsidRPr="00F2701D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2015 - 2016</w:t>
            </w:r>
          </w:p>
        </w:tc>
        <w:tc>
          <w:tcPr>
            <w:tcW w:w="3857" w:type="dxa"/>
            <w:shd w:val="clear" w:color="auto" w:fill="auto"/>
          </w:tcPr>
          <w:p w14:paraId="5D1404A6" w14:textId="328E7FFA" w:rsidR="007B08E4" w:rsidRPr="00F2701D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  <w:r w:rsidR="00703828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3 Apprenticeship </w:t>
            </w:r>
          </w:p>
        </w:tc>
      </w:tr>
      <w:tr w:rsidR="00703828" w:rsidRPr="00F2701D" w14:paraId="71941B68" w14:textId="77777777" w:rsidTr="00703828">
        <w:trPr>
          <w:trHeight w:val="223"/>
        </w:trPr>
        <w:tc>
          <w:tcPr>
            <w:tcW w:w="4253" w:type="dxa"/>
            <w:shd w:val="clear" w:color="auto" w:fill="auto"/>
          </w:tcPr>
          <w:p w14:paraId="5DCD9AF3" w14:textId="04D3EAAE" w:rsidR="00703828" w:rsidRDefault="00703828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3118" w:type="dxa"/>
            <w:shd w:val="clear" w:color="auto" w:fill="auto"/>
          </w:tcPr>
          <w:p w14:paraId="33BE4CBF" w14:textId="0F913F99" w:rsidR="00703828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2010 – 2015 </w:t>
            </w:r>
          </w:p>
        </w:tc>
        <w:tc>
          <w:tcPr>
            <w:tcW w:w="3857" w:type="dxa"/>
            <w:shd w:val="clear" w:color="auto" w:fill="auto"/>
          </w:tcPr>
          <w:p w14:paraId="26930784" w14:textId="0832521F" w:rsidR="00703828" w:rsidRDefault="00703828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High School and GCSE</w:t>
            </w:r>
          </w:p>
        </w:tc>
      </w:tr>
    </w:tbl>
    <w:p w14:paraId="741BABF1" w14:textId="77777777" w:rsidR="007B08E4" w:rsidRDefault="007B08E4" w:rsidP="007B08E4">
      <w:pPr>
        <w:spacing w:after="0" w:line="276" w:lineRule="auto"/>
        <w:rPr>
          <w:b/>
          <w:sz w:val="20"/>
          <w:szCs w:val="20"/>
        </w:rPr>
      </w:pPr>
    </w:p>
    <w:p w14:paraId="02DA35DB" w14:textId="0850C6F0" w:rsidR="007B08E4" w:rsidRDefault="007B08E4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p w14:paraId="453513A3" w14:textId="3B220944" w:rsidR="00CF69EF" w:rsidRDefault="00CF69EF" w:rsidP="00CF69EF">
      <w:pPr>
        <w:spacing w:after="0" w:line="276" w:lineRule="auto"/>
        <w:rPr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>Certification &amp; Qualifications</w:t>
      </w:r>
    </w:p>
    <w:p w14:paraId="692A55ED" w14:textId="77777777" w:rsidR="00CF69EF" w:rsidRDefault="00CF69EF" w:rsidP="000A4DF9">
      <w:pPr>
        <w:spacing w:after="0" w:line="276" w:lineRule="auto"/>
        <w:rPr>
          <w:rFonts w:cs="Times New Roman"/>
          <w:color w:val="2E74B5" w:themeColor="accent1" w:themeShade="BF"/>
          <w:sz w:val="20"/>
          <w:szCs w:val="20"/>
        </w:rPr>
      </w:pPr>
    </w:p>
    <w:tbl>
      <w:tblPr>
        <w:tblW w:w="11282" w:type="dxa"/>
        <w:tblLook w:val="04A0" w:firstRow="1" w:lastRow="0" w:firstColumn="1" w:lastColumn="0" w:noHBand="0" w:noVBand="1"/>
      </w:tblPr>
      <w:tblGrid>
        <w:gridCol w:w="5983"/>
        <w:gridCol w:w="2963"/>
        <w:gridCol w:w="2336"/>
      </w:tblGrid>
      <w:tr w:rsidR="00CF1EAE" w:rsidRPr="00F2701D" w14:paraId="3C36EAF5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6463491" w14:textId="1EC433D1" w:rsidR="00CF1EAE" w:rsidRDefault="00CF1EAE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Microsoft Dynamic 365 First Look</w:t>
            </w:r>
          </w:p>
        </w:tc>
        <w:tc>
          <w:tcPr>
            <w:tcW w:w="2963" w:type="dxa"/>
            <w:shd w:val="clear" w:color="auto" w:fill="auto"/>
          </w:tcPr>
          <w:p w14:paraId="3E5B81CE" w14:textId="779FCDF1" w:rsidR="00CF1EAE" w:rsidRDefault="00CF1EAE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 – LinkedIn Learning</w:t>
            </w:r>
          </w:p>
        </w:tc>
        <w:tc>
          <w:tcPr>
            <w:tcW w:w="2336" w:type="dxa"/>
            <w:shd w:val="clear" w:color="auto" w:fill="auto"/>
          </w:tcPr>
          <w:p w14:paraId="578FA196" w14:textId="4DE22A24" w:rsidR="00CF1EAE" w:rsidRDefault="00CF1EAE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Completed</w:t>
            </w:r>
          </w:p>
        </w:tc>
      </w:tr>
      <w:tr w:rsidR="0017027B" w:rsidRPr="00F2701D" w14:paraId="45D384A0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28C8DF61" w14:textId="12E1D951" w:rsidR="0017027B" w:rsidRDefault="0017027B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Lone Working Awareness (CPD Certified) </w:t>
            </w:r>
          </w:p>
        </w:tc>
        <w:tc>
          <w:tcPr>
            <w:tcW w:w="2963" w:type="dxa"/>
            <w:shd w:val="clear" w:color="auto" w:fill="auto"/>
          </w:tcPr>
          <w:p w14:paraId="3D2E4C01" w14:textId="28499E05" w:rsidR="0017027B" w:rsidRDefault="0017027B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Online – Vital Skills (ROSPA) </w:t>
            </w:r>
          </w:p>
        </w:tc>
        <w:tc>
          <w:tcPr>
            <w:tcW w:w="2336" w:type="dxa"/>
            <w:shd w:val="clear" w:color="auto" w:fill="auto"/>
          </w:tcPr>
          <w:p w14:paraId="34268BF2" w14:textId="19B44B58" w:rsidR="0017027B" w:rsidRDefault="0017027B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4BF70324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7379E272" w14:textId="46C17F31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SQL Fundamentals Course</w:t>
            </w:r>
          </w:p>
        </w:tc>
        <w:tc>
          <w:tcPr>
            <w:tcW w:w="2963" w:type="dxa"/>
            <w:shd w:val="clear" w:color="auto" w:fill="auto"/>
          </w:tcPr>
          <w:p w14:paraId="25F11492" w14:textId="520744B4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Online – Udemy </w:t>
            </w:r>
          </w:p>
        </w:tc>
        <w:tc>
          <w:tcPr>
            <w:tcW w:w="2336" w:type="dxa"/>
            <w:shd w:val="clear" w:color="auto" w:fill="auto"/>
          </w:tcPr>
          <w:p w14:paraId="2CAEE0E9" w14:textId="305DDCC2" w:rsidR="00CF69EF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Passed </w:t>
            </w:r>
          </w:p>
        </w:tc>
      </w:tr>
      <w:tr w:rsidR="00CF69EF" w:rsidRPr="00F2701D" w14:paraId="7CB09CBA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E405444" w14:textId="2C0CBA25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Introduction to Databases and SQL Querying</w:t>
            </w:r>
          </w:p>
        </w:tc>
        <w:tc>
          <w:tcPr>
            <w:tcW w:w="2963" w:type="dxa"/>
            <w:shd w:val="clear" w:color="auto" w:fill="auto"/>
          </w:tcPr>
          <w:p w14:paraId="64EDACE3" w14:textId="7BB9EAB8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Online – Udemy </w:t>
            </w:r>
          </w:p>
        </w:tc>
        <w:tc>
          <w:tcPr>
            <w:tcW w:w="2336" w:type="dxa"/>
            <w:shd w:val="clear" w:color="auto" w:fill="auto"/>
          </w:tcPr>
          <w:p w14:paraId="0D0E67CB" w14:textId="3D928CC4" w:rsidR="00CF69EF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03284C45" w14:textId="77777777" w:rsidTr="00096EFB">
        <w:trPr>
          <w:trHeight w:val="217"/>
        </w:trPr>
        <w:tc>
          <w:tcPr>
            <w:tcW w:w="5983" w:type="dxa"/>
            <w:shd w:val="clear" w:color="auto" w:fill="auto"/>
          </w:tcPr>
          <w:p w14:paraId="1E797E70" w14:textId="59707FA7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Advanced Databases and SQL Querying</w:t>
            </w:r>
          </w:p>
        </w:tc>
        <w:tc>
          <w:tcPr>
            <w:tcW w:w="2963" w:type="dxa"/>
            <w:shd w:val="clear" w:color="auto" w:fill="auto"/>
          </w:tcPr>
          <w:p w14:paraId="35F453B3" w14:textId="1F912173" w:rsidR="00CF69EF" w:rsidRPr="00F2701D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Online – Udemy </w:t>
            </w:r>
          </w:p>
        </w:tc>
        <w:tc>
          <w:tcPr>
            <w:tcW w:w="2336" w:type="dxa"/>
            <w:shd w:val="clear" w:color="auto" w:fill="auto"/>
          </w:tcPr>
          <w:p w14:paraId="793BB8AA" w14:textId="37506A13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45F80AFD" w14:textId="77777777" w:rsidTr="00096EFB">
        <w:trPr>
          <w:trHeight w:val="220"/>
        </w:trPr>
        <w:tc>
          <w:tcPr>
            <w:tcW w:w="5983" w:type="dxa"/>
            <w:shd w:val="clear" w:color="auto" w:fill="auto"/>
          </w:tcPr>
          <w:p w14:paraId="3C02A5F1" w14:textId="7E5EA5D9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ASP.NET Zero: Development</w:t>
            </w:r>
          </w:p>
        </w:tc>
        <w:tc>
          <w:tcPr>
            <w:tcW w:w="2963" w:type="dxa"/>
            <w:shd w:val="clear" w:color="auto" w:fill="auto"/>
          </w:tcPr>
          <w:p w14:paraId="4CA4F534" w14:textId="342861DA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Online-Udemy</w:t>
            </w:r>
          </w:p>
        </w:tc>
        <w:tc>
          <w:tcPr>
            <w:tcW w:w="2336" w:type="dxa"/>
            <w:shd w:val="clear" w:color="auto" w:fill="auto"/>
          </w:tcPr>
          <w:p w14:paraId="6F5FB6E3" w14:textId="6F331666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1D7DE0E8" w14:textId="77777777" w:rsidTr="00096EFB">
        <w:trPr>
          <w:trHeight w:val="220"/>
        </w:trPr>
        <w:tc>
          <w:tcPr>
            <w:tcW w:w="5983" w:type="dxa"/>
            <w:shd w:val="clear" w:color="auto" w:fill="auto"/>
          </w:tcPr>
          <w:p w14:paraId="57CA74BC" w14:textId="36DA42F9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Implementing GDPR</w:t>
            </w:r>
          </w:p>
        </w:tc>
        <w:tc>
          <w:tcPr>
            <w:tcW w:w="2963" w:type="dxa"/>
            <w:shd w:val="clear" w:color="auto" w:fill="auto"/>
          </w:tcPr>
          <w:p w14:paraId="0CED2E8F" w14:textId="5CD742E4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Online-Udemy</w:t>
            </w:r>
          </w:p>
        </w:tc>
        <w:tc>
          <w:tcPr>
            <w:tcW w:w="2336" w:type="dxa"/>
            <w:shd w:val="clear" w:color="auto" w:fill="auto"/>
          </w:tcPr>
          <w:p w14:paraId="021FEAC3" w14:textId="6C2515F6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05A0E6A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129E241" w14:textId="7248CFD0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Data Protection with RAID</w:t>
            </w:r>
          </w:p>
        </w:tc>
        <w:tc>
          <w:tcPr>
            <w:tcW w:w="2963" w:type="dxa"/>
            <w:shd w:val="clear" w:color="auto" w:fill="auto"/>
          </w:tcPr>
          <w:p w14:paraId="3ED9840C" w14:textId="5CF7133E" w:rsidR="00CF69EF" w:rsidRPr="00F2701D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Online-Udemy</w:t>
            </w:r>
          </w:p>
        </w:tc>
        <w:tc>
          <w:tcPr>
            <w:tcW w:w="2336" w:type="dxa"/>
            <w:shd w:val="clear" w:color="auto" w:fill="auto"/>
          </w:tcPr>
          <w:p w14:paraId="39AB8F30" w14:textId="5B479237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6B89766D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8BE4435" w14:textId="62A8DFB5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ITIL Service Operation (Intermediate) </w:t>
            </w:r>
          </w:p>
        </w:tc>
        <w:tc>
          <w:tcPr>
            <w:tcW w:w="2963" w:type="dxa"/>
            <w:shd w:val="clear" w:color="auto" w:fill="auto"/>
          </w:tcPr>
          <w:p w14:paraId="064B5211" w14:textId="474C82A1" w:rsidR="00CF69EF" w:rsidRPr="00F2701D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Online-Udemy</w:t>
            </w:r>
          </w:p>
        </w:tc>
        <w:tc>
          <w:tcPr>
            <w:tcW w:w="2336" w:type="dxa"/>
            <w:shd w:val="clear" w:color="auto" w:fill="auto"/>
          </w:tcPr>
          <w:p w14:paraId="1297FB1E" w14:textId="07EFC6E5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CF69EF" w:rsidRPr="00F2701D" w14:paraId="427D3EA7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13912D36" w14:textId="3DB782DA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LTUCOMPSCI Badge of Honor Award 2019</w:t>
            </w:r>
          </w:p>
        </w:tc>
        <w:tc>
          <w:tcPr>
            <w:tcW w:w="2963" w:type="dxa"/>
            <w:shd w:val="clear" w:color="auto" w:fill="auto"/>
          </w:tcPr>
          <w:p w14:paraId="43801C9A" w14:textId="50DB521A" w:rsidR="00CF69EF" w:rsidRPr="00F2701D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Leeds Trinity University</w:t>
            </w:r>
          </w:p>
        </w:tc>
        <w:tc>
          <w:tcPr>
            <w:tcW w:w="2336" w:type="dxa"/>
            <w:shd w:val="clear" w:color="auto" w:fill="auto"/>
          </w:tcPr>
          <w:p w14:paraId="24D60B53" w14:textId="10256D0F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Awarded</w:t>
            </w:r>
          </w:p>
        </w:tc>
      </w:tr>
      <w:tr w:rsidR="00CF69EF" w:rsidRPr="00F2701D" w14:paraId="2D06FF26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9D95BCA" w14:textId="4AF27410" w:rsidR="00CF69EF" w:rsidRPr="003E25E5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Level 4 Diploma for ICT Professionals – System and Principles </w:t>
            </w:r>
          </w:p>
        </w:tc>
        <w:tc>
          <w:tcPr>
            <w:tcW w:w="2963" w:type="dxa"/>
            <w:shd w:val="clear" w:color="auto" w:fill="auto"/>
          </w:tcPr>
          <w:p w14:paraId="02A34D65" w14:textId="1320C6F1" w:rsidR="00CF69EF" w:rsidRPr="00F2701D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ESTIO Training </w:t>
            </w:r>
          </w:p>
        </w:tc>
        <w:tc>
          <w:tcPr>
            <w:tcW w:w="2336" w:type="dxa"/>
            <w:shd w:val="clear" w:color="auto" w:fill="auto"/>
          </w:tcPr>
          <w:p w14:paraId="4DDCDC94" w14:textId="0BD83465" w:rsidR="00CF69EF" w:rsidRPr="00F2701D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Completed</w:t>
            </w:r>
          </w:p>
        </w:tc>
      </w:tr>
      <w:tr w:rsidR="00CF69EF" w:rsidRPr="00F2701D" w14:paraId="22E0F185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2AAD446" w14:textId="377E3363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Level 4 Diploma in ICT Professional Competences</w:t>
            </w:r>
          </w:p>
        </w:tc>
        <w:tc>
          <w:tcPr>
            <w:tcW w:w="2963" w:type="dxa"/>
            <w:shd w:val="clear" w:color="auto" w:fill="auto"/>
          </w:tcPr>
          <w:p w14:paraId="7E9E5C50" w14:textId="12A9C923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1C4875EE" w14:textId="4B7E3013" w:rsidR="00CF69EF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Completed</w:t>
            </w:r>
          </w:p>
        </w:tc>
      </w:tr>
      <w:tr w:rsidR="00CF69EF" w:rsidRPr="00F2701D" w14:paraId="656DE583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2C179C1" w14:textId="04480AB8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Level 3 Diploma for ICT Professionals – System and Principles </w:t>
            </w:r>
          </w:p>
        </w:tc>
        <w:tc>
          <w:tcPr>
            <w:tcW w:w="2963" w:type="dxa"/>
            <w:shd w:val="clear" w:color="auto" w:fill="auto"/>
          </w:tcPr>
          <w:p w14:paraId="6368B8DA" w14:textId="7B39445D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438877EF" w14:textId="24DDF15D" w:rsidR="00CF69EF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Completed</w:t>
            </w:r>
          </w:p>
        </w:tc>
      </w:tr>
      <w:tr w:rsidR="00CF69EF" w:rsidRPr="00F2701D" w14:paraId="48992985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D506869" w14:textId="490FE5C7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Level 3 Diploma in ICT Professional Competences</w:t>
            </w:r>
          </w:p>
        </w:tc>
        <w:tc>
          <w:tcPr>
            <w:tcW w:w="2963" w:type="dxa"/>
            <w:shd w:val="clear" w:color="auto" w:fill="auto"/>
          </w:tcPr>
          <w:p w14:paraId="50C267B9" w14:textId="42C8B317" w:rsidR="00CF69EF" w:rsidRDefault="00CF69EF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4D120D68" w14:textId="407B4ADF" w:rsidR="00CF69EF" w:rsidRDefault="00CF69EF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Completed</w:t>
            </w:r>
          </w:p>
        </w:tc>
      </w:tr>
      <w:tr w:rsidR="00CF69EF" w:rsidRPr="00F2701D" w14:paraId="20A7E86A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D83BF43" w14:textId="0BBF796E" w:rsidR="00CF69EF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Understanding British Values </w:t>
            </w:r>
          </w:p>
        </w:tc>
        <w:tc>
          <w:tcPr>
            <w:tcW w:w="2963" w:type="dxa"/>
            <w:shd w:val="clear" w:color="auto" w:fill="auto"/>
          </w:tcPr>
          <w:p w14:paraId="124D2A1C" w14:textId="17085D33" w:rsidR="00CF69EF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35553390" w14:textId="1E237584" w:rsidR="00CF69EF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1987096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2A31D273" w14:textId="59E5D427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Understanding Radicalization and Extremism (Prevention) </w:t>
            </w:r>
          </w:p>
        </w:tc>
        <w:tc>
          <w:tcPr>
            <w:tcW w:w="2963" w:type="dxa"/>
            <w:shd w:val="clear" w:color="auto" w:fill="auto"/>
          </w:tcPr>
          <w:p w14:paraId="54635D38" w14:textId="772ED564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02FC0636" w14:textId="12BCA1EA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Passed </w:t>
            </w:r>
          </w:p>
        </w:tc>
      </w:tr>
      <w:tr w:rsidR="007B08E4" w:rsidRPr="00F2701D" w14:paraId="2E0829DB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7D54CEC3" w14:textId="0C9A7E8D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Understanding how to stay safe online</w:t>
            </w:r>
          </w:p>
        </w:tc>
        <w:tc>
          <w:tcPr>
            <w:tcW w:w="2963" w:type="dxa"/>
            <w:shd w:val="clear" w:color="auto" w:fill="auto"/>
          </w:tcPr>
          <w:p w14:paraId="398CFE2F" w14:textId="35B4A54E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710027EA" w14:textId="48BD16F6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0B739E07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0BE122C" w14:textId="3BAAD129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Understanding who you can trust online</w:t>
            </w:r>
          </w:p>
        </w:tc>
        <w:tc>
          <w:tcPr>
            <w:tcW w:w="2963" w:type="dxa"/>
            <w:shd w:val="clear" w:color="auto" w:fill="auto"/>
          </w:tcPr>
          <w:p w14:paraId="06CBF3F6" w14:textId="09ECDE6E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595ACCE7" w14:textId="4A77031F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5D25B86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D90E126" w14:textId="00BBCB2E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Prevention Training – Channel Awareness Module</w:t>
            </w:r>
          </w:p>
        </w:tc>
        <w:tc>
          <w:tcPr>
            <w:tcW w:w="2963" w:type="dxa"/>
            <w:shd w:val="clear" w:color="auto" w:fill="auto"/>
          </w:tcPr>
          <w:p w14:paraId="1A1A5935" w14:textId="763B7399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ESTIO Training</w:t>
            </w:r>
          </w:p>
        </w:tc>
        <w:tc>
          <w:tcPr>
            <w:tcW w:w="2336" w:type="dxa"/>
            <w:shd w:val="clear" w:color="auto" w:fill="auto"/>
          </w:tcPr>
          <w:p w14:paraId="7FDD056A" w14:textId="1636A58E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6E42676D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28FEF513" w14:textId="15A40DC6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First Aid Awareness</w:t>
            </w:r>
          </w:p>
        </w:tc>
        <w:tc>
          <w:tcPr>
            <w:tcW w:w="2963" w:type="dxa"/>
            <w:shd w:val="clear" w:color="auto" w:fill="auto"/>
          </w:tcPr>
          <w:p w14:paraId="580CB0BE" w14:textId="3FF8CADD" w:rsidR="007B08E4" w:rsidRDefault="003A1045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</w:t>
            </w:r>
          </w:p>
        </w:tc>
        <w:tc>
          <w:tcPr>
            <w:tcW w:w="2336" w:type="dxa"/>
            <w:shd w:val="clear" w:color="auto" w:fill="auto"/>
          </w:tcPr>
          <w:p w14:paraId="79E556DD" w14:textId="1067DB44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56F98885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44FACF0" w14:textId="648E02FB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Food Hygiene </w:t>
            </w:r>
          </w:p>
        </w:tc>
        <w:tc>
          <w:tcPr>
            <w:tcW w:w="2963" w:type="dxa"/>
            <w:shd w:val="clear" w:color="auto" w:fill="auto"/>
          </w:tcPr>
          <w:p w14:paraId="6FAA4096" w14:textId="54F4545E" w:rsidR="007B08E4" w:rsidRDefault="003A1045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</w:t>
            </w:r>
          </w:p>
        </w:tc>
        <w:tc>
          <w:tcPr>
            <w:tcW w:w="2336" w:type="dxa"/>
            <w:shd w:val="clear" w:color="auto" w:fill="auto"/>
          </w:tcPr>
          <w:p w14:paraId="717CACAE" w14:textId="283E14E5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Passed </w:t>
            </w:r>
          </w:p>
        </w:tc>
      </w:tr>
      <w:tr w:rsidR="007B08E4" w:rsidRPr="00F2701D" w14:paraId="1E73F4D2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9FAC46F" w14:textId="459035BA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Fire Training</w:t>
            </w:r>
          </w:p>
        </w:tc>
        <w:tc>
          <w:tcPr>
            <w:tcW w:w="2963" w:type="dxa"/>
            <w:shd w:val="clear" w:color="auto" w:fill="auto"/>
          </w:tcPr>
          <w:p w14:paraId="644EAA04" w14:textId="6E9B5EDB" w:rsidR="007B08E4" w:rsidRDefault="003A1045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Online</w:t>
            </w:r>
          </w:p>
        </w:tc>
        <w:tc>
          <w:tcPr>
            <w:tcW w:w="2336" w:type="dxa"/>
            <w:shd w:val="clear" w:color="auto" w:fill="auto"/>
          </w:tcPr>
          <w:p w14:paraId="38DD5789" w14:textId="32F0C156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Passed</w:t>
            </w:r>
          </w:p>
        </w:tc>
      </w:tr>
      <w:tr w:rsidR="007B08E4" w:rsidRPr="00F2701D" w14:paraId="1AF294F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4119FCB9" w14:textId="1E39331B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Art and Design (Photography)</w:t>
            </w:r>
          </w:p>
        </w:tc>
        <w:tc>
          <w:tcPr>
            <w:tcW w:w="2963" w:type="dxa"/>
            <w:shd w:val="clear" w:color="auto" w:fill="auto"/>
          </w:tcPr>
          <w:p w14:paraId="1D010D71" w14:textId="76554F14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4C6D5F6C" w14:textId="21A11F2D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A*</w:t>
            </w:r>
          </w:p>
        </w:tc>
      </w:tr>
      <w:tr w:rsidR="007B08E4" w:rsidRPr="00F2701D" w14:paraId="5DACED61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1B74A649" w14:textId="2F53F86F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D&amp;T Resistant Materials Technology</w:t>
            </w:r>
          </w:p>
        </w:tc>
        <w:tc>
          <w:tcPr>
            <w:tcW w:w="2963" w:type="dxa"/>
            <w:shd w:val="clear" w:color="auto" w:fill="auto"/>
          </w:tcPr>
          <w:p w14:paraId="651C094C" w14:textId="1FE58F74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7F9DA416" w14:textId="44BD19A0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B</w:t>
            </w:r>
          </w:p>
        </w:tc>
      </w:tr>
      <w:tr w:rsidR="007B08E4" w:rsidRPr="00F2701D" w14:paraId="7F00F9E8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607EE273" w14:textId="36D979F8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English </w:t>
            </w:r>
          </w:p>
        </w:tc>
        <w:tc>
          <w:tcPr>
            <w:tcW w:w="2963" w:type="dxa"/>
            <w:shd w:val="clear" w:color="auto" w:fill="auto"/>
          </w:tcPr>
          <w:p w14:paraId="7EC24B09" w14:textId="7D212809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7EC5A2BC" w14:textId="7C09CA2A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3775B41F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29DD79F" w14:textId="712B4523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OCR Level 1 Cambridge National Award ICT</w:t>
            </w:r>
          </w:p>
        </w:tc>
        <w:tc>
          <w:tcPr>
            <w:tcW w:w="2963" w:type="dxa"/>
            <w:shd w:val="clear" w:color="auto" w:fill="auto"/>
          </w:tcPr>
          <w:p w14:paraId="7C659665" w14:textId="2CCA912D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6047A444" w14:textId="723039A5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3DD1A430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6D18C10" w14:textId="5D4F7038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OCR Level 1 Cambridge Nation Certificate ICT</w:t>
            </w:r>
          </w:p>
        </w:tc>
        <w:tc>
          <w:tcPr>
            <w:tcW w:w="2963" w:type="dxa"/>
            <w:shd w:val="clear" w:color="auto" w:fill="auto"/>
          </w:tcPr>
          <w:p w14:paraId="2FF702DA" w14:textId="27957F45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32353226" w14:textId="48914B06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4477C8A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033F9C40" w14:textId="65E205B3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OCR Level 2 Cambridge National Award ICT</w:t>
            </w:r>
          </w:p>
        </w:tc>
        <w:tc>
          <w:tcPr>
            <w:tcW w:w="2963" w:type="dxa"/>
            <w:shd w:val="clear" w:color="auto" w:fill="auto"/>
          </w:tcPr>
          <w:p w14:paraId="3A59F634" w14:textId="665EAAF4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2846F027" w14:textId="58D12E80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0AFA056C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3D5D314" w14:textId="28176B11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OCR Level 2 Cambridge National Certificate ICT</w:t>
            </w:r>
          </w:p>
        </w:tc>
        <w:tc>
          <w:tcPr>
            <w:tcW w:w="2963" w:type="dxa"/>
            <w:shd w:val="clear" w:color="auto" w:fill="auto"/>
          </w:tcPr>
          <w:p w14:paraId="4D0F8559" w14:textId="796C3A94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677B946D" w14:textId="48104A15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0670A5AE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FBF8363" w14:textId="58DE5CE1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Application of Chemical Substances – Science </w:t>
            </w:r>
          </w:p>
        </w:tc>
        <w:tc>
          <w:tcPr>
            <w:tcW w:w="2963" w:type="dxa"/>
            <w:shd w:val="clear" w:color="auto" w:fill="auto"/>
          </w:tcPr>
          <w:p w14:paraId="312044B5" w14:textId="3343AD3A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3DF8A221" w14:textId="678B74AD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B</w:t>
            </w:r>
          </w:p>
        </w:tc>
      </w:tr>
      <w:tr w:rsidR="007B08E4" w:rsidRPr="00F2701D" w14:paraId="68766643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65D42AF7" w14:textId="18D0EA7A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Application of Physical Science </w:t>
            </w:r>
          </w:p>
        </w:tc>
        <w:tc>
          <w:tcPr>
            <w:tcW w:w="2963" w:type="dxa"/>
            <w:shd w:val="clear" w:color="auto" w:fill="auto"/>
          </w:tcPr>
          <w:p w14:paraId="1781318E" w14:textId="3A603846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5256D6AC" w14:textId="185BB2DF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B</w:t>
            </w:r>
          </w:p>
        </w:tc>
      </w:tr>
      <w:tr w:rsidR="007B08E4" w:rsidRPr="00F2701D" w14:paraId="79AF6D48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209779D8" w14:textId="7CEC06BC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Health Application of Lice Science </w:t>
            </w:r>
          </w:p>
        </w:tc>
        <w:tc>
          <w:tcPr>
            <w:tcW w:w="2963" w:type="dxa"/>
            <w:shd w:val="clear" w:color="auto" w:fill="auto"/>
          </w:tcPr>
          <w:p w14:paraId="6E2A06B8" w14:textId="4FD33562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5D50A3F9" w14:textId="74B3D2AE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7A64F537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354C968B" w14:textId="40563C39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Mathematics </w:t>
            </w:r>
          </w:p>
        </w:tc>
        <w:tc>
          <w:tcPr>
            <w:tcW w:w="2963" w:type="dxa"/>
            <w:shd w:val="clear" w:color="auto" w:fill="auto"/>
          </w:tcPr>
          <w:p w14:paraId="56381B53" w14:textId="2ACB4171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417D2E45" w14:textId="529A5541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2473F02F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7E6575EB" w14:textId="79FE1C12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Work Skills</w:t>
            </w:r>
          </w:p>
        </w:tc>
        <w:tc>
          <w:tcPr>
            <w:tcW w:w="2963" w:type="dxa"/>
            <w:shd w:val="clear" w:color="auto" w:fill="auto"/>
          </w:tcPr>
          <w:p w14:paraId="1569B3DB" w14:textId="4E57E822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1325993A" w14:textId="1D7137CC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  <w:tr w:rsidR="007B08E4" w:rsidRPr="00F2701D" w14:paraId="44B974E3" w14:textId="77777777" w:rsidTr="00096EFB">
        <w:trPr>
          <w:trHeight w:val="259"/>
        </w:trPr>
        <w:tc>
          <w:tcPr>
            <w:tcW w:w="5983" w:type="dxa"/>
            <w:shd w:val="clear" w:color="auto" w:fill="auto"/>
          </w:tcPr>
          <w:p w14:paraId="5AB39BE4" w14:textId="17FD8BBE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ICT</w:t>
            </w:r>
          </w:p>
        </w:tc>
        <w:tc>
          <w:tcPr>
            <w:tcW w:w="2963" w:type="dxa"/>
            <w:shd w:val="clear" w:color="auto" w:fill="auto"/>
          </w:tcPr>
          <w:p w14:paraId="3770735D" w14:textId="44336942" w:rsidR="007B08E4" w:rsidRDefault="007B08E4" w:rsidP="00A70DE8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Ryburn</w:t>
            </w:r>
            <w:proofErr w:type="spellEnd"/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Valley High School</w:t>
            </w:r>
          </w:p>
        </w:tc>
        <w:tc>
          <w:tcPr>
            <w:tcW w:w="2336" w:type="dxa"/>
            <w:shd w:val="clear" w:color="auto" w:fill="auto"/>
          </w:tcPr>
          <w:p w14:paraId="70068216" w14:textId="0359DE8C" w:rsidR="007B08E4" w:rsidRDefault="007B08E4" w:rsidP="00A70DE8">
            <w:pPr>
              <w:spacing w:after="0"/>
              <w:rPr>
                <w:rFonts w:ascii="Calibri" w:eastAsia="Times New Roman" w:hAnsi="Calibri" w:cs="Arial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C</w:t>
            </w:r>
          </w:p>
        </w:tc>
      </w:tr>
    </w:tbl>
    <w:p w14:paraId="5AFF7C29" w14:textId="164B0DE2" w:rsidR="00CF69EF" w:rsidRDefault="00CF69EF" w:rsidP="00CF69EF">
      <w:pPr>
        <w:spacing w:after="0"/>
        <w:rPr>
          <w:b/>
          <w:color w:val="5B9BD5" w:themeColor="accent1"/>
          <w:lang w:val="en-US"/>
        </w:rPr>
      </w:pPr>
    </w:p>
    <w:p w14:paraId="58605A89" w14:textId="037E25E5" w:rsidR="00CF69EF" w:rsidRDefault="00CF69EF" w:rsidP="00CF69EF">
      <w:pPr>
        <w:spacing w:after="0"/>
        <w:rPr>
          <w:b/>
          <w:color w:val="5B9BD5" w:themeColor="accent1"/>
          <w:lang w:val="en-US"/>
        </w:rPr>
      </w:pPr>
    </w:p>
    <w:p w14:paraId="275CF04F" w14:textId="0EF4C9EE" w:rsidR="002D5E76" w:rsidRDefault="002D5E76" w:rsidP="002D5E76">
      <w:pPr>
        <w:spacing w:after="0" w:line="276" w:lineRule="auto"/>
        <w:rPr>
          <w:b/>
          <w:sz w:val="20"/>
          <w:szCs w:val="20"/>
        </w:rPr>
      </w:pPr>
      <w:r>
        <w:rPr>
          <w:rFonts w:cs="Times New Roman"/>
          <w:b/>
          <w:color w:val="2E74B5" w:themeColor="accent1" w:themeShade="BF"/>
          <w:sz w:val="20"/>
          <w:szCs w:val="20"/>
        </w:rPr>
        <w:t xml:space="preserve">References on request. </w:t>
      </w:r>
    </w:p>
    <w:p w14:paraId="34856BD9" w14:textId="7D873F77" w:rsidR="00CF69EF" w:rsidRDefault="00CF69EF" w:rsidP="00CF69EF">
      <w:pPr>
        <w:spacing w:after="0"/>
        <w:rPr>
          <w:b/>
          <w:color w:val="5B9BD5" w:themeColor="accent1"/>
          <w:lang w:val="en-US"/>
        </w:rPr>
      </w:pPr>
    </w:p>
    <w:p w14:paraId="489ABE0D" w14:textId="77777777" w:rsidR="00CF69EF" w:rsidRDefault="00CF69EF" w:rsidP="00CF69EF">
      <w:pPr>
        <w:spacing w:after="0"/>
        <w:rPr>
          <w:b/>
          <w:color w:val="5B9BD5" w:themeColor="accent1"/>
          <w:lang w:val="en-US"/>
        </w:rPr>
      </w:pPr>
    </w:p>
    <w:p w14:paraId="539B94A0" w14:textId="77777777" w:rsidR="002813CA" w:rsidRPr="008748D1" w:rsidRDefault="002813CA" w:rsidP="00080D2C">
      <w:pPr>
        <w:pStyle w:val="NoSpacing"/>
        <w:rPr>
          <w:b/>
          <w:color w:val="5B9BD5" w:themeColor="accent1"/>
          <w:lang w:val="en-US"/>
        </w:rPr>
      </w:pPr>
      <w:bookmarkStart w:id="7" w:name="_GoBack"/>
      <w:bookmarkEnd w:id="7"/>
    </w:p>
    <w:sectPr w:rsidR="002813CA" w:rsidRPr="008748D1" w:rsidSect="00A23E79">
      <w:pgSz w:w="11906" w:h="16838"/>
      <w:pgMar w:top="284" w:right="624" w:bottom="28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D6B"/>
    <w:multiLevelType w:val="hybridMultilevel"/>
    <w:tmpl w:val="49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149A0"/>
    <w:multiLevelType w:val="hybridMultilevel"/>
    <w:tmpl w:val="AA9ED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DF8"/>
    <w:multiLevelType w:val="hybridMultilevel"/>
    <w:tmpl w:val="C1543650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8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76BCF"/>
    <w:multiLevelType w:val="hybridMultilevel"/>
    <w:tmpl w:val="5F163D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96B95"/>
    <w:multiLevelType w:val="hybridMultilevel"/>
    <w:tmpl w:val="54EA3098"/>
    <w:lvl w:ilvl="0" w:tplc="1EC4A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80ADC"/>
    <w:multiLevelType w:val="hybridMultilevel"/>
    <w:tmpl w:val="759E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502E"/>
    <w:multiLevelType w:val="hybridMultilevel"/>
    <w:tmpl w:val="89E21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64AAC"/>
    <w:multiLevelType w:val="hybridMultilevel"/>
    <w:tmpl w:val="F98E5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8788B"/>
    <w:multiLevelType w:val="hybridMultilevel"/>
    <w:tmpl w:val="8314F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22D13"/>
    <w:multiLevelType w:val="hybridMultilevel"/>
    <w:tmpl w:val="F5FC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174E"/>
    <w:multiLevelType w:val="hybridMultilevel"/>
    <w:tmpl w:val="A57E6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E1A0A"/>
    <w:multiLevelType w:val="hybridMultilevel"/>
    <w:tmpl w:val="30DCB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95943"/>
    <w:multiLevelType w:val="hybridMultilevel"/>
    <w:tmpl w:val="71BA496E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A508B"/>
    <w:multiLevelType w:val="hybridMultilevel"/>
    <w:tmpl w:val="46E64EE4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73968"/>
    <w:multiLevelType w:val="hybridMultilevel"/>
    <w:tmpl w:val="FF42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C61EE"/>
    <w:multiLevelType w:val="hybridMultilevel"/>
    <w:tmpl w:val="4CBAD37A"/>
    <w:lvl w:ilvl="0" w:tplc="08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 w15:restartNumberingAfterBreak="0">
    <w:nsid w:val="61931A5A"/>
    <w:multiLevelType w:val="hybridMultilevel"/>
    <w:tmpl w:val="AECC6FF0"/>
    <w:lvl w:ilvl="0" w:tplc="EC168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E6406"/>
    <w:multiLevelType w:val="hybridMultilevel"/>
    <w:tmpl w:val="01768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E2E81"/>
    <w:multiLevelType w:val="multilevel"/>
    <w:tmpl w:val="74B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80278"/>
    <w:multiLevelType w:val="hybridMultilevel"/>
    <w:tmpl w:val="BA76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7"/>
  </w:num>
  <w:num w:numId="5">
    <w:abstractNumId w:val="18"/>
  </w:num>
  <w:num w:numId="6">
    <w:abstractNumId w:val="9"/>
  </w:num>
  <w:num w:numId="7">
    <w:abstractNumId w:val="0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0"/>
  </w:num>
  <w:num w:numId="13">
    <w:abstractNumId w:val="19"/>
  </w:num>
  <w:num w:numId="14">
    <w:abstractNumId w:val="6"/>
  </w:num>
  <w:num w:numId="15">
    <w:abstractNumId w:val="15"/>
  </w:num>
  <w:num w:numId="16">
    <w:abstractNumId w:val="3"/>
  </w:num>
  <w:num w:numId="17">
    <w:abstractNumId w:val="11"/>
  </w:num>
  <w:num w:numId="18">
    <w:abstractNumId w:val="17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73"/>
    <w:rsid w:val="00003198"/>
    <w:rsid w:val="000512CD"/>
    <w:rsid w:val="00061CC9"/>
    <w:rsid w:val="000676BB"/>
    <w:rsid w:val="00080D2C"/>
    <w:rsid w:val="000845F7"/>
    <w:rsid w:val="00087D02"/>
    <w:rsid w:val="00092453"/>
    <w:rsid w:val="000949F3"/>
    <w:rsid w:val="00096EFB"/>
    <w:rsid w:val="000A4DF9"/>
    <w:rsid w:val="000C3507"/>
    <w:rsid w:val="000F6677"/>
    <w:rsid w:val="0010235E"/>
    <w:rsid w:val="0010366A"/>
    <w:rsid w:val="00125411"/>
    <w:rsid w:val="001264A3"/>
    <w:rsid w:val="00135F61"/>
    <w:rsid w:val="0017027B"/>
    <w:rsid w:val="00172795"/>
    <w:rsid w:val="001729D3"/>
    <w:rsid w:val="001A0941"/>
    <w:rsid w:val="001A0F80"/>
    <w:rsid w:val="001A0FF3"/>
    <w:rsid w:val="001E4CF2"/>
    <w:rsid w:val="001F4EBD"/>
    <w:rsid w:val="002070E9"/>
    <w:rsid w:val="002435C9"/>
    <w:rsid w:val="00255ACA"/>
    <w:rsid w:val="0026466A"/>
    <w:rsid w:val="002764E3"/>
    <w:rsid w:val="002813CA"/>
    <w:rsid w:val="00281A27"/>
    <w:rsid w:val="00291C54"/>
    <w:rsid w:val="002968A7"/>
    <w:rsid w:val="002A5F00"/>
    <w:rsid w:val="002C2933"/>
    <w:rsid w:val="002D5E76"/>
    <w:rsid w:val="002E6D7E"/>
    <w:rsid w:val="00302FD0"/>
    <w:rsid w:val="00317C26"/>
    <w:rsid w:val="00330D5E"/>
    <w:rsid w:val="003408F4"/>
    <w:rsid w:val="00342BE6"/>
    <w:rsid w:val="0038296D"/>
    <w:rsid w:val="003864B3"/>
    <w:rsid w:val="00396C42"/>
    <w:rsid w:val="003A1045"/>
    <w:rsid w:val="003A1D3B"/>
    <w:rsid w:val="003A687B"/>
    <w:rsid w:val="003B3388"/>
    <w:rsid w:val="003B5A8B"/>
    <w:rsid w:val="003E25E5"/>
    <w:rsid w:val="003E61C2"/>
    <w:rsid w:val="0041240A"/>
    <w:rsid w:val="00430B06"/>
    <w:rsid w:val="00445F71"/>
    <w:rsid w:val="0045134D"/>
    <w:rsid w:val="0046204F"/>
    <w:rsid w:val="0046324B"/>
    <w:rsid w:val="00470F6B"/>
    <w:rsid w:val="004823BC"/>
    <w:rsid w:val="00490AC8"/>
    <w:rsid w:val="004969A6"/>
    <w:rsid w:val="004A35BA"/>
    <w:rsid w:val="00507510"/>
    <w:rsid w:val="00535CC0"/>
    <w:rsid w:val="00537E52"/>
    <w:rsid w:val="00544C73"/>
    <w:rsid w:val="0058320E"/>
    <w:rsid w:val="005847D3"/>
    <w:rsid w:val="0059102E"/>
    <w:rsid w:val="005C0907"/>
    <w:rsid w:val="005C6FB9"/>
    <w:rsid w:val="005F41FE"/>
    <w:rsid w:val="006232A4"/>
    <w:rsid w:val="006319D3"/>
    <w:rsid w:val="006436DC"/>
    <w:rsid w:val="006531E2"/>
    <w:rsid w:val="00657037"/>
    <w:rsid w:val="006674E1"/>
    <w:rsid w:val="00673D78"/>
    <w:rsid w:val="006A0CA7"/>
    <w:rsid w:val="006D28FC"/>
    <w:rsid w:val="006F508D"/>
    <w:rsid w:val="00701B77"/>
    <w:rsid w:val="00703828"/>
    <w:rsid w:val="007138D5"/>
    <w:rsid w:val="00763178"/>
    <w:rsid w:val="007A6F82"/>
    <w:rsid w:val="007B08E4"/>
    <w:rsid w:val="00825979"/>
    <w:rsid w:val="00831502"/>
    <w:rsid w:val="00836250"/>
    <w:rsid w:val="008512F0"/>
    <w:rsid w:val="00861103"/>
    <w:rsid w:val="008748D1"/>
    <w:rsid w:val="008A0E93"/>
    <w:rsid w:val="008B226F"/>
    <w:rsid w:val="008B6E40"/>
    <w:rsid w:val="008D4343"/>
    <w:rsid w:val="008E3A7F"/>
    <w:rsid w:val="008F0393"/>
    <w:rsid w:val="009159B5"/>
    <w:rsid w:val="00925CC9"/>
    <w:rsid w:val="00940D97"/>
    <w:rsid w:val="00947D6C"/>
    <w:rsid w:val="0096361C"/>
    <w:rsid w:val="009D3114"/>
    <w:rsid w:val="009F4254"/>
    <w:rsid w:val="009F439E"/>
    <w:rsid w:val="009F6672"/>
    <w:rsid w:val="00A016DB"/>
    <w:rsid w:val="00A07050"/>
    <w:rsid w:val="00A15B99"/>
    <w:rsid w:val="00A23E79"/>
    <w:rsid w:val="00A3648F"/>
    <w:rsid w:val="00A56267"/>
    <w:rsid w:val="00A70DE8"/>
    <w:rsid w:val="00A9702D"/>
    <w:rsid w:val="00AA4878"/>
    <w:rsid w:val="00AB5EF9"/>
    <w:rsid w:val="00AC0BD2"/>
    <w:rsid w:val="00AC486B"/>
    <w:rsid w:val="00AC5B8D"/>
    <w:rsid w:val="00AD4060"/>
    <w:rsid w:val="00AF6A6A"/>
    <w:rsid w:val="00B05784"/>
    <w:rsid w:val="00B07D69"/>
    <w:rsid w:val="00B1370D"/>
    <w:rsid w:val="00B21402"/>
    <w:rsid w:val="00B833D6"/>
    <w:rsid w:val="00B95FEB"/>
    <w:rsid w:val="00BA62E9"/>
    <w:rsid w:val="00BA7404"/>
    <w:rsid w:val="00BB4F8E"/>
    <w:rsid w:val="00BD6C05"/>
    <w:rsid w:val="00BF2373"/>
    <w:rsid w:val="00C03E23"/>
    <w:rsid w:val="00C442D3"/>
    <w:rsid w:val="00C475D3"/>
    <w:rsid w:val="00C617C6"/>
    <w:rsid w:val="00C7173B"/>
    <w:rsid w:val="00C721FA"/>
    <w:rsid w:val="00C91CEF"/>
    <w:rsid w:val="00C94668"/>
    <w:rsid w:val="00CB3D3D"/>
    <w:rsid w:val="00CC217F"/>
    <w:rsid w:val="00CC49BD"/>
    <w:rsid w:val="00CC4C80"/>
    <w:rsid w:val="00CC77BD"/>
    <w:rsid w:val="00CE1E32"/>
    <w:rsid w:val="00CE6A38"/>
    <w:rsid w:val="00CF1EAE"/>
    <w:rsid w:val="00CF69EF"/>
    <w:rsid w:val="00D02910"/>
    <w:rsid w:val="00D035F0"/>
    <w:rsid w:val="00D15278"/>
    <w:rsid w:val="00D15AF8"/>
    <w:rsid w:val="00D46765"/>
    <w:rsid w:val="00D873D0"/>
    <w:rsid w:val="00D94382"/>
    <w:rsid w:val="00D96373"/>
    <w:rsid w:val="00D974E9"/>
    <w:rsid w:val="00DB56E6"/>
    <w:rsid w:val="00DC0D0B"/>
    <w:rsid w:val="00DD5932"/>
    <w:rsid w:val="00DE3E32"/>
    <w:rsid w:val="00DE77C2"/>
    <w:rsid w:val="00DF134F"/>
    <w:rsid w:val="00E02D85"/>
    <w:rsid w:val="00E155B6"/>
    <w:rsid w:val="00E24B47"/>
    <w:rsid w:val="00E840EB"/>
    <w:rsid w:val="00E91FEA"/>
    <w:rsid w:val="00EB79C8"/>
    <w:rsid w:val="00EC742C"/>
    <w:rsid w:val="00EE3B95"/>
    <w:rsid w:val="00EE7790"/>
    <w:rsid w:val="00F03465"/>
    <w:rsid w:val="00F121CD"/>
    <w:rsid w:val="00F1466E"/>
    <w:rsid w:val="00F15CA8"/>
    <w:rsid w:val="00F2366B"/>
    <w:rsid w:val="00F2701D"/>
    <w:rsid w:val="00F275AB"/>
    <w:rsid w:val="00F31354"/>
    <w:rsid w:val="00F42FB3"/>
    <w:rsid w:val="00F44CD3"/>
    <w:rsid w:val="00F62C7B"/>
    <w:rsid w:val="00F86D57"/>
    <w:rsid w:val="00FA2ACE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6840"/>
  <w15:docId w15:val="{E32456B2-C711-408F-97F5-16470B4C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6D"/>
    <w:pPr>
      <w:ind w:left="720"/>
      <w:contextualSpacing/>
    </w:pPr>
  </w:style>
  <w:style w:type="character" w:styleId="Hyperlink">
    <w:name w:val="Hyperlink"/>
    <w:rsid w:val="008B22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740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155B6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2A5F00"/>
  </w:style>
  <w:style w:type="paragraph" w:styleId="NormalWeb">
    <w:name w:val="Normal (Web)"/>
    <w:basedOn w:val="Normal"/>
    <w:uiPriority w:val="99"/>
    <w:semiHidden/>
    <w:unhideWhenUsed/>
    <w:rsid w:val="000A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A4DF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6436DC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436DC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43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joe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ky.com" TargetMode="External"/><Relationship Id="rId12" Type="http://schemas.openxmlformats.org/officeDocument/2006/relationships/hyperlink" Target="http://www.whitehill.calderdale.sch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ndon1981@hotmail.co.uk" TargetMode="External"/><Relationship Id="rId11" Type="http://schemas.openxmlformats.org/officeDocument/2006/relationships/hyperlink" Target="http://www.marshalls.co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cjoe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cjo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DC74F-A09F-4DDE-9017-249DC36E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EPTA S.P.A.</Company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 Patel</dc:creator>
  <cp:lastModifiedBy>Brandon Willock</cp:lastModifiedBy>
  <cp:revision>56</cp:revision>
  <cp:lastPrinted>2019-07-25T12:06:00Z</cp:lastPrinted>
  <dcterms:created xsi:type="dcterms:W3CDTF">2019-05-31T14:35:00Z</dcterms:created>
  <dcterms:modified xsi:type="dcterms:W3CDTF">2019-07-26T14:50:00Z</dcterms:modified>
</cp:coreProperties>
</file>