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02D0E" w14:textId="77777777" w:rsidR="00CD549B" w:rsidRPr="0015244D" w:rsidRDefault="00B060EF" w:rsidP="00CD549B">
      <w:pPr>
        <w:pStyle w:val="Title"/>
        <w:ind w:left="-426" w:right="-766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Ali</w:t>
      </w:r>
      <w:r w:rsidR="00252769">
        <w:rPr>
          <w:sz w:val="28"/>
          <w:szCs w:val="28"/>
          <w:u w:val="none"/>
        </w:rPr>
        <w:t xml:space="preserve"> Owadh</w:t>
      </w:r>
    </w:p>
    <w:p w14:paraId="554D4B2D" w14:textId="77777777" w:rsidR="00CD549B" w:rsidRDefault="00252769" w:rsidP="00CD549B">
      <w:pPr>
        <w:ind w:left="-426" w:right="-625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</w:t>
      </w:r>
      <w:r w:rsidR="00D828DC">
        <w:rPr>
          <w:rFonts w:ascii="Verdana" w:hAnsi="Verdana"/>
          <w:sz w:val="20"/>
        </w:rPr>
        <w:t>5 Chelsea Court, 21 Abdon Avenue, Bournville,</w:t>
      </w:r>
      <w:r w:rsidR="00A7719B">
        <w:rPr>
          <w:rFonts w:ascii="Verdana" w:hAnsi="Verdana"/>
          <w:sz w:val="20"/>
        </w:rPr>
        <w:t xml:space="preserve"> </w:t>
      </w:r>
      <w:r w:rsidR="00020A4C">
        <w:rPr>
          <w:rFonts w:ascii="Verdana" w:hAnsi="Verdana"/>
          <w:sz w:val="20"/>
        </w:rPr>
        <w:t>Birmingham</w:t>
      </w:r>
      <w:r w:rsidR="00A7719B">
        <w:rPr>
          <w:rFonts w:ascii="Verdana" w:hAnsi="Verdana"/>
          <w:sz w:val="20"/>
        </w:rPr>
        <w:t xml:space="preserve">, </w:t>
      </w:r>
      <w:r w:rsidR="00020A4C">
        <w:rPr>
          <w:rFonts w:ascii="Verdana" w:hAnsi="Verdana"/>
          <w:sz w:val="20"/>
        </w:rPr>
        <w:t>West Midlands</w:t>
      </w:r>
      <w:r w:rsidR="00A7719B">
        <w:rPr>
          <w:rFonts w:ascii="Verdana" w:hAnsi="Verdana"/>
          <w:sz w:val="20"/>
        </w:rPr>
        <w:t xml:space="preserve">, </w:t>
      </w:r>
      <w:r w:rsidR="00D828DC">
        <w:rPr>
          <w:rFonts w:ascii="Verdana" w:hAnsi="Verdana"/>
          <w:sz w:val="20"/>
        </w:rPr>
        <w:t>B29</w:t>
      </w:r>
      <w:r w:rsidR="00B060EF">
        <w:rPr>
          <w:rFonts w:ascii="Verdana" w:hAnsi="Verdana"/>
          <w:sz w:val="20"/>
        </w:rPr>
        <w:t xml:space="preserve"> </w:t>
      </w:r>
      <w:r w:rsidR="00D828DC">
        <w:rPr>
          <w:rFonts w:ascii="Verdana" w:hAnsi="Verdana"/>
          <w:sz w:val="20"/>
        </w:rPr>
        <w:t>4NU</w:t>
      </w:r>
    </w:p>
    <w:p w14:paraId="1149D611" w14:textId="77777777" w:rsidR="00CD549B" w:rsidRPr="000D0D35" w:rsidRDefault="00FE5480" w:rsidP="00CD549B">
      <w:pPr>
        <w:ind w:left="-426" w:right="-625"/>
        <w:jc w:val="center"/>
        <w:rPr>
          <w:rFonts w:ascii="Verdana" w:hAnsi="Verdana"/>
          <w:b/>
          <w:bCs/>
          <w:sz w:val="20"/>
          <w:lang w:val="de-DE"/>
        </w:rPr>
      </w:pPr>
      <w:r>
        <w:rPr>
          <w:rFonts w:ascii="Verdana" w:hAnsi="Verdana"/>
          <w:sz w:val="20"/>
          <w:lang w:val="de-DE"/>
        </w:rPr>
        <w:t>E</w:t>
      </w:r>
      <w:r w:rsidRPr="000D0D35">
        <w:rPr>
          <w:rFonts w:ascii="Verdana" w:hAnsi="Verdana"/>
          <w:sz w:val="20"/>
          <w:lang w:val="de-DE"/>
        </w:rPr>
        <w:t>-Mail</w:t>
      </w:r>
      <w:r w:rsidR="00CD549B" w:rsidRPr="000D0D35">
        <w:rPr>
          <w:rFonts w:ascii="Verdana" w:hAnsi="Verdana"/>
          <w:sz w:val="20"/>
          <w:lang w:val="de-DE"/>
        </w:rPr>
        <w:t xml:space="preserve">: </w:t>
      </w:r>
      <w:r w:rsidR="00952B5C">
        <w:rPr>
          <w:rFonts w:ascii="Verdana" w:hAnsi="Verdana"/>
          <w:sz w:val="20"/>
          <w:lang w:val="de-DE"/>
        </w:rPr>
        <w:t>aliowadh</w:t>
      </w:r>
      <w:r w:rsidR="00CD549B" w:rsidRPr="000D0D35">
        <w:rPr>
          <w:rFonts w:ascii="Verdana" w:hAnsi="Verdana"/>
          <w:sz w:val="20"/>
          <w:lang w:val="de-DE"/>
        </w:rPr>
        <w:t>@</w:t>
      </w:r>
      <w:r w:rsidR="00D426C4">
        <w:rPr>
          <w:rFonts w:ascii="Verdana" w:hAnsi="Verdana"/>
          <w:sz w:val="20"/>
          <w:lang w:val="de-DE"/>
        </w:rPr>
        <w:t>outlook</w:t>
      </w:r>
      <w:r w:rsidR="00CD549B" w:rsidRPr="000D0D35">
        <w:rPr>
          <w:rFonts w:ascii="Verdana" w:hAnsi="Verdana"/>
          <w:sz w:val="20"/>
          <w:lang w:val="de-DE"/>
        </w:rPr>
        <w:t>.</w:t>
      </w:r>
      <w:r w:rsidR="00D426C4">
        <w:rPr>
          <w:rFonts w:ascii="Verdana" w:hAnsi="Verdana"/>
          <w:sz w:val="20"/>
          <w:lang w:val="de-DE"/>
        </w:rPr>
        <w:t>com</w:t>
      </w:r>
    </w:p>
    <w:p w14:paraId="58A6000C" w14:textId="6B441E57" w:rsidR="00CD549B" w:rsidRDefault="00CD549B" w:rsidP="00CD549B">
      <w:pPr>
        <w:ind w:left="-426" w:right="-625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Mob: </w:t>
      </w:r>
      <w:r w:rsidR="006743D5">
        <w:rPr>
          <w:rFonts w:ascii="Verdana" w:hAnsi="Verdana"/>
          <w:sz w:val="20"/>
        </w:rPr>
        <w:t>07494746331</w:t>
      </w:r>
      <w:bookmarkStart w:id="0" w:name="_GoBack"/>
      <w:bookmarkEnd w:id="0"/>
    </w:p>
    <w:p w14:paraId="735CBD33" w14:textId="77777777" w:rsidR="00CD549B" w:rsidRPr="00842E31" w:rsidRDefault="00DC71C5" w:rsidP="00CD549B">
      <w:pPr>
        <w:ind w:left="-426" w:right="-625"/>
        <w:rPr>
          <w:rFonts w:ascii="Verdana" w:hAnsi="Verdana"/>
          <w:sz w:val="20"/>
        </w:rPr>
      </w:pPr>
      <w:r>
        <w:rPr>
          <w:rFonts w:ascii="Verdana" w:hAnsi="Verdana"/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DE3E1EF" wp14:editId="7A5F4EEF">
                <wp:simplePos x="0" y="0"/>
                <wp:positionH relativeFrom="column">
                  <wp:posOffset>-466725</wp:posOffset>
                </wp:positionH>
                <wp:positionV relativeFrom="paragraph">
                  <wp:posOffset>113030</wp:posOffset>
                </wp:positionV>
                <wp:extent cx="6667500" cy="238125"/>
                <wp:effectExtent l="0" t="0" r="0" b="3175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67500" cy="2381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D8D8D8"/>
                            </a:gs>
                            <a:gs pos="100000">
                              <a:srgbClr val="D8D8D8">
                                <a:gamma/>
                                <a:shade val="60000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A252A" w14:textId="77777777" w:rsidR="00E951DE" w:rsidRPr="008C03CA" w:rsidRDefault="00E951DE" w:rsidP="00CD549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Bodoni MT" w:hAnsi="Bodoni MT"/>
                                <w:b/>
                              </w:rPr>
                              <w:t xml:space="preserve"> </w:t>
                            </w:r>
                            <w:r w:rsidRPr="008C03CA">
                              <w:rPr>
                                <w:rFonts w:ascii="Arial" w:hAnsi="Arial" w:cs="Arial"/>
                                <w:b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3E1EF" id="Rectangle 2" o:spid="_x0000_s1026" style="position:absolute;left:0;text-align:left;margin-left:-36.75pt;margin-top:8.9pt;width:525pt;height:18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" fillcolor="#d8d8d8">
                <v:fill color2="#828282" rotate="t" angle="90" focus="100%" type="gradient"/>
                <v:path arrowok="t"/>
                <v:textbox>
                  <w:txbxContent>
                    <w:p w14:paraId="6F5A252A" w14:textId="77777777" w:rsidR="00E951DE" w:rsidRPr="008C03CA" w:rsidRDefault="00E951DE" w:rsidP="00CD549B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Bodoni MT" w:hAnsi="Bodoni MT"/>
                          <w:b/>
                        </w:rPr>
                        <w:t xml:space="preserve"> </w:t>
                      </w:r>
                      <w:r w:rsidRPr="008C03CA">
                        <w:rPr>
                          <w:rFonts w:ascii="Arial" w:hAnsi="Arial" w:cs="Arial"/>
                          <w:b/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</w:p>
    <w:p w14:paraId="47D33C7F" w14:textId="77777777" w:rsidR="00CD549B" w:rsidRPr="001C28BB" w:rsidRDefault="00CD549B" w:rsidP="00CD549B">
      <w:pPr>
        <w:pStyle w:val="Heading1"/>
        <w:ind w:left="-567" w:right="-625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</w:p>
    <w:p w14:paraId="0DC4AE6E" w14:textId="77777777" w:rsidR="00CD549B" w:rsidRPr="001C28BB" w:rsidRDefault="00CD549B" w:rsidP="00CD549B">
      <w:pPr>
        <w:ind w:right="-625"/>
        <w:rPr>
          <w:rFonts w:ascii="Verdana" w:hAnsi="Verdana"/>
          <w:sz w:val="18"/>
          <w:szCs w:val="18"/>
        </w:rPr>
      </w:pPr>
    </w:p>
    <w:p w14:paraId="4D6460B7" w14:textId="4A58E4E8" w:rsidR="00FC0DB4" w:rsidRDefault="00AD216A" w:rsidP="00221CB4">
      <w:pPr>
        <w:ind w:left="-567" w:right="-625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BD75B0">
        <w:rPr>
          <w:rFonts w:ascii="Verdana" w:hAnsi="Verdana"/>
          <w:sz w:val="20"/>
          <w:szCs w:val="20"/>
        </w:rPr>
        <w:t>n enthusiastic</w:t>
      </w:r>
      <w:r>
        <w:rPr>
          <w:rFonts w:ascii="Verdana" w:hAnsi="Verdana"/>
          <w:sz w:val="20"/>
          <w:szCs w:val="20"/>
        </w:rPr>
        <w:t>, talented and collaborative</w:t>
      </w:r>
      <w:r w:rsidR="00FE5480">
        <w:rPr>
          <w:rFonts w:ascii="Verdana" w:hAnsi="Verdana"/>
          <w:sz w:val="20"/>
          <w:szCs w:val="20"/>
        </w:rPr>
        <w:t xml:space="preserve"> Mechanical &amp; Electrical Quantity Surveyor looking for opportunities to </w:t>
      </w:r>
      <w:r w:rsidR="00D714C4">
        <w:rPr>
          <w:rFonts w:ascii="Verdana" w:hAnsi="Verdana"/>
          <w:sz w:val="20"/>
          <w:szCs w:val="20"/>
        </w:rPr>
        <w:t xml:space="preserve">keep moving forward in the construction industry. </w:t>
      </w:r>
    </w:p>
    <w:p w14:paraId="1EDF3382" w14:textId="77777777" w:rsidR="00CD549B" w:rsidRDefault="00DC71C5" w:rsidP="00DE3A5C">
      <w:pPr>
        <w:tabs>
          <w:tab w:val="left" w:pos="720"/>
          <w:tab w:val="left" w:pos="3090"/>
        </w:tabs>
        <w:ind w:right="-625"/>
        <w:rPr>
          <w:rFonts w:ascii="Verdana" w:hAnsi="Verdana"/>
          <w:sz w:val="20"/>
        </w:rPr>
      </w:pPr>
      <w:r>
        <w:rPr>
          <w:noProof/>
          <w:sz w:val="22"/>
          <w:szCs w:val="2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564211C" wp14:editId="5D56F36E">
                <wp:simplePos x="0" y="0"/>
                <wp:positionH relativeFrom="column">
                  <wp:posOffset>-466725</wp:posOffset>
                </wp:positionH>
                <wp:positionV relativeFrom="paragraph">
                  <wp:posOffset>146685</wp:posOffset>
                </wp:positionV>
                <wp:extent cx="6667500" cy="238125"/>
                <wp:effectExtent l="0" t="0" r="0" b="317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67500" cy="2381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D8D8D8"/>
                            </a:gs>
                            <a:gs pos="100000">
                              <a:srgbClr val="D8D8D8">
                                <a:gamma/>
                                <a:shade val="60000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73A60" w14:textId="77777777" w:rsidR="00E951DE" w:rsidRPr="008C03CA" w:rsidRDefault="00E951DE" w:rsidP="00CD549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C03CA">
                              <w:rPr>
                                <w:rFonts w:ascii="Arial" w:hAnsi="Arial" w:cs="Arial"/>
                                <w:b/>
                              </w:rPr>
                              <w:t>WORK</w:t>
                            </w:r>
                            <w:r w:rsidRPr="008C03C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8C03CA">
                              <w:rPr>
                                <w:rFonts w:ascii="Arial" w:hAnsi="Arial" w:cs="Arial"/>
                                <w:b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64211C" id="Rectangle 4" o:spid="_x0000_s1027" style="position:absolute;margin-left:-36.75pt;margin-top:11.55pt;width:525pt;height:18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" fillcolor="#d8d8d8">
                <v:fill color2="#828282" rotate="t" angle="90" focus="100%" type="gradient"/>
                <v:path arrowok="t"/>
                <v:textbox>
                  <w:txbxContent>
                    <w:p w14:paraId="63273A60" w14:textId="77777777" w:rsidR="00E951DE" w:rsidRPr="008C03CA" w:rsidRDefault="00E951DE" w:rsidP="00CD549B">
                      <w:pPr>
                        <w:rPr>
                          <w:rFonts w:ascii="Arial" w:hAnsi="Arial" w:cs="Arial"/>
                        </w:rPr>
                      </w:pPr>
                      <w:r w:rsidRPr="008C03CA">
                        <w:rPr>
                          <w:rFonts w:ascii="Arial" w:hAnsi="Arial" w:cs="Arial"/>
                          <w:b/>
                        </w:rPr>
                        <w:t>WORK</w:t>
                      </w:r>
                      <w:r w:rsidRPr="008C03CA">
                        <w:rPr>
                          <w:rFonts w:ascii="Arial" w:hAnsi="Arial" w:cs="Arial"/>
                        </w:rPr>
                        <w:t xml:space="preserve"> </w:t>
                      </w:r>
                      <w:r w:rsidRPr="008C03CA">
                        <w:rPr>
                          <w:rFonts w:ascii="Arial" w:hAnsi="Arial" w:cs="Arial"/>
                          <w:b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</w:p>
    <w:p w14:paraId="73C7D2B2" w14:textId="77777777" w:rsidR="00B060EF" w:rsidRDefault="00B060EF" w:rsidP="00FC0DB4">
      <w:pPr>
        <w:ind w:right="-625"/>
      </w:pPr>
    </w:p>
    <w:p w14:paraId="53EAFA03" w14:textId="77777777" w:rsidR="00FC0DB4" w:rsidRPr="00EC1D49" w:rsidRDefault="00FC0DB4" w:rsidP="00FC0DB4">
      <w:pPr>
        <w:ind w:right="-625"/>
        <w:rPr>
          <w:rFonts w:ascii="Verdana" w:hAnsi="Verdana"/>
          <w:b/>
          <w:bCs/>
          <w:sz w:val="22"/>
          <w:szCs w:val="20"/>
          <w:u w:val="single"/>
        </w:rPr>
      </w:pPr>
    </w:p>
    <w:p w14:paraId="78862EF6" w14:textId="1B08D5DA" w:rsidR="00DC71C5" w:rsidRDefault="00DC71C5" w:rsidP="00DC71C5">
      <w:pPr>
        <w:ind w:left="-426" w:right="-625"/>
        <w:rPr>
          <w:rFonts w:ascii="Verdana" w:hAnsi="Verdana"/>
          <w:b/>
          <w:bCs/>
          <w:sz w:val="22"/>
          <w:szCs w:val="20"/>
          <w:u w:val="single"/>
        </w:rPr>
      </w:pPr>
      <w:r>
        <w:rPr>
          <w:rFonts w:ascii="Verdana" w:hAnsi="Verdana"/>
          <w:b/>
          <w:bCs/>
          <w:sz w:val="22"/>
          <w:szCs w:val="20"/>
          <w:u w:val="single"/>
        </w:rPr>
        <w:t xml:space="preserve">TClarke </w:t>
      </w:r>
      <w:r w:rsidR="006743D5">
        <w:rPr>
          <w:rFonts w:ascii="Verdana" w:hAnsi="Verdana"/>
          <w:b/>
          <w:bCs/>
          <w:sz w:val="22"/>
          <w:szCs w:val="20"/>
          <w:u w:val="single"/>
        </w:rPr>
        <w:t>PLC</w:t>
      </w:r>
      <w:r>
        <w:rPr>
          <w:rFonts w:ascii="Verdana" w:hAnsi="Verdana"/>
          <w:b/>
          <w:bCs/>
          <w:sz w:val="22"/>
          <w:szCs w:val="20"/>
          <w:u w:val="single"/>
        </w:rPr>
        <w:t xml:space="preserve">, </w:t>
      </w:r>
      <w:r w:rsidR="006743D5">
        <w:rPr>
          <w:rFonts w:ascii="Verdana" w:hAnsi="Verdana"/>
          <w:b/>
          <w:bCs/>
          <w:sz w:val="22"/>
          <w:szCs w:val="20"/>
          <w:u w:val="single"/>
        </w:rPr>
        <w:t>London, Birmingham Derby</w:t>
      </w:r>
      <w:r>
        <w:rPr>
          <w:rFonts w:ascii="Verdana" w:hAnsi="Verdana"/>
          <w:b/>
          <w:bCs/>
          <w:sz w:val="22"/>
          <w:szCs w:val="20"/>
          <w:u w:val="single"/>
        </w:rPr>
        <w:t xml:space="preserve"> </w:t>
      </w:r>
    </w:p>
    <w:p w14:paraId="4EC48675" w14:textId="77777777" w:rsidR="00DC71C5" w:rsidRDefault="00DC71C5" w:rsidP="00DC71C5">
      <w:pPr>
        <w:ind w:left="-426" w:right="-625"/>
        <w:rPr>
          <w:rFonts w:ascii="Verdana" w:hAnsi="Verdana"/>
          <w:b/>
          <w:bCs/>
          <w:sz w:val="22"/>
          <w:szCs w:val="20"/>
          <w:u w:val="single"/>
        </w:rPr>
      </w:pPr>
      <w:r>
        <w:rPr>
          <w:rFonts w:ascii="Verdana" w:hAnsi="Verdana"/>
          <w:b/>
          <w:bCs/>
          <w:sz w:val="22"/>
          <w:szCs w:val="20"/>
          <w:u w:val="single"/>
        </w:rPr>
        <w:t>May 2018 – Present</w:t>
      </w:r>
    </w:p>
    <w:p w14:paraId="64671057" w14:textId="77777777" w:rsidR="00DC71C5" w:rsidRDefault="00DC71C5" w:rsidP="00DC71C5">
      <w:pPr>
        <w:ind w:left="-426" w:right="-625"/>
        <w:rPr>
          <w:rFonts w:ascii="Verdana" w:hAnsi="Verdana"/>
          <w:b/>
          <w:bCs/>
          <w:sz w:val="22"/>
          <w:szCs w:val="20"/>
          <w:u w:val="single"/>
        </w:rPr>
      </w:pPr>
    </w:p>
    <w:p w14:paraId="60EAD1A4" w14:textId="77777777" w:rsidR="00DC71C5" w:rsidRDefault="00FE5480" w:rsidP="00DC71C5">
      <w:pPr>
        <w:ind w:left="-426" w:right="-625"/>
        <w:rPr>
          <w:rFonts w:ascii="Verdana" w:hAnsi="Verdana"/>
          <w:b/>
          <w:bCs/>
          <w:sz w:val="22"/>
          <w:szCs w:val="20"/>
        </w:rPr>
      </w:pPr>
      <w:r>
        <w:rPr>
          <w:rFonts w:ascii="Verdana" w:hAnsi="Verdana"/>
          <w:b/>
          <w:bCs/>
          <w:sz w:val="22"/>
          <w:szCs w:val="20"/>
        </w:rPr>
        <w:t>Assistant MEP</w:t>
      </w:r>
      <w:r w:rsidR="00DC71C5">
        <w:rPr>
          <w:rFonts w:ascii="Verdana" w:hAnsi="Verdana"/>
          <w:b/>
          <w:bCs/>
          <w:sz w:val="22"/>
          <w:szCs w:val="20"/>
        </w:rPr>
        <w:t xml:space="preserve"> Quantity Surveyor </w:t>
      </w:r>
    </w:p>
    <w:p w14:paraId="2B7959F8" w14:textId="77777777" w:rsidR="00DC71C5" w:rsidRDefault="00DC71C5" w:rsidP="00DC71C5">
      <w:pPr>
        <w:ind w:left="-426" w:right="-625"/>
        <w:rPr>
          <w:rFonts w:ascii="Verdana" w:hAnsi="Verdana"/>
          <w:bCs/>
          <w:sz w:val="20"/>
          <w:szCs w:val="20"/>
        </w:rPr>
      </w:pPr>
      <w:r w:rsidRPr="00DC71C5">
        <w:rPr>
          <w:rFonts w:ascii="Verdana" w:hAnsi="Verdana"/>
          <w:bCs/>
          <w:sz w:val="20"/>
          <w:szCs w:val="20"/>
        </w:rPr>
        <w:t>Working simultaneously on various projects from Facilities Management in Birmingham and Landmark Projects such 150 Bishopsgate London</w:t>
      </w:r>
      <w:r>
        <w:rPr>
          <w:rFonts w:ascii="Verdana" w:hAnsi="Verdana"/>
          <w:bCs/>
          <w:sz w:val="20"/>
          <w:szCs w:val="20"/>
        </w:rPr>
        <w:t xml:space="preserve"> and Beaufort Park Hendon Residential.</w:t>
      </w:r>
    </w:p>
    <w:p w14:paraId="697D4D51" w14:textId="77777777" w:rsidR="00DC71C5" w:rsidRDefault="00DC71C5" w:rsidP="00DC71C5">
      <w:pPr>
        <w:ind w:left="-426" w:right="-625"/>
        <w:rPr>
          <w:rFonts w:ascii="Verdana" w:hAnsi="Verdana"/>
          <w:bCs/>
          <w:sz w:val="20"/>
          <w:szCs w:val="20"/>
        </w:rPr>
      </w:pPr>
    </w:p>
    <w:p w14:paraId="070C0E8C" w14:textId="79A86E69" w:rsidR="00DC71C5" w:rsidRDefault="00D714C4" w:rsidP="00D426C4">
      <w:pPr>
        <w:ind w:left="-426" w:right="-625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Living in Birmingham, making daily commutes to Derby 2 days and Central London 3 times a week.</w:t>
      </w:r>
    </w:p>
    <w:p w14:paraId="7496B678" w14:textId="77777777" w:rsidR="00DC71C5" w:rsidRDefault="00DC71C5" w:rsidP="00DC71C5">
      <w:pPr>
        <w:ind w:left="-426" w:right="-625"/>
        <w:rPr>
          <w:rFonts w:ascii="Verdana" w:hAnsi="Verdana"/>
          <w:bCs/>
          <w:sz w:val="20"/>
          <w:szCs w:val="20"/>
        </w:rPr>
      </w:pPr>
    </w:p>
    <w:p w14:paraId="54E320D7" w14:textId="77777777" w:rsidR="00DC71C5" w:rsidRDefault="00DC71C5" w:rsidP="00DC71C5">
      <w:pPr>
        <w:ind w:left="-426" w:right="-625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Responsibilities:</w:t>
      </w:r>
    </w:p>
    <w:p w14:paraId="286FACB4" w14:textId="77777777" w:rsidR="00DC71C5" w:rsidRDefault="00DC71C5" w:rsidP="00DC71C5">
      <w:pPr>
        <w:ind w:left="-426" w:right="-625"/>
        <w:rPr>
          <w:rFonts w:ascii="Verdana" w:hAnsi="Verdana"/>
          <w:bCs/>
          <w:sz w:val="20"/>
          <w:szCs w:val="20"/>
        </w:rPr>
      </w:pPr>
    </w:p>
    <w:p w14:paraId="5F412BA3" w14:textId="77777777" w:rsidR="00DC71C5" w:rsidRDefault="00DC71C5" w:rsidP="00DC71C5">
      <w:pPr>
        <w:pStyle w:val="ListParagraph"/>
        <w:numPr>
          <w:ilvl w:val="0"/>
          <w:numId w:val="28"/>
        </w:numPr>
        <w:ind w:right="-625"/>
        <w:rPr>
          <w:rFonts w:ascii="Verdana" w:hAnsi="Verdana"/>
          <w:bCs/>
          <w:sz w:val="20"/>
          <w:szCs w:val="20"/>
        </w:rPr>
      </w:pPr>
      <w:r w:rsidRPr="00DC71C5">
        <w:rPr>
          <w:rFonts w:ascii="Verdana" w:hAnsi="Verdana"/>
          <w:bCs/>
          <w:sz w:val="20"/>
          <w:szCs w:val="20"/>
        </w:rPr>
        <w:t xml:space="preserve">Ensure budget is and orders are kept in line with project desirables. </w:t>
      </w:r>
    </w:p>
    <w:p w14:paraId="6233F989" w14:textId="77777777" w:rsidR="00FE5480" w:rsidRPr="00DC71C5" w:rsidRDefault="00FE5480" w:rsidP="00DC71C5">
      <w:pPr>
        <w:pStyle w:val="ListParagraph"/>
        <w:numPr>
          <w:ilvl w:val="0"/>
          <w:numId w:val="28"/>
        </w:numPr>
        <w:ind w:right="-625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Assisting, Producing and Presenting MCA’s &amp; CVR’s</w:t>
      </w:r>
    </w:p>
    <w:p w14:paraId="7EF8D721" w14:textId="132BA246" w:rsidR="00DC71C5" w:rsidRDefault="00FE5480" w:rsidP="00DC71C5">
      <w:pPr>
        <w:pStyle w:val="ListParagraph"/>
        <w:numPr>
          <w:ilvl w:val="0"/>
          <w:numId w:val="28"/>
        </w:numPr>
        <w:ind w:right="-625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Procuring Both Major and Minor Subcontract Works.</w:t>
      </w:r>
    </w:p>
    <w:p w14:paraId="0BFD1D7E" w14:textId="50E3A853" w:rsidR="00C80618" w:rsidRPr="00DC71C5" w:rsidRDefault="00C80618" w:rsidP="00DC71C5">
      <w:pPr>
        <w:pStyle w:val="ListParagraph"/>
        <w:numPr>
          <w:ilvl w:val="0"/>
          <w:numId w:val="28"/>
        </w:numPr>
        <w:ind w:right="-625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Negotiating Rates and Discounts with Supply Chain &amp; Subcontractors.</w:t>
      </w:r>
    </w:p>
    <w:p w14:paraId="2B620F71" w14:textId="77777777" w:rsidR="00DC71C5" w:rsidRPr="00DC71C5" w:rsidRDefault="00DC71C5" w:rsidP="00DC71C5">
      <w:pPr>
        <w:pStyle w:val="ListParagraph"/>
        <w:numPr>
          <w:ilvl w:val="0"/>
          <w:numId w:val="28"/>
        </w:numPr>
        <w:ind w:right="-625"/>
        <w:rPr>
          <w:rFonts w:ascii="Verdana" w:hAnsi="Verdana"/>
          <w:bCs/>
          <w:sz w:val="20"/>
          <w:szCs w:val="20"/>
        </w:rPr>
      </w:pPr>
      <w:r w:rsidRPr="00DC71C5">
        <w:rPr>
          <w:rFonts w:ascii="Verdana" w:hAnsi="Verdana"/>
          <w:bCs/>
          <w:sz w:val="20"/>
          <w:szCs w:val="20"/>
        </w:rPr>
        <w:t xml:space="preserve">Visiting site for walk around to ensure orders are being delivered as required. </w:t>
      </w:r>
    </w:p>
    <w:p w14:paraId="6BF71EAA" w14:textId="64A7C489" w:rsidR="00DC71C5" w:rsidRPr="00DC71C5" w:rsidRDefault="00DC71C5" w:rsidP="00DC71C5">
      <w:pPr>
        <w:pStyle w:val="ListParagraph"/>
        <w:numPr>
          <w:ilvl w:val="0"/>
          <w:numId w:val="28"/>
        </w:numPr>
        <w:ind w:right="-625"/>
        <w:rPr>
          <w:rFonts w:ascii="Verdana" w:hAnsi="Verdana"/>
          <w:bCs/>
          <w:sz w:val="20"/>
          <w:szCs w:val="20"/>
        </w:rPr>
      </w:pPr>
      <w:r w:rsidRPr="00DC71C5">
        <w:rPr>
          <w:rFonts w:ascii="Verdana" w:hAnsi="Verdana"/>
          <w:bCs/>
          <w:sz w:val="20"/>
          <w:szCs w:val="20"/>
        </w:rPr>
        <w:t>Inspection and signing off</w:t>
      </w:r>
      <w:r w:rsidR="00C80618">
        <w:rPr>
          <w:rFonts w:ascii="Verdana" w:hAnsi="Verdana"/>
          <w:bCs/>
          <w:sz w:val="20"/>
          <w:szCs w:val="20"/>
        </w:rPr>
        <w:t xml:space="preserve"> completed works</w:t>
      </w:r>
      <w:r w:rsidRPr="00DC71C5">
        <w:rPr>
          <w:rFonts w:ascii="Verdana" w:hAnsi="Verdana"/>
          <w:bCs/>
          <w:sz w:val="20"/>
          <w:szCs w:val="20"/>
        </w:rPr>
        <w:t xml:space="preserve">. </w:t>
      </w:r>
    </w:p>
    <w:p w14:paraId="02605DF1" w14:textId="77777777" w:rsidR="00DC71C5" w:rsidRPr="00DC71C5" w:rsidRDefault="00DC71C5" w:rsidP="00DC71C5">
      <w:pPr>
        <w:pStyle w:val="ListParagraph"/>
        <w:numPr>
          <w:ilvl w:val="0"/>
          <w:numId w:val="28"/>
        </w:numPr>
        <w:ind w:right="-625"/>
        <w:rPr>
          <w:rFonts w:ascii="Verdana" w:hAnsi="Verdana"/>
          <w:bCs/>
          <w:sz w:val="20"/>
          <w:szCs w:val="20"/>
        </w:rPr>
      </w:pPr>
      <w:r w:rsidRPr="00DC71C5">
        <w:rPr>
          <w:rFonts w:ascii="Verdana" w:hAnsi="Verdana"/>
          <w:bCs/>
          <w:sz w:val="20"/>
          <w:szCs w:val="20"/>
        </w:rPr>
        <w:t>Processing payments, subcontractor payment notices and invoices.</w:t>
      </w:r>
    </w:p>
    <w:p w14:paraId="46009588" w14:textId="77777777" w:rsidR="00DC71C5" w:rsidRPr="00DC71C5" w:rsidRDefault="00DC71C5" w:rsidP="00DC71C5">
      <w:pPr>
        <w:pStyle w:val="ListParagraph"/>
        <w:numPr>
          <w:ilvl w:val="0"/>
          <w:numId w:val="28"/>
        </w:numPr>
        <w:ind w:right="-625"/>
        <w:rPr>
          <w:rFonts w:ascii="Verdana" w:hAnsi="Verdana"/>
          <w:bCs/>
          <w:sz w:val="20"/>
          <w:szCs w:val="20"/>
        </w:rPr>
      </w:pPr>
      <w:r w:rsidRPr="00DC71C5">
        <w:rPr>
          <w:rFonts w:ascii="Verdana" w:hAnsi="Verdana"/>
          <w:bCs/>
          <w:sz w:val="20"/>
          <w:szCs w:val="20"/>
        </w:rPr>
        <w:t xml:space="preserve">Reporting and chasing cash flow, reporting the commercial manager. </w:t>
      </w:r>
    </w:p>
    <w:p w14:paraId="1F7557FB" w14:textId="77777777" w:rsidR="00DC71C5" w:rsidRDefault="00DC71C5" w:rsidP="00DC71C5">
      <w:pPr>
        <w:pStyle w:val="ListParagraph"/>
        <w:numPr>
          <w:ilvl w:val="0"/>
          <w:numId w:val="28"/>
        </w:numPr>
        <w:ind w:right="-625"/>
        <w:rPr>
          <w:rFonts w:ascii="Verdana" w:hAnsi="Verdana"/>
          <w:bCs/>
          <w:sz w:val="20"/>
          <w:szCs w:val="20"/>
        </w:rPr>
      </w:pPr>
      <w:r w:rsidRPr="00DC71C5">
        <w:rPr>
          <w:rFonts w:ascii="Verdana" w:hAnsi="Verdana"/>
          <w:bCs/>
          <w:sz w:val="20"/>
          <w:szCs w:val="20"/>
        </w:rPr>
        <w:t xml:space="preserve">Liaising with contracts managers to ensure site staff are available to complete works when needed. </w:t>
      </w:r>
    </w:p>
    <w:p w14:paraId="73BCECEE" w14:textId="77777777" w:rsidR="00DC71C5" w:rsidRDefault="00DC71C5" w:rsidP="00DC71C5">
      <w:pPr>
        <w:pStyle w:val="ListParagraph"/>
        <w:numPr>
          <w:ilvl w:val="0"/>
          <w:numId w:val="28"/>
        </w:numPr>
        <w:ind w:right="-625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Dealing with and processing minor and major scale variations on multiple projects. </w:t>
      </w:r>
    </w:p>
    <w:p w14:paraId="31DA61DE" w14:textId="77777777" w:rsidR="00D426C4" w:rsidRPr="00D426C4" w:rsidRDefault="00D426C4" w:rsidP="00D426C4">
      <w:pPr>
        <w:ind w:left="-66" w:right="-625"/>
        <w:rPr>
          <w:rFonts w:ascii="Verdana" w:hAnsi="Verdana"/>
          <w:bCs/>
          <w:sz w:val="20"/>
          <w:szCs w:val="20"/>
        </w:rPr>
      </w:pPr>
    </w:p>
    <w:p w14:paraId="21E961C9" w14:textId="77777777" w:rsidR="00DC71C5" w:rsidRDefault="00DC71C5" w:rsidP="00B060EF">
      <w:pPr>
        <w:ind w:left="-426" w:right="-625"/>
        <w:rPr>
          <w:rFonts w:ascii="Verdana" w:hAnsi="Verdana"/>
          <w:b/>
          <w:bCs/>
          <w:sz w:val="22"/>
          <w:szCs w:val="20"/>
          <w:u w:val="single"/>
        </w:rPr>
      </w:pPr>
    </w:p>
    <w:p w14:paraId="11591139" w14:textId="77777777" w:rsidR="00B060EF" w:rsidRPr="00EC1AD0" w:rsidRDefault="00EC1AD0" w:rsidP="00B060EF">
      <w:pPr>
        <w:ind w:left="-426" w:right="-625"/>
        <w:rPr>
          <w:rFonts w:ascii="Verdana" w:hAnsi="Verdana"/>
          <w:bCs/>
          <w:sz w:val="22"/>
          <w:szCs w:val="20"/>
        </w:rPr>
      </w:pPr>
      <w:r>
        <w:rPr>
          <w:rFonts w:ascii="Verdana" w:hAnsi="Verdana"/>
          <w:b/>
          <w:bCs/>
          <w:sz w:val="22"/>
          <w:szCs w:val="20"/>
          <w:u w:val="single"/>
        </w:rPr>
        <w:t xml:space="preserve">Sara Enterprise </w:t>
      </w:r>
      <w:r w:rsidR="00974611">
        <w:rPr>
          <w:rFonts w:ascii="Verdana" w:hAnsi="Verdana"/>
          <w:b/>
          <w:bCs/>
          <w:sz w:val="22"/>
          <w:szCs w:val="20"/>
          <w:u w:val="single"/>
        </w:rPr>
        <w:t>Global</w:t>
      </w:r>
      <w:r w:rsidR="002D1ABD">
        <w:rPr>
          <w:rFonts w:ascii="Verdana" w:hAnsi="Verdana"/>
          <w:b/>
          <w:bCs/>
          <w:sz w:val="22"/>
          <w:szCs w:val="20"/>
          <w:u w:val="single"/>
        </w:rPr>
        <w:t xml:space="preserve"> Ltd</w:t>
      </w:r>
      <w:r w:rsidRPr="00EC1AD0">
        <w:rPr>
          <w:rFonts w:ascii="Verdana" w:hAnsi="Verdana"/>
          <w:b/>
          <w:bCs/>
          <w:sz w:val="22"/>
          <w:szCs w:val="20"/>
          <w:u w:val="single"/>
        </w:rPr>
        <w:t>, Birmingham</w:t>
      </w:r>
    </w:p>
    <w:p w14:paraId="20F669D6" w14:textId="77777777" w:rsidR="00B060EF" w:rsidRPr="00D426C4" w:rsidRDefault="005F187D" w:rsidP="00D426C4">
      <w:pPr>
        <w:ind w:left="-426" w:right="-625"/>
        <w:rPr>
          <w:rFonts w:ascii="Verdana" w:hAnsi="Verdana"/>
          <w:b/>
          <w:bCs/>
          <w:sz w:val="22"/>
          <w:szCs w:val="20"/>
          <w:u w:val="single"/>
        </w:rPr>
      </w:pPr>
      <w:r>
        <w:rPr>
          <w:rFonts w:ascii="Verdana" w:hAnsi="Verdana"/>
          <w:b/>
          <w:bCs/>
          <w:sz w:val="22"/>
          <w:szCs w:val="20"/>
          <w:u w:val="single"/>
        </w:rPr>
        <w:t>11</w:t>
      </w:r>
      <w:r w:rsidRPr="005F187D">
        <w:rPr>
          <w:rFonts w:ascii="Verdana" w:hAnsi="Verdana"/>
          <w:b/>
          <w:bCs/>
          <w:sz w:val="22"/>
          <w:szCs w:val="20"/>
          <w:u w:val="single"/>
          <w:vertAlign w:val="superscript"/>
        </w:rPr>
        <w:t>th</w:t>
      </w:r>
      <w:r>
        <w:rPr>
          <w:rFonts w:ascii="Verdana" w:hAnsi="Verdana"/>
          <w:b/>
          <w:bCs/>
          <w:sz w:val="22"/>
          <w:szCs w:val="20"/>
          <w:u w:val="single"/>
        </w:rPr>
        <w:t xml:space="preserve"> July</w:t>
      </w:r>
      <w:r w:rsidR="00B03423">
        <w:rPr>
          <w:rFonts w:ascii="Verdana" w:hAnsi="Verdana"/>
          <w:b/>
          <w:bCs/>
          <w:sz w:val="22"/>
          <w:szCs w:val="20"/>
          <w:u w:val="single"/>
        </w:rPr>
        <w:t xml:space="preserve"> 2016</w:t>
      </w:r>
      <w:r w:rsidR="00B060EF" w:rsidRPr="00EC1D49">
        <w:rPr>
          <w:rFonts w:ascii="Verdana" w:hAnsi="Verdana"/>
          <w:b/>
          <w:bCs/>
          <w:sz w:val="22"/>
          <w:szCs w:val="20"/>
          <w:u w:val="single"/>
        </w:rPr>
        <w:t xml:space="preserve"> –</w:t>
      </w:r>
      <w:r w:rsidR="00DC71C5">
        <w:rPr>
          <w:rFonts w:ascii="Verdana" w:hAnsi="Verdana"/>
          <w:b/>
          <w:bCs/>
          <w:sz w:val="22"/>
          <w:szCs w:val="20"/>
          <w:u w:val="single"/>
        </w:rPr>
        <w:t xml:space="preserve"> May 2017</w:t>
      </w:r>
    </w:p>
    <w:p w14:paraId="2846FE13" w14:textId="3AEA3F33" w:rsidR="00EC1AD0" w:rsidRDefault="00FE5480" w:rsidP="00EC1AD0">
      <w:pPr>
        <w:ind w:left="-426" w:right="-625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Assistant </w:t>
      </w:r>
      <w:r w:rsidR="00C80618">
        <w:rPr>
          <w:rFonts w:ascii="Verdana" w:hAnsi="Verdana"/>
          <w:b/>
          <w:bCs/>
          <w:sz w:val="20"/>
          <w:szCs w:val="20"/>
        </w:rPr>
        <w:t>Site Manager (Demolition)</w:t>
      </w:r>
    </w:p>
    <w:p w14:paraId="468DF5BF" w14:textId="77777777" w:rsidR="00DC71C5" w:rsidRPr="00DC71C5" w:rsidRDefault="00DC71C5" w:rsidP="00DC71C5">
      <w:pPr>
        <w:ind w:right="-625"/>
        <w:jc w:val="both"/>
        <w:rPr>
          <w:rFonts w:ascii="Verdana" w:hAnsi="Verdana"/>
          <w:bCs/>
          <w:sz w:val="20"/>
          <w:szCs w:val="20"/>
          <w:u w:val="single"/>
        </w:rPr>
      </w:pPr>
    </w:p>
    <w:p w14:paraId="4F1967DE" w14:textId="77777777" w:rsidR="00032766" w:rsidRPr="00CF3004" w:rsidRDefault="00032766" w:rsidP="00B060EF">
      <w:pPr>
        <w:ind w:left="-426" w:right="-625"/>
        <w:rPr>
          <w:rFonts w:ascii="Verdana" w:hAnsi="Verdana"/>
          <w:b/>
          <w:bCs/>
          <w:sz w:val="22"/>
          <w:szCs w:val="20"/>
          <w:u w:val="single"/>
        </w:rPr>
      </w:pPr>
      <w:r w:rsidRPr="00CF3004">
        <w:rPr>
          <w:rFonts w:ascii="Verdana" w:hAnsi="Verdana"/>
          <w:b/>
          <w:bCs/>
          <w:sz w:val="22"/>
          <w:szCs w:val="20"/>
          <w:u w:val="single"/>
        </w:rPr>
        <w:t>Kier Construction Group, Birmingham</w:t>
      </w:r>
    </w:p>
    <w:p w14:paraId="1CB2946E" w14:textId="77777777" w:rsidR="00032766" w:rsidRPr="00CF3004" w:rsidRDefault="00F16C49" w:rsidP="00B060EF">
      <w:pPr>
        <w:ind w:left="-426" w:right="-625"/>
        <w:rPr>
          <w:rFonts w:ascii="Verdana" w:hAnsi="Verdana"/>
          <w:b/>
          <w:bCs/>
          <w:sz w:val="22"/>
          <w:szCs w:val="20"/>
          <w:u w:val="single"/>
        </w:rPr>
      </w:pPr>
      <w:r>
        <w:rPr>
          <w:rFonts w:ascii="Verdana" w:hAnsi="Verdana"/>
          <w:b/>
          <w:bCs/>
          <w:sz w:val="22"/>
          <w:szCs w:val="20"/>
          <w:u w:val="single"/>
        </w:rPr>
        <w:t>6</w:t>
      </w:r>
      <w:r w:rsidRPr="00F16C49">
        <w:rPr>
          <w:rFonts w:ascii="Verdana" w:hAnsi="Verdana"/>
          <w:b/>
          <w:bCs/>
          <w:sz w:val="22"/>
          <w:szCs w:val="20"/>
          <w:u w:val="single"/>
          <w:vertAlign w:val="superscript"/>
        </w:rPr>
        <w:t>th</w:t>
      </w:r>
      <w:r>
        <w:rPr>
          <w:rFonts w:ascii="Verdana" w:hAnsi="Verdana"/>
          <w:b/>
          <w:bCs/>
          <w:sz w:val="22"/>
          <w:szCs w:val="20"/>
          <w:u w:val="single"/>
        </w:rPr>
        <w:t xml:space="preserve"> </w:t>
      </w:r>
      <w:r w:rsidR="00032766" w:rsidRPr="00CF3004">
        <w:rPr>
          <w:rFonts w:ascii="Verdana" w:hAnsi="Verdana"/>
          <w:b/>
          <w:bCs/>
          <w:sz w:val="22"/>
          <w:szCs w:val="20"/>
          <w:u w:val="single"/>
        </w:rPr>
        <w:t xml:space="preserve">July 2015 – </w:t>
      </w:r>
      <w:r>
        <w:rPr>
          <w:rFonts w:ascii="Verdana" w:hAnsi="Verdana"/>
          <w:b/>
          <w:bCs/>
          <w:sz w:val="22"/>
          <w:szCs w:val="20"/>
          <w:u w:val="single"/>
        </w:rPr>
        <w:t>31</w:t>
      </w:r>
      <w:r w:rsidRPr="00F16C49">
        <w:rPr>
          <w:rFonts w:ascii="Verdana" w:hAnsi="Verdana"/>
          <w:b/>
          <w:bCs/>
          <w:sz w:val="22"/>
          <w:szCs w:val="20"/>
          <w:u w:val="single"/>
          <w:vertAlign w:val="superscript"/>
        </w:rPr>
        <w:t>st</w:t>
      </w:r>
      <w:r>
        <w:rPr>
          <w:rFonts w:ascii="Verdana" w:hAnsi="Verdana"/>
          <w:b/>
          <w:bCs/>
          <w:sz w:val="22"/>
          <w:szCs w:val="20"/>
          <w:u w:val="single"/>
        </w:rPr>
        <w:t xml:space="preserve"> </w:t>
      </w:r>
      <w:r w:rsidR="00032766" w:rsidRPr="00CF3004">
        <w:rPr>
          <w:rFonts w:ascii="Verdana" w:hAnsi="Verdana"/>
          <w:b/>
          <w:bCs/>
          <w:sz w:val="22"/>
          <w:szCs w:val="20"/>
          <w:u w:val="single"/>
        </w:rPr>
        <w:t>July 2015</w:t>
      </w:r>
    </w:p>
    <w:p w14:paraId="09F4FF34" w14:textId="77777777" w:rsidR="00032766" w:rsidRDefault="00032766" w:rsidP="00B060EF">
      <w:pPr>
        <w:ind w:left="-426" w:right="-625"/>
        <w:rPr>
          <w:rFonts w:ascii="Verdana" w:hAnsi="Verdana"/>
          <w:b/>
          <w:bCs/>
          <w:sz w:val="20"/>
          <w:szCs w:val="20"/>
        </w:rPr>
      </w:pPr>
    </w:p>
    <w:p w14:paraId="16EF2D0F" w14:textId="3BE0688B" w:rsidR="00032766" w:rsidRDefault="00FE5480" w:rsidP="00032766">
      <w:pPr>
        <w:ind w:left="-284" w:right="-625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Trainee Site Manager</w:t>
      </w:r>
      <w:r w:rsidR="0092526D">
        <w:rPr>
          <w:rFonts w:ascii="Verdana" w:hAnsi="Verdana"/>
          <w:b/>
          <w:bCs/>
          <w:sz w:val="20"/>
          <w:szCs w:val="20"/>
        </w:rPr>
        <w:t xml:space="preserve">, Site: Birmingham City University </w:t>
      </w:r>
      <w:r w:rsidR="00C80618">
        <w:rPr>
          <w:rFonts w:ascii="Verdana" w:hAnsi="Verdana"/>
          <w:b/>
          <w:bCs/>
          <w:sz w:val="20"/>
          <w:szCs w:val="20"/>
        </w:rPr>
        <w:t>C</w:t>
      </w:r>
      <w:r w:rsidR="0092526D">
        <w:rPr>
          <w:rFonts w:ascii="Verdana" w:hAnsi="Verdana"/>
          <w:b/>
          <w:bCs/>
          <w:sz w:val="20"/>
          <w:szCs w:val="20"/>
        </w:rPr>
        <w:t>ampus</w:t>
      </w:r>
    </w:p>
    <w:p w14:paraId="70A050A5" w14:textId="77777777" w:rsidR="00B27178" w:rsidRPr="00752B59" w:rsidRDefault="00B27178" w:rsidP="00032766">
      <w:pPr>
        <w:ind w:left="-284" w:right="-625"/>
        <w:rPr>
          <w:rFonts w:ascii="Verdana" w:hAnsi="Verdana"/>
          <w:b/>
          <w:bCs/>
          <w:sz w:val="20"/>
          <w:szCs w:val="20"/>
        </w:rPr>
      </w:pPr>
    </w:p>
    <w:p w14:paraId="5142AC9F" w14:textId="77777777" w:rsidR="00B27178" w:rsidRDefault="001E7B69" w:rsidP="00032766">
      <w:pPr>
        <w:ind w:left="-284" w:right="-625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Working </w:t>
      </w:r>
      <w:r w:rsidR="00BD75B0">
        <w:rPr>
          <w:rFonts w:ascii="Verdana" w:hAnsi="Verdana"/>
          <w:bCs/>
          <w:sz w:val="20"/>
          <w:szCs w:val="20"/>
        </w:rPr>
        <w:t>on-site with Kier</w:t>
      </w:r>
      <w:r w:rsidR="00221CB4">
        <w:rPr>
          <w:rFonts w:ascii="Verdana" w:hAnsi="Verdana"/>
          <w:bCs/>
          <w:sz w:val="20"/>
          <w:szCs w:val="20"/>
        </w:rPr>
        <w:t>,</w:t>
      </w:r>
      <w:r w:rsidR="00BD75B0">
        <w:rPr>
          <w:rFonts w:ascii="Verdana" w:hAnsi="Verdana"/>
          <w:bCs/>
          <w:sz w:val="20"/>
          <w:szCs w:val="20"/>
        </w:rPr>
        <w:t xml:space="preserve"> </w:t>
      </w:r>
      <w:r w:rsidR="00575A46">
        <w:rPr>
          <w:rFonts w:ascii="Verdana" w:hAnsi="Verdana"/>
          <w:bCs/>
          <w:sz w:val="20"/>
          <w:szCs w:val="20"/>
        </w:rPr>
        <w:t>assisting with</w:t>
      </w:r>
      <w:r w:rsidR="00B27178">
        <w:rPr>
          <w:rFonts w:ascii="Verdana" w:hAnsi="Verdana"/>
          <w:bCs/>
          <w:sz w:val="20"/>
          <w:szCs w:val="20"/>
        </w:rPr>
        <w:t xml:space="preserve"> </w:t>
      </w:r>
      <w:r w:rsidR="006A08F2">
        <w:rPr>
          <w:rFonts w:ascii="Verdana" w:hAnsi="Verdana"/>
          <w:bCs/>
          <w:sz w:val="20"/>
          <w:szCs w:val="20"/>
        </w:rPr>
        <w:t>the construction of the University main campus building</w:t>
      </w:r>
    </w:p>
    <w:p w14:paraId="05E53225" w14:textId="77777777" w:rsidR="00BD75B0" w:rsidRPr="00752B59" w:rsidRDefault="00BD75B0" w:rsidP="00032766">
      <w:pPr>
        <w:ind w:left="-284" w:right="-625"/>
        <w:rPr>
          <w:rFonts w:ascii="Verdana" w:hAnsi="Verdana"/>
          <w:bCs/>
          <w:sz w:val="18"/>
          <w:szCs w:val="20"/>
        </w:rPr>
      </w:pPr>
    </w:p>
    <w:p w14:paraId="44C17BE0" w14:textId="77777777" w:rsidR="00BD75B0" w:rsidRPr="00BD75B0" w:rsidRDefault="00BD75B0" w:rsidP="00032766">
      <w:pPr>
        <w:ind w:left="-284" w:right="-625"/>
        <w:rPr>
          <w:rFonts w:ascii="Verdana" w:hAnsi="Verdana"/>
          <w:bCs/>
          <w:sz w:val="20"/>
          <w:szCs w:val="20"/>
          <w:u w:val="single"/>
        </w:rPr>
      </w:pPr>
      <w:r w:rsidRPr="00BD75B0">
        <w:rPr>
          <w:rFonts w:ascii="Verdana" w:hAnsi="Verdana"/>
          <w:bCs/>
          <w:sz w:val="20"/>
          <w:szCs w:val="20"/>
          <w:u w:val="single"/>
        </w:rPr>
        <w:t>Responsibilities</w:t>
      </w:r>
    </w:p>
    <w:p w14:paraId="4DBA1053" w14:textId="77777777" w:rsidR="00BD75B0" w:rsidRDefault="00BD75B0" w:rsidP="00032766">
      <w:pPr>
        <w:ind w:left="-284" w:right="-625"/>
        <w:rPr>
          <w:rFonts w:ascii="Verdana" w:hAnsi="Verdana"/>
          <w:bCs/>
          <w:sz w:val="20"/>
          <w:szCs w:val="20"/>
        </w:rPr>
      </w:pPr>
    </w:p>
    <w:p w14:paraId="761112B8" w14:textId="77777777" w:rsidR="00BD75B0" w:rsidRDefault="00EB6510" w:rsidP="00752B59">
      <w:pPr>
        <w:pStyle w:val="ListParagraph"/>
        <w:numPr>
          <w:ilvl w:val="0"/>
          <w:numId w:val="23"/>
        </w:numPr>
        <w:ind w:right="-625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Supporting</w:t>
      </w:r>
      <w:r w:rsidR="003A19C9">
        <w:rPr>
          <w:rFonts w:ascii="Verdana" w:hAnsi="Verdana"/>
          <w:bCs/>
          <w:sz w:val="20"/>
          <w:szCs w:val="20"/>
        </w:rPr>
        <w:t xml:space="preserve"> the General Foreman with logistical issues</w:t>
      </w:r>
      <w:r w:rsidR="00ED2FFC">
        <w:rPr>
          <w:rFonts w:ascii="Verdana" w:hAnsi="Verdana"/>
          <w:bCs/>
          <w:sz w:val="20"/>
          <w:szCs w:val="20"/>
        </w:rPr>
        <w:t xml:space="preserve"> and </w:t>
      </w:r>
      <w:r>
        <w:rPr>
          <w:rFonts w:ascii="Verdana" w:hAnsi="Verdana"/>
          <w:bCs/>
          <w:sz w:val="20"/>
          <w:szCs w:val="20"/>
        </w:rPr>
        <w:t xml:space="preserve">managing </w:t>
      </w:r>
      <w:r w:rsidR="00ED2FFC">
        <w:rPr>
          <w:rFonts w:ascii="Verdana" w:hAnsi="Verdana"/>
          <w:bCs/>
          <w:sz w:val="20"/>
          <w:szCs w:val="20"/>
        </w:rPr>
        <w:t>deliveries on-site</w:t>
      </w:r>
    </w:p>
    <w:p w14:paraId="0808237E" w14:textId="4A839630" w:rsidR="00ED2FFC" w:rsidRDefault="00A7444F" w:rsidP="00752B59">
      <w:pPr>
        <w:pStyle w:val="ListParagraph"/>
        <w:numPr>
          <w:ilvl w:val="0"/>
          <w:numId w:val="23"/>
        </w:numPr>
        <w:ind w:right="-625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Assisting with </w:t>
      </w:r>
      <w:r w:rsidR="007D3F29">
        <w:rPr>
          <w:rFonts w:ascii="Verdana" w:hAnsi="Verdana"/>
          <w:bCs/>
          <w:sz w:val="20"/>
          <w:szCs w:val="20"/>
        </w:rPr>
        <w:t>groundworks</w:t>
      </w:r>
      <w:r>
        <w:rPr>
          <w:rFonts w:ascii="Verdana" w:hAnsi="Verdana"/>
          <w:bCs/>
          <w:sz w:val="20"/>
          <w:szCs w:val="20"/>
        </w:rPr>
        <w:t xml:space="preserve"> &amp;</w:t>
      </w:r>
      <w:r w:rsidR="00EB6510">
        <w:rPr>
          <w:rFonts w:ascii="Verdana" w:hAnsi="Verdana"/>
          <w:bCs/>
          <w:sz w:val="20"/>
          <w:szCs w:val="20"/>
        </w:rPr>
        <w:t xml:space="preserve"> </w:t>
      </w:r>
      <w:r w:rsidR="00ED2FFC">
        <w:rPr>
          <w:rFonts w:ascii="Verdana" w:hAnsi="Verdana"/>
          <w:bCs/>
          <w:sz w:val="20"/>
          <w:szCs w:val="20"/>
        </w:rPr>
        <w:t xml:space="preserve">drainage systems and </w:t>
      </w:r>
      <w:r w:rsidR="00221CB4">
        <w:rPr>
          <w:rFonts w:ascii="Verdana" w:hAnsi="Verdana"/>
          <w:bCs/>
          <w:sz w:val="20"/>
          <w:szCs w:val="20"/>
        </w:rPr>
        <w:t>helping to</w:t>
      </w:r>
      <w:r w:rsidR="00EB6510">
        <w:rPr>
          <w:rFonts w:ascii="Verdana" w:hAnsi="Verdana"/>
          <w:bCs/>
          <w:sz w:val="20"/>
          <w:szCs w:val="20"/>
        </w:rPr>
        <w:t xml:space="preserve"> lay</w:t>
      </w:r>
      <w:r w:rsidR="00ED2FFC">
        <w:rPr>
          <w:rFonts w:ascii="Verdana" w:hAnsi="Verdana"/>
          <w:bCs/>
          <w:sz w:val="20"/>
          <w:szCs w:val="20"/>
        </w:rPr>
        <w:t xml:space="preserve"> down foundations</w:t>
      </w:r>
    </w:p>
    <w:p w14:paraId="3B465BFC" w14:textId="77777777" w:rsidR="00F81917" w:rsidRDefault="00EB6510" w:rsidP="00752B59">
      <w:pPr>
        <w:pStyle w:val="ListParagraph"/>
        <w:numPr>
          <w:ilvl w:val="0"/>
          <w:numId w:val="23"/>
        </w:numPr>
        <w:ind w:right="-625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Marking out and digging shallow trenches for installation of cables and wiring</w:t>
      </w:r>
    </w:p>
    <w:p w14:paraId="1543A9C4" w14:textId="77777777" w:rsidR="00EB6510" w:rsidRDefault="00EB6510" w:rsidP="00752B59">
      <w:pPr>
        <w:pStyle w:val="ListParagraph"/>
        <w:numPr>
          <w:ilvl w:val="0"/>
          <w:numId w:val="23"/>
        </w:numPr>
        <w:ind w:right="-625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Re-fixing damaged </w:t>
      </w:r>
      <w:r w:rsidR="00E178F7">
        <w:rPr>
          <w:rFonts w:ascii="Verdana" w:hAnsi="Verdana"/>
          <w:bCs/>
          <w:sz w:val="20"/>
          <w:szCs w:val="20"/>
        </w:rPr>
        <w:t xml:space="preserve">steel gates </w:t>
      </w:r>
      <w:r>
        <w:rPr>
          <w:rFonts w:ascii="Verdana" w:hAnsi="Verdana"/>
          <w:bCs/>
          <w:sz w:val="20"/>
          <w:szCs w:val="20"/>
        </w:rPr>
        <w:t xml:space="preserve">and cordoning off </w:t>
      </w:r>
      <w:r w:rsidR="00B73065">
        <w:rPr>
          <w:rFonts w:ascii="Verdana" w:hAnsi="Verdana"/>
          <w:bCs/>
          <w:sz w:val="20"/>
          <w:szCs w:val="20"/>
        </w:rPr>
        <w:t xml:space="preserve">potentially </w:t>
      </w:r>
      <w:r>
        <w:rPr>
          <w:rFonts w:ascii="Verdana" w:hAnsi="Verdana"/>
          <w:bCs/>
          <w:sz w:val="20"/>
          <w:szCs w:val="20"/>
        </w:rPr>
        <w:t>unsafe areas of work</w:t>
      </w:r>
    </w:p>
    <w:p w14:paraId="5FD48829" w14:textId="77777777" w:rsidR="00EB6510" w:rsidRDefault="00137FD5" w:rsidP="00752B59">
      <w:pPr>
        <w:pStyle w:val="ListParagraph"/>
        <w:numPr>
          <w:ilvl w:val="0"/>
          <w:numId w:val="23"/>
        </w:numPr>
        <w:ind w:right="-625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Working with </w:t>
      </w:r>
      <w:r w:rsidR="00221CB4">
        <w:rPr>
          <w:rFonts w:ascii="Verdana" w:hAnsi="Verdana"/>
          <w:bCs/>
          <w:sz w:val="20"/>
          <w:szCs w:val="20"/>
        </w:rPr>
        <w:t>the Site</w:t>
      </w:r>
      <w:r w:rsidR="0092526D">
        <w:rPr>
          <w:rFonts w:ascii="Verdana" w:hAnsi="Verdana"/>
          <w:bCs/>
          <w:sz w:val="20"/>
          <w:szCs w:val="20"/>
        </w:rPr>
        <w:t xml:space="preserve"> Engineer t</w:t>
      </w:r>
      <w:r w:rsidR="0052239D">
        <w:rPr>
          <w:rFonts w:ascii="Verdana" w:hAnsi="Verdana"/>
          <w:bCs/>
          <w:sz w:val="20"/>
          <w:szCs w:val="20"/>
        </w:rPr>
        <w:t xml:space="preserve">o take measurements and </w:t>
      </w:r>
      <w:r w:rsidR="00C176B4">
        <w:rPr>
          <w:rFonts w:ascii="Verdana" w:hAnsi="Verdana"/>
          <w:bCs/>
          <w:sz w:val="20"/>
          <w:szCs w:val="20"/>
        </w:rPr>
        <w:t xml:space="preserve">stake out reference points and markers </w:t>
      </w:r>
      <w:r w:rsidR="00C10FCC">
        <w:rPr>
          <w:rFonts w:ascii="Verdana" w:hAnsi="Verdana"/>
          <w:bCs/>
          <w:sz w:val="20"/>
          <w:szCs w:val="20"/>
        </w:rPr>
        <w:t>to guide</w:t>
      </w:r>
      <w:r w:rsidR="00C176B4">
        <w:rPr>
          <w:rFonts w:ascii="Verdana" w:hAnsi="Verdana"/>
          <w:bCs/>
          <w:sz w:val="20"/>
          <w:szCs w:val="20"/>
        </w:rPr>
        <w:t xml:space="preserve"> </w:t>
      </w:r>
      <w:r w:rsidR="0052239D">
        <w:rPr>
          <w:rFonts w:ascii="Verdana" w:hAnsi="Verdana"/>
          <w:bCs/>
          <w:sz w:val="20"/>
          <w:szCs w:val="20"/>
        </w:rPr>
        <w:t xml:space="preserve">the </w:t>
      </w:r>
      <w:r w:rsidR="00C176B4">
        <w:rPr>
          <w:rFonts w:ascii="Verdana" w:hAnsi="Verdana"/>
          <w:bCs/>
          <w:sz w:val="20"/>
          <w:szCs w:val="20"/>
        </w:rPr>
        <w:t>construction of a new road</w:t>
      </w:r>
    </w:p>
    <w:p w14:paraId="7778836E" w14:textId="77777777" w:rsidR="00137FD5" w:rsidRPr="00EB6510" w:rsidRDefault="00137FD5" w:rsidP="00752B59">
      <w:pPr>
        <w:pStyle w:val="ListParagraph"/>
        <w:numPr>
          <w:ilvl w:val="0"/>
          <w:numId w:val="23"/>
        </w:numPr>
        <w:ind w:right="-625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Using surveying equipment to take measurements (theodolites, total station and EDM)</w:t>
      </w:r>
    </w:p>
    <w:p w14:paraId="6556FA6F" w14:textId="77777777" w:rsidR="00BD75B0" w:rsidRPr="00752B59" w:rsidRDefault="00BD75B0" w:rsidP="00752B59">
      <w:pPr>
        <w:ind w:right="-625"/>
        <w:jc w:val="both"/>
        <w:rPr>
          <w:rFonts w:ascii="Verdana" w:hAnsi="Verdana"/>
          <w:bCs/>
          <w:sz w:val="18"/>
          <w:szCs w:val="20"/>
        </w:rPr>
      </w:pPr>
    </w:p>
    <w:p w14:paraId="54D26EAE" w14:textId="77777777" w:rsidR="00BD75B0" w:rsidRPr="00BD75B0" w:rsidRDefault="00BD75B0" w:rsidP="00752B59">
      <w:pPr>
        <w:ind w:left="-284" w:right="-625"/>
        <w:jc w:val="both"/>
        <w:rPr>
          <w:rFonts w:ascii="Verdana" w:hAnsi="Verdana"/>
          <w:bCs/>
          <w:sz w:val="20"/>
          <w:szCs w:val="20"/>
          <w:u w:val="single"/>
        </w:rPr>
      </w:pPr>
      <w:r w:rsidRPr="00BD75B0">
        <w:rPr>
          <w:rFonts w:ascii="Verdana" w:hAnsi="Verdana"/>
          <w:bCs/>
          <w:sz w:val="20"/>
          <w:szCs w:val="20"/>
          <w:u w:val="single"/>
        </w:rPr>
        <w:t>Achievements</w:t>
      </w:r>
    </w:p>
    <w:p w14:paraId="27ECFACE" w14:textId="77777777" w:rsidR="00F81917" w:rsidRPr="00752B59" w:rsidRDefault="00F81917" w:rsidP="00752B59">
      <w:pPr>
        <w:ind w:right="-625"/>
        <w:jc w:val="both"/>
        <w:rPr>
          <w:rFonts w:ascii="Verdana" w:hAnsi="Verdana"/>
          <w:bCs/>
          <w:sz w:val="18"/>
          <w:szCs w:val="20"/>
        </w:rPr>
      </w:pPr>
    </w:p>
    <w:p w14:paraId="495E7266" w14:textId="77777777" w:rsidR="0031452B" w:rsidRPr="00752B59" w:rsidRDefault="00EB6510" w:rsidP="0031452B">
      <w:pPr>
        <w:pStyle w:val="ListParagraph"/>
        <w:numPr>
          <w:ilvl w:val="0"/>
          <w:numId w:val="25"/>
        </w:numPr>
        <w:ind w:left="426" w:right="-625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Worked as part of a small team to </w:t>
      </w:r>
      <w:r w:rsidR="00026109">
        <w:rPr>
          <w:rFonts w:ascii="Verdana" w:hAnsi="Verdana"/>
          <w:bCs/>
          <w:sz w:val="20"/>
          <w:szCs w:val="20"/>
        </w:rPr>
        <w:t xml:space="preserve">successfully </w:t>
      </w:r>
      <w:r w:rsidR="00A0485C">
        <w:rPr>
          <w:rFonts w:ascii="Verdana" w:hAnsi="Verdana"/>
          <w:bCs/>
          <w:sz w:val="20"/>
          <w:szCs w:val="20"/>
        </w:rPr>
        <w:t xml:space="preserve">complete </w:t>
      </w:r>
      <w:r w:rsidR="00026109">
        <w:rPr>
          <w:rFonts w:ascii="Verdana" w:hAnsi="Verdana"/>
          <w:bCs/>
          <w:sz w:val="20"/>
          <w:szCs w:val="20"/>
        </w:rPr>
        <w:t>one area of works</w:t>
      </w:r>
      <w:r w:rsidR="00A0485C">
        <w:rPr>
          <w:rFonts w:ascii="Verdana" w:hAnsi="Verdana"/>
          <w:bCs/>
          <w:sz w:val="20"/>
          <w:szCs w:val="20"/>
        </w:rPr>
        <w:t xml:space="preserve"> during my </w:t>
      </w:r>
      <w:r w:rsidR="00C10FCC">
        <w:rPr>
          <w:rFonts w:ascii="Verdana" w:hAnsi="Verdana"/>
          <w:bCs/>
          <w:sz w:val="20"/>
          <w:szCs w:val="20"/>
        </w:rPr>
        <w:t xml:space="preserve">month-long </w:t>
      </w:r>
      <w:r w:rsidR="00A0485C">
        <w:rPr>
          <w:rFonts w:ascii="Verdana" w:hAnsi="Verdana"/>
          <w:bCs/>
          <w:sz w:val="20"/>
          <w:szCs w:val="20"/>
        </w:rPr>
        <w:t>tenure</w:t>
      </w:r>
    </w:p>
    <w:p w14:paraId="47578A6C" w14:textId="77777777" w:rsidR="007D6E5B" w:rsidRPr="007D6E5B" w:rsidRDefault="0031452B" w:rsidP="007D6E5B">
      <w:pPr>
        <w:pStyle w:val="ListParagraph"/>
        <w:numPr>
          <w:ilvl w:val="0"/>
          <w:numId w:val="25"/>
        </w:numPr>
        <w:ind w:left="426" w:right="-625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Noted for hard work, drive and ambition </w:t>
      </w:r>
      <w:r w:rsidR="007D6E5B">
        <w:rPr>
          <w:rFonts w:ascii="Verdana" w:hAnsi="Verdana"/>
          <w:bCs/>
          <w:sz w:val="20"/>
          <w:szCs w:val="20"/>
        </w:rPr>
        <w:t xml:space="preserve">by the on-site </w:t>
      </w:r>
      <w:r w:rsidR="00546DA8">
        <w:rPr>
          <w:rFonts w:ascii="Verdana" w:hAnsi="Verdana"/>
          <w:bCs/>
          <w:sz w:val="20"/>
          <w:szCs w:val="20"/>
        </w:rPr>
        <w:t>Project</w:t>
      </w:r>
      <w:r w:rsidR="007D6E5B">
        <w:rPr>
          <w:rFonts w:ascii="Verdana" w:hAnsi="Verdana"/>
          <w:bCs/>
          <w:sz w:val="20"/>
          <w:szCs w:val="20"/>
        </w:rPr>
        <w:t xml:space="preserve"> Manager</w:t>
      </w:r>
      <w:r w:rsidR="00B43C92">
        <w:rPr>
          <w:rFonts w:ascii="Verdana" w:hAnsi="Verdana"/>
          <w:bCs/>
          <w:sz w:val="20"/>
          <w:szCs w:val="20"/>
        </w:rPr>
        <w:t xml:space="preserve">; whom </w:t>
      </w:r>
      <w:r w:rsidR="00546DA8">
        <w:rPr>
          <w:rFonts w:ascii="Verdana" w:hAnsi="Verdana"/>
          <w:bCs/>
          <w:sz w:val="20"/>
          <w:szCs w:val="20"/>
        </w:rPr>
        <w:t>encouraged me to apply for the Construction</w:t>
      </w:r>
      <w:r>
        <w:rPr>
          <w:rFonts w:ascii="Verdana" w:hAnsi="Verdana"/>
          <w:bCs/>
          <w:sz w:val="20"/>
          <w:szCs w:val="20"/>
        </w:rPr>
        <w:t xml:space="preserve"> Manager</w:t>
      </w:r>
      <w:r w:rsidR="00546DA8">
        <w:rPr>
          <w:rFonts w:ascii="Verdana" w:hAnsi="Verdana"/>
          <w:bCs/>
          <w:sz w:val="20"/>
          <w:szCs w:val="20"/>
        </w:rPr>
        <w:t xml:space="preserve"> trainee scheme</w:t>
      </w:r>
    </w:p>
    <w:p w14:paraId="04662323" w14:textId="77777777" w:rsidR="00E76EDF" w:rsidRDefault="00E76EDF" w:rsidP="00EA2E5B">
      <w:pPr>
        <w:ind w:right="-625"/>
        <w:rPr>
          <w:rFonts w:ascii="Verdana" w:hAnsi="Verdana"/>
          <w:b/>
          <w:bCs/>
          <w:sz w:val="20"/>
          <w:szCs w:val="20"/>
          <w:u w:val="single"/>
        </w:rPr>
      </w:pPr>
    </w:p>
    <w:p w14:paraId="5D5E9748" w14:textId="77777777" w:rsidR="00032766" w:rsidRPr="00CF3004" w:rsidRDefault="00032766" w:rsidP="00032766">
      <w:pPr>
        <w:ind w:left="-426" w:right="-625"/>
        <w:rPr>
          <w:rFonts w:ascii="Verdana" w:hAnsi="Verdana"/>
          <w:b/>
          <w:bCs/>
          <w:sz w:val="22"/>
          <w:szCs w:val="20"/>
          <w:u w:val="single"/>
        </w:rPr>
      </w:pPr>
      <w:r w:rsidRPr="00CF3004">
        <w:rPr>
          <w:rFonts w:ascii="Verdana" w:hAnsi="Verdana"/>
          <w:b/>
          <w:bCs/>
          <w:sz w:val="22"/>
          <w:szCs w:val="20"/>
          <w:u w:val="single"/>
        </w:rPr>
        <w:t>Escape Bar and Lounge, Birmingham</w:t>
      </w:r>
    </w:p>
    <w:p w14:paraId="10DE8D62" w14:textId="6F608564" w:rsidR="00032766" w:rsidRPr="00CF3004" w:rsidRDefault="00DF39C1" w:rsidP="00032766">
      <w:pPr>
        <w:ind w:left="-426" w:right="-625"/>
        <w:rPr>
          <w:rFonts w:ascii="Verdana" w:hAnsi="Verdana"/>
          <w:b/>
          <w:bCs/>
          <w:sz w:val="22"/>
          <w:szCs w:val="20"/>
          <w:u w:val="single"/>
        </w:rPr>
      </w:pPr>
      <w:r>
        <w:rPr>
          <w:rFonts w:ascii="Verdana" w:hAnsi="Verdana"/>
          <w:b/>
          <w:bCs/>
          <w:sz w:val="22"/>
          <w:szCs w:val="20"/>
          <w:u w:val="single"/>
        </w:rPr>
        <w:t>8</w:t>
      </w:r>
      <w:r w:rsidRPr="00DF39C1">
        <w:rPr>
          <w:rFonts w:ascii="Verdana" w:hAnsi="Verdana"/>
          <w:b/>
          <w:bCs/>
          <w:sz w:val="22"/>
          <w:szCs w:val="20"/>
          <w:u w:val="single"/>
          <w:vertAlign w:val="superscript"/>
        </w:rPr>
        <w:t>th</w:t>
      </w:r>
      <w:r>
        <w:rPr>
          <w:rFonts w:ascii="Verdana" w:hAnsi="Verdana"/>
          <w:b/>
          <w:bCs/>
          <w:sz w:val="22"/>
          <w:szCs w:val="20"/>
          <w:u w:val="single"/>
        </w:rPr>
        <w:t xml:space="preserve"> </w:t>
      </w:r>
      <w:r w:rsidR="00032766" w:rsidRPr="00CF3004">
        <w:rPr>
          <w:rFonts w:ascii="Verdana" w:hAnsi="Verdana"/>
          <w:b/>
          <w:bCs/>
          <w:sz w:val="22"/>
          <w:szCs w:val="20"/>
          <w:u w:val="single"/>
        </w:rPr>
        <w:t xml:space="preserve">July 2013 </w:t>
      </w:r>
      <w:r w:rsidR="00D96F62" w:rsidRPr="00CF3004">
        <w:rPr>
          <w:rFonts w:ascii="Verdana" w:hAnsi="Verdana"/>
          <w:b/>
          <w:bCs/>
          <w:sz w:val="22"/>
          <w:szCs w:val="20"/>
          <w:u w:val="single"/>
        </w:rPr>
        <w:t xml:space="preserve">- </w:t>
      </w:r>
      <w:r w:rsidR="00D96F62">
        <w:rPr>
          <w:rFonts w:ascii="Verdana" w:hAnsi="Verdana"/>
          <w:b/>
          <w:bCs/>
          <w:sz w:val="22"/>
          <w:szCs w:val="20"/>
          <w:u w:val="single"/>
        </w:rPr>
        <w:t>26</w:t>
      </w:r>
      <w:r w:rsidRPr="00DF39C1">
        <w:rPr>
          <w:rFonts w:ascii="Verdana" w:hAnsi="Verdana"/>
          <w:b/>
          <w:bCs/>
          <w:sz w:val="22"/>
          <w:szCs w:val="20"/>
          <w:u w:val="single"/>
          <w:vertAlign w:val="superscript"/>
        </w:rPr>
        <w:t>th</w:t>
      </w:r>
      <w:r>
        <w:rPr>
          <w:rFonts w:ascii="Verdana" w:hAnsi="Verdana"/>
          <w:b/>
          <w:bCs/>
          <w:sz w:val="22"/>
          <w:szCs w:val="20"/>
          <w:u w:val="single"/>
        </w:rPr>
        <w:t xml:space="preserve"> </w:t>
      </w:r>
      <w:r w:rsidR="00032766" w:rsidRPr="00CF3004">
        <w:rPr>
          <w:rFonts w:ascii="Verdana" w:hAnsi="Verdana"/>
          <w:b/>
          <w:bCs/>
          <w:sz w:val="22"/>
          <w:szCs w:val="20"/>
          <w:u w:val="single"/>
        </w:rPr>
        <w:t>June 2015</w:t>
      </w:r>
    </w:p>
    <w:p w14:paraId="44E2B57A" w14:textId="77777777" w:rsidR="00032766" w:rsidRDefault="00032766" w:rsidP="00B060EF">
      <w:pPr>
        <w:ind w:left="-426" w:right="-625"/>
        <w:rPr>
          <w:rFonts w:ascii="Verdana" w:hAnsi="Verdana"/>
          <w:b/>
          <w:bCs/>
          <w:sz w:val="20"/>
          <w:szCs w:val="20"/>
        </w:rPr>
      </w:pPr>
    </w:p>
    <w:p w14:paraId="4858F119" w14:textId="77777777" w:rsidR="00032766" w:rsidRDefault="00413EB1" w:rsidP="00032766">
      <w:pPr>
        <w:ind w:left="-426" w:right="-625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Front of </w:t>
      </w:r>
      <w:r w:rsidR="00580A50">
        <w:rPr>
          <w:rFonts w:ascii="Verdana" w:hAnsi="Verdana"/>
          <w:b/>
          <w:bCs/>
          <w:sz w:val="20"/>
          <w:szCs w:val="20"/>
        </w:rPr>
        <w:t xml:space="preserve">House </w:t>
      </w:r>
      <w:r w:rsidR="00032766">
        <w:rPr>
          <w:rFonts w:ascii="Verdana" w:hAnsi="Verdana"/>
          <w:b/>
          <w:bCs/>
          <w:sz w:val="20"/>
          <w:szCs w:val="20"/>
        </w:rPr>
        <w:t>Manager</w:t>
      </w:r>
    </w:p>
    <w:p w14:paraId="17261584" w14:textId="77777777" w:rsidR="00032766" w:rsidRDefault="00032766" w:rsidP="00B060EF">
      <w:pPr>
        <w:ind w:left="-426" w:right="-625"/>
        <w:rPr>
          <w:rFonts w:ascii="Verdana" w:hAnsi="Verdana"/>
          <w:b/>
          <w:bCs/>
          <w:sz w:val="20"/>
          <w:szCs w:val="20"/>
        </w:rPr>
      </w:pPr>
    </w:p>
    <w:p w14:paraId="2B141CBB" w14:textId="77777777" w:rsidR="00E76EDF" w:rsidRPr="00BD75B0" w:rsidRDefault="00E76EDF" w:rsidP="00E76EDF">
      <w:pPr>
        <w:ind w:left="-284" w:right="-625"/>
        <w:rPr>
          <w:rFonts w:ascii="Verdana" w:hAnsi="Verdana"/>
          <w:bCs/>
          <w:sz w:val="20"/>
          <w:szCs w:val="20"/>
          <w:u w:val="single"/>
        </w:rPr>
      </w:pPr>
      <w:r w:rsidRPr="00BD75B0">
        <w:rPr>
          <w:rFonts w:ascii="Verdana" w:hAnsi="Verdana"/>
          <w:bCs/>
          <w:sz w:val="20"/>
          <w:szCs w:val="20"/>
          <w:u w:val="single"/>
        </w:rPr>
        <w:t>Responsibilities</w:t>
      </w:r>
    </w:p>
    <w:p w14:paraId="3D9EF91E" w14:textId="77777777" w:rsidR="00E76EDF" w:rsidRDefault="00E76EDF" w:rsidP="00E76EDF">
      <w:pPr>
        <w:ind w:left="-284" w:right="-625"/>
        <w:rPr>
          <w:rFonts w:ascii="Verdana" w:hAnsi="Verdana"/>
          <w:bCs/>
          <w:sz w:val="20"/>
          <w:szCs w:val="20"/>
        </w:rPr>
      </w:pPr>
    </w:p>
    <w:p w14:paraId="16C7BCCE" w14:textId="77777777" w:rsidR="000A20AE" w:rsidRDefault="000A20AE" w:rsidP="00752B59">
      <w:pPr>
        <w:pStyle w:val="ListParagraph"/>
        <w:numPr>
          <w:ilvl w:val="0"/>
          <w:numId w:val="23"/>
        </w:numPr>
        <w:ind w:right="-625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Taking orders at front of house and managing a small team of </w:t>
      </w:r>
      <w:r w:rsidR="00413EB1">
        <w:rPr>
          <w:rFonts w:ascii="Verdana" w:hAnsi="Verdana"/>
          <w:bCs/>
          <w:sz w:val="20"/>
          <w:szCs w:val="20"/>
        </w:rPr>
        <w:t>wait</w:t>
      </w:r>
      <w:r w:rsidR="00233092">
        <w:rPr>
          <w:rFonts w:ascii="Verdana" w:hAnsi="Verdana"/>
          <w:bCs/>
          <w:sz w:val="20"/>
          <w:szCs w:val="20"/>
        </w:rPr>
        <w:t>ers/</w:t>
      </w:r>
      <w:r w:rsidR="00DF39C1">
        <w:rPr>
          <w:rFonts w:ascii="Verdana" w:hAnsi="Verdana"/>
          <w:bCs/>
          <w:sz w:val="20"/>
          <w:szCs w:val="20"/>
        </w:rPr>
        <w:t>waitresses</w:t>
      </w:r>
    </w:p>
    <w:p w14:paraId="07A2FA90" w14:textId="77777777" w:rsidR="000A20AE" w:rsidRDefault="000A20AE" w:rsidP="00752B59">
      <w:pPr>
        <w:pStyle w:val="ListParagraph"/>
        <w:numPr>
          <w:ilvl w:val="0"/>
          <w:numId w:val="23"/>
        </w:numPr>
        <w:ind w:right="-625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Serving customers and ensuring </w:t>
      </w:r>
      <w:r w:rsidR="00A1494A">
        <w:rPr>
          <w:rFonts w:ascii="Verdana" w:hAnsi="Verdana"/>
          <w:bCs/>
          <w:sz w:val="20"/>
          <w:szCs w:val="20"/>
        </w:rPr>
        <w:t>customer needs were</w:t>
      </w:r>
      <w:r w:rsidR="00566D6F">
        <w:rPr>
          <w:rFonts w:ascii="Verdana" w:hAnsi="Verdana"/>
          <w:bCs/>
          <w:sz w:val="20"/>
          <w:szCs w:val="20"/>
        </w:rPr>
        <w:t xml:space="preserve"> met</w:t>
      </w:r>
      <w:r w:rsidR="00A1494A">
        <w:rPr>
          <w:rFonts w:ascii="Verdana" w:hAnsi="Verdana"/>
          <w:bCs/>
          <w:sz w:val="20"/>
          <w:szCs w:val="20"/>
        </w:rPr>
        <w:t xml:space="preserve"> at all times</w:t>
      </w:r>
    </w:p>
    <w:p w14:paraId="127323FB" w14:textId="77777777" w:rsidR="000A20AE" w:rsidRDefault="000A20AE" w:rsidP="00752B59">
      <w:pPr>
        <w:pStyle w:val="ListParagraph"/>
        <w:numPr>
          <w:ilvl w:val="0"/>
          <w:numId w:val="23"/>
        </w:numPr>
        <w:ind w:right="-625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Hired and trained new employees to ensure consistent quality of service for customers</w:t>
      </w:r>
    </w:p>
    <w:p w14:paraId="66381A77" w14:textId="77777777" w:rsidR="00413EB1" w:rsidRDefault="00413EB1" w:rsidP="00752B59">
      <w:pPr>
        <w:pStyle w:val="ListParagraph"/>
        <w:numPr>
          <w:ilvl w:val="0"/>
          <w:numId w:val="23"/>
        </w:numPr>
        <w:ind w:right="-625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Negotiating stock prices with </w:t>
      </w:r>
      <w:r w:rsidR="00575B5D">
        <w:rPr>
          <w:rFonts w:ascii="Verdana" w:hAnsi="Verdana"/>
          <w:bCs/>
          <w:sz w:val="20"/>
          <w:szCs w:val="20"/>
        </w:rPr>
        <w:t>key</w:t>
      </w:r>
      <w:r>
        <w:rPr>
          <w:rFonts w:ascii="Verdana" w:hAnsi="Verdana"/>
          <w:bCs/>
          <w:sz w:val="20"/>
          <w:szCs w:val="20"/>
        </w:rPr>
        <w:t xml:space="preserve"> suppliers and sourcing new suppliers</w:t>
      </w:r>
    </w:p>
    <w:p w14:paraId="115C2F9C" w14:textId="77777777" w:rsidR="000A20AE" w:rsidRPr="000A20AE" w:rsidRDefault="000A20AE" w:rsidP="00752B59">
      <w:pPr>
        <w:pStyle w:val="ListParagraph"/>
        <w:numPr>
          <w:ilvl w:val="0"/>
          <w:numId w:val="23"/>
        </w:numPr>
        <w:ind w:right="-625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Operations conducted on a daily basis included undertaking stock counts and cashing tills</w:t>
      </w:r>
    </w:p>
    <w:p w14:paraId="189B2820" w14:textId="77777777" w:rsidR="00E76EDF" w:rsidRDefault="00E76EDF" w:rsidP="00752B59">
      <w:pPr>
        <w:ind w:right="-625"/>
        <w:jc w:val="both"/>
        <w:rPr>
          <w:rFonts w:ascii="Verdana" w:hAnsi="Verdana"/>
          <w:bCs/>
          <w:sz w:val="20"/>
          <w:szCs w:val="20"/>
        </w:rPr>
      </w:pPr>
    </w:p>
    <w:p w14:paraId="135F0CCC" w14:textId="77777777" w:rsidR="00E76EDF" w:rsidRPr="00BD75B0" w:rsidRDefault="00E76EDF" w:rsidP="00752B59">
      <w:pPr>
        <w:ind w:left="-284" w:right="-625"/>
        <w:jc w:val="both"/>
        <w:rPr>
          <w:rFonts w:ascii="Verdana" w:hAnsi="Verdana"/>
          <w:bCs/>
          <w:sz w:val="20"/>
          <w:szCs w:val="20"/>
          <w:u w:val="single"/>
        </w:rPr>
      </w:pPr>
      <w:r w:rsidRPr="00BD75B0">
        <w:rPr>
          <w:rFonts w:ascii="Verdana" w:hAnsi="Verdana"/>
          <w:bCs/>
          <w:sz w:val="20"/>
          <w:szCs w:val="20"/>
          <w:u w:val="single"/>
        </w:rPr>
        <w:t>Achievements</w:t>
      </w:r>
    </w:p>
    <w:p w14:paraId="407AB84A" w14:textId="77777777" w:rsidR="00E76EDF" w:rsidRDefault="00E76EDF" w:rsidP="00752B59">
      <w:pPr>
        <w:ind w:left="-426" w:right="-625"/>
        <w:jc w:val="both"/>
        <w:rPr>
          <w:rFonts w:ascii="Verdana" w:hAnsi="Verdana"/>
          <w:b/>
          <w:bCs/>
          <w:sz w:val="20"/>
          <w:szCs w:val="20"/>
        </w:rPr>
      </w:pPr>
    </w:p>
    <w:p w14:paraId="3EFCC1FB" w14:textId="77777777" w:rsidR="000A20AE" w:rsidRPr="000A20AE" w:rsidRDefault="000A20AE" w:rsidP="00752B59">
      <w:pPr>
        <w:pStyle w:val="ListParagraph"/>
        <w:numPr>
          <w:ilvl w:val="0"/>
          <w:numId w:val="26"/>
        </w:numPr>
        <w:ind w:left="426" w:right="-625"/>
        <w:jc w:val="both"/>
        <w:rPr>
          <w:rFonts w:ascii="Verdana" w:hAnsi="Verdana"/>
          <w:bCs/>
          <w:sz w:val="20"/>
          <w:szCs w:val="20"/>
        </w:rPr>
      </w:pPr>
      <w:r w:rsidRPr="000A20AE">
        <w:rPr>
          <w:rFonts w:ascii="Verdana" w:hAnsi="Verdana"/>
          <w:bCs/>
          <w:sz w:val="20"/>
          <w:szCs w:val="20"/>
        </w:rPr>
        <w:t>Provided customers with a friendly and professional service whilst ensuring their needs were met and satisfied</w:t>
      </w:r>
    </w:p>
    <w:p w14:paraId="01AA7E86" w14:textId="77777777" w:rsidR="006F3E66" w:rsidRPr="006F3E66" w:rsidRDefault="000A20AE" w:rsidP="00752B59">
      <w:pPr>
        <w:pStyle w:val="ListParagraph"/>
        <w:numPr>
          <w:ilvl w:val="0"/>
          <w:numId w:val="25"/>
        </w:numPr>
        <w:ind w:left="426" w:right="-625"/>
        <w:jc w:val="both"/>
        <w:rPr>
          <w:rFonts w:ascii="Verdana" w:hAnsi="Verdana"/>
          <w:bCs/>
          <w:sz w:val="20"/>
          <w:szCs w:val="20"/>
        </w:rPr>
      </w:pPr>
      <w:r w:rsidRPr="00585012">
        <w:rPr>
          <w:rFonts w:ascii="Verdana" w:hAnsi="Verdana"/>
          <w:bCs/>
          <w:sz w:val="20"/>
          <w:szCs w:val="20"/>
        </w:rPr>
        <w:t xml:space="preserve">Increased lounge revenue by circa 20% through </w:t>
      </w:r>
      <w:r w:rsidR="00585012">
        <w:rPr>
          <w:rFonts w:ascii="Verdana" w:hAnsi="Verdana"/>
          <w:bCs/>
          <w:sz w:val="20"/>
          <w:szCs w:val="20"/>
        </w:rPr>
        <w:t xml:space="preserve">visiting the local university </w:t>
      </w:r>
      <w:r w:rsidR="00585012" w:rsidRPr="00585012">
        <w:rPr>
          <w:rFonts w:ascii="Verdana" w:hAnsi="Verdana"/>
          <w:bCs/>
          <w:sz w:val="20"/>
          <w:szCs w:val="20"/>
        </w:rPr>
        <w:t xml:space="preserve">and networking with student unions to promote </w:t>
      </w:r>
      <w:r w:rsidR="00585012">
        <w:rPr>
          <w:rFonts w:ascii="Verdana" w:hAnsi="Verdana"/>
          <w:bCs/>
          <w:sz w:val="20"/>
          <w:szCs w:val="20"/>
        </w:rPr>
        <w:t>different cultural nights</w:t>
      </w:r>
    </w:p>
    <w:p w14:paraId="04C480F9" w14:textId="77777777" w:rsidR="002E5B9D" w:rsidRDefault="00DC71C5" w:rsidP="002E5B9D">
      <w:pPr>
        <w:ind w:right="-625"/>
      </w:pP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BC5AF01" wp14:editId="19D7B6B9">
                <wp:simplePos x="0" y="0"/>
                <wp:positionH relativeFrom="column">
                  <wp:posOffset>-443865</wp:posOffset>
                </wp:positionH>
                <wp:positionV relativeFrom="paragraph">
                  <wp:posOffset>109855</wp:posOffset>
                </wp:positionV>
                <wp:extent cx="6677025" cy="266700"/>
                <wp:effectExtent l="0" t="0" r="3175" b="0"/>
                <wp:wrapNone/>
                <wp:docPr id="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D8D8D8"/>
                            </a:gs>
                            <a:gs pos="100000">
                              <a:srgbClr val="D8D8D8">
                                <a:gamma/>
                                <a:shade val="60000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C7415" w14:textId="77777777" w:rsidR="00E951DE" w:rsidRPr="008C03CA" w:rsidRDefault="00E951DE" w:rsidP="002E5B9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C5AF01" id="Rectangle 9" o:spid="_x0000_s1028" style="position:absolute;margin-left:-34.95pt;margin-top:8.65pt;width:525.75pt;height:21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" fillcolor="#d8d8d8">
                <v:fill color2="#828282" rotate="t" angle="90" focus="100%" type="gradient"/>
                <v:path arrowok="t"/>
                <v:textbox>
                  <w:txbxContent>
                    <w:p w14:paraId="175C7415" w14:textId="77777777" w:rsidR="00E951DE" w:rsidRPr="008C03CA" w:rsidRDefault="00E951DE" w:rsidP="002E5B9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01947CF9" w14:textId="77777777" w:rsidR="002E5B9D" w:rsidRPr="0046590B" w:rsidRDefault="002E5B9D" w:rsidP="002E5B9D">
      <w:pPr>
        <w:tabs>
          <w:tab w:val="left" w:pos="1418"/>
        </w:tabs>
        <w:ind w:right="-625"/>
        <w:rPr>
          <w:rFonts w:ascii="Verdana" w:hAnsi="Verdana"/>
          <w:bCs/>
          <w:sz w:val="20"/>
        </w:rPr>
      </w:pPr>
    </w:p>
    <w:p w14:paraId="388AFC85" w14:textId="77777777" w:rsidR="00B03423" w:rsidRDefault="00B03423" w:rsidP="007F5E82">
      <w:pPr>
        <w:tabs>
          <w:tab w:val="left" w:pos="1701"/>
        </w:tabs>
        <w:ind w:right="-625"/>
        <w:rPr>
          <w:rFonts w:ascii="Verdana" w:hAnsi="Verdana"/>
          <w:b/>
          <w:bCs/>
          <w:sz w:val="20"/>
        </w:rPr>
      </w:pPr>
    </w:p>
    <w:p w14:paraId="47063B02" w14:textId="77777777" w:rsidR="00B03423" w:rsidRDefault="00B03423" w:rsidP="00820843">
      <w:pPr>
        <w:tabs>
          <w:tab w:val="left" w:pos="1701"/>
        </w:tabs>
        <w:ind w:left="-426" w:right="-625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2015 – 2016 Birmingham City University, BSc (Hons) </w:t>
      </w:r>
      <w:r w:rsidR="00D426C4">
        <w:rPr>
          <w:rFonts w:ascii="Verdana" w:hAnsi="Verdana"/>
          <w:b/>
          <w:bCs/>
          <w:sz w:val="20"/>
        </w:rPr>
        <w:t>Quantity Surveying BSc Hons (Third Year, Completion May 2019)</w:t>
      </w:r>
    </w:p>
    <w:p w14:paraId="55129F15" w14:textId="77777777" w:rsidR="00B03423" w:rsidRDefault="00B03423" w:rsidP="00032766">
      <w:pPr>
        <w:tabs>
          <w:tab w:val="left" w:pos="1701"/>
        </w:tabs>
        <w:ind w:left="-426" w:right="-625"/>
        <w:rPr>
          <w:rFonts w:ascii="Verdana" w:hAnsi="Verdana"/>
          <w:b/>
          <w:bCs/>
          <w:sz w:val="20"/>
        </w:rPr>
      </w:pPr>
    </w:p>
    <w:p w14:paraId="466DBCEC" w14:textId="77777777" w:rsidR="00E00E61" w:rsidRDefault="00D426C4" w:rsidP="00752B59">
      <w:pPr>
        <w:tabs>
          <w:tab w:val="left" w:pos="1701"/>
        </w:tabs>
        <w:ind w:left="-426" w:right="-625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Second</w:t>
      </w:r>
      <w:r w:rsidR="00B03423">
        <w:rPr>
          <w:rFonts w:ascii="Verdana" w:hAnsi="Verdana"/>
          <w:bCs/>
          <w:sz w:val="20"/>
        </w:rPr>
        <w:t xml:space="preserve"> of BSc (Hons) </w:t>
      </w:r>
      <w:r>
        <w:rPr>
          <w:rFonts w:ascii="Verdana" w:hAnsi="Verdana"/>
          <w:bCs/>
          <w:sz w:val="20"/>
        </w:rPr>
        <w:t>Quantity Surveying</w:t>
      </w:r>
      <w:r w:rsidR="00B03423">
        <w:rPr>
          <w:rFonts w:ascii="Verdana" w:hAnsi="Verdana"/>
          <w:bCs/>
          <w:sz w:val="20"/>
        </w:rPr>
        <w:t xml:space="preserve"> degree passed. Modules included; </w:t>
      </w:r>
    </w:p>
    <w:p w14:paraId="7AF590D5" w14:textId="77777777" w:rsidR="00457889" w:rsidRDefault="0038557C" w:rsidP="00752B59">
      <w:pPr>
        <w:tabs>
          <w:tab w:val="left" w:pos="1701"/>
        </w:tabs>
        <w:ind w:left="-426" w:right="-625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Cost Estimation and Economics, Construction Technology, Design and Construction Management and Quantification.</w:t>
      </w:r>
    </w:p>
    <w:p w14:paraId="39C2392F" w14:textId="77777777" w:rsidR="00BF3B70" w:rsidRDefault="00BF3B70" w:rsidP="00457889">
      <w:pPr>
        <w:tabs>
          <w:tab w:val="left" w:pos="1701"/>
        </w:tabs>
        <w:ind w:right="-625"/>
        <w:rPr>
          <w:rFonts w:ascii="Verdana" w:hAnsi="Verdana"/>
          <w:b/>
          <w:bCs/>
          <w:sz w:val="20"/>
        </w:rPr>
      </w:pPr>
    </w:p>
    <w:p w14:paraId="6B189903" w14:textId="77777777" w:rsidR="00B03423" w:rsidRDefault="00C45200" w:rsidP="00B03423">
      <w:pPr>
        <w:tabs>
          <w:tab w:val="left" w:pos="1701"/>
        </w:tabs>
        <w:ind w:left="-426" w:right="-625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2009</w:t>
      </w:r>
      <w:r w:rsidR="002E5B9D" w:rsidRPr="00842E31">
        <w:rPr>
          <w:rFonts w:ascii="Verdana" w:hAnsi="Verdana"/>
          <w:b/>
          <w:bCs/>
          <w:sz w:val="20"/>
        </w:rPr>
        <w:t xml:space="preserve"> – </w:t>
      </w:r>
      <w:r w:rsidR="00B03423">
        <w:rPr>
          <w:rFonts w:ascii="Verdana" w:hAnsi="Verdana"/>
          <w:b/>
          <w:bCs/>
          <w:sz w:val="20"/>
        </w:rPr>
        <w:t>2014 Birmingham Metropolitan College, Access to Higher Education Diploma</w:t>
      </w:r>
    </w:p>
    <w:p w14:paraId="29B2F93C" w14:textId="77777777" w:rsidR="00B03423" w:rsidRDefault="00B03423" w:rsidP="00B03423">
      <w:pPr>
        <w:tabs>
          <w:tab w:val="left" w:pos="1701"/>
        </w:tabs>
        <w:ind w:left="-426" w:right="-625"/>
        <w:rPr>
          <w:rFonts w:ascii="Verdana" w:hAnsi="Verdana"/>
          <w:b/>
          <w:bCs/>
          <w:sz w:val="20"/>
        </w:rPr>
      </w:pPr>
    </w:p>
    <w:p w14:paraId="52103110" w14:textId="77777777" w:rsidR="00E951DE" w:rsidRDefault="00C45200" w:rsidP="00752B59">
      <w:pPr>
        <w:tabs>
          <w:tab w:val="left" w:pos="1701"/>
        </w:tabs>
        <w:ind w:left="-426" w:right="-625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2011 – 2014; </w:t>
      </w:r>
      <w:r w:rsidR="00FE5480">
        <w:rPr>
          <w:rFonts w:ascii="Verdana" w:hAnsi="Verdana"/>
          <w:bCs/>
          <w:sz w:val="20"/>
        </w:rPr>
        <w:t>A</w:t>
      </w:r>
      <w:r w:rsidR="00B03423">
        <w:rPr>
          <w:rFonts w:ascii="Verdana" w:hAnsi="Verdana"/>
          <w:bCs/>
          <w:sz w:val="20"/>
        </w:rPr>
        <w:t>ttained full Level 3 qualification</w:t>
      </w:r>
      <w:r>
        <w:rPr>
          <w:rFonts w:ascii="Verdana" w:hAnsi="Verdana"/>
          <w:bCs/>
          <w:sz w:val="20"/>
        </w:rPr>
        <w:t>, m</w:t>
      </w:r>
      <w:r w:rsidR="00B03423">
        <w:rPr>
          <w:rFonts w:ascii="Verdana" w:hAnsi="Verdana"/>
          <w:bCs/>
          <w:sz w:val="20"/>
        </w:rPr>
        <w:t>odu</w:t>
      </w:r>
      <w:r w:rsidR="00E951DE">
        <w:rPr>
          <w:rFonts w:ascii="Verdana" w:hAnsi="Verdana"/>
          <w:bCs/>
          <w:sz w:val="20"/>
        </w:rPr>
        <w:t xml:space="preserve">les included; </w:t>
      </w:r>
    </w:p>
    <w:p w14:paraId="52370A7A" w14:textId="77777777" w:rsidR="00E951DE" w:rsidRDefault="00E951DE" w:rsidP="00752B59">
      <w:pPr>
        <w:tabs>
          <w:tab w:val="left" w:pos="1701"/>
        </w:tabs>
        <w:ind w:left="-426" w:right="-625"/>
        <w:jc w:val="both"/>
        <w:rPr>
          <w:rFonts w:ascii="Verdana" w:hAnsi="Verdana"/>
          <w:bCs/>
          <w:sz w:val="20"/>
        </w:rPr>
      </w:pPr>
    </w:p>
    <w:p w14:paraId="2499D818" w14:textId="77777777" w:rsidR="00032766" w:rsidRDefault="00E951DE" w:rsidP="00752B59">
      <w:pPr>
        <w:tabs>
          <w:tab w:val="left" w:pos="1701"/>
        </w:tabs>
        <w:ind w:left="-426" w:right="-625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Theories and Perspectives in Mathematics, Further Mathematics, Physics, Theories and Perspectives in Engineering Science, Mechanical Engineering Technologies, Sustainable Energy Engineering, Theories and Perspectives in Business Management, </w:t>
      </w:r>
      <w:r w:rsidR="00457889">
        <w:rPr>
          <w:rFonts w:ascii="Verdana" w:hAnsi="Verdana"/>
          <w:bCs/>
          <w:sz w:val="20"/>
        </w:rPr>
        <w:t xml:space="preserve">Law and </w:t>
      </w:r>
      <w:r>
        <w:rPr>
          <w:rFonts w:ascii="Verdana" w:hAnsi="Verdana"/>
          <w:bCs/>
          <w:sz w:val="20"/>
        </w:rPr>
        <w:t>Foundations in Bu</w:t>
      </w:r>
      <w:r w:rsidR="00457889">
        <w:rPr>
          <w:rFonts w:ascii="Verdana" w:hAnsi="Verdana"/>
          <w:bCs/>
          <w:sz w:val="20"/>
        </w:rPr>
        <w:t>siness Finance.</w:t>
      </w:r>
    </w:p>
    <w:p w14:paraId="3D03C82B" w14:textId="77777777" w:rsidR="00C45200" w:rsidRDefault="00C45200" w:rsidP="00752B59">
      <w:pPr>
        <w:tabs>
          <w:tab w:val="left" w:pos="1701"/>
        </w:tabs>
        <w:ind w:left="-426" w:right="-625"/>
        <w:jc w:val="both"/>
        <w:rPr>
          <w:rFonts w:ascii="Verdana" w:hAnsi="Verdana"/>
          <w:bCs/>
          <w:sz w:val="20"/>
        </w:rPr>
      </w:pPr>
    </w:p>
    <w:p w14:paraId="5522DCFB" w14:textId="77777777" w:rsidR="00C45200" w:rsidRDefault="00C45200" w:rsidP="00752B59">
      <w:pPr>
        <w:tabs>
          <w:tab w:val="left" w:pos="1701"/>
        </w:tabs>
        <w:ind w:left="-426" w:right="-625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2010 – 2011; Level 2 modules included: OCR Adult Numeracy, Preparing a Business Venture, IT</w:t>
      </w:r>
    </w:p>
    <w:p w14:paraId="35846E56" w14:textId="77777777" w:rsidR="00C45200" w:rsidRDefault="00C45200" w:rsidP="00752B59">
      <w:pPr>
        <w:tabs>
          <w:tab w:val="left" w:pos="1701"/>
        </w:tabs>
        <w:ind w:left="-426" w:right="-625"/>
        <w:jc w:val="both"/>
        <w:rPr>
          <w:rFonts w:ascii="Verdana" w:hAnsi="Verdana"/>
          <w:bCs/>
          <w:sz w:val="20"/>
        </w:rPr>
      </w:pPr>
    </w:p>
    <w:p w14:paraId="3489BB53" w14:textId="77777777" w:rsidR="00FA0108" w:rsidRPr="00C45200" w:rsidRDefault="00C45200" w:rsidP="00752B59">
      <w:pPr>
        <w:tabs>
          <w:tab w:val="left" w:pos="1701"/>
        </w:tabs>
        <w:ind w:left="-426" w:right="-625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2009 – 2010; Level 1 modules included; Art and Design, IT and Health &amp; Safety at Work</w:t>
      </w:r>
    </w:p>
    <w:p w14:paraId="22E43014" w14:textId="77777777" w:rsidR="00B060EF" w:rsidRPr="00BA34D6" w:rsidRDefault="002E5B9D" w:rsidP="00BA34D6">
      <w:pPr>
        <w:tabs>
          <w:tab w:val="left" w:pos="851"/>
        </w:tabs>
        <w:ind w:left="-426" w:right="-625"/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sz w:val="20"/>
        </w:rPr>
        <w:t xml:space="preserve">                          </w:t>
      </w:r>
      <w:r>
        <w:rPr>
          <w:rFonts w:ascii="Verdana" w:hAnsi="Verdana"/>
          <w:b/>
          <w:bCs/>
          <w:sz w:val="20"/>
        </w:rPr>
        <w:t xml:space="preserve">    </w:t>
      </w:r>
      <w:r>
        <w:rPr>
          <w:rFonts w:ascii="Verdana" w:hAnsi="Verdana"/>
          <w:b/>
          <w:bCs/>
          <w:sz w:val="20"/>
        </w:rPr>
        <w:tab/>
      </w:r>
      <w:r w:rsidRPr="001B3806">
        <w:rPr>
          <w:rFonts w:ascii="Verdana" w:hAnsi="Verdana"/>
          <w:sz w:val="20"/>
          <w:szCs w:val="20"/>
        </w:rPr>
        <w:t xml:space="preserve"> </w:t>
      </w:r>
    </w:p>
    <w:p w14:paraId="27152956" w14:textId="77777777" w:rsidR="00CD549B" w:rsidRPr="002835A9" w:rsidRDefault="00DC71C5" w:rsidP="00CD549B">
      <w:pPr>
        <w:ind w:left="294" w:right="-625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noProof/>
          <w:sz w:val="20"/>
          <w:szCs w:val="20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3898657" wp14:editId="4DF374BF">
                <wp:simplePos x="0" y="0"/>
                <wp:positionH relativeFrom="column">
                  <wp:posOffset>-457200</wp:posOffset>
                </wp:positionH>
                <wp:positionV relativeFrom="paragraph">
                  <wp:posOffset>128270</wp:posOffset>
                </wp:positionV>
                <wp:extent cx="6667500" cy="276225"/>
                <wp:effectExtent l="0" t="0" r="0" b="3175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67500" cy="2762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D8D8D8"/>
                            </a:gs>
                            <a:gs pos="100000">
                              <a:srgbClr val="D8D8D8">
                                <a:gamma/>
                                <a:shade val="60000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92F33" w14:textId="77777777" w:rsidR="00E951DE" w:rsidRPr="00752B59" w:rsidRDefault="00E951DE" w:rsidP="00752B59">
                            <w:pPr>
                              <w:spacing w:after="120"/>
                              <w:rPr>
                                <w:rFonts w:ascii="Arial" w:hAnsi="Arial" w:cs="Arial"/>
                                <w:b/>
                                <w:sz w:val="2"/>
                              </w:rPr>
                            </w:pPr>
                            <w:r w:rsidRPr="008C03CA">
                              <w:rPr>
                                <w:rFonts w:ascii="Arial" w:hAnsi="Arial" w:cs="Arial"/>
                                <w:b/>
                              </w:rPr>
                              <w:t>INTERESTS/HOBBIES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898657" id="Rectangle 6" o:spid="_x0000_s1029" style="position:absolute;left:0;text-align:left;margin-left:-36pt;margin-top:10.1pt;width:525pt;height:21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" fillcolor="#d8d8d8">
                <v:fill color2="#828282" rotate="t" angle="90" focus="100%" type="gradient"/>
                <v:path arrowok="t"/>
                <v:textbox>
                  <w:txbxContent>
                    <w:p w14:paraId="71492F33" w14:textId="77777777" w:rsidR="00E951DE" w:rsidRPr="00752B59" w:rsidRDefault="00E951DE" w:rsidP="00752B59">
                      <w:pPr>
                        <w:spacing w:after="120"/>
                        <w:rPr>
                          <w:rFonts w:ascii="Arial" w:hAnsi="Arial" w:cs="Arial"/>
                          <w:b/>
                          <w:sz w:val="2"/>
                        </w:rPr>
                      </w:pPr>
                      <w:r w:rsidRPr="008C03CA">
                        <w:rPr>
                          <w:rFonts w:ascii="Arial" w:hAnsi="Arial" w:cs="Arial"/>
                          <w:b/>
                        </w:rPr>
                        <w:t>INTERESTS/HOBBIES</w:t>
                      </w:r>
                    </w:p>
                  </w:txbxContent>
                </v:textbox>
              </v:rect>
            </w:pict>
          </mc:Fallback>
        </mc:AlternateContent>
      </w:r>
      <w:r w:rsidR="00CD549B">
        <w:rPr>
          <w:rFonts w:ascii="Verdana" w:hAnsi="Verdana"/>
          <w:b/>
          <w:sz w:val="20"/>
          <w:szCs w:val="20"/>
          <w:u w:val="single"/>
        </w:rPr>
        <w:t xml:space="preserve">          </w:t>
      </w:r>
      <w:r w:rsidR="00CD549B" w:rsidRPr="007461C5">
        <w:rPr>
          <w:rFonts w:ascii="Verdana" w:hAnsi="Verdana"/>
          <w:b/>
          <w:sz w:val="20"/>
          <w:szCs w:val="20"/>
          <w:u w:val="single"/>
        </w:rPr>
        <w:t xml:space="preserve">              </w:t>
      </w:r>
      <w:r w:rsidR="00CD549B">
        <w:rPr>
          <w:rFonts w:ascii="Verdana" w:hAnsi="Verdana"/>
          <w:b/>
          <w:sz w:val="20"/>
          <w:szCs w:val="20"/>
          <w:u w:val="single"/>
        </w:rPr>
        <w:t xml:space="preserve">                             </w:t>
      </w:r>
      <w:r w:rsidR="00CD549B" w:rsidRPr="007461C5">
        <w:rPr>
          <w:rFonts w:ascii="Verdana" w:hAnsi="Verdana"/>
          <w:b/>
          <w:sz w:val="20"/>
          <w:szCs w:val="20"/>
          <w:u w:val="single"/>
        </w:rPr>
        <w:t xml:space="preserve">                                                     </w:t>
      </w:r>
      <w:r w:rsidR="00CD549B">
        <w:rPr>
          <w:rFonts w:ascii="Verdana" w:hAnsi="Verdana"/>
          <w:sz w:val="20"/>
          <w:szCs w:val="20"/>
        </w:rPr>
        <w:t xml:space="preserve"> </w:t>
      </w:r>
      <w:r w:rsidR="00CD549B">
        <w:t xml:space="preserve">   </w:t>
      </w:r>
      <w:r w:rsidR="00CD549B">
        <w:rPr>
          <w:b/>
          <w:bCs/>
        </w:rPr>
        <w:t xml:space="preserve">  </w:t>
      </w:r>
      <w:r w:rsidR="00CD549B" w:rsidRPr="00173623">
        <w:rPr>
          <w:b/>
          <w:bCs/>
        </w:rPr>
        <w:t xml:space="preserve">                   </w:t>
      </w:r>
    </w:p>
    <w:p w14:paraId="71DF9950" w14:textId="77777777" w:rsidR="00CD549B" w:rsidRPr="001C28BB" w:rsidRDefault="00CD549B" w:rsidP="00CD549B">
      <w:pPr>
        <w:ind w:left="-426" w:right="-625"/>
        <w:rPr>
          <w:sz w:val="22"/>
          <w:szCs w:val="22"/>
        </w:rPr>
      </w:pPr>
    </w:p>
    <w:p w14:paraId="2A09806F" w14:textId="77777777" w:rsidR="00CD549B" w:rsidRDefault="00CD549B" w:rsidP="00CD549B">
      <w:pPr>
        <w:ind w:left="-426" w:right="-625"/>
        <w:rPr>
          <w:rFonts w:ascii="Verdana" w:hAnsi="Verdana"/>
          <w:sz w:val="20"/>
          <w:szCs w:val="20"/>
        </w:rPr>
      </w:pPr>
    </w:p>
    <w:p w14:paraId="4990EB3B" w14:textId="46AC9C2B" w:rsidR="00412DAB" w:rsidRPr="00BA34D6" w:rsidRDefault="00FE5480" w:rsidP="00FE5480">
      <w:pPr>
        <w:ind w:left="-426" w:right="-625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Organising and participating in</w:t>
      </w:r>
      <w:r w:rsidRPr="001B3806">
        <w:rPr>
          <w:rFonts w:ascii="Verdana" w:hAnsi="Verdana"/>
          <w:sz w:val="20"/>
          <w:szCs w:val="20"/>
        </w:rPr>
        <w:t xml:space="preserve"> a variety of sports including </w:t>
      </w:r>
      <w:r>
        <w:rPr>
          <w:rFonts w:ascii="Verdana" w:hAnsi="Verdana"/>
          <w:sz w:val="20"/>
          <w:szCs w:val="20"/>
        </w:rPr>
        <w:t>football, rugby and mixed martial arts and Brazilian Jiu Jitsu. For some part I also enjoy work and enjoy contributing to creating/maintaining a pleasant atmosphere. Road trips and travelling when</w:t>
      </w:r>
      <w:r w:rsidR="00C80618">
        <w:rPr>
          <w:rFonts w:ascii="Verdana" w:hAnsi="Verdana"/>
          <w:sz w:val="20"/>
          <w:szCs w:val="20"/>
        </w:rPr>
        <w:t>ever</w:t>
      </w:r>
      <w:r>
        <w:rPr>
          <w:rFonts w:ascii="Verdana" w:hAnsi="Verdana"/>
          <w:sz w:val="20"/>
          <w:szCs w:val="20"/>
        </w:rPr>
        <w:t xml:space="preserve"> I can are definitely a big part of my life as I love to explore new places and cultures.</w:t>
      </w:r>
      <w:r w:rsidR="00647C41">
        <w:rPr>
          <w:rFonts w:ascii="Verdana" w:hAnsi="Verdana"/>
          <w:sz w:val="20"/>
          <w:szCs w:val="20"/>
        </w:rPr>
        <w:t xml:space="preserve"> </w:t>
      </w:r>
    </w:p>
    <w:p w14:paraId="579D0628" w14:textId="77777777" w:rsidR="00CD549B" w:rsidRDefault="00DC71C5" w:rsidP="00CD549B">
      <w:pPr>
        <w:ind w:left="-426" w:right="-625"/>
      </w:pPr>
      <w:r>
        <w:rPr>
          <w:rFonts w:ascii="Verdana" w:hAnsi="Verdana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FD2A59F" wp14:editId="1F287D43">
                <wp:simplePos x="0" y="0"/>
                <wp:positionH relativeFrom="column">
                  <wp:posOffset>-457200</wp:posOffset>
                </wp:positionH>
                <wp:positionV relativeFrom="paragraph">
                  <wp:posOffset>147955</wp:posOffset>
                </wp:positionV>
                <wp:extent cx="6648450" cy="280670"/>
                <wp:effectExtent l="0" t="0" r="6350" b="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8450" cy="28067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D8D8D8"/>
                            </a:gs>
                            <a:gs pos="100000">
                              <a:srgbClr val="D8D8D8">
                                <a:gamma/>
                                <a:shade val="60000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9A9B4" w14:textId="77777777" w:rsidR="00E951DE" w:rsidRPr="008C03CA" w:rsidRDefault="00E951DE" w:rsidP="00CD549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C03CA">
                              <w:rPr>
                                <w:rFonts w:ascii="Arial" w:hAnsi="Arial" w:cs="Arial"/>
                                <w:b/>
                              </w:rPr>
                              <w:t>ADDITIONAL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D2A59F" id="Rectangle 7" o:spid="_x0000_s1030" style="position:absolute;left:0;text-align:left;margin-left:-36pt;margin-top:11.65pt;width:523.5pt;height:22.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" fillcolor="#d8d8d8">
                <v:fill color2="#828282" rotate="t" angle="90" focus="100%" type="gradient"/>
                <v:path arrowok="t"/>
                <v:textbox>
                  <w:txbxContent>
                    <w:p w14:paraId="0B29A9B4" w14:textId="77777777" w:rsidR="00E951DE" w:rsidRPr="008C03CA" w:rsidRDefault="00E951DE" w:rsidP="00CD549B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8C03CA">
                        <w:rPr>
                          <w:rFonts w:ascii="Arial" w:hAnsi="Arial" w:cs="Arial"/>
                          <w:b/>
                        </w:rPr>
                        <w:t>ADDITIONAL SKILLS</w:t>
                      </w:r>
                    </w:p>
                  </w:txbxContent>
                </v:textbox>
              </v:rect>
            </w:pict>
          </mc:Fallback>
        </mc:AlternateContent>
      </w:r>
    </w:p>
    <w:p w14:paraId="3E021090" w14:textId="77777777" w:rsidR="00CD549B" w:rsidRDefault="00CD549B" w:rsidP="00CD549B">
      <w:pPr>
        <w:ind w:left="-426" w:right="-625"/>
      </w:pPr>
    </w:p>
    <w:p w14:paraId="70422A98" w14:textId="77777777" w:rsidR="00CD549B" w:rsidRDefault="00CD549B" w:rsidP="00CD549B">
      <w:pPr>
        <w:ind w:left="-426" w:right="-625"/>
      </w:pPr>
    </w:p>
    <w:p w14:paraId="3568F198" w14:textId="77777777" w:rsidR="00CD549B" w:rsidRDefault="0046590B" w:rsidP="00D147D3">
      <w:pPr>
        <w:numPr>
          <w:ilvl w:val="0"/>
          <w:numId w:val="3"/>
        </w:numPr>
        <w:ind w:right="-62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Conversant with</w:t>
      </w:r>
      <w:r w:rsidR="00CD549B" w:rsidRPr="001B3806">
        <w:rPr>
          <w:rFonts w:ascii="Verdana" w:hAnsi="Verdana"/>
          <w:sz w:val="20"/>
          <w:szCs w:val="20"/>
        </w:rPr>
        <w:t xml:space="preserve"> all packages </w:t>
      </w:r>
      <w:r>
        <w:rPr>
          <w:rFonts w:ascii="Verdana" w:hAnsi="Verdana"/>
          <w:sz w:val="20"/>
          <w:szCs w:val="20"/>
        </w:rPr>
        <w:t>of</w:t>
      </w:r>
      <w:r w:rsidR="00E76EDF">
        <w:rPr>
          <w:rFonts w:ascii="Verdana" w:hAnsi="Verdana"/>
          <w:sz w:val="20"/>
          <w:szCs w:val="20"/>
        </w:rPr>
        <w:t xml:space="preserve"> Microsoft Office</w:t>
      </w:r>
    </w:p>
    <w:p w14:paraId="16092F1C" w14:textId="5579DF25" w:rsidR="00E1240D" w:rsidRDefault="00536F5A" w:rsidP="00D147D3">
      <w:pPr>
        <w:numPr>
          <w:ilvl w:val="0"/>
          <w:numId w:val="3"/>
        </w:numPr>
        <w:ind w:right="-62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C80618">
        <w:rPr>
          <w:rFonts w:ascii="Verdana" w:hAnsi="Verdana"/>
          <w:sz w:val="20"/>
          <w:szCs w:val="20"/>
        </w:rPr>
        <w:t>STA</w:t>
      </w:r>
      <w:r w:rsidR="00CA063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Power</w:t>
      </w:r>
      <w:r w:rsidR="00D426C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Project (</w:t>
      </w:r>
      <w:r w:rsidR="00C80618">
        <w:rPr>
          <w:rFonts w:ascii="Verdana" w:hAnsi="Verdana"/>
          <w:sz w:val="20"/>
          <w:szCs w:val="20"/>
        </w:rPr>
        <w:t>Beginner/Inter</w:t>
      </w:r>
      <w:r w:rsidR="00FE5480">
        <w:rPr>
          <w:rFonts w:ascii="Verdana" w:hAnsi="Verdana"/>
          <w:sz w:val="20"/>
          <w:szCs w:val="20"/>
        </w:rPr>
        <w:t xml:space="preserve"> </w:t>
      </w:r>
      <w:r w:rsidR="00C80618">
        <w:rPr>
          <w:rFonts w:ascii="Verdana" w:hAnsi="Verdana"/>
          <w:sz w:val="20"/>
          <w:szCs w:val="20"/>
        </w:rPr>
        <w:t>L</w:t>
      </w:r>
      <w:r w:rsidR="00E1240D">
        <w:rPr>
          <w:rFonts w:ascii="Verdana" w:hAnsi="Verdana"/>
          <w:sz w:val="20"/>
          <w:szCs w:val="20"/>
        </w:rPr>
        <w:t>evel</w:t>
      </w:r>
      <w:r>
        <w:rPr>
          <w:rFonts w:ascii="Verdana" w:hAnsi="Verdana"/>
          <w:sz w:val="20"/>
          <w:szCs w:val="20"/>
        </w:rPr>
        <w:t>)</w:t>
      </w:r>
    </w:p>
    <w:p w14:paraId="1A159420" w14:textId="77777777" w:rsidR="00CD549B" w:rsidRPr="00E76EDF" w:rsidRDefault="00E76EDF" w:rsidP="00CD549B">
      <w:pPr>
        <w:numPr>
          <w:ilvl w:val="0"/>
          <w:numId w:val="3"/>
        </w:numPr>
        <w:ind w:right="-625"/>
        <w:rPr>
          <w:rFonts w:ascii="Verdana" w:hAnsi="Verdana"/>
          <w:sz w:val="18"/>
          <w:szCs w:val="18"/>
        </w:rPr>
      </w:pPr>
      <w:r>
        <w:rPr>
          <w:rFonts w:ascii="Verdana" w:hAnsi="Verdana"/>
          <w:sz w:val="20"/>
          <w:szCs w:val="20"/>
        </w:rPr>
        <w:t>BSC Level 1 Award in Health and Safety at Work</w:t>
      </w:r>
    </w:p>
    <w:p w14:paraId="48E03CCE" w14:textId="77777777" w:rsidR="006F3E66" w:rsidRDefault="00E76EDF" w:rsidP="00FE5480">
      <w:pPr>
        <w:numPr>
          <w:ilvl w:val="0"/>
          <w:numId w:val="3"/>
        </w:numPr>
        <w:ind w:right="-625"/>
        <w:rPr>
          <w:rFonts w:ascii="Verdana" w:hAnsi="Verdana"/>
          <w:sz w:val="20"/>
          <w:szCs w:val="20"/>
        </w:rPr>
      </w:pPr>
      <w:r w:rsidRPr="00E76EDF">
        <w:rPr>
          <w:rFonts w:ascii="Verdana" w:hAnsi="Verdana"/>
          <w:sz w:val="20"/>
          <w:szCs w:val="20"/>
        </w:rPr>
        <w:t>IQ Level 2 Award in Door Supervision (QCF)</w:t>
      </w:r>
    </w:p>
    <w:p w14:paraId="5D8998FB" w14:textId="100724D7" w:rsidR="00FE5480" w:rsidRDefault="00FE5480" w:rsidP="00FE5480">
      <w:pPr>
        <w:numPr>
          <w:ilvl w:val="0"/>
          <w:numId w:val="3"/>
        </w:numPr>
        <w:ind w:right="-62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CITB Health and Safety for Managers and Professionals</w:t>
      </w:r>
      <w:r w:rsidR="00C80618">
        <w:rPr>
          <w:rFonts w:ascii="Verdana" w:hAnsi="Verdana"/>
          <w:sz w:val="20"/>
          <w:szCs w:val="20"/>
        </w:rPr>
        <w:t xml:space="preserve"> MAP</w:t>
      </w:r>
    </w:p>
    <w:p w14:paraId="02BEAF7A" w14:textId="77777777" w:rsidR="00FE5480" w:rsidRPr="00FE5480" w:rsidRDefault="00FE5480" w:rsidP="00FE5480">
      <w:pPr>
        <w:ind w:left="360" w:right="-625"/>
        <w:rPr>
          <w:rFonts w:ascii="Verdana" w:hAnsi="Verdana"/>
          <w:sz w:val="20"/>
          <w:szCs w:val="20"/>
        </w:rPr>
      </w:pPr>
    </w:p>
    <w:p w14:paraId="685E8A13" w14:textId="77777777" w:rsidR="005659B1" w:rsidRPr="000D7D7D" w:rsidRDefault="00CD549B" w:rsidP="000D7D7D">
      <w:pPr>
        <w:jc w:val="center"/>
        <w:rPr>
          <w:sz w:val="22"/>
        </w:rPr>
      </w:pPr>
      <w:r w:rsidRPr="009B6143">
        <w:rPr>
          <w:rFonts w:ascii="Verdana" w:hAnsi="Verdana" w:cs="Calibri"/>
          <w:b/>
          <w:sz w:val="20"/>
          <w:szCs w:val="22"/>
        </w:rPr>
        <w:t>References Available Upon Reques</w:t>
      </w:r>
      <w:r w:rsidR="000D7D7D">
        <w:rPr>
          <w:rFonts w:ascii="Verdana" w:hAnsi="Verdana" w:cs="Calibri"/>
          <w:b/>
          <w:sz w:val="20"/>
          <w:szCs w:val="22"/>
        </w:rPr>
        <w:t>t</w:t>
      </w:r>
    </w:p>
    <w:sectPr w:rsidR="005659B1" w:rsidRPr="000D7D7D" w:rsidSect="00805114">
      <w:pgSz w:w="11906" w:h="16838"/>
      <w:pgMar w:top="568" w:right="1440" w:bottom="567" w:left="1418" w:header="708" w:footer="708" w:gutter="0"/>
      <w:pgBorders w:offsetFrom="page">
        <w:top w:val="single" w:sz="4" w:space="20" w:color="auto"/>
        <w:left w:val="single" w:sz="4" w:space="20" w:color="auto"/>
        <w:bottom w:val="single" w:sz="4" w:space="20" w:color="auto"/>
        <w:right w:val="single" w:sz="4" w:space="2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173D"/>
    <w:multiLevelType w:val="hybridMultilevel"/>
    <w:tmpl w:val="7B40BF9A"/>
    <w:lvl w:ilvl="0" w:tplc="08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0BB009C7"/>
    <w:multiLevelType w:val="hybridMultilevel"/>
    <w:tmpl w:val="A9EA08BE"/>
    <w:lvl w:ilvl="0" w:tplc="08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0CEE2E2A"/>
    <w:multiLevelType w:val="hybridMultilevel"/>
    <w:tmpl w:val="9B72E870"/>
    <w:lvl w:ilvl="0" w:tplc="08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 w15:restartNumberingAfterBreak="0">
    <w:nsid w:val="0F282579"/>
    <w:multiLevelType w:val="hybridMultilevel"/>
    <w:tmpl w:val="7FAC68E6"/>
    <w:lvl w:ilvl="0" w:tplc="08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 w15:restartNumberingAfterBreak="0">
    <w:nsid w:val="0F724A90"/>
    <w:multiLevelType w:val="hybridMultilevel"/>
    <w:tmpl w:val="6FFEC0B2"/>
    <w:lvl w:ilvl="0" w:tplc="08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 w15:restartNumberingAfterBreak="0">
    <w:nsid w:val="0FA43EA4"/>
    <w:multiLevelType w:val="hybridMultilevel"/>
    <w:tmpl w:val="D8A82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9005F"/>
    <w:multiLevelType w:val="multilevel"/>
    <w:tmpl w:val="F1D4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B306D3"/>
    <w:multiLevelType w:val="hybridMultilevel"/>
    <w:tmpl w:val="F77CE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C5F5F"/>
    <w:multiLevelType w:val="hybridMultilevel"/>
    <w:tmpl w:val="2248ADDE"/>
    <w:lvl w:ilvl="0" w:tplc="08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9" w15:restartNumberingAfterBreak="0">
    <w:nsid w:val="1CED65F7"/>
    <w:multiLevelType w:val="hybridMultilevel"/>
    <w:tmpl w:val="E0FA67B6"/>
    <w:lvl w:ilvl="0" w:tplc="08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0" w15:restartNumberingAfterBreak="0">
    <w:nsid w:val="266B1BA6"/>
    <w:multiLevelType w:val="multilevel"/>
    <w:tmpl w:val="B668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502C00"/>
    <w:multiLevelType w:val="multilevel"/>
    <w:tmpl w:val="8DAA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AF77B8"/>
    <w:multiLevelType w:val="hybridMultilevel"/>
    <w:tmpl w:val="CE02DFF8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3" w15:restartNumberingAfterBreak="0">
    <w:nsid w:val="30932174"/>
    <w:multiLevelType w:val="hybridMultilevel"/>
    <w:tmpl w:val="0B1CACAA"/>
    <w:lvl w:ilvl="0" w:tplc="08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4" w15:restartNumberingAfterBreak="0">
    <w:nsid w:val="34FB374B"/>
    <w:multiLevelType w:val="hybridMultilevel"/>
    <w:tmpl w:val="0784AC92"/>
    <w:lvl w:ilvl="0" w:tplc="08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5" w15:restartNumberingAfterBreak="0">
    <w:nsid w:val="37713B22"/>
    <w:multiLevelType w:val="hybridMultilevel"/>
    <w:tmpl w:val="DE1A0B3E"/>
    <w:lvl w:ilvl="0" w:tplc="8CC4C22E">
      <w:numFmt w:val="bullet"/>
      <w:lvlText w:val="-"/>
      <w:lvlJc w:val="left"/>
      <w:pPr>
        <w:ind w:left="-6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7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</w:abstractNum>
  <w:abstractNum w:abstractNumId="16" w15:restartNumberingAfterBreak="0">
    <w:nsid w:val="38D33CF5"/>
    <w:multiLevelType w:val="hybridMultilevel"/>
    <w:tmpl w:val="D4B84760"/>
    <w:lvl w:ilvl="0" w:tplc="0F4C37D2">
      <w:start w:val="20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7A4F93"/>
    <w:multiLevelType w:val="multilevel"/>
    <w:tmpl w:val="25E0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4C15BD8"/>
    <w:multiLevelType w:val="multilevel"/>
    <w:tmpl w:val="6DB2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72A4B74"/>
    <w:multiLevelType w:val="hybridMultilevel"/>
    <w:tmpl w:val="A66635F2"/>
    <w:lvl w:ilvl="0" w:tplc="08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0" w15:restartNumberingAfterBreak="0">
    <w:nsid w:val="49F04324"/>
    <w:multiLevelType w:val="hybridMultilevel"/>
    <w:tmpl w:val="E3303B6C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1" w15:restartNumberingAfterBreak="0">
    <w:nsid w:val="4DD8183B"/>
    <w:multiLevelType w:val="hybridMultilevel"/>
    <w:tmpl w:val="84FE9C1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8877C8"/>
    <w:multiLevelType w:val="hybridMultilevel"/>
    <w:tmpl w:val="1E028282"/>
    <w:lvl w:ilvl="0" w:tplc="08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3" w15:restartNumberingAfterBreak="0">
    <w:nsid w:val="502A3160"/>
    <w:multiLevelType w:val="multilevel"/>
    <w:tmpl w:val="EE52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D1655C"/>
    <w:multiLevelType w:val="multilevel"/>
    <w:tmpl w:val="ACF2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AB476AA"/>
    <w:multiLevelType w:val="hybridMultilevel"/>
    <w:tmpl w:val="33860756"/>
    <w:lvl w:ilvl="0" w:tplc="08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6" w15:restartNumberingAfterBreak="0">
    <w:nsid w:val="5ACD28BD"/>
    <w:multiLevelType w:val="hybridMultilevel"/>
    <w:tmpl w:val="1492885A"/>
    <w:lvl w:ilvl="0" w:tplc="0409000F">
      <w:start w:val="1"/>
      <w:numFmt w:val="decimal"/>
      <w:lvlText w:val="%1."/>
      <w:lvlJc w:val="left"/>
      <w:pPr>
        <w:ind w:left="294" w:hanging="360"/>
      </w:p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" w15:restartNumberingAfterBreak="0">
    <w:nsid w:val="5C700753"/>
    <w:multiLevelType w:val="hybridMultilevel"/>
    <w:tmpl w:val="557E212A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8" w15:restartNumberingAfterBreak="0">
    <w:nsid w:val="7CEB2472"/>
    <w:multiLevelType w:val="multilevel"/>
    <w:tmpl w:val="A1FA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21"/>
  </w:num>
  <w:num w:numId="4">
    <w:abstractNumId w:val="14"/>
  </w:num>
  <w:num w:numId="5">
    <w:abstractNumId w:val="13"/>
  </w:num>
  <w:num w:numId="6">
    <w:abstractNumId w:val="4"/>
  </w:num>
  <w:num w:numId="7">
    <w:abstractNumId w:val="1"/>
  </w:num>
  <w:num w:numId="8">
    <w:abstractNumId w:val="22"/>
  </w:num>
  <w:num w:numId="9">
    <w:abstractNumId w:val="27"/>
  </w:num>
  <w:num w:numId="10">
    <w:abstractNumId w:val="25"/>
  </w:num>
  <w:num w:numId="11">
    <w:abstractNumId w:val="9"/>
  </w:num>
  <w:num w:numId="12">
    <w:abstractNumId w:val="0"/>
  </w:num>
  <w:num w:numId="13">
    <w:abstractNumId w:val="3"/>
  </w:num>
  <w:num w:numId="14">
    <w:abstractNumId w:val="15"/>
  </w:num>
  <w:num w:numId="15">
    <w:abstractNumId w:val="18"/>
  </w:num>
  <w:num w:numId="16">
    <w:abstractNumId w:val="6"/>
  </w:num>
  <w:num w:numId="17">
    <w:abstractNumId w:val="23"/>
  </w:num>
  <w:num w:numId="18">
    <w:abstractNumId w:val="24"/>
  </w:num>
  <w:num w:numId="19">
    <w:abstractNumId w:val="10"/>
  </w:num>
  <w:num w:numId="20">
    <w:abstractNumId w:val="11"/>
  </w:num>
  <w:num w:numId="21">
    <w:abstractNumId w:val="17"/>
  </w:num>
  <w:num w:numId="22">
    <w:abstractNumId w:val="28"/>
  </w:num>
  <w:num w:numId="23">
    <w:abstractNumId w:val="20"/>
  </w:num>
  <w:num w:numId="24">
    <w:abstractNumId w:val="19"/>
  </w:num>
  <w:num w:numId="25">
    <w:abstractNumId w:val="5"/>
  </w:num>
  <w:num w:numId="26">
    <w:abstractNumId w:val="7"/>
  </w:num>
  <w:num w:numId="27">
    <w:abstractNumId w:val="16"/>
  </w:num>
  <w:num w:numId="28">
    <w:abstractNumId w:val="12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9B"/>
    <w:rsid w:val="000065B8"/>
    <w:rsid w:val="0001013A"/>
    <w:rsid w:val="000137CD"/>
    <w:rsid w:val="00020A4C"/>
    <w:rsid w:val="00026109"/>
    <w:rsid w:val="000322E6"/>
    <w:rsid w:val="000325C8"/>
    <w:rsid w:val="00032766"/>
    <w:rsid w:val="00037E70"/>
    <w:rsid w:val="00046354"/>
    <w:rsid w:val="000509AD"/>
    <w:rsid w:val="000552E5"/>
    <w:rsid w:val="000572F3"/>
    <w:rsid w:val="00063777"/>
    <w:rsid w:val="0006416A"/>
    <w:rsid w:val="000667CE"/>
    <w:rsid w:val="00072C2D"/>
    <w:rsid w:val="0007799D"/>
    <w:rsid w:val="000872DC"/>
    <w:rsid w:val="00087F93"/>
    <w:rsid w:val="000A20AE"/>
    <w:rsid w:val="000B5729"/>
    <w:rsid w:val="000C367C"/>
    <w:rsid w:val="000D01BD"/>
    <w:rsid w:val="000D7A15"/>
    <w:rsid w:val="000D7D7D"/>
    <w:rsid w:val="000E5025"/>
    <w:rsid w:val="000F7C01"/>
    <w:rsid w:val="00102228"/>
    <w:rsid w:val="001045B4"/>
    <w:rsid w:val="00117542"/>
    <w:rsid w:val="0012045B"/>
    <w:rsid w:val="0012732C"/>
    <w:rsid w:val="00137FD5"/>
    <w:rsid w:val="00143844"/>
    <w:rsid w:val="001470BC"/>
    <w:rsid w:val="00187214"/>
    <w:rsid w:val="00187B6D"/>
    <w:rsid w:val="00192875"/>
    <w:rsid w:val="001A6C9F"/>
    <w:rsid w:val="001C6AB4"/>
    <w:rsid w:val="001D14E7"/>
    <w:rsid w:val="001E7B69"/>
    <w:rsid w:val="00200BCA"/>
    <w:rsid w:val="00221CB4"/>
    <w:rsid w:val="00222A5A"/>
    <w:rsid w:val="00223531"/>
    <w:rsid w:val="00233092"/>
    <w:rsid w:val="0025180C"/>
    <w:rsid w:val="002518E3"/>
    <w:rsid w:val="00252769"/>
    <w:rsid w:val="00277426"/>
    <w:rsid w:val="00293ED7"/>
    <w:rsid w:val="002970AA"/>
    <w:rsid w:val="002A16D1"/>
    <w:rsid w:val="002B581C"/>
    <w:rsid w:val="002D1ABD"/>
    <w:rsid w:val="002D7C26"/>
    <w:rsid w:val="002E29BB"/>
    <w:rsid w:val="002E5B9D"/>
    <w:rsid w:val="002E60DB"/>
    <w:rsid w:val="002E6FDD"/>
    <w:rsid w:val="002F1E30"/>
    <w:rsid w:val="0031452B"/>
    <w:rsid w:val="00320990"/>
    <w:rsid w:val="00322CC8"/>
    <w:rsid w:val="00333EBC"/>
    <w:rsid w:val="00336F13"/>
    <w:rsid w:val="00344A4F"/>
    <w:rsid w:val="00345BA2"/>
    <w:rsid w:val="00353A71"/>
    <w:rsid w:val="00363D41"/>
    <w:rsid w:val="00384CDE"/>
    <w:rsid w:val="0038557C"/>
    <w:rsid w:val="0039393B"/>
    <w:rsid w:val="003A19C9"/>
    <w:rsid w:val="003B2B15"/>
    <w:rsid w:val="003C2DF2"/>
    <w:rsid w:val="003C50DE"/>
    <w:rsid w:val="003F03B9"/>
    <w:rsid w:val="003F369F"/>
    <w:rsid w:val="00407B7B"/>
    <w:rsid w:val="00412DAB"/>
    <w:rsid w:val="00413EB1"/>
    <w:rsid w:val="0042427C"/>
    <w:rsid w:val="0042689A"/>
    <w:rsid w:val="0042752E"/>
    <w:rsid w:val="00432F69"/>
    <w:rsid w:val="00437EBC"/>
    <w:rsid w:val="00457889"/>
    <w:rsid w:val="0046590B"/>
    <w:rsid w:val="00475FBD"/>
    <w:rsid w:val="0048384B"/>
    <w:rsid w:val="004A0A61"/>
    <w:rsid w:val="004A159D"/>
    <w:rsid w:val="004A7CCF"/>
    <w:rsid w:val="004C7B36"/>
    <w:rsid w:val="004D7BA8"/>
    <w:rsid w:val="004E0453"/>
    <w:rsid w:val="004F5CF9"/>
    <w:rsid w:val="00500027"/>
    <w:rsid w:val="005015D0"/>
    <w:rsid w:val="0051574D"/>
    <w:rsid w:val="0052239D"/>
    <w:rsid w:val="00524642"/>
    <w:rsid w:val="00536F5A"/>
    <w:rsid w:val="00546DA8"/>
    <w:rsid w:val="005535D2"/>
    <w:rsid w:val="0055534F"/>
    <w:rsid w:val="0056149A"/>
    <w:rsid w:val="00564D64"/>
    <w:rsid w:val="005659B1"/>
    <w:rsid w:val="00566841"/>
    <w:rsid w:val="00566D6F"/>
    <w:rsid w:val="00572273"/>
    <w:rsid w:val="00575A46"/>
    <w:rsid w:val="00575B5D"/>
    <w:rsid w:val="00580A50"/>
    <w:rsid w:val="00583EDA"/>
    <w:rsid w:val="0058456D"/>
    <w:rsid w:val="00585012"/>
    <w:rsid w:val="005B2F47"/>
    <w:rsid w:val="005C15EA"/>
    <w:rsid w:val="005D1338"/>
    <w:rsid w:val="005E1EED"/>
    <w:rsid w:val="005E59A9"/>
    <w:rsid w:val="005E77A8"/>
    <w:rsid w:val="005F187D"/>
    <w:rsid w:val="00600C75"/>
    <w:rsid w:val="00605BAE"/>
    <w:rsid w:val="00607036"/>
    <w:rsid w:val="0061614E"/>
    <w:rsid w:val="00636BE5"/>
    <w:rsid w:val="00647C41"/>
    <w:rsid w:val="00657B93"/>
    <w:rsid w:val="0066221A"/>
    <w:rsid w:val="00666279"/>
    <w:rsid w:val="006743D5"/>
    <w:rsid w:val="006908FC"/>
    <w:rsid w:val="00691C82"/>
    <w:rsid w:val="006A08F2"/>
    <w:rsid w:val="006A0AC7"/>
    <w:rsid w:val="006A2EB1"/>
    <w:rsid w:val="006B037C"/>
    <w:rsid w:val="006C3628"/>
    <w:rsid w:val="006E1EC9"/>
    <w:rsid w:val="006E4FA1"/>
    <w:rsid w:val="006F3E66"/>
    <w:rsid w:val="006F6BC6"/>
    <w:rsid w:val="007038F4"/>
    <w:rsid w:val="00707D4B"/>
    <w:rsid w:val="00713FC6"/>
    <w:rsid w:val="00727F7A"/>
    <w:rsid w:val="007355FF"/>
    <w:rsid w:val="00752B59"/>
    <w:rsid w:val="007630F8"/>
    <w:rsid w:val="00790927"/>
    <w:rsid w:val="007961CF"/>
    <w:rsid w:val="007A2FAD"/>
    <w:rsid w:val="007A30A0"/>
    <w:rsid w:val="007A5912"/>
    <w:rsid w:val="007B10C2"/>
    <w:rsid w:val="007B5D9C"/>
    <w:rsid w:val="007C3AB8"/>
    <w:rsid w:val="007C5FBC"/>
    <w:rsid w:val="007C62AF"/>
    <w:rsid w:val="007C7657"/>
    <w:rsid w:val="007D3F29"/>
    <w:rsid w:val="007D6E5B"/>
    <w:rsid w:val="007E176B"/>
    <w:rsid w:val="007F1835"/>
    <w:rsid w:val="007F26F9"/>
    <w:rsid w:val="007F5E82"/>
    <w:rsid w:val="007F6ACF"/>
    <w:rsid w:val="00805114"/>
    <w:rsid w:val="00811FC4"/>
    <w:rsid w:val="00820843"/>
    <w:rsid w:val="00820D78"/>
    <w:rsid w:val="008260AB"/>
    <w:rsid w:val="00827AFF"/>
    <w:rsid w:val="00844127"/>
    <w:rsid w:val="00860B46"/>
    <w:rsid w:val="00864308"/>
    <w:rsid w:val="00864660"/>
    <w:rsid w:val="00884A80"/>
    <w:rsid w:val="0088557B"/>
    <w:rsid w:val="008B132B"/>
    <w:rsid w:val="008C7B86"/>
    <w:rsid w:val="008D5F4F"/>
    <w:rsid w:val="008D7815"/>
    <w:rsid w:val="008E456F"/>
    <w:rsid w:val="00914AE1"/>
    <w:rsid w:val="00920DB2"/>
    <w:rsid w:val="0092526D"/>
    <w:rsid w:val="0093334A"/>
    <w:rsid w:val="0094022D"/>
    <w:rsid w:val="00952B5C"/>
    <w:rsid w:val="00962179"/>
    <w:rsid w:val="00962AD7"/>
    <w:rsid w:val="00974611"/>
    <w:rsid w:val="00982EFA"/>
    <w:rsid w:val="00990CAB"/>
    <w:rsid w:val="00992D0A"/>
    <w:rsid w:val="0099496A"/>
    <w:rsid w:val="00995700"/>
    <w:rsid w:val="009B1F28"/>
    <w:rsid w:val="009B25BB"/>
    <w:rsid w:val="009B6143"/>
    <w:rsid w:val="009B7EA5"/>
    <w:rsid w:val="009C5319"/>
    <w:rsid w:val="009C67A6"/>
    <w:rsid w:val="009C75DD"/>
    <w:rsid w:val="009C7674"/>
    <w:rsid w:val="009D5A8C"/>
    <w:rsid w:val="009E0734"/>
    <w:rsid w:val="009E08F5"/>
    <w:rsid w:val="009E2C78"/>
    <w:rsid w:val="009F2963"/>
    <w:rsid w:val="00A0485C"/>
    <w:rsid w:val="00A06A80"/>
    <w:rsid w:val="00A07F23"/>
    <w:rsid w:val="00A1494A"/>
    <w:rsid w:val="00A17C29"/>
    <w:rsid w:val="00A24920"/>
    <w:rsid w:val="00A53DB8"/>
    <w:rsid w:val="00A600B4"/>
    <w:rsid w:val="00A6683C"/>
    <w:rsid w:val="00A70EE8"/>
    <w:rsid w:val="00A72979"/>
    <w:rsid w:val="00A7444F"/>
    <w:rsid w:val="00A7640F"/>
    <w:rsid w:val="00A7719B"/>
    <w:rsid w:val="00A778FB"/>
    <w:rsid w:val="00A85879"/>
    <w:rsid w:val="00A928D4"/>
    <w:rsid w:val="00A93303"/>
    <w:rsid w:val="00A93AD9"/>
    <w:rsid w:val="00AB3C50"/>
    <w:rsid w:val="00AC549F"/>
    <w:rsid w:val="00AC5C01"/>
    <w:rsid w:val="00AD216A"/>
    <w:rsid w:val="00AD6D36"/>
    <w:rsid w:val="00AE3865"/>
    <w:rsid w:val="00AE5448"/>
    <w:rsid w:val="00AF45B5"/>
    <w:rsid w:val="00AF749A"/>
    <w:rsid w:val="00B03423"/>
    <w:rsid w:val="00B060EF"/>
    <w:rsid w:val="00B06549"/>
    <w:rsid w:val="00B2134A"/>
    <w:rsid w:val="00B27178"/>
    <w:rsid w:val="00B31161"/>
    <w:rsid w:val="00B31584"/>
    <w:rsid w:val="00B341A4"/>
    <w:rsid w:val="00B43C92"/>
    <w:rsid w:val="00B43ECA"/>
    <w:rsid w:val="00B44044"/>
    <w:rsid w:val="00B50736"/>
    <w:rsid w:val="00B51E70"/>
    <w:rsid w:val="00B55541"/>
    <w:rsid w:val="00B6024E"/>
    <w:rsid w:val="00B64EB5"/>
    <w:rsid w:val="00B71D12"/>
    <w:rsid w:val="00B73065"/>
    <w:rsid w:val="00B840CE"/>
    <w:rsid w:val="00B8544F"/>
    <w:rsid w:val="00B860C7"/>
    <w:rsid w:val="00B91E5B"/>
    <w:rsid w:val="00BA34D6"/>
    <w:rsid w:val="00BA3962"/>
    <w:rsid w:val="00BD2217"/>
    <w:rsid w:val="00BD3BC2"/>
    <w:rsid w:val="00BD75B0"/>
    <w:rsid w:val="00BE52A5"/>
    <w:rsid w:val="00BE61A9"/>
    <w:rsid w:val="00BE7E52"/>
    <w:rsid w:val="00BF3B70"/>
    <w:rsid w:val="00C043C4"/>
    <w:rsid w:val="00C10FCC"/>
    <w:rsid w:val="00C11D85"/>
    <w:rsid w:val="00C176B4"/>
    <w:rsid w:val="00C17E2D"/>
    <w:rsid w:val="00C2374F"/>
    <w:rsid w:val="00C23D70"/>
    <w:rsid w:val="00C31119"/>
    <w:rsid w:val="00C45200"/>
    <w:rsid w:val="00C705E5"/>
    <w:rsid w:val="00C75C61"/>
    <w:rsid w:val="00C80618"/>
    <w:rsid w:val="00C87278"/>
    <w:rsid w:val="00CA0630"/>
    <w:rsid w:val="00CB611E"/>
    <w:rsid w:val="00CC10DF"/>
    <w:rsid w:val="00CD0571"/>
    <w:rsid w:val="00CD549B"/>
    <w:rsid w:val="00CE3AF8"/>
    <w:rsid w:val="00CF3004"/>
    <w:rsid w:val="00CF6360"/>
    <w:rsid w:val="00D0042A"/>
    <w:rsid w:val="00D02127"/>
    <w:rsid w:val="00D03A49"/>
    <w:rsid w:val="00D049D3"/>
    <w:rsid w:val="00D1275C"/>
    <w:rsid w:val="00D147D3"/>
    <w:rsid w:val="00D27673"/>
    <w:rsid w:val="00D426C4"/>
    <w:rsid w:val="00D4273F"/>
    <w:rsid w:val="00D61B94"/>
    <w:rsid w:val="00D6248B"/>
    <w:rsid w:val="00D67D67"/>
    <w:rsid w:val="00D714C4"/>
    <w:rsid w:val="00D75C00"/>
    <w:rsid w:val="00D81BFA"/>
    <w:rsid w:val="00D828DC"/>
    <w:rsid w:val="00D95FD7"/>
    <w:rsid w:val="00D96F62"/>
    <w:rsid w:val="00DA07B3"/>
    <w:rsid w:val="00DA0D56"/>
    <w:rsid w:val="00DA114F"/>
    <w:rsid w:val="00DB210C"/>
    <w:rsid w:val="00DB49F4"/>
    <w:rsid w:val="00DC26F2"/>
    <w:rsid w:val="00DC5DD9"/>
    <w:rsid w:val="00DC71C5"/>
    <w:rsid w:val="00DE28F0"/>
    <w:rsid w:val="00DE3A5C"/>
    <w:rsid w:val="00DE6DD5"/>
    <w:rsid w:val="00DF356B"/>
    <w:rsid w:val="00DF3975"/>
    <w:rsid w:val="00DF39C1"/>
    <w:rsid w:val="00E00E61"/>
    <w:rsid w:val="00E01827"/>
    <w:rsid w:val="00E1240D"/>
    <w:rsid w:val="00E14AAF"/>
    <w:rsid w:val="00E178F7"/>
    <w:rsid w:val="00E20147"/>
    <w:rsid w:val="00E3385E"/>
    <w:rsid w:val="00E50E24"/>
    <w:rsid w:val="00E52028"/>
    <w:rsid w:val="00E7088A"/>
    <w:rsid w:val="00E76EDF"/>
    <w:rsid w:val="00E91995"/>
    <w:rsid w:val="00E951DE"/>
    <w:rsid w:val="00EA0103"/>
    <w:rsid w:val="00EA2E5B"/>
    <w:rsid w:val="00EB4035"/>
    <w:rsid w:val="00EB6510"/>
    <w:rsid w:val="00EC1AD0"/>
    <w:rsid w:val="00EC1D49"/>
    <w:rsid w:val="00ED1F72"/>
    <w:rsid w:val="00ED2ACC"/>
    <w:rsid w:val="00ED2FFC"/>
    <w:rsid w:val="00ED410A"/>
    <w:rsid w:val="00ED70C6"/>
    <w:rsid w:val="00EE56E3"/>
    <w:rsid w:val="00EE5B5D"/>
    <w:rsid w:val="00EF48E1"/>
    <w:rsid w:val="00EF6924"/>
    <w:rsid w:val="00EF6B76"/>
    <w:rsid w:val="00F024DE"/>
    <w:rsid w:val="00F16C49"/>
    <w:rsid w:val="00F23106"/>
    <w:rsid w:val="00F66A2A"/>
    <w:rsid w:val="00F81917"/>
    <w:rsid w:val="00F96FAC"/>
    <w:rsid w:val="00FA0108"/>
    <w:rsid w:val="00FC0DB4"/>
    <w:rsid w:val="00FC70D2"/>
    <w:rsid w:val="00FD3285"/>
    <w:rsid w:val="00FE0F14"/>
    <w:rsid w:val="00FE5480"/>
    <w:rsid w:val="00FE675F"/>
    <w:rsid w:val="00FF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7B34D"/>
  <w15:docId w15:val="{3B7AFEA6-8FF9-4953-A32F-FB65E7C6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54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D549B"/>
    <w:pPr>
      <w:keepNext/>
      <w:outlineLvl w:val="0"/>
    </w:pPr>
    <w:rPr>
      <w:rFonts w:ascii="Verdana" w:hAnsi="Verdana"/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CD549B"/>
    <w:pPr>
      <w:keepNext/>
      <w:outlineLvl w:val="1"/>
    </w:pPr>
    <w:rPr>
      <w:rFonts w:ascii="Verdana" w:hAnsi="Verdana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D549B"/>
    <w:rPr>
      <w:rFonts w:ascii="Verdana" w:eastAsia="Times New Roman" w:hAnsi="Verdana" w:cs="Times New Roman"/>
      <w:b/>
      <w:bC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CD549B"/>
    <w:rPr>
      <w:rFonts w:ascii="Verdana" w:eastAsia="Times New Roman" w:hAnsi="Verdana" w:cs="Times New Roman"/>
      <w:sz w:val="20"/>
      <w:szCs w:val="24"/>
      <w:u w:val="single"/>
    </w:rPr>
  </w:style>
  <w:style w:type="paragraph" w:styleId="Title">
    <w:name w:val="Title"/>
    <w:basedOn w:val="Normal"/>
    <w:link w:val="TitleChar"/>
    <w:qFormat/>
    <w:rsid w:val="00CD549B"/>
    <w:pPr>
      <w:jc w:val="center"/>
    </w:pPr>
    <w:rPr>
      <w:rFonts w:ascii="Verdana" w:hAnsi="Verdana"/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CD549B"/>
    <w:rPr>
      <w:rFonts w:ascii="Verdana" w:eastAsia="Times New Roman" w:hAnsi="Verdana" w:cs="Times New Roman"/>
      <w:b/>
      <w:bCs/>
      <w:sz w:val="24"/>
      <w:szCs w:val="24"/>
      <w:u w:val="single"/>
    </w:rPr>
  </w:style>
  <w:style w:type="paragraph" w:styleId="BodyText">
    <w:name w:val="Body Text"/>
    <w:basedOn w:val="Normal"/>
    <w:link w:val="BodyTextChar"/>
    <w:semiHidden/>
    <w:rsid w:val="00CD549B"/>
    <w:rPr>
      <w:rFonts w:ascii="Verdana" w:hAnsi="Verdana"/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CD549B"/>
    <w:rPr>
      <w:rFonts w:ascii="Verdana" w:eastAsia="Times New Roman" w:hAnsi="Verdana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E91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3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Fessal</dc:creator>
  <cp:lastModifiedBy>Ali Owadh</cp:lastModifiedBy>
  <cp:revision>6</cp:revision>
  <cp:lastPrinted>2014-03-24T19:28:00Z</cp:lastPrinted>
  <dcterms:created xsi:type="dcterms:W3CDTF">2019-10-14T11:53:00Z</dcterms:created>
  <dcterms:modified xsi:type="dcterms:W3CDTF">2019-10-14T13:04:00Z</dcterms:modified>
</cp:coreProperties>
</file>