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546"/>
        <w:gridCol w:w="7372"/>
      </w:tblGrid>
      <w:tr w:rsidR="006265D4" w:rsidRPr="006E6E6C" w:rsidTr="00B838D9">
        <w:tc>
          <w:tcPr>
            <w:tcW w:w="9918" w:type="dxa"/>
            <w:gridSpan w:val="2"/>
          </w:tcPr>
          <w:p w:rsidR="008B28A6" w:rsidRDefault="008B28A6" w:rsidP="006265D4">
            <w:pPr>
              <w:ind w:right="-701"/>
              <w:jc w:val="center"/>
              <w:rPr>
                <w:rFonts w:ascii="Arial Nova" w:eastAsia="Arial Nova" w:hAnsi="Arial Nova" w:cs="Arial Nova"/>
                <w:b/>
                <w:sz w:val="28"/>
                <w:szCs w:val="28"/>
              </w:rPr>
            </w:pPr>
          </w:p>
          <w:p w:rsidR="006265D4" w:rsidRPr="006E6E6C" w:rsidRDefault="006265D4" w:rsidP="006265D4">
            <w:pPr>
              <w:ind w:right="-701"/>
              <w:jc w:val="center"/>
              <w:rPr>
                <w:rFonts w:ascii="Arial Nova" w:eastAsia="Arial Nova" w:hAnsi="Arial Nova" w:cs="Arial Nova"/>
                <w:color w:val="1155CC"/>
                <w:sz w:val="18"/>
                <w:szCs w:val="18"/>
                <w:u w:val="single"/>
              </w:rPr>
            </w:pPr>
            <w:r w:rsidRPr="006E6E6C">
              <w:rPr>
                <w:rFonts w:ascii="Arial Nova" w:eastAsia="Arial Nova" w:hAnsi="Arial Nova" w:cs="Arial Nova"/>
                <w:b/>
                <w:sz w:val="28"/>
                <w:szCs w:val="28"/>
              </w:rPr>
              <w:t>Tally Badesha</w:t>
            </w:r>
            <w:r w:rsidRPr="006E6E6C">
              <w:rPr>
                <w:rFonts w:ascii="Arial Nova" w:eastAsia="Arial Nova" w:hAnsi="Arial Nova" w:cs="Arial Nova"/>
                <w:sz w:val="18"/>
                <w:szCs w:val="18"/>
              </w:rPr>
              <w:br/>
              <w:t>9 Poplar Gardens, New Malden, KT3 3DW</w:t>
            </w:r>
            <w:r w:rsidRPr="006E6E6C">
              <w:rPr>
                <w:rFonts w:ascii="Arial Nova" w:eastAsia="Arial Nova" w:hAnsi="Arial Nova" w:cs="Arial Nova"/>
                <w:sz w:val="18"/>
                <w:szCs w:val="18"/>
              </w:rPr>
              <w:br/>
              <w:t xml:space="preserve">07534 380335 I </w:t>
            </w:r>
            <w:hyperlink r:id="rId7">
              <w:r w:rsidRPr="006E6E6C">
                <w:rPr>
                  <w:rFonts w:ascii="Arial Nova" w:eastAsia="Arial Nova" w:hAnsi="Arial Nova" w:cs="Arial Nova"/>
                  <w:color w:val="1155CC"/>
                  <w:sz w:val="18"/>
                  <w:szCs w:val="18"/>
                  <w:u w:val="single"/>
                </w:rPr>
                <w:t xml:space="preserve"> tallysb@gmail.com</w:t>
              </w:r>
            </w:hyperlink>
          </w:p>
          <w:p w:rsidR="006265D4" w:rsidRPr="006E6E6C" w:rsidRDefault="006265D4" w:rsidP="006265D4">
            <w:pPr>
              <w:ind w:right="-701"/>
              <w:jc w:val="center"/>
              <w:rPr>
                <w:rFonts w:ascii="Arial Nova" w:eastAsia="Arial Nova" w:hAnsi="Arial Nova" w:cs="Arial Nova"/>
                <w:sz w:val="18"/>
                <w:szCs w:val="18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Personal Statement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:</w:t>
            </w:r>
          </w:p>
        </w:tc>
        <w:tc>
          <w:tcPr>
            <w:tcW w:w="7372" w:type="dxa"/>
          </w:tcPr>
          <w:p w:rsidR="0007494A" w:rsidRPr="006E6E6C" w:rsidRDefault="00B0411F" w:rsidP="006265D4">
            <w:pPr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A highly motivated self-starter hands-on IT Professional with over twenty years of delivering a high standard of IT Services and Projects. Exceptional ability to connect to stakeholders at all levels as an internal stakeholder or external service provider.</w:t>
            </w:r>
          </w:p>
          <w:p w:rsidR="006265D4" w:rsidRPr="006E6E6C" w:rsidRDefault="006265D4" w:rsidP="00882230">
            <w:pPr>
              <w:rPr>
                <w:rFonts w:ascii="Arial Nova" w:hAnsi="Arial Nova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Projects design, Implementation &amp; Management: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Ownership from proposal, to design, delivery and ongoing management: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Microsoft Windows based on Premises and Hybrid solutions</w:t>
            </w:r>
          </w:p>
          <w:p w:rsidR="006E6E6C" w:rsidRPr="006E6E6C" w:rsidRDefault="006E6E6C" w:rsidP="006E6E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Active Directory, DHCP, DNS, Domain Group Policies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Office 365 – Exchange and SharePoint Solutions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Virtualisation VMware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VPN solution and Remote desktop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Backup strategies &amp; Disaster Recovery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BOYD Solutions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Security and Compliance Solutions</w:t>
            </w:r>
          </w:p>
          <w:p w:rsidR="006265D4" w:rsidRPr="006E6E6C" w:rsidRDefault="006265D4" w:rsidP="006265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Citrix for remote working</w:t>
            </w:r>
          </w:p>
          <w:p w:rsidR="006265D4" w:rsidRPr="006E6E6C" w:rsidRDefault="006265D4" w:rsidP="004154EB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Azure AD as part of a hybrid solution.</w:t>
            </w:r>
          </w:p>
          <w:p w:rsidR="006E6E6C" w:rsidRPr="006E6E6C" w:rsidRDefault="006E6E6C" w:rsidP="004154EB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hAnsi="Arial Nova"/>
                <w:sz w:val="20"/>
                <w:szCs w:val="20"/>
              </w:rPr>
              <w:t xml:space="preserve">WIFI Network 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Operational:</w:t>
            </w:r>
          </w:p>
        </w:tc>
        <w:tc>
          <w:tcPr>
            <w:tcW w:w="7372" w:type="dxa"/>
          </w:tcPr>
          <w:p w:rsidR="006265D4" w:rsidRPr="006E6E6C" w:rsidRDefault="006265D4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Hands-on technical support, budgeting, supplier relationships, BAU, Software and Hardware inventory management and auditing. Information Security including both internal and external threats</w:t>
            </w:r>
          </w:p>
          <w:p w:rsidR="006265D4" w:rsidRPr="006E6E6C" w:rsidRDefault="006265D4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IT Service ownership/delivery</w:t>
            </w:r>
            <w:r w:rsidR="006E6E6C" w:rsidRPr="006E6E6C">
              <w:rPr>
                <w:rFonts w:ascii="Arial Nova" w:eastAsia="Arial Nova" w:hAnsi="Arial Nova" w:cs="Arial Nova"/>
                <w:sz w:val="20"/>
                <w:szCs w:val="20"/>
              </w:rPr>
              <w:t>.</w:t>
            </w:r>
          </w:p>
          <w:p w:rsidR="006E6E6C" w:rsidRPr="006E6E6C" w:rsidRDefault="006E6E6C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hAnsi="Arial Nova"/>
                <w:sz w:val="20"/>
                <w:szCs w:val="20"/>
              </w:rPr>
              <w:t>Team Management.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Regulatory:</w:t>
            </w:r>
          </w:p>
        </w:tc>
        <w:tc>
          <w:tcPr>
            <w:tcW w:w="7372" w:type="dxa"/>
          </w:tcPr>
          <w:p w:rsidR="006265D4" w:rsidRPr="006E6E6C" w:rsidRDefault="006265D4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Provided global   support   to   offices   in 3 time zones with Statutory/Regulatory compliance in two jurisdictions (UK(FCA)/US(SEC).</w:t>
            </w:r>
          </w:p>
          <w:p w:rsidR="006265D4" w:rsidRPr="006E6E6C" w:rsidRDefault="006265D4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GDPR</w:t>
            </w:r>
          </w:p>
          <w:p w:rsidR="006265D4" w:rsidRPr="006E6E6C" w:rsidRDefault="006265D4" w:rsidP="006E6E6C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Data Protection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Software: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Windows Servers, Remote Desktop, Skype, Onedrive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Acronis, Veeam, Blackberry (MDM), Sage/QuickBooks(accounting), Dynamo</w:t>
            </w:r>
            <w:r w:rsidR="006E6E6C"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(CRM), ManageEngine</w:t>
            </w:r>
            <w:r w:rsidR="006E6E6C"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(Monitoring), Trend Micro/Symantec/Bitlocker(Security), VMWare, Mimecast/</w:t>
            </w:r>
            <w:r w:rsidR="00225A9C" w:rsidRPr="006E6E6C">
              <w:rPr>
                <w:rFonts w:ascii="Arial Nova" w:eastAsia="Arial Nova" w:hAnsi="Arial Nova" w:cs="Arial Nova"/>
                <w:sz w:val="20"/>
                <w:szCs w:val="20"/>
              </w:rPr>
              <w:t>ProofPoint/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Messagelabs/Dell EMS(Email filtering) RDP/Citrix(remote access), Hyper V/VMWare(virtualisation)</w:t>
            </w:r>
            <w:r w:rsidR="006500AF" w:rsidRPr="006E6E6C">
              <w:rPr>
                <w:rFonts w:ascii="Arial Nova" w:eastAsia="Arial Nova" w:hAnsi="Arial Nova" w:cs="Arial Nova"/>
                <w:sz w:val="20"/>
                <w:szCs w:val="20"/>
              </w:rPr>
              <w:t>, DUO(2FA)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Servers &amp; Storage: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HPE and Dell Servers, Tape Libraries, SAN, NetApp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Firewalls: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Cisco, PaloAlto, Zyxel, Netgear, Redbox, SonicWall 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Wifi Solutions: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Meraki, Ubiquiti, Netgear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Switches: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HPE, Cisco and 3Com, Netgear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Default="006265D4" w:rsidP="006265D4">
            <w:pPr>
              <w:rPr>
                <w:rFonts w:ascii="Arial Nova" w:eastAsia="Arial Nova" w:hAnsi="Arial Nova" w:cs="Arial Nova"/>
                <w:b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</w:rPr>
              <w:t>Communications:</w:t>
            </w:r>
          </w:p>
          <w:p w:rsidR="00B838D9" w:rsidRPr="006E6E6C" w:rsidRDefault="00B838D9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  <w:p w:rsidR="00B0411F" w:rsidRPr="006E6E6C" w:rsidRDefault="00B0411F" w:rsidP="006265D4">
            <w:pPr>
              <w:rPr>
                <w:rFonts w:ascii="Arial Nova" w:hAnsi="Arial Nova"/>
              </w:rPr>
            </w:pPr>
          </w:p>
          <w:p w:rsidR="00B0411F" w:rsidRDefault="00B0411F" w:rsidP="006265D4">
            <w:pPr>
              <w:rPr>
                <w:rFonts w:ascii="Arial Nova" w:hAnsi="Arial Nova"/>
              </w:rPr>
            </w:pPr>
          </w:p>
          <w:p w:rsidR="00B838D9" w:rsidRDefault="00B838D9" w:rsidP="006265D4">
            <w:pPr>
              <w:rPr>
                <w:rFonts w:ascii="Arial Nova" w:hAnsi="Arial Nova"/>
              </w:rPr>
            </w:pPr>
          </w:p>
          <w:p w:rsidR="00B838D9" w:rsidRDefault="00B838D9" w:rsidP="006265D4">
            <w:pPr>
              <w:rPr>
                <w:rFonts w:ascii="Arial Nova" w:hAnsi="Arial Nova"/>
              </w:rPr>
            </w:pPr>
          </w:p>
          <w:p w:rsidR="006A43CE" w:rsidRDefault="006A43CE" w:rsidP="006265D4">
            <w:pPr>
              <w:rPr>
                <w:rFonts w:ascii="Arial Nova" w:hAnsi="Arial Nova"/>
              </w:rPr>
            </w:pPr>
          </w:p>
          <w:p w:rsidR="006A43CE" w:rsidRDefault="006A43CE" w:rsidP="006265D4">
            <w:pPr>
              <w:rPr>
                <w:rFonts w:ascii="Arial Nova" w:hAnsi="Arial Nova"/>
              </w:rPr>
            </w:pPr>
            <w:bookmarkStart w:id="0" w:name="_GoBack"/>
            <w:bookmarkEnd w:id="0"/>
          </w:p>
          <w:p w:rsidR="00B838D9" w:rsidRPr="006E6E6C" w:rsidRDefault="00B838D9" w:rsidP="006265D4">
            <w:pPr>
              <w:rPr>
                <w:rFonts w:ascii="Arial Nova" w:hAnsi="Arial Nova"/>
              </w:rPr>
            </w:pPr>
          </w:p>
          <w:p w:rsidR="00B0411F" w:rsidRPr="006E6E6C" w:rsidRDefault="00B0411F" w:rsidP="006265D4">
            <w:pPr>
              <w:rPr>
                <w:rFonts w:ascii="Arial Nova" w:hAnsi="Arial Nova"/>
              </w:rPr>
            </w:pPr>
          </w:p>
        </w:tc>
        <w:tc>
          <w:tcPr>
            <w:tcW w:w="7372" w:type="dxa"/>
          </w:tcPr>
          <w:p w:rsidR="006265D4" w:rsidRPr="006E6E6C" w:rsidRDefault="00225A9C" w:rsidP="00B838D9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lastRenderedPageBreak/>
              <w:t xml:space="preserve">Skype for Business, Mitel PBX/Cloud, Avaya &amp; LifeSize for Videoconferencing. </w:t>
            </w:r>
          </w:p>
        </w:tc>
      </w:tr>
      <w:tr w:rsidR="00070EA1" w:rsidRPr="006E6E6C" w:rsidTr="00B838D9">
        <w:tc>
          <w:tcPr>
            <w:tcW w:w="2546" w:type="dxa"/>
          </w:tcPr>
          <w:p w:rsidR="00070EA1" w:rsidRPr="009714D9" w:rsidRDefault="00070EA1" w:rsidP="006265D4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bCs/>
                <w:i/>
                <w:iCs/>
                <w:sz w:val="20"/>
                <w:szCs w:val="20"/>
                <w:u w:val="single"/>
              </w:rPr>
            </w:pPr>
            <w:r w:rsidRPr="009714D9">
              <w:rPr>
                <w:rFonts w:ascii="Arial Nova" w:eastAsia="Arial Nova" w:hAnsi="Arial Nova" w:cs="Arial Nova"/>
                <w:bCs/>
                <w:i/>
                <w:iCs/>
                <w:sz w:val="20"/>
                <w:szCs w:val="20"/>
                <w:u w:val="single"/>
              </w:rPr>
              <w:lastRenderedPageBreak/>
              <w:t>Wyelands Capital Ltd</w:t>
            </w:r>
          </w:p>
          <w:p w:rsidR="00070EA1" w:rsidRPr="009714D9" w:rsidRDefault="00070EA1" w:rsidP="00070EA1">
            <w:pPr>
              <w:rPr>
                <w:rFonts w:ascii="Arial Nova" w:eastAsia="Arial Nova" w:hAnsi="Arial Nova" w:cs="Arial Nova"/>
                <w:b/>
                <w:sz w:val="18"/>
                <w:szCs w:val="18"/>
                <w:u w:val="single"/>
              </w:rPr>
            </w:pPr>
            <w:r w:rsidRPr="009714D9">
              <w:rPr>
                <w:rFonts w:ascii="Arial Nova" w:eastAsia="Arial Nova" w:hAnsi="Arial Nova" w:cs="Arial Nova"/>
                <w:bCs/>
                <w:sz w:val="18"/>
                <w:szCs w:val="18"/>
              </w:rPr>
              <w:t xml:space="preserve">Financial Consultancy </w:t>
            </w:r>
            <w:r w:rsidRPr="009714D9">
              <w:rPr>
                <w:rFonts w:ascii="Arial Nova" w:eastAsia="Arial Nova" w:hAnsi="Arial Nova" w:cs="Arial Nova"/>
                <w:bCs/>
                <w:color w:val="666666"/>
                <w:sz w:val="16"/>
                <w:szCs w:val="16"/>
              </w:rPr>
              <w:t>January 2019 – September 2019</w:t>
            </w:r>
          </w:p>
        </w:tc>
        <w:tc>
          <w:tcPr>
            <w:tcW w:w="7372" w:type="dxa"/>
          </w:tcPr>
          <w:p w:rsidR="00070EA1" w:rsidRPr="006E6E6C" w:rsidRDefault="00070EA1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u w:val="singl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u w:val="single"/>
              </w:rPr>
              <w:t>IT Manager</w:t>
            </w:r>
          </w:p>
          <w:p w:rsidR="00070EA1" w:rsidRPr="006E6E6C" w:rsidRDefault="00070EA1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D6746B" w:rsidRPr="006E6E6C" w:rsidRDefault="00D6746B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Looking after the London </w:t>
            </w:r>
            <w:r w:rsidR="003B0954">
              <w:rPr>
                <w:rFonts w:ascii="Arial Nova" w:eastAsia="Arial Nova" w:hAnsi="Arial Nova" w:cs="Arial Nova"/>
                <w:sz w:val="20"/>
                <w:szCs w:val="20"/>
              </w:rPr>
              <w:t>o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ffice</w:t>
            </w:r>
            <w:r w:rsidR="003B0954">
              <w:rPr>
                <w:rFonts w:ascii="Arial Nova" w:eastAsia="Arial Nova" w:hAnsi="Arial Nova" w:cs="Arial Nova"/>
                <w:sz w:val="20"/>
                <w:szCs w:val="20"/>
              </w:rPr>
              <w:t xml:space="preserve">s </w:t>
            </w:r>
            <w:r w:rsidR="00B838D9">
              <w:rPr>
                <w:rFonts w:ascii="Arial Nova" w:eastAsia="Arial Nova" w:hAnsi="Arial Nova" w:cs="Arial Nova"/>
                <w:sz w:val="20"/>
                <w:szCs w:val="20"/>
              </w:rPr>
              <w:t xml:space="preserve">of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140 users </w:t>
            </w:r>
            <w:r w:rsidR="003B0954">
              <w:rPr>
                <w:rFonts w:ascii="Arial Nova" w:eastAsia="Arial Nova" w:hAnsi="Arial Nova" w:cs="Arial Nova"/>
                <w:sz w:val="20"/>
                <w:szCs w:val="20"/>
              </w:rPr>
              <w:t xml:space="preserve">and </w:t>
            </w:r>
            <w:r w:rsidR="00B548B2">
              <w:rPr>
                <w:rFonts w:ascii="Arial Nova" w:eastAsia="Arial Nova" w:hAnsi="Arial Nova" w:cs="Arial Nova"/>
                <w:sz w:val="20"/>
                <w:szCs w:val="20"/>
              </w:rPr>
              <w:t>various</w:t>
            </w:r>
            <w:r w:rsidR="003B0954">
              <w:rPr>
                <w:rFonts w:ascii="Arial Nova" w:eastAsia="Arial Nova" w:hAnsi="Arial Nova" w:cs="Arial Nova"/>
                <w:sz w:val="20"/>
                <w:szCs w:val="20"/>
              </w:rPr>
              <w:t xml:space="preserve"> recently purchased </w:t>
            </w:r>
            <w:r w:rsidR="00B838D9">
              <w:rPr>
                <w:rFonts w:ascii="Arial Nova" w:eastAsia="Arial Nova" w:hAnsi="Arial Nova" w:cs="Arial Nova"/>
                <w:sz w:val="20"/>
                <w:szCs w:val="20"/>
              </w:rPr>
              <w:t xml:space="preserve">International </w:t>
            </w:r>
            <w:r w:rsidR="004F7692">
              <w:rPr>
                <w:rFonts w:ascii="Arial Nova" w:eastAsia="Arial Nova" w:hAnsi="Arial Nova" w:cs="Arial Nova"/>
                <w:sz w:val="20"/>
                <w:szCs w:val="20"/>
              </w:rPr>
              <w:t xml:space="preserve">stand-alone </w:t>
            </w:r>
            <w:r w:rsidR="003B0954">
              <w:rPr>
                <w:rFonts w:ascii="Arial Nova" w:eastAsia="Arial Nova" w:hAnsi="Arial Nova" w:cs="Arial Nova"/>
                <w:sz w:val="20"/>
                <w:szCs w:val="20"/>
              </w:rPr>
              <w:t xml:space="preserve">companies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with 1 direct report and limited but evolving global support.</w:t>
            </w:r>
          </w:p>
          <w:p w:rsidR="00D6746B" w:rsidRPr="006E6E6C" w:rsidRDefault="00D6746B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D6746B" w:rsidRPr="006E6E6C" w:rsidRDefault="00D6746B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Main responsibilities included:</w:t>
            </w:r>
          </w:p>
          <w:p w:rsidR="00032BDB" w:rsidRDefault="006E6E6C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Administrator for Domain, Office365, ProofPoint, Pulseway and Meraki network.</w:t>
            </w:r>
          </w:p>
          <w:p w:rsidR="003B0954" w:rsidRDefault="003543CA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Support and Delivery of ERP including d/EPM and Infor F.</w:t>
            </w:r>
          </w:p>
          <w:p w:rsidR="003543CA" w:rsidRDefault="003543CA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Delivery and Support of Tally Solutions Accounting Software.</w:t>
            </w:r>
          </w:p>
          <w:p w:rsidR="003543CA" w:rsidRDefault="003543CA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Network management, Meraki and WatchGuard firewall and WIFI management.</w:t>
            </w:r>
          </w:p>
          <w:p w:rsidR="004F7692" w:rsidRPr="006E6E6C" w:rsidRDefault="004F7692" w:rsidP="004F769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7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Provision of onsite and remote assistance </w:t>
            </w:r>
          </w:p>
          <w:p w:rsidR="003543CA" w:rsidRDefault="004F7692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Managing Mitel PBX and Mobiles.</w:t>
            </w:r>
          </w:p>
          <w:p w:rsidR="004F7692" w:rsidRDefault="004F7692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Building and maintaining vendor relationship.</w:t>
            </w:r>
          </w:p>
          <w:p w:rsidR="004F7692" w:rsidRDefault="004F7692" w:rsidP="004F7692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Early involvement in the new office fitout.</w:t>
            </w:r>
          </w:p>
          <w:p w:rsidR="004F7692" w:rsidRDefault="004F7692" w:rsidP="004F7692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4F7692" w:rsidRDefault="004F7692" w:rsidP="004F7692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Main achievements:</w:t>
            </w:r>
          </w:p>
          <w:p w:rsidR="004F7692" w:rsidRDefault="004F7692" w:rsidP="004F7692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ascii="Arial Nova" w:eastAsia="Arial Nova" w:hAnsi="Arial Nova" w:cs="Arial Nova"/>
                <w:sz w:val="20"/>
                <w:szCs w:val="20"/>
              </w:rPr>
            </w:pPr>
            <w:r>
              <w:rPr>
                <w:rFonts w:ascii="Arial Nova" w:eastAsia="Arial Nova" w:hAnsi="Arial Nova" w:cs="Arial Nova"/>
                <w:sz w:val="20"/>
                <w:szCs w:val="20"/>
              </w:rPr>
              <w:t>Raised the standard of IT Support delivered in London.</w:t>
            </w:r>
          </w:p>
          <w:p w:rsidR="006E6E6C" w:rsidRPr="006E6E6C" w:rsidRDefault="006E6E6C" w:rsidP="006E6E6C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</w:tc>
      </w:tr>
      <w:tr w:rsidR="0007494A" w:rsidRPr="006E6E6C" w:rsidTr="00B838D9">
        <w:tc>
          <w:tcPr>
            <w:tcW w:w="2546" w:type="dxa"/>
          </w:tcPr>
          <w:p w:rsidR="0007494A" w:rsidRPr="009714D9" w:rsidRDefault="0007494A" w:rsidP="006265D4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bCs/>
                <w:sz w:val="20"/>
                <w:szCs w:val="20"/>
                <w:u w:val="single"/>
              </w:rPr>
            </w:pPr>
            <w:r w:rsidRPr="009714D9">
              <w:rPr>
                <w:rFonts w:ascii="Arial Nova" w:eastAsia="Arial Nova" w:hAnsi="Arial Nova" w:cs="Arial Nova"/>
                <w:bCs/>
                <w:sz w:val="20"/>
                <w:szCs w:val="20"/>
                <w:u w:val="single"/>
              </w:rPr>
              <w:t>TCC</w:t>
            </w:r>
          </w:p>
          <w:p w:rsidR="0007494A" w:rsidRPr="009714D9" w:rsidRDefault="0007494A" w:rsidP="0007494A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bCs/>
                <w:sz w:val="18"/>
                <w:szCs w:val="18"/>
              </w:rPr>
            </w:pPr>
            <w:r w:rsidRPr="009714D9">
              <w:rPr>
                <w:rFonts w:ascii="Arial Nova" w:eastAsia="Arial Nova" w:hAnsi="Arial Nova" w:cs="Arial Nova"/>
                <w:bCs/>
                <w:sz w:val="18"/>
                <w:szCs w:val="18"/>
              </w:rPr>
              <w:t>IT Consultancy</w:t>
            </w:r>
          </w:p>
          <w:p w:rsidR="0007494A" w:rsidRPr="009714D9" w:rsidRDefault="0007494A" w:rsidP="009714D9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b/>
                <w:sz w:val="16"/>
                <w:szCs w:val="16"/>
                <w:u w:val="single"/>
              </w:rPr>
            </w:pPr>
            <w:r w:rsidRPr="009714D9">
              <w:rPr>
                <w:rFonts w:ascii="Arial Nova" w:eastAsia="Arial Nova" w:hAnsi="Arial Nova" w:cs="Arial Nova"/>
                <w:bCs/>
                <w:color w:val="666666"/>
                <w:sz w:val="16"/>
                <w:szCs w:val="16"/>
              </w:rPr>
              <w:t xml:space="preserve">November 2018 </w:t>
            </w:r>
            <w:r w:rsidR="00070EA1" w:rsidRPr="009714D9">
              <w:rPr>
                <w:rFonts w:ascii="Arial Nova" w:eastAsia="Arial Nova" w:hAnsi="Arial Nova" w:cs="Arial Nova"/>
                <w:bCs/>
                <w:color w:val="666666"/>
                <w:sz w:val="16"/>
                <w:szCs w:val="16"/>
              </w:rPr>
              <w:t>–</w:t>
            </w:r>
            <w:r w:rsidRPr="009714D9">
              <w:rPr>
                <w:rFonts w:ascii="Arial Nova" w:eastAsia="Arial Nova" w:hAnsi="Arial Nova" w:cs="Arial Nova"/>
                <w:bCs/>
                <w:color w:val="666666"/>
                <w:sz w:val="16"/>
                <w:szCs w:val="16"/>
              </w:rPr>
              <w:t xml:space="preserve"> </w:t>
            </w:r>
            <w:r w:rsidR="00070EA1" w:rsidRPr="009714D9">
              <w:rPr>
                <w:rFonts w:ascii="Arial Nova" w:eastAsia="Arial Nova" w:hAnsi="Arial Nova" w:cs="Arial Nova"/>
                <w:bCs/>
                <w:color w:val="666666"/>
                <w:sz w:val="16"/>
                <w:szCs w:val="16"/>
              </w:rPr>
              <w:t>January 2019</w:t>
            </w:r>
          </w:p>
        </w:tc>
        <w:tc>
          <w:tcPr>
            <w:tcW w:w="7372" w:type="dxa"/>
          </w:tcPr>
          <w:p w:rsidR="00070EA1" w:rsidRPr="006E6E6C" w:rsidRDefault="00070EA1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u w:val="singl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u w:val="single"/>
              </w:rPr>
              <w:t>IT Consultant</w:t>
            </w:r>
          </w:p>
          <w:p w:rsidR="0007494A" w:rsidRPr="006E6E6C" w:rsidRDefault="008B7216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Cybersecurity</w:t>
            </w:r>
            <w:r w:rsidR="0007494A"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consultations.</w:t>
            </w:r>
          </w:p>
          <w:p w:rsidR="0007494A" w:rsidRPr="006E6E6C" w:rsidRDefault="0007494A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Server upgrades.</w:t>
            </w:r>
          </w:p>
          <w:p w:rsidR="0007494A" w:rsidRPr="006E6E6C" w:rsidRDefault="0007494A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Storage capacity planning.</w:t>
            </w:r>
          </w:p>
          <w:p w:rsidR="0007494A" w:rsidRPr="006E6E6C" w:rsidRDefault="0007494A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6265D4" w:rsidRPr="009714D9" w:rsidRDefault="006265D4" w:rsidP="006265D4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bCs/>
                <w:i/>
                <w:iCs/>
                <w:sz w:val="20"/>
                <w:szCs w:val="20"/>
                <w:u w:val="single"/>
              </w:rPr>
            </w:pPr>
            <w:r w:rsidRPr="009714D9">
              <w:rPr>
                <w:rFonts w:ascii="Arial Nova" w:eastAsia="Arial Nova" w:hAnsi="Arial Nova" w:cs="Arial Nova"/>
                <w:bCs/>
                <w:i/>
                <w:iCs/>
                <w:sz w:val="20"/>
                <w:szCs w:val="20"/>
                <w:u w:val="single"/>
              </w:rPr>
              <w:t xml:space="preserve">Abingworth LLP </w:t>
            </w:r>
          </w:p>
          <w:p w:rsidR="006265D4" w:rsidRPr="009714D9" w:rsidRDefault="006265D4" w:rsidP="006265D4">
            <w:pPr>
              <w:widowControl w:val="0"/>
              <w:tabs>
                <w:tab w:val="left" w:pos="2559"/>
              </w:tabs>
              <w:rPr>
                <w:rFonts w:ascii="Arial Nova" w:eastAsia="Arial Nova" w:hAnsi="Arial Nova" w:cs="Arial Nova"/>
                <w:sz w:val="18"/>
                <w:szCs w:val="18"/>
              </w:rPr>
            </w:pPr>
            <w:r w:rsidRPr="009714D9">
              <w:rPr>
                <w:rFonts w:ascii="Arial Nova" w:eastAsia="Arial Nova" w:hAnsi="Arial Nova" w:cs="Arial Nova"/>
                <w:sz w:val="18"/>
                <w:szCs w:val="18"/>
              </w:rPr>
              <w:t xml:space="preserve">(Private Equity </w:t>
            </w:r>
          </w:p>
          <w:p w:rsidR="006265D4" w:rsidRPr="009714D9" w:rsidRDefault="006265D4" w:rsidP="006265D4">
            <w:pPr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</w:pPr>
            <w:r w:rsidRPr="009714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 xml:space="preserve">March 2008 – to </w:t>
            </w:r>
            <w:r w:rsidR="00C327CD" w:rsidRPr="009714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October 2018</w:t>
            </w:r>
          </w:p>
          <w:p w:rsidR="006265D4" w:rsidRPr="006E6E6C" w:rsidRDefault="006265D4" w:rsidP="006265D4">
            <w:pPr>
              <w:widowControl w:val="0"/>
              <w:tabs>
                <w:tab w:val="left" w:pos="2559"/>
              </w:tabs>
              <w:ind w:left="115"/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6265D4" w:rsidRDefault="006265D4" w:rsidP="006265D4">
            <w:pPr>
              <w:rPr>
                <w:rFonts w:ascii="Arial Nova" w:hAnsi="Arial Nova"/>
              </w:rPr>
            </w:pPr>
          </w:p>
          <w:p w:rsidR="00B838D9" w:rsidRDefault="00B838D9" w:rsidP="006265D4">
            <w:pPr>
              <w:rPr>
                <w:rFonts w:ascii="Arial Nova" w:hAnsi="Arial Nova"/>
              </w:rPr>
            </w:pPr>
          </w:p>
          <w:p w:rsidR="00B838D9" w:rsidRPr="006E6E6C" w:rsidRDefault="00B838D9" w:rsidP="006265D4">
            <w:pPr>
              <w:rPr>
                <w:rFonts w:ascii="Arial Nova" w:hAnsi="Arial Nova"/>
              </w:rPr>
            </w:pPr>
          </w:p>
        </w:tc>
        <w:tc>
          <w:tcPr>
            <w:tcW w:w="7372" w:type="dxa"/>
          </w:tcPr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u w:val="single"/>
              </w:rPr>
              <w:t>IT Manager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 xml:space="preserve"> </w:t>
            </w: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Working as a stand-alone IT Manager supporting thirty users</w:t>
            </w: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Main responsibilities include: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Managing outsourced IT support desk to ensure all IT needs are met in accordance with SLA’s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4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Ownership of all IT services/infrastructure and management of 3rd party suppliers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7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Global support to offices in 3 time zones with Statutory/Regulatory compliance in two jurisdictions (UK(FCA)/US(SEC)).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Managing the IT infrastructure including WAN/local network, Servers, desktops, Firewalls, and Backup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Ensuring all equipment is fit for purpose and meets compliance requirements 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Maintaining servers and networking equipment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7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Provision of onsite and remote assistance 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7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Acting as a 3rd line point of escalation for the service desk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Actively involved in the Compliance, Office Admin and IT Committees 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Appointed company Information Security Officer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contextualSpacing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Microsoft Office 365 Global Administrator role administering and supporting Exchange Online, Skype for Business, OneDrive and Office 2013</w:t>
            </w:r>
          </w:p>
          <w:p w:rsidR="006265D4" w:rsidRPr="006E6E6C" w:rsidRDefault="006265D4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contextualSpacing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Delivered remote working through Citrix XenApps, XenDesktop and clustered Netscalers.</w:t>
            </w:r>
          </w:p>
          <w:p w:rsidR="00720398" w:rsidRDefault="00720398" w:rsidP="00032BD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4"/>
              <w:contextualSpacing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Provided support for the PR department in producing website and promotional materials.</w:t>
            </w:r>
          </w:p>
          <w:p w:rsidR="00B838D9" w:rsidRDefault="00B838D9" w:rsidP="006265D4">
            <w:pPr>
              <w:widowControl w:val="0"/>
              <w:rPr>
                <w:rFonts w:ascii="Arial Nova" w:eastAsia="Arial Nova" w:hAnsi="Arial Nova" w:cs="Arial Nova"/>
                <w:b/>
                <w:sz w:val="20"/>
                <w:szCs w:val="20"/>
                <w:u w:val="single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b/>
                <w:sz w:val="20"/>
                <w:szCs w:val="20"/>
                <w:u w:val="single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  <w:u w:val="single"/>
              </w:rPr>
              <w:t>Main achievements:</w:t>
            </w: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I proposed, managed and maintained</w:t>
            </w:r>
            <w:r w:rsidR="007D40B7"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the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following: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Windows 2016 server network. Design elements included Active Directory, DHCP, DNS, Vlans, SAN and VPN access, backup configuration and strategy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4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Managed projects for Cisco firewalls and switches and Palo</w:t>
            </w:r>
            <w:r w:rsidR="00225A9C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Alto NextGen variants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4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Migration of Mitel PBX to Mitel Cloud telephony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4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lastRenderedPageBreak/>
              <w:t>Migration of Video Conferencing from Avaya Enterprise Conferencing to LifeSize Cloud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4"/>
              <w:rPr>
                <w:rFonts w:ascii="Arial Nova" w:hAnsi="Arial Nova"/>
                <w:color w:val="000000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Designed and implemented a Meraki </w:t>
            </w:r>
            <w:r w:rsidR="00225A9C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>WIFI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</w:rPr>
              <w:t xml:space="preserve"> solution across all three locations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410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Sage(accounting), </w:t>
            </w:r>
            <w:r w:rsidR="005250E0" w:rsidRPr="006E6E6C">
              <w:rPr>
                <w:rFonts w:ascii="Arial Nova" w:eastAsia="Arial Nova" w:hAnsi="Arial Nova" w:cs="Arial Nova"/>
                <w:sz w:val="20"/>
                <w:szCs w:val="20"/>
              </w:rPr>
              <w:t>Blackberry (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MDM), Dynamo</w:t>
            </w:r>
            <w:r w:rsidR="00225A9C"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(CRM), ManageEngine (internal system monitoring)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53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>Projects delivering on-premises infrastructure upgrades</w:t>
            </w:r>
          </w:p>
          <w:p w:rsidR="006265D4" w:rsidRPr="006E6E6C" w:rsidRDefault="006265D4" w:rsidP="00032BD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53"/>
              <w:rPr>
                <w:rFonts w:ascii="Arial Nova" w:hAnsi="Arial Nova"/>
                <w:sz w:val="20"/>
                <w:szCs w:val="20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</w:rPr>
              <w:t xml:space="preserve">Projects to build and manage hybrid cloud solution to generate most efficient solution, generating significant savings. </w:t>
            </w:r>
          </w:p>
          <w:p w:rsidR="006265D4" w:rsidRPr="006E6E6C" w:rsidRDefault="006265D4" w:rsidP="00225A9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GDPR changes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9714D9" w:rsidRDefault="006265D4" w:rsidP="006265D4">
            <w:pPr>
              <w:rPr>
                <w:rFonts w:ascii="Arial Nova" w:eastAsia="Arial Nova" w:hAnsi="Arial Nova" w:cs="Arial Nova"/>
                <w:i/>
                <w:sz w:val="20"/>
                <w:szCs w:val="20"/>
                <w:u w:val="single"/>
              </w:rPr>
            </w:pPr>
            <w:r w:rsidRPr="009714D9">
              <w:rPr>
                <w:rFonts w:ascii="Arial Nova" w:eastAsia="Arial Nova" w:hAnsi="Arial Nova" w:cs="Arial Nova"/>
                <w:i/>
                <w:sz w:val="20"/>
                <w:szCs w:val="20"/>
                <w:u w:val="single"/>
              </w:rPr>
              <w:lastRenderedPageBreak/>
              <w:t xml:space="preserve">Raycon Ltd </w:t>
            </w:r>
          </w:p>
          <w:p w:rsidR="009714D9" w:rsidRPr="009714D9" w:rsidRDefault="009714D9" w:rsidP="006265D4">
            <w:pPr>
              <w:rPr>
                <w:rFonts w:ascii="Arial Nova" w:eastAsia="Arial Nova" w:hAnsi="Arial Nova" w:cs="Arial Nova"/>
                <w:sz w:val="18"/>
                <w:szCs w:val="18"/>
              </w:rPr>
            </w:pPr>
            <w:r w:rsidRPr="009714D9">
              <w:rPr>
                <w:rFonts w:ascii="Arial Nova" w:eastAsia="Arial Nova" w:hAnsi="Arial Nova" w:cs="Arial Nova"/>
                <w:sz w:val="18"/>
                <w:szCs w:val="18"/>
              </w:rPr>
              <w:t>Managed Service Provider</w:t>
            </w:r>
          </w:p>
          <w:p w:rsidR="006265D4" w:rsidRPr="009714D9" w:rsidRDefault="006265D4" w:rsidP="006265D4">
            <w:pPr>
              <w:rPr>
                <w:rFonts w:ascii="Arial Nova" w:eastAsia="Arial Nova" w:hAnsi="Arial Nova" w:cs="Arial Nova"/>
                <w:sz w:val="16"/>
                <w:szCs w:val="16"/>
              </w:rPr>
            </w:pPr>
            <w:r w:rsidRPr="009714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January 2005 - February 2008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  <w:tc>
          <w:tcPr>
            <w:tcW w:w="7372" w:type="dxa"/>
          </w:tcPr>
          <w:p w:rsidR="006265D4" w:rsidRPr="009714D9" w:rsidRDefault="006265D4" w:rsidP="006265D4">
            <w:pPr>
              <w:rPr>
                <w:rFonts w:ascii="Arial Nova" w:eastAsia="Arial Nova" w:hAnsi="Arial Nova" w:cs="Arial Nova"/>
                <w:b/>
                <w:bCs/>
                <w:sz w:val="20"/>
                <w:szCs w:val="20"/>
                <w:u w:val="single"/>
              </w:rPr>
            </w:pPr>
            <w:r w:rsidRPr="009714D9">
              <w:rPr>
                <w:rFonts w:ascii="Arial Nova" w:eastAsia="Arial Nova" w:hAnsi="Arial Nova" w:cs="Arial Nova"/>
                <w:b/>
                <w:bCs/>
                <w:sz w:val="20"/>
                <w:szCs w:val="20"/>
                <w:u w:val="single"/>
              </w:rPr>
              <w:t>Senior Solutions Consultant/ Virtual IT Manager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</w:pP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Awarded the “Raycon Outstanding Achievement Award” for hard work and dedication to the company.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Main responsibilities include: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Provide Support / Solutions for SME’s.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Designing and implementing network infrastructures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Designing and deploying mail solutions using Microsoft Exchange Server in single, multi-site environment including Exchange Server clusters.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Migrations Designing and implementing virtualisation solutions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Terminal Servers, Remote Access VPN Solutions Installing configuring and maintaining Antivirus solutions</w:t>
            </w:r>
          </w:p>
          <w:p w:rsidR="006265D4" w:rsidRPr="006E6E6C" w:rsidRDefault="006265D4" w:rsidP="00225A9C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Implementing offsite backup solutions and disaster recovery solutions</w:t>
            </w:r>
          </w:p>
        </w:tc>
      </w:tr>
      <w:tr w:rsidR="006265D4" w:rsidRPr="006E6E6C" w:rsidTr="00B838D9">
        <w:tc>
          <w:tcPr>
            <w:tcW w:w="2546" w:type="dxa"/>
          </w:tcPr>
          <w:p w:rsidR="006265D4" w:rsidRPr="00B838D9" w:rsidRDefault="006265D4" w:rsidP="006265D4">
            <w:pPr>
              <w:rPr>
                <w:rFonts w:ascii="Arial Nova" w:eastAsia="Arial Nova" w:hAnsi="Arial Nova" w:cs="Arial Nova"/>
                <w:i/>
                <w:sz w:val="20"/>
                <w:szCs w:val="20"/>
                <w:highlight w:val="white"/>
                <w:u w:val="single"/>
              </w:rPr>
            </w:pPr>
            <w:r w:rsidRPr="00B838D9">
              <w:rPr>
                <w:rFonts w:ascii="Arial Nova" w:eastAsia="Arial Nova" w:hAnsi="Arial Nova" w:cs="Arial Nova"/>
                <w:i/>
                <w:sz w:val="20"/>
                <w:szCs w:val="20"/>
                <w:highlight w:val="white"/>
                <w:u w:val="single"/>
              </w:rPr>
              <w:t xml:space="preserve">Onlico IT Consultants </w:t>
            </w:r>
          </w:p>
          <w:p w:rsidR="009714D9" w:rsidRPr="009714D9" w:rsidRDefault="009714D9" w:rsidP="006265D4">
            <w:pPr>
              <w:rPr>
                <w:rFonts w:ascii="Arial Nova" w:eastAsia="Arial Nova" w:hAnsi="Arial Nova" w:cs="Arial Nova"/>
                <w:sz w:val="18"/>
                <w:szCs w:val="18"/>
              </w:rPr>
            </w:pPr>
            <w:r w:rsidRPr="009714D9">
              <w:rPr>
                <w:rFonts w:ascii="Arial Nova" w:eastAsia="Arial Nova" w:hAnsi="Arial Nova" w:cs="Arial Nova"/>
                <w:sz w:val="18"/>
                <w:szCs w:val="18"/>
              </w:rPr>
              <w:t>Managed Service Provider</w:t>
            </w:r>
          </w:p>
          <w:p w:rsidR="006265D4" w:rsidRPr="00B838D9" w:rsidRDefault="006265D4" w:rsidP="006265D4">
            <w:pPr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</w:pPr>
            <w:r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 xml:space="preserve">January 2003 - October 2005 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  <w:t>Helpdesk Manager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</w:pP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Main responsibilities include: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Management of up to 5 consultants 4 desktop support staff 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Management and Maintenance of the helpdesk software 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Stock ordering – including supplier relationships SLA compliance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1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  <w:vertAlign w:val="superscript"/>
              </w:rPr>
              <w:t xml:space="preserve">st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- 3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  <w:vertAlign w:val="superscript"/>
              </w:rPr>
              <w:t>rd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 Tier desktop and server support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Software specialist in MS Exchange, Trend and Symantec Enterprise AV solutions, Blackberry BES, Veritas Backup and MS WM5 with AUTD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Project lead on several </w:t>
            </w:r>
            <w:r w:rsidR="0007494A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SME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projects at small and medium sized businesses carrying out </w:t>
            </w:r>
            <w:r w:rsidR="0007494A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Wi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ndows </w:t>
            </w:r>
            <w:r w:rsidR="0007494A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Exchange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Migration.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Installed and configured</w:t>
            </w:r>
            <w:r w:rsidR="0007494A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 centrally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7494A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managed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antivirus solutions using M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 xml:space="preserve">cAfee Ent, 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TrendMicro, Symantec and AVG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Supporting &amp; Troubleshooting Windows </w:t>
            </w: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Server</w:t>
            </w:r>
            <w:r w:rsidR="0007494A"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, Terminal Server</w:t>
            </w: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, VPN and Windows XP/2000 Pro Desktops infrastructure. This also included providing support of Firewalls, Switches, Routers and wide range of services and applications</w:t>
            </w:r>
          </w:p>
          <w:p w:rsidR="000E3C7C" w:rsidRDefault="000E3C7C" w:rsidP="00032BD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Provided support for various Design, PR and Production companies.</w:t>
            </w: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B838D9" w:rsidRPr="00B838D9" w:rsidRDefault="00B838D9" w:rsidP="00B83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</w:pP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032BDB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B838D9">
              <w:rPr>
                <w:rFonts w:ascii="Arial Nova" w:eastAsia="Arial Nova" w:hAnsi="Arial Nova" w:cs="Arial Nova"/>
                <w:i/>
                <w:iCs/>
                <w:sz w:val="20"/>
                <w:szCs w:val="20"/>
                <w:highlight w:val="white"/>
                <w:u w:val="single"/>
              </w:rPr>
              <w:t>SD Recruitment</w:t>
            </w:r>
            <w:r w:rsidR="00032BDB" w:rsidRPr="00B838D9">
              <w:rPr>
                <w:rFonts w:ascii="Arial Nova" w:eastAsia="Arial Nova" w:hAnsi="Arial Nova" w:cs="Arial Nova"/>
                <w:i/>
                <w:iCs/>
                <w:sz w:val="20"/>
                <w:szCs w:val="20"/>
                <w:highlight w:val="white"/>
                <w:u w:val="single"/>
              </w:rPr>
              <w:t xml:space="preserve"> Ltd</w:t>
            </w:r>
            <w:r w:rsidRPr="00B838D9">
              <w:rPr>
                <w:rFonts w:ascii="Arial Nova" w:eastAsia="Arial Nova" w:hAnsi="Arial Nova" w:cs="Arial Nova"/>
                <w:i/>
                <w:iCs/>
                <w:sz w:val="20"/>
                <w:szCs w:val="20"/>
                <w:highlight w:val="white"/>
                <w:u w:val="single"/>
              </w:rPr>
              <w:t xml:space="preserve">/AspenMorton </w:t>
            </w:r>
            <w:r w:rsidR="00032BDB" w:rsidRPr="00B838D9">
              <w:rPr>
                <w:rFonts w:ascii="Arial Nova" w:eastAsia="Arial Nova" w:hAnsi="Arial Nova" w:cs="Arial Nova"/>
                <w:i/>
                <w:iCs/>
                <w:sz w:val="20"/>
                <w:szCs w:val="20"/>
                <w:highlight w:val="white"/>
                <w:u w:val="single"/>
              </w:rPr>
              <w:t>Ltd</w:t>
            </w:r>
            <w:r w:rsidR="00032BDB"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 xml:space="preserve"> </w:t>
            </w:r>
            <w:r w:rsidRPr="00B838D9">
              <w:rPr>
                <w:rFonts w:ascii="Arial Nova" w:eastAsia="Arial Nova" w:hAnsi="Arial Nova" w:cs="Arial Nova"/>
                <w:sz w:val="18"/>
                <w:szCs w:val="18"/>
                <w:highlight w:val="white"/>
              </w:rPr>
              <w:t>Financial Services</w:t>
            </w:r>
            <w:r w:rsidR="00032BDB" w:rsidRPr="00B838D9">
              <w:rPr>
                <w:rFonts w:ascii="Arial Nova" w:eastAsia="Arial Nova" w:hAnsi="Arial Nova" w:cs="Arial Nova"/>
                <w:sz w:val="18"/>
                <w:szCs w:val="18"/>
                <w:highlight w:val="white"/>
              </w:rPr>
              <w:t xml:space="preserve"> &amp; Recruitment</w:t>
            </w:r>
          </w:p>
          <w:p w:rsidR="006265D4" w:rsidRPr="006E6E6C" w:rsidRDefault="00032BDB" w:rsidP="006265D4">
            <w:pPr>
              <w:rPr>
                <w:rFonts w:ascii="Arial Nova" w:hAnsi="Arial Nova"/>
              </w:rPr>
            </w:pPr>
            <w:r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October</w:t>
            </w:r>
            <w:r w:rsidR="006265D4"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 xml:space="preserve"> 2002 - December 2003</w:t>
            </w: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  <w:t>IT Manager</w:t>
            </w:r>
          </w:p>
          <w:p w:rsidR="006265D4" w:rsidRPr="006E6E6C" w:rsidRDefault="006265D4" w:rsidP="006265D4">
            <w:pPr>
              <w:widowControl w:val="0"/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Main responsibilities include: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Administering a Windows 2000 Server network, with over 30 users. Administrator for Exchange 2000 and Active Directory IIS 5 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MS Office 2000/XP support and training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Support for Profile (Bespoke recruitment software)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Remote support using PCAnywhere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Support of Financial software for Independent Financial Advisors. Database support and administration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Administration of Mimesweeper (Internet and E-mail monitoring software). Hardware repairs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Support for design networked Macintosh (OS X)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Systems Security - administering Virus strategy and Firewall protection. Disaster recovery management using Veritas Backup Exec</w:t>
            </w:r>
          </w:p>
          <w:p w:rsidR="006265D4" w:rsidRPr="006E6E6C" w:rsidRDefault="006265D4" w:rsidP="006265D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 xml:space="preserve">IT Hardware and Support Specification and </w:t>
            </w:r>
            <w:r w:rsidR="00032BDB"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Ordering.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</w:tr>
      <w:tr w:rsidR="006265D4" w:rsidRPr="006E6E6C" w:rsidTr="00B838D9">
        <w:tc>
          <w:tcPr>
            <w:tcW w:w="2546" w:type="dxa"/>
          </w:tcPr>
          <w:p w:rsidR="006265D4" w:rsidRPr="00B838D9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</w:pPr>
            <w:r w:rsidRPr="00B838D9"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  <w:t>SectorSure Ltd</w:t>
            </w:r>
          </w:p>
          <w:p w:rsidR="00B838D9" w:rsidRPr="00B838D9" w:rsidRDefault="00B838D9" w:rsidP="006265D4">
            <w:pPr>
              <w:rPr>
                <w:rFonts w:ascii="Arial Nova" w:eastAsia="Arial Nova" w:hAnsi="Arial Nova" w:cs="Arial Nova"/>
                <w:sz w:val="18"/>
                <w:szCs w:val="18"/>
                <w:highlight w:val="white"/>
              </w:rPr>
            </w:pPr>
            <w:r w:rsidRPr="00B838D9">
              <w:rPr>
                <w:rFonts w:ascii="Arial Nova" w:eastAsia="Arial Nova" w:hAnsi="Arial Nova" w:cs="Arial Nova"/>
                <w:sz w:val="18"/>
                <w:szCs w:val="18"/>
                <w:highlight w:val="white"/>
              </w:rPr>
              <w:t>Various</w:t>
            </w:r>
          </w:p>
          <w:p w:rsidR="006265D4" w:rsidRPr="00B838D9" w:rsidRDefault="006265D4" w:rsidP="006265D4">
            <w:pPr>
              <w:rPr>
                <w:rFonts w:ascii="Arial Nova" w:eastAsia="Arial Nova" w:hAnsi="Arial Nova" w:cs="Arial Nova"/>
                <w:sz w:val="16"/>
                <w:szCs w:val="16"/>
                <w:highlight w:val="white"/>
              </w:rPr>
            </w:pPr>
            <w:r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January 2000 - September 2002</w:t>
            </w:r>
            <w:r w:rsidRPr="00B838D9">
              <w:rPr>
                <w:rFonts w:ascii="Arial Nova" w:eastAsia="Arial Nova" w:hAnsi="Arial Nova" w:cs="Arial Nova"/>
                <w:sz w:val="16"/>
                <w:szCs w:val="16"/>
                <w:highlight w:val="white"/>
              </w:rPr>
              <w:t xml:space="preserve"> 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  <w:tc>
          <w:tcPr>
            <w:tcW w:w="7372" w:type="dxa"/>
          </w:tcPr>
          <w:p w:rsidR="006265D4" w:rsidRPr="006E6E6C" w:rsidRDefault="006265D4" w:rsidP="006265D4">
            <w:pPr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</w:pPr>
            <w:r w:rsidRPr="006E6E6C">
              <w:rPr>
                <w:rFonts w:ascii="Arial Nova" w:eastAsia="Arial Nova" w:hAnsi="Arial Nova" w:cs="Arial Nova"/>
                <w:b/>
                <w:sz w:val="20"/>
                <w:szCs w:val="20"/>
                <w:highlight w:val="white"/>
                <w:u w:val="single"/>
              </w:rPr>
              <w:t>Group IT Manager</w:t>
            </w:r>
          </w:p>
          <w:p w:rsidR="006265D4" w:rsidRPr="006E6E6C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sz w:val="20"/>
                <w:szCs w:val="20"/>
                <w:highlight w:val="white"/>
              </w:rPr>
              <w:t>Main responsibilities: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Hands-on responsibility for all IT Services delivered Art Galleries, Petrol Stations and Property companies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Included original hardware and software research and proposal, the build and configuration and ongoing support and training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Lead the delivery of a design department for the Art Galleries, producing in-house catalogues and advertisements for trade magazines</w:t>
            </w:r>
          </w:p>
          <w:p w:rsidR="006265D4" w:rsidRPr="006E6E6C" w:rsidRDefault="006265D4" w:rsidP="00032BD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Project managed the introduction of internet access and emails within the group of companies</w:t>
            </w:r>
          </w:p>
          <w:p w:rsidR="000E3C7C" w:rsidRPr="006E6E6C" w:rsidRDefault="000E3C7C" w:rsidP="00032BD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</w:pPr>
            <w:r w:rsidRPr="006E6E6C">
              <w:rPr>
                <w:rFonts w:ascii="Arial Nova" w:hAnsi="Arial Nova"/>
                <w:color w:val="000000"/>
                <w:sz w:val="20"/>
                <w:szCs w:val="20"/>
                <w:highlight w:val="white"/>
              </w:rPr>
              <w:t>Designed and built Art Gallery’s website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6E6E6C">
              <w:rPr>
                <w:rFonts w:ascii="Arial Nova" w:eastAsia="Arial Nova" w:hAnsi="Arial Nova" w:cs="Arial Nova"/>
                <w:color w:val="000000"/>
                <w:sz w:val="20"/>
                <w:szCs w:val="20"/>
                <w:highlight w:val="white"/>
              </w:rPr>
              <w:t>Project managed the computerisation of the petrol station linking the tills to the accounting software and stock control</w:t>
            </w:r>
          </w:p>
        </w:tc>
      </w:tr>
      <w:tr w:rsidR="006265D4" w:rsidRPr="006E6E6C" w:rsidTr="00B838D9">
        <w:tc>
          <w:tcPr>
            <w:tcW w:w="9918" w:type="dxa"/>
            <w:gridSpan w:val="2"/>
          </w:tcPr>
          <w:p w:rsidR="006265D4" w:rsidRPr="00B838D9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</w:pPr>
            <w:r w:rsidRPr="00B838D9"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  <w:t>Self-Employed / IT Consultant</w:t>
            </w:r>
          </w:p>
          <w:p w:rsidR="006265D4" w:rsidRPr="00B838D9" w:rsidRDefault="006265D4" w:rsidP="006265D4">
            <w:pPr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</w:pPr>
            <w:r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August 1995 - December 1999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</w:p>
        </w:tc>
      </w:tr>
      <w:tr w:rsidR="006265D4" w:rsidRPr="006E6E6C" w:rsidTr="00B838D9">
        <w:tc>
          <w:tcPr>
            <w:tcW w:w="9918" w:type="dxa"/>
            <w:gridSpan w:val="2"/>
          </w:tcPr>
          <w:p w:rsidR="006265D4" w:rsidRPr="00B838D9" w:rsidRDefault="006265D4" w:rsidP="006265D4">
            <w:pPr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</w:pPr>
            <w:r w:rsidRPr="00B838D9">
              <w:rPr>
                <w:rFonts w:ascii="Arial Nova" w:eastAsia="Arial Nova" w:hAnsi="Arial Nova" w:cs="Arial Nova"/>
                <w:sz w:val="20"/>
                <w:szCs w:val="20"/>
                <w:highlight w:val="white"/>
                <w:u w:val="single"/>
              </w:rPr>
              <w:t>Inland Revenue / Inspector of Taxes</w:t>
            </w:r>
          </w:p>
          <w:p w:rsidR="006265D4" w:rsidRPr="006E6E6C" w:rsidRDefault="006265D4" w:rsidP="006265D4">
            <w:pPr>
              <w:rPr>
                <w:rFonts w:ascii="Arial Nova" w:hAnsi="Arial Nova"/>
              </w:rPr>
            </w:pPr>
            <w:r w:rsidRPr="00B838D9">
              <w:rPr>
                <w:rFonts w:ascii="Arial Nova" w:eastAsia="Arial Nova" w:hAnsi="Arial Nova" w:cs="Arial Nova"/>
                <w:color w:val="666666"/>
                <w:sz w:val="16"/>
                <w:szCs w:val="16"/>
              </w:rPr>
              <w:t>May 1989 - December 1999</w:t>
            </w:r>
          </w:p>
        </w:tc>
      </w:tr>
    </w:tbl>
    <w:p w:rsidR="009E5BB4" w:rsidRDefault="009E5BB4"/>
    <w:sectPr w:rsidR="009E5BB4" w:rsidSect="0062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8A6" w:rsidRDefault="008B28A6" w:rsidP="008B28A6">
      <w:pPr>
        <w:spacing w:after="0" w:line="240" w:lineRule="auto"/>
      </w:pPr>
      <w:r>
        <w:separator/>
      </w:r>
    </w:p>
  </w:endnote>
  <w:endnote w:type="continuationSeparator" w:id="0">
    <w:p w:rsidR="008B28A6" w:rsidRDefault="008B28A6" w:rsidP="008B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8A6" w:rsidRDefault="008B28A6" w:rsidP="008B28A6">
      <w:pPr>
        <w:spacing w:after="0" w:line="240" w:lineRule="auto"/>
      </w:pPr>
      <w:r>
        <w:separator/>
      </w:r>
    </w:p>
  </w:footnote>
  <w:footnote w:type="continuationSeparator" w:id="0">
    <w:p w:rsidR="008B28A6" w:rsidRDefault="008B28A6" w:rsidP="008B2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A6" w:rsidRDefault="008B28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C8E"/>
    <w:multiLevelType w:val="multilevel"/>
    <w:tmpl w:val="A67EB866"/>
    <w:lvl w:ilvl="0">
      <w:start w:val="18"/>
      <w:numFmt w:val="bullet"/>
      <w:lvlText w:val="-"/>
      <w:lvlJc w:val="left"/>
      <w:pPr>
        <w:ind w:left="360" w:hanging="360"/>
      </w:pPr>
      <w:rPr>
        <w:rFonts w:ascii="Quattrocento Sans" w:eastAsia="Quattrocento Sans" w:hAnsi="Quattrocento Sans" w:cs="Quattrocento Sans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187EF6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FC16A3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AA4754"/>
    <w:multiLevelType w:val="hybridMultilevel"/>
    <w:tmpl w:val="617E9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D47A8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872C23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">
    <w:nsid w:val="37707AB6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3D221F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02C1194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08B559D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1D309FF"/>
    <w:multiLevelType w:val="multilevel"/>
    <w:tmpl w:val="5994DB4E"/>
    <w:lvl w:ilvl="0">
      <w:start w:val="18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D82160C"/>
    <w:multiLevelType w:val="multilevel"/>
    <w:tmpl w:val="0C26676A"/>
    <w:lvl w:ilvl="0">
      <w:start w:val="18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E8946E9"/>
    <w:multiLevelType w:val="multilevel"/>
    <w:tmpl w:val="37506B4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>
    <w:nsid w:val="756502AD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DB43834"/>
    <w:multiLevelType w:val="multilevel"/>
    <w:tmpl w:val="78BAE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13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5D4"/>
    <w:rsid w:val="00032BDB"/>
    <w:rsid w:val="00070EA1"/>
    <w:rsid w:val="0007494A"/>
    <w:rsid w:val="000E3C7C"/>
    <w:rsid w:val="00225A9C"/>
    <w:rsid w:val="002A0BD7"/>
    <w:rsid w:val="003543CA"/>
    <w:rsid w:val="003B0954"/>
    <w:rsid w:val="004154EB"/>
    <w:rsid w:val="004F7692"/>
    <w:rsid w:val="005250E0"/>
    <w:rsid w:val="006265D4"/>
    <w:rsid w:val="006500AF"/>
    <w:rsid w:val="006A43CE"/>
    <w:rsid w:val="006E6E6C"/>
    <w:rsid w:val="00720398"/>
    <w:rsid w:val="007D40B7"/>
    <w:rsid w:val="00882230"/>
    <w:rsid w:val="008B28A6"/>
    <w:rsid w:val="008B7216"/>
    <w:rsid w:val="008B7B19"/>
    <w:rsid w:val="009714D9"/>
    <w:rsid w:val="009E5BB4"/>
    <w:rsid w:val="00A74F81"/>
    <w:rsid w:val="00B0411F"/>
    <w:rsid w:val="00B548B2"/>
    <w:rsid w:val="00B838D9"/>
    <w:rsid w:val="00BB516C"/>
    <w:rsid w:val="00C327CD"/>
    <w:rsid w:val="00D6746B"/>
    <w:rsid w:val="00E348DC"/>
    <w:rsid w:val="00E4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5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2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8A6"/>
  </w:style>
  <w:style w:type="paragraph" w:styleId="Footer">
    <w:name w:val="footer"/>
    <w:basedOn w:val="Normal"/>
    <w:link w:val="FooterChar"/>
    <w:uiPriority w:val="99"/>
    <w:semiHidden/>
    <w:unhideWhenUsed/>
    <w:rsid w:val="008B2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allysb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badadmin</dc:creator>
  <cp:keywords/>
  <dc:description/>
  <cp:lastModifiedBy>Windows User</cp:lastModifiedBy>
  <cp:revision>2</cp:revision>
  <dcterms:created xsi:type="dcterms:W3CDTF">2019-09-09T11:15:00Z</dcterms:created>
  <dcterms:modified xsi:type="dcterms:W3CDTF">2019-09-09T11:15:00Z</dcterms:modified>
</cp:coreProperties>
</file>