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4197" w:type="dxa"/>
        <w:tblLayout w:type="fixed"/>
        <w:tblLook w:val="0000" w:firstRow="0" w:lastRow="0" w:firstColumn="0" w:lastColumn="0" w:noHBand="0" w:noVBand="0"/>
      </w:tblPr>
      <w:tblGrid>
        <w:gridCol w:w="2160"/>
        <w:gridCol w:w="2304"/>
      </w:tblGrid>
      <w:tr w:rsidR="00BC53F0" w:rsidRPr="00171F8E" w14:paraId="117AF811" w14:textId="77777777">
        <w:trPr>
          <w:trHeight w:val="560"/>
        </w:trPr>
        <w:tc>
          <w:tcPr>
            <w:tcW w:w="2160" w:type="dxa"/>
            <w:shd w:val="clear" w:color="auto" w:fill="auto"/>
          </w:tcPr>
          <w:p w14:paraId="5116B76D" w14:textId="77777777" w:rsidR="00BC53F0" w:rsidRPr="00171F8E" w:rsidRDefault="00BC53F0" w:rsidP="00BC53F0">
            <w:pPr>
              <w:pStyle w:val="Address2"/>
              <w:rPr>
                <w:rFonts w:asciiTheme="minorHAnsi" w:hAnsiTheme="minorHAnsi" w:cstheme="minorHAnsi"/>
              </w:rPr>
            </w:pPr>
            <w:r w:rsidRPr="00171F8E">
              <w:rPr>
                <w:rFonts w:asciiTheme="minorHAnsi" w:hAnsiTheme="minorHAnsi" w:cstheme="minorHAnsi"/>
              </w:rPr>
              <w:t>13 Townsend Road</w:t>
            </w:r>
          </w:p>
          <w:p w14:paraId="6F87C15D" w14:textId="77777777" w:rsidR="00BC53F0" w:rsidRPr="00171F8E" w:rsidRDefault="00BC53F0" w:rsidP="00BC53F0">
            <w:pPr>
              <w:pStyle w:val="Address2"/>
              <w:rPr>
                <w:rFonts w:asciiTheme="minorHAnsi" w:hAnsiTheme="minorHAnsi" w:cstheme="minorHAnsi"/>
              </w:rPr>
            </w:pPr>
            <w:r w:rsidRPr="00171F8E">
              <w:rPr>
                <w:rFonts w:asciiTheme="minorHAnsi" w:hAnsiTheme="minorHAnsi" w:cstheme="minorHAnsi"/>
              </w:rPr>
              <w:t>Swinton</w:t>
            </w:r>
          </w:p>
          <w:p w14:paraId="4611F4C9" w14:textId="77777777" w:rsidR="00BC53F0" w:rsidRPr="00171F8E" w:rsidRDefault="00BC53F0" w:rsidP="00BC53F0">
            <w:pPr>
              <w:pStyle w:val="Address2"/>
              <w:rPr>
                <w:rFonts w:asciiTheme="minorHAnsi" w:hAnsiTheme="minorHAnsi" w:cstheme="minorHAnsi"/>
              </w:rPr>
            </w:pPr>
            <w:r w:rsidRPr="00171F8E">
              <w:rPr>
                <w:rFonts w:asciiTheme="minorHAnsi" w:hAnsiTheme="minorHAnsi" w:cstheme="minorHAnsi"/>
              </w:rPr>
              <w:t>Manchester</w:t>
            </w:r>
          </w:p>
          <w:p w14:paraId="39E8A15B" w14:textId="77777777" w:rsidR="00BC53F0" w:rsidRPr="00171F8E" w:rsidRDefault="00BC53F0" w:rsidP="00BC53F0">
            <w:pPr>
              <w:pStyle w:val="Address2"/>
              <w:rPr>
                <w:rFonts w:asciiTheme="minorHAnsi" w:hAnsiTheme="minorHAnsi" w:cstheme="minorHAnsi"/>
              </w:rPr>
            </w:pPr>
            <w:r w:rsidRPr="00171F8E">
              <w:rPr>
                <w:rFonts w:asciiTheme="minorHAnsi" w:hAnsiTheme="minorHAnsi" w:cstheme="minorHAnsi"/>
              </w:rPr>
              <w:t>M27 6ED</w:t>
            </w:r>
          </w:p>
        </w:tc>
        <w:tc>
          <w:tcPr>
            <w:tcW w:w="2304" w:type="dxa"/>
            <w:shd w:val="clear" w:color="auto" w:fill="auto"/>
          </w:tcPr>
          <w:p w14:paraId="2C82EDD6" w14:textId="77777777" w:rsidR="00BC53F0" w:rsidRPr="00171F8E" w:rsidRDefault="00BC53F0" w:rsidP="00BC53F0">
            <w:pPr>
              <w:pStyle w:val="Address1"/>
              <w:rPr>
                <w:rFonts w:asciiTheme="minorHAnsi" w:hAnsiTheme="minorHAnsi" w:cstheme="minorHAnsi"/>
              </w:rPr>
            </w:pPr>
            <w:r w:rsidRPr="00171F8E">
              <w:rPr>
                <w:rFonts w:asciiTheme="minorHAnsi" w:hAnsiTheme="minorHAnsi" w:cstheme="minorHAnsi"/>
              </w:rPr>
              <w:t>Phone 07725323386</w:t>
            </w:r>
          </w:p>
          <w:p w14:paraId="35EAF30D" w14:textId="3622D77A" w:rsidR="00BC53F0" w:rsidRPr="00171F8E" w:rsidRDefault="00BC53F0" w:rsidP="00BC53F0">
            <w:pPr>
              <w:pStyle w:val="Address1"/>
              <w:rPr>
                <w:rFonts w:asciiTheme="minorHAnsi" w:hAnsiTheme="minorHAnsi" w:cstheme="minorHAnsi"/>
              </w:rPr>
            </w:pPr>
            <w:r w:rsidRPr="00171F8E">
              <w:rPr>
                <w:rFonts w:asciiTheme="minorHAnsi" w:hAnsiTheme="minorHAnsi" w:cstheme="minorHAnsi"/>
              </w:rPr>
              <w:t>E-mail danny</w:t>
            </w:r>
            <w:r w:rsidR="00F75644">
              <w:rPr>
                <w:rFonts w:asciiTheme="minorHAnsi" w:hAnsiTheme="minorHAnsi" w:cstheme="minorHAnsi"/>
              </w:rPr>
              <w:t>@doyletech.me</w:t>
            </w:r>
          </w:p>
        </w:tc>
      </w:tr>
    </w:tbl>
    <w:p w14:paraId="358B5C73" w14:textId="77777777" w:rsidR="00BC53F0" w:rsidRPr="00171F8E" w:rsidRDefault="00BC53F0" w:rsidP="00EC076A">
      <w:pPr>
        <w:pStyle w:val="Name"/>
        <w:pBdr>
          <w:bottom w:val="single" w:sz="6" w:space="0" w:color="auto"/>
        </w:pBdr>
        <w:rPr>
          <w:rFonts w:asciiTheme="minorHAnsi" w:hAnsiTheme="minorHAnsi" w:cstheme="minorHAnsi"/>
        </w:rPr>
      </w:pPr>
      <w:r w:rsidRPr="00171F8E">
        <w:rPr>
          <w:rFonts w:asciiTheme="minorHAnsi" w:hAnsiTheme="minorHAnsi" w:cstheme="minorHAnsi"/>
        </w:rPr>
        <w:t>Danny Doyle</w:t>
      </w:r>
    </w:p>
    <w:tbl>
      <w:tblPr>
        <w:tblW w:w="10350" w:type="dxa"/>
        <w:tblInd w:w="-717" w:type="dxa"/>
        <w:tblLayout w:type="fixed"/>
        <w:tblLook w:val="0000" w:firstRow="0" w:lastRow="0" w:firstColumn="0" w:lastColumn="0" w:noHBand="0" w:noVBand="0"/>
      </w:tblPr>
      <w:tblGrid>
        <w:gridCol w:w="2160"/>
        <w:gridCol w:w="8190"/>
      </w:tblGrid>
      <w:tr w:rsidR="00215CB8" w:rsidRPr="00171F8E" w14:paraId="4B9477C6" w14:textId="77777777">
        <w:tc>
          <w:tcPr>
            <w:tcW w:w="2160" w:type="dxa"/>
            <w:shd w:val="clear" w:color="auto" w:fill="auto"/>
          </w:tcPr>
          <w:p w14:paraId="5EF6EE93" w14:textId="2085833D" w:rsidR="00215CB8" w:rsidRPr="00171F8E" w:rsidRDefault="00EA2DE4" w:rsidP="00215CB8">
            <w:pPr>
              <w:pStyle w:val="SectionTitle"/>
              <w:rPr>
                <w:rFonts w:asciiTheme="minorHAnsi" w:hAnsiTheme="minorHAnsi" w:cstheme="minorHAnsi"/>
              </w:rPr>
            </w:pPr>
            <w:r>
              <w:rPr>
                <w:rFonts w:asciiTheme="minorHAnsi" w:hAnsiTheme="minorHAnsi" w:cstheme="minorHAnsi"/>
              </w:rPr>
              <w:t>Key System Experience &amp; Qualifications</w:t>
            </w:r>
          </w:p>
        </w:tc>
        <w:tc>
          <w:tcPr>
            <w:tcW w:w="8190" w:type="dxa"/>
            <w:shd w:val="clear" w:color="auto" w:fill="auto"/>
          </w:tcPr>
          <w:p w14:paraId="1647B6E5" w14:textId="6D4D6326" w:rsidR="00CF0BF6" w:rsidRPr="00171F8E" w:rsidRDefault="00CF0BF6" w:rsidP="00CF0BF6">
            <w:pPr>
              <w:rPr>
                <w:rFonts w:asciiTheme="minorHAnsi" w:hAnsiTheme="minorHAnsi" w:cstheme="minorHAnsi"/>
                <w:b/>
              </w:rPr>
            </w:pPr>
            <w:r w:rsidRPr="00171F8E">
              <w:rPr>
                <w:rFonts w:asciiTheme="minorHAnsi" w:hAnsiTheme="minorHAnsi" w:cstheme="minorHAnsi"/>
                <w:b/>
              </w:rPr>
              <w:t xml:space="preserve">Active Directory </w:t>
            </w:r>
            <w:r w:rsidR="00315B84" w:rsidRPr="00171F8E">
              <w:rPr>
                <w:rFonts w:asciiTheme="minorHAnsi" w:hAnsiTheme="minorHAnsi" w:cstheme="minorHAnsi"/>
                <w:b/>
              </w:rPr>
              <w:t>Administration</w:t>
            </w:r>
            <w:r w:rsidR="00DC1582">
              <w:rPr>
                <w:rFonts w:asciiTheme="minorHAnsi" w:hAnsiTheme="minorHAnsi" w:cstheme="minorHAnsi"/>
                <w:b/>
              </w:rPr>
              <w:t xml:space="preserve"> </w:t>
            </w:r>
            <w:r w:rsidR="00F64B75" w:rsidRPr="00F64B75">
              <w:rPr>
                <w:rFonts w:asciiTheme="minorHAnsi" w:hAnsiTheme="minorHAnsi" w:cstheme="minorHAnsi"/>
                <w:b/>
              </w:rPr>
              <w:t>(GPO, DNS, DHCP etc)</w:t>
            </w:r>
            <w:r w:rsidR="00DC1582">
              <w:rPr>
                <w:rFonts w:asciiTheme="minorHAnsi" w:hAnsiTheme="minorHAnsi" w:cstheme="minorHAnsi"/>
                <w:b/>
              </w:rPr>
              <w:t>,</w:t>
            </w:r>
            <w:r w:rsidR="00CF69FD">
              <w:rPr>
                <w:rFonts w:asciiTheme="minorHAnsi" w:hAnsiTheme="minorHAnsi" w:cstheme="minorHAnsi"/>
                <w:b/>
              </w:rPr>
              <w:t xml:space="preserve"> </w:t>
            </w:r>
            <w:r w:rsidR="00315B84">
              <w:rPr>
                <w:rFonts w:asciiTheme="minorHAnsi" w:hAnsiTheme="minorHAnsi" w:cstheme="minorHAnsi"/>
                <w:b/>
              </w:rPr>
              <w:t>Azure</w:t>
            </w:r>
            <w:r w:rsidRPr="00171F8E">
              <w:rPr>
                <w:rFonts w:asciiTheme="minorHAnsi" w:hAnsiTheme="minorHAnsi" w:cstheme="minorHAnsi"/>
                <w:b/>
              </w:rPr>
              <w:t xml:space="preserve"> Administration</w:t>
            </w:r>
          </w:p>
          <w:p w14:paraId="31563696" w14:textId="684345A2" w:rsidR="00CF0BF6" w:rsidRDefault="00CF0BF6" w:rsidP="00CF0BF6">
            <w:pPr>
              <w:rPr>
                <w:rFonts w:asciiTheme="minorHAnsi" w:hAnsiTheme="minorHAnsi" w:cstheme="minorHAnsi"/>
                <w:b/>
              </w:rPr>
            </w:pPr>
            <w:r w:rsidRPr="00171F8E">
              <w:rPr>
                <w:rFonts w:asciiTheme="minorHAnsi" w:hAnsiTheme="minorHAnsi" w:cstheme="minorHAnsi"/>
                <w:b/>
              </w:rPr>
              <w:t xml:space="preserve">Microsoft Exchange </w:t>
            </w:r>
            <w:r w:rsidR="00C17AB9" w:rsidRPr="00171F8E">
              <w:rPr>
                <w:rFonts w:asciiTheme="minorHAnsi" w:hAnsiTheme="minorHAnsi" w:cstheme="minorHAnsi"/>
                <w:b/>
              </w:rPr>
              <w:t>2010</w:t>
            </w:r>
            <w:r w:rsidR="00AF62BD">
              <w:rPr>
                <w:rFonts w:asciiTheme="minorHAnsi" w:hAnsiTheme="minorHAnsi" w:cstheme="minorHAnsi"/>
                <w:b/>
              </w:rPr>
              <w:t xml:space="preserve"> </w:t>
            </w:r>
            <w:r w:rsidR="00AF62BD" w:rsidRPr="00171F8E">
              <w:rPr>
                <w:rFonts w:asciiTheme="minorHAnsi" w:hAnsiTheme="minorHAnsi" w:cstheme="minorHAnsi"/>
                <w:b/>
              </w:rPr>
              <w:t>Management and maintenance</w:t>
            </w:r>
            <w:r w:rsidR="00C17AB9">
              <w:rPr>
                <w:rFonts w:asciiTheme="minorHAnsi" w:hAnsiTheme="minorHAnsi" w:cstheme="minorHAnsi"/>
                <w:b/>
              </w:rPr>
              <w:t>,</w:t>
            </w:r>
            <w:r>
              <w:rPr>
                <w:rFonts w:asciiTheme="minorHAnsi" w:hAnsiTheme="minorHAnsi" w:cstheme="minorHAnsi"/>
                <w:b/>
              </w:rPr>
              <w:t xml:space="preserve"> Enterprise Vault Email Archive</w:t>
            </w:r>
          </w:p>
          <w:p w14:paraId="77D34F95" w14:textId="067CA0F9" w:rsidR="00E56FFD" w:rsidRPr="00171F8E" w:rsidRDefault="00E56FFD" w:rsidP="00CF0BF6">
            <w:pPr>
              <w:rPr>
                <w:rFonts w:asciiTheme="minorHAnsi" w:hAnsiTheme="minorHAnsi" w:cstheme="minorHAnsi"/>
                <w:b/>
              </w:rPr>
            </w:pPr>
            <w:proofErr w:type="spellStart"/>
            <w:r>
              <w:rPr>
                <w:rFonts w:asciiTheme="minorHAnsi" w:hAnsiTheme="minorHAnsi" w:cstheme="minorHAnsi"/>
                <w:b/>
              </w:rPr>
              <w:t>Clearswift</w:t>
            </w:r>
            <w:proofErr w:type="spellEnd"/>
            <w:r>
              <w:rPr>
                <w:rFonts w:asciiTheme="minorHAnsi" w:hAnsiTheme="minorHAnsi" w:cstheme="minorHAnsi"/>
                <w:b/>
              </w:rPr>
              <w:t xml:space="preserve"> </w:t>
            </w:r>
            <w:proofErr w:type="spellStart"/>
            <w:r>
              <w:rPr>
                <w:rFonts w:asciiTheme="minorHAnsi" w:hAnsiTheme="minorHAnsi" w:cstheme="minorHAnsi"/>
                <w:b/>
              </w:rPr>
              <w:t>Mailsweeper</w:t>
            </w:r>
            <w:proofErr w:type="spellEnd"/>
            <w:r>
              <w:rPr>
                <w:rFonts w:asciiTheme="minorHAnsi" w:hAnsiTheme="minorHAnsi" w:cstheme="minorHAnsi"/>
                <w:b/>
              </w:rPr>
              <w:t xml:space="preserve"> </w:t>
            </w:r>
            <w:r w:rsidR="002C5576">
              <w:rPr>
                <w:rFonts w:asciiTheme="minorHAnsi" w:hAnsiTheme="minorHAnsi" w:cstheme="minorHAnsi"/>
                <w:b/>
              </w:rPr>
              <w:t>secure Email Gateway</w:t>
            </w:r>
          </w:p>
          <w:p w14:paraId="353FDDFF" w14:textId="5F47BA70" w:rsidR="00414E79" w:rsidRPr="00171F8E" w:rsidRDefault="00CF0BF6" w:rsidP="00414E79">
            <w:pPr>
              <w:rPr>
                <w:rFonts w:asciiTheme="minorHAnsi" w:hAnsiTheme="minorHAnsi" w:cstheme="minorHAnsi"/>
                <w:b/>
              </w:rPr>
            </w:pPr>
            <w:r w:rsidRPr="00171F8E">
              <w:rPr>
                <w:rFonts w:asciiTheme="minorHAnsi" w:hAnsiTheme="minorHAnsi" w:cstheme="minorHAnsi"/>
                <w:b/>
              </w:rPr>
              <w:t>O356 Administration</w:t>
            </w:r>
            <w:r w:rsidR="00414E79">
              <w:rPr>
                <w:rFonts w:asciiTheme="minorHAnsi" w:hAnsiTheme="minorHAnsi" w:cstheme="minorHAnsi"/>
                <w:b/>
              </w:rPr>
              <w:t xml:space="preserve">, </w:t>
            </w:r>
            <w:r w:rsidR="00414E79" w:rsidRPr="00171F8E">
              <w:rPr>
                <w:rFonts w:asciiTheme="minorHAnsi" w:hAnsiTheme="minorHAnsi" w:cstheme="minorHAnsi"/>
                <w:b/>
              </w:rPr>
              <w:t>Application Support – Microsoft Office 2010, 2013 and 2016, SQL Server 2008, 2012</w:t>
            </w:r>
            <w:r w:rsidR="00414E79">
              <w:rPr>
                <w:rFonts w:asciiTheme="minorHAnsi" w:hAnsiTheme="minorHAnsi" w:cstheme="minorHAnsi"/>
                <w:b/>
              </w:rPr>
              <w:t>, SSMS 2016</w:t>
            </w:r>
            <w:r w:rsidR="003107B3">
              <w:rPr>
                <w:rFonts w:asciiTheme="minorHAnsi" w:hAnsiTheme="minorHAnsi" w:cstheme="minorHAnsi"/>
                <w:b/>
              </w:rPr>
              <w:t>, Hyper V, VMWare</w:t>
            </w:r>
          </w:p>
          <w:p w14:paraId="6C8D61D1" w14:textId="7597E561" w:rsidR="00CF0BF6" w:rsidRPr="00171F8E" w:rsidRDefault="00CF0BF6" w:rsidP="00CF0BF6">
            <w:pPr>
              <w:rPr>
                <w:rFonts w:asciiTheme="minorHAnsi" w:hAnsiTheme="minorHAnsi" w:cstheme="minorHAnsi"/>
                <w:b/>
              </w:rPr>
            </w:pPr>
            <w:r w:rsidRPr="00171F8E">
              <w:rPr>
                <w:rFonts w:asciiTheme="minorHAnsi" w:hAnsiTheme="minorHAnsi" w:cstheme="minorHAnsi"/>
                <w:b/>
              </w:rPr>
              <w:t>Group Policy Management</w:t>
            </w:r>
            <w:r w:rsidR="00414E79">
              <w:rPr>
                <w:rFonts w:asciiTheme="minorHAnsi" w:hAnsiTheme="minorHAnsi" w:cstheme="minorHAnsi"/>
                <w:b/>
              </w:rPr>
              <w:t xml:space="preserve">, </w:t>
            </w:r>
            <w:r w:rsidRPr="00171F8E">
              <w:rPr>
                <w:rFonts w:asciiTheme="minorHAnsi" w:hAnsiTheme="minorHAnsi" w:cstheme="minorHAnsi"/>
                <w:b/>
              </w:rPr>
              <w:t>PowerShell</w:t>
            </w:r>
            <w:r>
              <w:rPr>
                <w:rFonts w:asciiTheme="minorHAnsi" w:hAnsiTheme="minorHAnsi" w:cstheme="minorHAnsi"/>
                <w:b/>
              </w:rPr>
              <w:t xml:space="preserve"> VB Scripting</w:t>
            </w:r>
          </w:p>
          <w:p w14:paraId="0663746E" w14:textId="53139C86" w:rsidR="00CF0BF6" w:rsidRDefault="00CF0BF6" w:rsidP="00CF0BF6">
            <w:pPr>
              <w:rPr>
                <w:rFonts w:asciiTheme="minorHAnsi" w:hAnsiTheme="minorHAnsi" w:cstheme="minorHAnsi"/>
                <w:b/>
              </w:rPr>
            </w:pPr>
            <w:r w:rsidRPr="00171F8E">
              <w:rPr>
                <w:rFonts w:asciiTheme="minorHAnsi" w:hAnsiTheme="minorHAnsi" w:cstheme="minorHAnsi"/>
                <w:b/>
              </w:rPr>
              <w:t>SCCM Administration</w:t>
            </w:r>
            <w:r>
              <w:rPr>
                <w:rFonts w:asciiTheme="minorHAnsi" w:hAnsiTheme="minorHAnsi" w:cstheme="minorHAnsi"/>
                <w:b/>
              </w:rPr>
              <w:t xml:space="preserve"> and Maintenance</w:t>
            </w:r>
            <w:r w:rsidR="00414E79">
              <w:rPr>
                <w:rFonts w:asciiTheme="minorHAnsi" w:hAnsiTheme="minorHAnsi" w:cstheme="minorHAnsi"/>
                <w:b/>
              </w:rPr>
              <w:t>,</w:t>
            </w:r>
            <w:r w:rsidR="00AF62BD">
              <w:rPr>
                <w:rFonts w:asciiTheme="minorHAnsi" w:hAnsiTheme="minorHAnsi" w:cstheme="minorHAnsi"/>
                <w:b/>
              </w:rPr>
              <w:t xml:space="preserve"> WSUS Patching </w:t>
            </w:r>
            <w:r w:rsidR="00B73206">
              <w:rPr>
                <w:rFonts w:asciiTheme="minorHAnsi" w:hAnsiTheme="minorHAnsi" w:cstheme="minorHAnsi"/>
                <w:b/>
              </w:rPr>
              <w:t>Estate,</w:t>
            </w:r>
            <w:r w:rsidR="00414E79">
              <w:rPr>
                <w:rFonts w:asciiTheme="minorHAnsi" w:hAnsiTheme="minorHAnsi" w:cstheme="minorHAnsi"/>
                <w:b/>
              </w:rPr>
              <w:t xml:space="preserve"> </w:t>
            </w:r>
            <w:r>
              <w:rPr>
                <w:rFonts w:asciiTheme="minorHAnsi" w:hAnsiTheme="minorHAnsi" w:cstheme="minorHAnsi"/>
                <w:b/>
              </w:rPr>
              <w:t>App Packaging and Deployment</w:t>
            </w:r>
          </w:p>
          <w:p w14:paraId="30765191" w14:textId="64F7F98F" w:rsidR="00CF0BF6" w:rsidRPr="00171F8E" w:rsidRDefault="00CF0BF6" w:rsidP="00CF0BF6">
            <w:pPr>
              <w:rPr>
                <w:rFonts w:asciiTheme="minorHAnsi" w:hAnsiTheme="minorHAnsi" w:cstheme="minorHAnsi"/>
              </w:rPr>
            </w:pPr>
            <w:r w:rsidRPr="00171F8E">
              <w:rPr>
                <w:rFonts w:asciiTheme="minorHAnsi" w:hAnsiTheme="minorHAnsi" w:cstheme="minorHAnsi"/>
                <w:b/>
              </w:rPr>
              <w:t>Windows Server 2003, 2008 R2, 2012, 2016</w:t>
            </w:r>
            <w:r>
              <w:rPr>
                <w:rFonts w:asciiTheme="minorHAnsi" w:hAnsiTheme="minorHAnsi" w:cstheme="minorHAnsi"/>
                <w:b/>
              </w:rPr>
              <w:t xml:space="preserve"> Management and Support via VMware vSphere </w:t>
            </w:r>
            <w:r w:rsidR="003107B3">
              <w:rPr>
                <w:rFonts w:asciiTheme="minorHAnsi" w:hAnsiTheme="minorHAnsi" w:cstheme="minorHAnsi"/>
                <w:b/>
              </w:rPr>
              <w:t>6.x</w:t>
            </w:r>
          </w:p>
          <w:p w14:paraId="4623E498" w14:textId="77777777" w:rsidR="00CF0BF6" w:rsidRDefault="00CF0BF6" w:rsidP="00CF0BF6">
            <w:pPr>
              <w:rPr>
                <w:rFonts w:asciiTheme="minorHAnsi" w:hAnsiTheme="minorHAnsi" w:cstheme="minorHAnsi"/>
                <w:b/>
              </w:rPr>
            </w:pPr>
            <w:r>
              <w:rPr>
                <w:rFonts w:asciiTheme="minorHAnsi" w:hAnsiTheme="minorHAnsi" w:cstheme="minorHAnsi"/>
                <w:b/>
              </w:rPr>
              <w:t>ADFS Deployment and Single Sign-on management</w:t>
            </w:r>
            <w:r w:rsidRPr="00171F8E">
              <w:rPr>
                <w:rFonts w:asciiTheme="minorHAnsi" w:hAnsiTheme="minorHAnsi" w:cstheme="minorHAnsi"/>
                <w:b/>
              </w:rPr>
              <w:t xml:space="preserve"> </w:t>
            </w:r>
          </w:p>
          <w:p w14:paraId="6A05688B" w14:textId="77777777" w:rsidR="00CF0BF6" w:rsidRPr="00171F8E" w:rsidRDefault="00CF0BF6" w:rsidP="00CF0BF6">
            <w:pPr>
              <w:rPr>
                <w:rFonts w:asciiTheme="minorHAnsi" w:hAnsiTheme="minorHAnsi" w:cstheme="minorHAnsi"/>
                <w:b/>
              </w:rPr>
            </w:pPr>
            <w:r w:rsidRPr="00171F8E">
              <w:rPr>
                <w:rFonts w:asciiTheme="minorHAnsi" w:hAnsiTheme="minorHAnsi" w:cstheme="minorHAnsi"/>
                <w:b/>
              </w:rPr>
              <w:t>Citrix</w:t>
            </w:r>
            <w:r w:rsidRPr="00171F8E">
              <w:rPr>
                <w:rFonts w:asciiTheme="minorHAnsi" w:hAnsiTheme="minorHAnsi" w:cstheme="minorHAnsi"/>
              </w:rPr>
              <w:t xml:space="preserve"> </w:t>
            </w:r>
            <w:r w:rsidRPr="00171F8E">
              <w:rPr>
                <w:rFonts w:asciiTheme="minorHAnsi" w:hAnsiTheme="minorHAnsi" w:cstheme="minorHAnsi"/>
                <w:b/>
              </w:rPr>
              <w:t>XenApp 5.0 &amp; 6.5</w:t>
            </w:r>
            <w:r>
              <w:rPr>
                <w:rFonts w:asciiTheme="minorHAnsi" w:hAnsiTheme="minorHAnsi" w:cstheme="minorHAnsi"/>
                <w:b/>
              </w:rPr>
              <w:t xml:space="preserve"> - Management and support via Hyper-V</w:t>
            </w:r>
          </w:p>
          <w:p w14:paraId="6C8887B7" w14:textId="77777777" w:rsidR="00CF0BF6" w:rsidRPr="00171F8E" w:rsidRDefault="00CF0BF6" w:rsidP="00CF0BF6">
            <w:pPr>
              <w:rPr>
                <w:rFonts w:asciiTheme="minorHAnsi" w:hAnsiTheme="minorHAnsi" w:cstheme="minorHAnsi"/>
                <w:b/>
              </w:rPr>
            </w:pPr>
            <w:r w:rsidRPr="00171F8E">
              <w:rPr>
                <w:rFonts w:asciiTheme="minorHAnsi" w:hAnsiTheme="minorHAnsi" w:cstheme="minorHAnsi"/>
                <w:b/>
              </w:rPr>
              <w:t>AppSense Environment Manager Administration</w:t>
            </w:r>
          </w:p>
          <w:p w14:paraId="0769864D" w14:textId="05E9E7B3" w:rsidR="00CF0BF6" w:rsidRPr="00171F8E" w:rsidRDefault="00CF0BF6" w:rsidP="00CF0BF6">
            <w:pPr>
              <w:rPr>
                <w:rFonts w:asciiTheme="minorHAnsi" w:hAnsiTheme="minorHAnsi" w:cstheme="minorHAnsi"/>
                <w:b/>
              </w:rPr>
            </w:pPr>
            <w:r>
              <w:rPr>
                <w:rFonts w:asciiTheme="minorHAnsi" w:hAnsiTheme="minorHAnsi" w:cstheme="minorHAnsi"/>
                <w:b/>
              </w:rPr>
              <w:t>H</w:t>
            </w:r>
            <w:r w:rsidRPr="00171F8E">
              <w:rPr>
                <w:rFonts w:asciiTheme="minorHAnsi" w:hAnsiTheme="minorHAnsi" w:cstheme="minorHAnsi"/>
                <w:b/>
              </w:rPr>
              <w:t>ardware configuration and maintenance (Desktop PCs, Laptops, Tablets, Video Conference Equipment, Projectors and Phones</w:t>
            </w:r>
            <w:r w:rsidR="00C17AB9" w:rsidRPr="00171F8E">
              <w:rPr>
                <w:rFonts w:asciiTheme="minorHAnsi" w:hAnsiTheme="minorHAnsi" w:cstheme="minorHAnsi"/>
                <w:b/>
              </w:rPr>
              <w:t>)</w:t>
            </w:r>
            <w:r w:rsidR="00C17AB9">
              <w:rPr>
                <w:rFonts w:asciiTheme="minorHAnsi" w:hAnsiTheme="minorHAnsi" w:cstheme="minorHAnsi"/>
                <w:b/>
              </w:rPr>
              <w:t>, OS</w:t>
            </w:r>
            <w:r>
              <w:rPr>
                <w:rFonts w:asciiTheme="minorHAnsi" w:hAnsiTheme="minorHAnsi" w:cstheme="minorHAnsi"/>
                <w:b/>
              </w:rPr>
              <w:t xml:space="preserve"> Support - </w:t>
            </w:r>
            <w:r w:rsidRPr="00171F8E">
              <w:rPr>
                <w:rFonts w:asciiTheme="minorHAnsi" w:hAnsiTheme="minorHAnsi" w:cstheme="minorHAnsi"/>
                <w:b/>
              </w:rPr>
              <w:t>Windows XP, Windows 7, Windows 8.1, Windows 10</w:t>
            </w:r>
            <w:r w:rsidR="0032319C">
              <w:rPr>
                <w:rFonts w:asciiTheme="minorHAnsi" w:hAnsiTheme="minorHAnsi" w:cstheme="minorHAnsi"/>
                <w:b/>
              </w:rPr>
              <w:t xml:space="preserve">, </w:t>
            </w:r>
            <w:r w:rsidRPr="00171F8E">
              <w:rPr>
                <w:rFonts w:asciiTheme="minorHAnsi" w:hAnsiTheme="minorHAnsi" w:cstheme="minorHAnsi"/>
                <w:b/>
              </w:rPr>
              <w:t>Supporting of in-house applications as part of bespoke sales platform</w:t>
            </w:r>
          </w:p>
          <w:p w14:paraId="400A4937" w14:textId="18E468C7" w:rsidR="00CF0BF6" w:rsidRDefault="00CF0BF6" w:rsidP="00CF0BF6">
            <w:pPr>
              <w:rPr>
                <w:rFonts w:asciiTheme="minorHAnsi" w:hAnsiTheme="minorHAnsi" w:cstheme="minorHAnsi"/>
                <w:b/>
              </w:rPr>
            </w:pPr>
            <w:proofErr w:type="spellStart"/>
            <w:r w:rsidRPr="00171F8E">
              <w:rPr>
                <w:rFonts w:asciiTheme="minorHAnsi" w:hAnsiTheme="minorHAnsi" w:cstheme="minorHAnsi"/>
                <w:b/>
              </w:rPr>
              <w:t>Certero</w:t>
            </w:r>
            <w:proofErr w:type="spellEnd"/>
            <w:r w:rsidRPr="00171F8E">
              <w:rPr>
                <w:rFonts w:asciiTheme="minorHAnsi" w:hAnsiTheme="minorHAnsi" w:cstheme="minorHAnsi"/>
                <w:b/>
              </w:rPr>
              <w:t xml:space="preserve"> </w:t>
            </w:r>
            <w:r w:rsidR="003107B3">
              <w:rPr>
                <w:rFonts w:asciiTheme="minorHAnsi" w:hAnsiTheme="minorHAnsi" w:cstheme="minorHAnsi"/>
                <w:b/>
              </w:rPr>
              <w:t>Asset</w:t>
            </w:r>
            <w:r w:rsidRPr="00171F8E">
              <w:rPr>
                <w:rFonts w:asciiTheme="minorHAnsi" w:hAnsiTheme="minorHAnsi" w:cstheme="minorHAnsi"/>
                <w:b/>
              </w:rPr>
              <w:t xml:space="preserve"> Management and Software delivery</w:t>
            </w:r>
            <w:r w:rsidR="0032319C">
              <w:rPr>
                <w:rFonts w:asciiTheme="minorHAnsi" w:hAnsiTheme="minorHAnsi" w:cstheme="minorHAnsi"/>
                <w:b/>
              </w:rPr>
              <w:t xml:space="preserve">, </w:t>
            </w:r>
            <w:r w:rsidRPr="00171F8E">
              <w:rPr>
                <w:rFonts w:asciiTheme="minorHAnsi" w:hAnsiTheme="minorHAnsi" w:cstheme="minorHAnsi"/>
                <w:b/>
              </w:rPr>
              <w:t>Disaster recovery testing for entire environment</w:t>
            </w:r>
          </w:p>
          <w:p w14:paraId="65A7A882" w14:textId="77777777" w:rsidR="00CF0BF6" w:rsidRPr="001B5FD4" w:rsidRDefault="00CF0BF6" w:rsidP="00CF0BF6">
            <w:pPr>
              <w:rPr>
                <w:rFonts w:asciiTheme="minorHAnsi" w:hAnsiTheme="minorHAnsi" w:cstheme="minorHAnsi"/>
                <w:b/>
              </w:rPr>
            </w:pPr>
            <w:r w:rsidRPr="001B5FD4">
              <w:rPr>
                <w:rFonts w:asciiTheme="minorHAnsi" w:hAnsiTheme="minorHAnsi" w:cstheme="minorHAnsi"/>
                <w:b/>
              </w:rPr>
              <w:t>ITIL(R) Foundation Certificate in IT Service Management (ITILF)</w:t>
            </w:r>
          </w:p>
          <w:p w14:paraId="6BF861C9" w14:textId="77777777" w:rsidR="00CF0BF6" w:rsidRPr="001B5FD4" w:rsidRDefault="00CF0BF6" w:rsidP="00CF0BF6">
            <w:pPr>
              <w:rPr>
                <w:rFonts w:asciiTheme="minorHAnsi" w:hAnsiTheme="minorHAnsi" w:cstheme="minorHAnsi"/>
                <w:b/>
              </w:rPr>
            </w:pPr>
            <w:r w:rsidRPr="001B5FD4">
              <w:rPr>
                <w:rFonts w:asciiTheme="minorHAnsi" w:hAnsiTheme="minorHAnsi" w:cstheme="minorHAnsi"/>
                <w:b/>
              </w:rPr>
              <w:t xml:space="preserve">Citrix 6.5 Administration </w:t>
            </w:r>
            <w:r>
              <w:rPr>
                <w:rFonts w:asciiTheme="minorHAnsi" w:hAnsiTheme="minorHAnsi" w:cstheme="minorHAnsi"/>
                <w:b/>
              </w:rPr>
              <w:t>Certificate</w:t>
            </w:r>
          </w:p>
          <w:p w14:paraId="7DF59407" w14:textId="6055F9A2" w:rsidR="00215CB8" w:rsidRPr="00171F8E" w:rsidRDefault="00CF0BF6" w:rsidP="001F4FAD">
            <w:pPr>
              <w:rPr>
                <w:rFonts w:asciiTheme="minorHAnsi" w:eastAsia="Times New Roman" w:hAnsiTheme="minorHAnsi" w:cstheme="minorHAnsi"/>
                <w:color w:val="000000"/>
                <w:lang w:eastAsia="en-GB"/>
              </w:rPr>
            </w:pPr>
            <w:r w:rsidRPr="001B5FD4">
              <w:rPr>
                <w:rFonts w:asciiTheme="minorHAnsi" w:hAnsiTheme="minorHAnsi" w:cstheme="minorHAnsi"/>
                <w:b/>
              </w:rPr>
              <w:t xml:space="preserve">Financial Planning </w:t>
            </w:r>
            <w:r w:rsidR="00C17AB9" w:rsidRPr="001B5FD4">
              <w:rPr>
                <w:rFonts w:asciiTheme="minorHAnsi" w:hAnsiTheme="minorHAnsi" w:cstheme="minorHAnsi"/>
                <w:b/>
              </w:rPr>
              <w:t>Certificate</w:t>
            </w:r>
            <w:r w:rsidR="00C17AB9">
              <w:rPr>
                <w:rFonts w:asciiTheme="minorHAnsi" w:hAnsiTheme="minorHAnsi" w:cstheme="minorHAnsi"/>
                <w:b/>
              </w:rPr>
              <w:t>,</w:t>
            </w:r>
            <w:r w:rsidR="001F4FAD">
              <w:rPr>
                <w:rFonts w:asciiTheme="minorHAnsi" w:hAnsiTheme="minorHAnsi" w:cstheme="minorHAnsi"/>
                <w:b/>
              </w:rPr>
              <w:t xml:space="preserve"> </w:t>
            </w:r>
            <w:r w:rsidRPr="001B5FD4">
              <w:rPr>
                <w:rFonts w:asciiTheme="minorHAnsi" w:hAnsiTheme="minorHAnsi" w:cstheme="minorHAnsi"/>
                <w:b/>
              </w:rPr>
              <w:t>NEBS City &amp; Guilds Supervisory Management</w:t>
            </w:r>
            <w:r w:rsidR="00215CB8" w:rsidRPr="00171F8E">
              <w:rPr>
                <w:rFonts w:asciiTheme="minorHAnsi" w:eastAsia="Times New Roman" w:hAnsiTheme="minorHAnsi" w:cstheme="minorHAnsi"/>
                <w:color w:val="000000"/>
                <w:lang w:eastAsia="en-GB"/>
              </w:rPr>
              <w:t xml:space="preserve">. </w:t>
            </w:r>
          </w:p>
          <w:p w14:paraId="597BF919" w14:textId="77777777" w:rsidR="00215CB8" w:rsidRDefault="00215CB8" w:rsidP="00215CB8">
            <w:pPr>
              <w:pStyle w:val="Achievement"/>
              <w:numPr>
                <w:ilvl w:val="0"/>
                <w:numId w:val="0"/>
              </w:numPr>
              <w:rPr>
                <w:rFonts w:asciiTheme="minorHAnsi" w:hAnsiTheme="minorHAnsi" w:cstheme="minorHAnsi"/>
              </w:rPr>
            </w:pPr>
          </w:p>
          <w:p w14:paraId="1470EF2E" w14:textId="795C0014" w:rsidR="009F19FC" w:rsidRPr="00171F8E" w:rsidRDefault="009F19FC" w:rsidP="00215CB8">
            <w:pPr>
              <w:pStyle w:val="Achievement"/>
              <w:numPr>
                <w:ilvl w:val="0"/>
                <w:numId w:val="0"/>
              </w:numPr>
              <w:rPr>
                <w:rFonts w:asciiTheme="minorHAnsi" w:hAnsiTheme="minorHAnsi" w:cstheme="minorHAnsi"/>
              </w:rPr>
            </w:pPr>
          </w:p>
        </w:tc>
      </w:tr>
      <w:tr w:rsidR="00EA2DE4" w:rsidRPr="00171F8E" w14:paraId="4A21B174" w14:textId="77777777" w:rsidTr="00BE7000">
        <w:tc>
          <w:tcPr>
            <w:tcW w:w="2160" w:type="dxa"/>
            <w:shd w:val="clear" w:color="auto" w:fill="auto"/>
          </w:tcPr>
          <w:p w14:paraId="656AECD4" w14:textId="11287327" w:rsidR="00EA2DE4" w:rsidRPr="00171F8E" w:rsidRDefault="00630305" w:rsidP="00BE7000">
            <w:pPr>
              <w:pStyle w:val="SectionTitle"/>
              <w:rPr>
                <w:rFonts w:asciiTheme="minorHAnsi" w:hAnsiTheme="minorHAnsi" w:cstheme="minorHAnsi"/>
              </w:rPr>
            </w:pPr>
            <w:r>
              <w:rPr>
                <w:rFonts w:asciiTheme="minorHAnsi" w:hAnsiTheme="minorHAnsi" w:cstheme="minorHAnsi"/>
              </w:rPr>
              <w:t>Achievements / Completed Projects</w:t>
            </w:r>
          </w:p>
        </w:tc>
        <w:tc>
          <w:tcPr>
            <w:tcW w:w="8190" w:type="dxa"/>
            <w:shd w:val="clear" w:color="auto" w:fill="auto"/>
          </w:tcPr>
          <w:p w14:paraId="2784F83E" w14:textId="73DD45E6" w:rsidR="00942765" w:rsidRDefault="00942765" w:rsidP="00942765">
            <w:pPr>
              <w:rPr>
                <w:rFonts w:asciiTheme="minorHAnsi" w:hAnsiTheme="minorHAnsi" w:cstheme="minorHAnsi"/>
              </w:rPr>
            </w:pPr>
            <w:r w:rsidRPr="00EB3311">
              <w:rPr>
                <w:rFonts w:asciiTheme="minorHAnsi" w:hAnsiTheme="minorHAnsi" w:cstheme="minorHAnsi"/>
                <w:b/>
              </w:rPr>
              <w:t>Migration Project</w:t>
            </w:r>
            <w:r>
              <w:rPr>
                <w:rFonts w:asciiTheme="minorHAnsi" w:hAnsiTheme="minorHAnsi" w:cstheme="minorHAnsi"/>
              </w:rPr>
              <w:t xml:space="preserve"> – (2019) </w:t>
            </w:r>
            <w:r w:rsidRPr="00171F8E">
              <w:rPr>
                <w:rFonts w:asciiTheme="minorHAnsi" w:hAnsiTheme="minorHAnsi" w:cstheme="minorHAnsi"/>
              </w:rPr>
              <w:t>Windows 7 to Windows 10 – Application testing UAT and rollout</w:t>
            </w:r>
          </w:p>
          <w:p w14:paraId="53754FF7" w14:textId="232B8DB7" w:rsidR="00102E5C" w:rsidRDefault="0032319C" w:rsidP="004D65C1">
            <w:pPr>
              <w:rPr>
                <w:rFonts w:asciiTheme="minorHAnsi" w:hAnsiTheme="minorHAnsi" w:cstheme="minorHAnsi"/>
              </w:rPr>
            </w:pPr>
            <w:r w:rsidRPr="00EB3311">
              <w:rPr>
                <w:rFonts w:asciiTheme="minorHAnsi" w:hAnsiTheme="minorHAnsi" w:cstheme="minorHAnsi"/>
                <w:b/>
              </w:rPr>
              <w:t>Migration Project</w:t>
            </w:r>
            <w:r>
              <w:rPr>
                <w:rFonts w:asciiTheme="minorHAnsi" w:hAnsiTheme="minorHAnsi" w:cstheme="minorHAnsi"/>
              </w:rPr>
              <w:t xml:space="preserve"> </w:t>
            </w:r>
            <w:r w:rsidR="00051AFB">
              <w:rPr>
                <w:rFonts w:asciiTheme="minorHAnsi" w:hAnsiTheme="minorHAnsi" w:cstheme="minorHAnsi"/>
              </w:rPr>
              <w:t>–</w:t>
            </w:r>
            <w:r>
              <w:rPr>
                <w:rFonts w:asciiTheme="minorHAnsi" w:hAnsiTheme="minorHAnsi" w:cstheme="minorHAnsi"/>
              </w:rPr>
              <w:t xml:space="preserve"> </w:t>
            </w:r>
            <w:r w:rsidR="00051AFB">
              <w:rPr>
                <w:rFonts w:asciiTheme="minorHAnsi" w:hAnsiTheme="minorHAnsi" w:cstheme="minorHAnsi"/>
              </w:rPr>
              <w:t xml:space="preserve">(2017) </w:t>
            </w:r>
            <w:r w:rsidRPr="00171F8E">
              <w:rPr>
                <w:rFonts w:asciiTheme="minorHAnsi" w:hAnsiTheme="minorHAnsi" w:cstheme="minorHAnsi"/>
              </w:rPr>
              <w:t>Windows 7 to Windows 10 – Application testing UAT and rollout</w:t>
            </w:r>
          </w:p>
          <w:p w14:paraId="73BF8FAF" w14:textId="0FE071F0" w:rsidR="004D65C1" w:rsidRPr="004D65C1" w:rsidRDefault="00051AFB" w:rsidP="004D65C1">
            <w:pPr>
              <w:rPr>
                <w:rFonts w:asciiTheme="minorHAnsi" w:hAnsiTheme="minorHAnsi" w:cstheme="minorHAnsi"/>
              </w:rPr>
            </w:pPr>
            <w:r w:rsidRPr="00EB3311">
              <w:rPr>
                <w:rFonts w:asciiTheme="minorHAnsi" w:hAnsiTheme="minorHAnsi" w:cstheme="minorHAnsi"/>
                <w:b/>
              </w:rPr>
              <w:t>Migration Project</w:t>
            </w:r>
            <w:r>
              <w:rPr>
                <w:rFonts w:asciiTheme="minorHAnsi" w:hAnsiTheme="minorHAnsi" w:cstheme="minorHAnsi"/>
              </w:rPr>
              <w:t xml:space="preserve"> – (201</w:t>
            </w:r>
            <w:r w:rsidR="00EC076A">
              <w:rPr>
                <w:rFonts w:asciiTheme="minorHAnsi" w:hAnsiTheme="minorHAnsi" w:cstheme="minorHAnsi"/>
              </w:rPr>
              <w:t>4</w:t>
            </w:r>
            <w:r>
              <w:rPr>
                <w:rFonts w:asciiTheme="minorHAnsi" w:hAnsiTheme="minorHAnsi" w:cstheme="minorHAnsi"/>
              </w:rPr>
              <w:t xml:space="preserve">) </w:t>
            </w:r>
            <w:r w:rsidRPr="00171F8E">
              <w:rPr>
                <w:rFonts w:asciiTheme="minorHAnsi" w:hAnsiTheme="minorHAnsi" w:cstheme="minorHAnsi"/>
              </w:rPr>
              <w:t xml:space="preserve">Windows </w:t>
            </w:r>
            <w:r>
              <w:rPr>
                <w:rFonts w:asciiTheme="minorHAnsi" w:hAnsiTheme="minorHAnsi" w:cstheme="minorHAnsi"/>
              </w:rPr>
              <w:t>XP</w:t>
            </w:r>
            <w:r w:rsidRPr="00171F8E">
              <w:rPr>
                <w:rFonts w:asciiTheme="minorHAnsi" w:hAnsiTheme="minorHAnsi" w:cstheme="minorHAnsi"/>
              </w:rPr>
              <w:t xml:space="preserve"> to Windows </w:t>
            </w:r>
            <w:r>
              <w:rPr>
                <w:rFonts w:asciiTheme="minorHAnsi" w:hAnsiTheme="minorHAnsi" w:cstheme="minorHAnsi"/>
              </w:rPr>
              <w:t>7</w:t>
            </w:r>
            <w:r w:rsidRPr="00171F8E">
              <w:rPr>
                <w:rFonts w:asciiTheme="minorHAnsi" w:hAnsiTheme="minorHAnsi" w:cstheme="minorHAnsi"/>
              </w:rPr>
              <w:t xml:space="preserve"> – Application testing UAT and rollout</w:t>
            </w:r>
          </w:p>
          <w:p w14:paraId="2F2E5053" w14:textId="77777777" w:rsidR="0032319C" w:rsidRPr="00171F8E" w:rsidRDefault="0032319C" w:rsidP="0032319C">
            <w:pPr>
              <w:rPr>
                <w:rFonts w:asciiTheme="minorHAnsi" w:hAnsiTheme="minorHAnsi" w:cstheme="minorHAnsi"/>
              </w:rPr>
            </w:pPr>
            <w:r w:rsidRPr="00EB3311">
              <w:rPr>
                <w:rFonts w:asciiTheme="minorHAnsi" w:hAnsiTheme="minorHAnsi" w:cstheme="minorHAnsi"/>
                <w:b/>
              </w:rPr>
              <w:t>Office 2010/2013 upgrades</w:t>
            </w:r>
            <w:r>
              <w:rPr>
                <w:rFonts w:asciiTheme="minorHAnsi" w:hAnsiTheme="minorHAnsi" w:cstheme="minorHAnsi"/>
              </w:rPr>
              <w:t xml:space="preserve"> to O365 ProPlus in line with Office365 Migration Project </w:t>
            </w:r>
          </w:p>
          <w:p w14:paraId="1ECC4BE8" w14:textId="77777777" w:rsidR="0032319C" w:rsidRPr="00171F8E" w:rsidRDefault="0032319C" w:rsidP="0032319C">
            <w:pPr>
              <w:rPr>
                <w:rFonts w:asciiTheme="minorHAnsi" w:hAnsiTheme="minorHAnsi" w:cstheme="minorHAnsi"/>
              </w:rPr>
            </w:pPr>
            <w:r w:rsidRPr="00171F8E">
              <w:rPr>
                <w:rFonts w:asciiTheme="minorHAnsi" w:hAnsiTheme="minorHAnsi" w:cstheme="minorHAnsi"/>
              </w:rPr>
              <w:t>Design and implementation</w:t>
            </w:r>
            <w:r>
              <w:rPr>
                <w:rFonts w:asciiTheme="minorHAnsi" w:hAnsiTheme="minorHAnsi" w:cstheme="minorHAnsi"/>
              </w:rPr>
              <w:t xml:space="preserve"> and rollout</w:t>
            </w:r>
            <w:r w:rsidRPr="00171F8E">
              <w:rPr>
                <w:rFonts w:asciiTheme="minorHAnsi" w:hAnsiTheme="minorHAnsi" w:cstheme="minorHAnsi"/>
              </w:rPr>
              <w:t xml:space="preserve"> of </w:t>
            </w:r>
            <w:r w:rsidRPr="00F66F53">
              <w:rPr>
                <w:rFonts w:asciiTheme="minorHAnsi" w:hAnsiTheme="minorHAnsi" w:cstheme="minorHAnsi"/>
                <w:b/>
              </w:rPr>
              <w:t>Windows 10 Group Policy</w:t>
            </w:r>
            <w:r w:rsidRPr="00171F8E">
              <w:rPr>
                <w:rFonts w:asciiTheme="minorHAnsi" w:hAnsiTheme="minorHAnsi" w:cstheme="minorHAnsi"/>
              </w:rPr>
              <w:t xml:space="preserve"> based on CIS standards</w:t>
            </w:r>
          </w:p>
          <w:p w14:paraId="1E88CF43" w14:textId="77777777" w:rsidR="0032319C" w:rsidRPr="00171F8E" w:rsidRDefault="0032319C" w:rsidP="0032319C">
            <w:pPr>
              <w:rPr>
                <w:rFonts w:asciiTheme="minorHAnsi" w:hAnsiTheme="minorHAnsi" w:cstheme="minorHAnsi"/>
              </w:rPr>
            </w:pPr>
            <w:r w:rsidRPr="00171F8E">
              <w:rPr>
                <w:rFonts w:asciiTheme="minorHAnsi" w:hAnsiTheme="minorHAnsi" w:cstheme="minorHAnsi"/>
              </w:rPr>
              <w:t xml:space="preserve">Implemented </w:t>
            </w:r>
            <w:r w:rsidRPr="00F66F53">
              <w:rPr>
                <w:rFonts w:asciiTheme="minorHAnsi" w:hAnsiTheme="minorHAnsi" w:cstheme="minorHAnsi"/>
                <w:b/>
              </w:rPr>
              <w:t>Direct Access and VPN solution</w:t>
            </w:r>
            <w:r w:rsidRPr="00171F8E">
              <w:rPr>
                <w:rFonts w:asciiTheme="minorHAnsi" w:hAnsiTheme="minorHAnsi" w:cstheme="minorHAnsi"/>
              </w:rPr>
              <w:t xml:space="preserve"> via Windows Server 2012 for Swinton Remote users</w:t>
            </w:r>
          </w:p>
          <w:p w14:paraId="0183F7DD" w14:textId="77777777" w:rsidR="0032319C" w:rsidRDefault="0032319C" w:rsidP="0032319C">
            <w:pPr>
              <w:rPr>
                <w:rFonts w:asciiTheme="minorHAnsi" w:hAnsiTheme="minorHAnsi" w:cstheme="minorHAnsi"/>
              </w:rPr>
            </w:pPr>
            <w:r w:rsidRPr="00F66F53">
              <w:rPr>
                <w:rFonts w:asciiTheme="minorHAnsi" w:hAnsiTheme="minorHAnsi" w:cstheme="minorHAnsi"/>
                <w:b/>
              </w:rPr>
              <w:t>Data Centre Migration</w:t>
            </w:r>
            <w:r>
              <w:rPr>
                <w:rFonts w:asciiTheme="minorHAnsi" w:hAnsiTheme="minorHAnsi" w:cstheme="minorHAnsi"/>
              </w:rPr>
              <w:t xml:space="preserve"> – between sites and migration from physical to virtual</w:t>
            </w:r>
          </w:p>
          <w:p w14:paraId="39799DB2" w14:textId="77777777" w:rsidR="00F05632" w:rsidRDefault="00F05632" w:rsidP="0032319C">
            <w:pPr>
              <w:rPr>
                <w:rFonts w:asciiTheme="minorHAnsi" w:hAnsiTheme="minorHAnsi" w:cstheme="minorHAnsi"/>
                <w:b/>
              </w:rPr>
            </w:pPr>
            <w:proofErr w:type="spellStart"/>
            <w:r>
              <w:rPr>
                <w:rFonts w:asciiTheme="minorHAnsi" w:hAnsiTheme="minorHAnsi" w:cstheme="minorHAnsi"/>
                <w:b/>
              </w:rPr>
              <w:t>Clearswift</w:t>
            </w:r>
            <w:proofErr w:type="spellEnd"/>
            <w:r>
              <w:rPr>
                <w:rFonts w:asciiTheme="minorHAnsi" w:hAnsiTheme="minorHAnsi" w:cstheme="minorHAnsi"/>
                <w:b/>
              </w:rPr>
              <w:t xml:space="preserve"> </w:t>
            </w:r>
            <w:proofErr w:type="spellStart"/>
            <w:r>
              <w:rPr>
                <w:rFonts w:asciiTheme="minorHAnsi" w:hAnsiTheme="minorHAnsi" w:cstheme="minorHAnsi"/>
                <w:b/>
              </w:rPr>
              <w:t>Mailsweeper</w:t>
            </w:r>
            <w:proofErr w:type="spellEnd"/>
            <w:r>
              <w:rPr>
                <w:rFonts w:asciiTheme="minorHAnsi" w:hAnsiTheme="minorHAnsi" w:cstheme="minorHAnsi"/>
                <w:b/>
              </w:rPr>
              <w:t xml:space="preserve"> Upgrade from v3.6 to v4.1</w:t>
            </w:r>
          </w:p>
          <w:p w14:paraId="3EC88771" w14:textId="3CE5083B" w:rsidR="0032319C" w:rsidRPr="00F66F53" w:rsidRDefault="0032319C" w:rsidP="0032319C">
            <w:pPr>
              <w:rPr>
                <w:rFonts w:asciiTheme="minorHAnsi" w:hAnsiTheme="minorHAnsi" w:cstheme="minorHAnsi"/>
                <w:b/>
              </w:rPr>
            </w:pPr>
            <w:r w:rsidRPr="00F66F53">
              <w:rPr>
                <w:rFonts w:asciiTheme="minorHAnsi" w:hAnsiTheme="minorHAnsi" w:cstheme="minorHAnsi"/>
                <w:b/>
              </w:rPr>
              <w:t>Head Office Relocation</w:t>
            </w:r>
          </w:p>
          <w:p w14:paraId="2E00CFB2" w14:textId="77777777" w:rsidR="0032319C" w:rsidRPr="00171F8E" w:rsidRDefault="0032319C" w:rsidP="0032319C">
            <w:pPr>
              <w:rPr>
                <w:rFonts w:asciiTheme="minorHAnsi" w:hAnsiTheme="minorHAnsi" w:cstheme="minorHAnsi"/>
              </w:rPr>
            </w:pPr>
            <w:r w:rsidRPr="00F66F53">
              <w:rPr>
                <w:rFonts w:asciiTheme="minorHAnsi" w:hAnsiTheme="minorHAnsi" w:cstheme="minorHAnsi"/>
                <w:b/>
              </w:rPr>
              <w:t>Migration of User mailboxes</w:t>
            </w:r>
            <w:r w:rsidRPr="00171F8E">
              <w:rPr>
                <w:rFonts w:asciiTheme="minorHAnsi" w:hAnsiTheme="minorHAnsi" w:cstheme="minorHAnsi"/>
              </w:rPr>
              <w:t xml:space="preserve"> from Exchange 2010 on Premise to O365 </w:t>
            </w:r>
          </w:p>
          <w:p w14:paraId="702CB634" w14:textId="77777777" w:rsidR="0032319C" w:rsidRPr="00171F8E" w:rsidRDefault="0032319C" w:rsidP="0032319C">
            <w:pPr>
              <w:rPr>
                <w:rFonts w:asciiTheme="minorHAnsi" w:hAnsiTheme="minorHAnsi" w:cstheme="minorHAnsi"/>
              </w:rPr>
            </w:pPr>
            <w:r w:rsidRPr="00F66F53">
              <w:rPr>
                <w:rFonts w:asciiTheme="minorHAnsi" w:hAnsiTheme="minorHAnsi" w:cstheme="minorHAnsi"/>
                <w:b/>
              </w:rPr>
              <w:t>Implementation and Rollout of SCCM</w:t>
            </w:r>
            <w:r w:rsidRPr="00171F8E">
              <w:rPr>
                <w:rFonts w:asciiTheme="minorHAnsi" w:hAnsiTheme="minorHAnsi" w:cstheme="minorHAnsi"/>
              </w:rPr>
              <w:t xml:space="preserve"> – Application packaging and deployment, WIM building and deployment, Windows Clients and Server Estate Patching cycle</w:t>
            </w:r>
          </w:p>
          <w:p w14:paraId="7E56E139" w14:textId="77777777" w:rsidR="0032319C" w:rsidRPr="00171F8E" w:rsidRDefault="0032319C" w:rsidP="0032319C">
            <w:pPr>
              <w:rPr>
                <w:rFonts w:asciiTheme="minorHAnsi" w:hAnsiTheme="minorHAnsi" w:cstheme="minorHAnsi"/>
              </w:rPr>
            </w:pPr>
            <w:r w:rsidRPr="00F66F53">
              <w:rPr>
                <w:rFonts w:asciiTheme="minorHAnsi" w:hAnsiTheme="minorHAnsi" w:cstheme="minorHAnsi"/>
                <w:b/>
              </w:rPr>
              <w:t>Migrated 3500 users from Citrix XenApp 5.0 to XenApp 6.5</w:t>
            </w:r>
            <w:r w:rsidRPr="00171F8E">
              <w:rPr>
                <w:rFonts w:asciiTheme="minorHAnsi" w:hAnsiTheme="minorHAnsi" w:cstheme="minorHAnsi"/>
              </w:rPr>
              <w:t xml:space="preserve"> including application compatibility testing</w:t>
            </w:r>
          </w:p>
          <w:p w14:paraId="660B3D1E" w14:textId="77777777" w:rsidR="0032319C" w:rsidRDefault="0032319C" w:rsidP="0032319C">
            <w:pPr>
              <w:rPr>
                <w:rFonts w:asciiTheme="minorHAnsi" w:hAnsiTheme="minorHAnsi" w:cstheme="minorHAnsi"/>
              </w:rPr>
            </w:pPr>
            <w:r w:rsidRPr="00F66F53">
              <w:rPr>
                <w:rFonts w:asciiTheme="minorHAnsi" w:hAnsiTheme="minorHAnsi" w:cstheme="minorHAnsi"/>
                <w:b/>
              </w:rPr>
              <w:t>Decommissioning of Windows 2003 servers</w:t>
            </w:r>
            <w:r w:rsidRPr="00171F8E">
              <w:rPr>
                <w:rFonts w:asciiTheme="minorHAnsi" w:hAnsiTheme="minorHAnsi" w:cstheme="minorHAnsi"/>
              </w:rPr>
              <w:t xml:space="preserve"> in preparation for End-of-Life; encompassing application compatibility testing</w:t>
            </w:r>
          </w:p>
          <w:p w14:paraId="182FB5BE" w14:textId="77777777" w:rsidR="00EA2DE4" w:rsidRDefault="00EA2DE4" w:rsidP="00BE7000">
            <w:pPr>
              <w:pStyle w:val="Achievement"/>
              <w:numPr>
                <w:ilvl w:val="0"/>
                <w:numId w:val="0"/>
              </w:numPr>
              <w:rPr>
                <w:rFonts w:asciiTheme="minorHAnsi" w:hAnsiTheme="minorHAnsi" w:cstheme="minorHAnsi"/>
              </w:rPr>
            </w:pPr>
          </w:p>
          <w:p w14:paraId="0018953B" w14:textId="3AD4FE61" w:rsidR="009F19FC" w:rsidRPr="00171F8E" w:rsidRDefault="009F19FC" w:rsidP="00BE7000">
            <w:pPr>
              <w:pStyle w:val="Achievement"/>
              <w:numPr>
                <w:ilvl w:val="0"/>
                <w:numId w:val="0"/>
              </w:numPr>
              <w:rPr>
                <w:rFonts w:asciiTheme="minorHAnsi" w:hAnsiTheme="minorHAnsi" w:cstheme="minorHAnsi"/>
              </w:rPr>
            </w:pPr>
          </w:p>
        </w:tc>
      </w:tr>
      <w:tr w:rsidR="00630305" w:rsidRPr="00171F8E" w14:paraId="31FF927D" w14:textId="77777777" w:rsidTr="00BE7000">
        <w:tc>
          <w:tcPr>
            <w:tcW w:w="2160" w:type="dxa"/>
            <w:shd w:val="clear" w:color="auto" w:fill="auto"/>
          </w:tcPr>
          <w:p w14:paraId="29EEDF87" w14:textId="77777777" w:rsidR="00630305" w:rsidRPr="00171F8E" w:rsidRDefault="00630305" w:rsidP="00BE7000">
            <w:pPr>
              <w:pStyle w:val="SectionTitle"/>
              <w:rPr>
                <w:rFonts w:asciiTheme="minorHAnsi" w:hAnsiTheme="minorHAnsi" w:cstheme="minorHAnsi"/>
              </w:rPr>
            </w:pPr>
            <w:r w:rsidRPr="00171F8E">
              <w:rPr>
                <w:rFonts w:asciiTheme="minorHAnsi" w:hAnsiTheme="minorHAnsi" w:cstheme="minorHAnsi"/>
              </w:rPr>
              <w:t>Personal Profile</w:t>
            </w:r>
          </w:p>
        </w:tc>
        <w:tc>
          <w:tcPr>
            <w:tcW w:w="8190" w:type="dxa"/>
            <w:shd w:val="clear" w:color="auto" w:fill="auto"/>
          </w:tcPr>
          <w:p w14:paraId="4C01F4D1" w14:textId="68B8065B" w:rsidR="00630305" w:rsidRPr="00171F8E" w:rsidRDefault="00630305" w:rsidP="00BE7000">
            <w:pPr>
              <w:pStyle w:val="CompanyName"/>
              <w:rPr>
                <w:rFonts w:asciiTheme="minorHAnsi" w:eastAsia="Times New Roman" w:hAnsiTheme="minorHAnsi" w:cstheme="minorHAnsi"/>
                <w:color w:val="000000"/>
                <w:lang w:eastAsia="en-GB"/>
              </w:rPr>
            </w:pPr>
            <w:r w:rsidRPr="00171F8E">
              <w:rPr>
                <w:rFonts w:asciiTheme="minorHAnsi" w:hAnsiTheme="minorHAnsi" w:cstheme="minorHAnsi"/>
              </w:rPr>
              <w:t xml:space="preserve">I am a very keen and enthusiastic worker with a can-do attitude and motivation to see a job through to the end no matter how difficult – </w:t>
            </w:r>
            <w:r>
              <w:rPr>
                <w:rFonts w:asciiTheme="minorHAnsi" w:hAnsiTheme="minorHAnsi" w:cstheme="minorHAnsi"/>
              </w:rPr>
              <w:t>a</w:t>
            </w:r>
            <w:r w:rsidRPr="00171F8E">
              <w:rPr>
                <w:rFonts w:asciiTheme="minorHAnsi" w:hAnsiTheme="minorHAnsi" w:cstheme="minorHAnsi"/>
              </w:rPr>
              <w:t xml:space="preserve"> good all-round team member. I’m very interested in furthering my career with Training and self-study and online research. </w:t>
            </w:r>
            <w:r>
              <w:rPr>
                <w:rFonts w:asciiTheme="minorHAnsi" w:hAnsiTheme="minorHAnsi" w:cstheme="minorHAnsi"/>
              </w:rPr>
              <w:t>One of m</w:t>
            </w:r>
            <w:r w:rsidRPr="00171F8E">
              <w:rPr>
                <w:rFonts w:asciiTheme="minorHAnsi" w:hAnsiTheme="minorHAnsi" w:cstheme="minorHAnsi"/>
              </w:rPr>
              <w:t>y strongest attribute</w:t>
            </w:r>
            <w:r>
              <w:rPr>
                <w:rFonts w:asciiTheme="minorHAnsi" w:hAnsiTheme="minorHAnsi" w:cstheme="minorHAnsi"/>
              </w:rPr>
              <w:t>s</w:t>
            </w:r>
            <w:r w:rsidRPr="00171F8E">
              <w:rPr>
                <w:rFonts w:asciiTheme="minorHAnsi" w:hAnsiTheme="minorHAnsi" w:cstheme="minorHAnsi"/>
              </w:rPr>
              <w:t xml:space="preserve"> is my customer service skills </w:t>
            </w:r>
            <w:r w:rsidR="00ED4245">
              <w:rPr>
                <w:rFonts w:asciiTheme="minorHAnsi" w:hAnsiTheme="minorHAnsi" w:cstheme="minorHAnsi"/>
              </w:rPr>
              <w:t>dealing with all levels of Business</w:t>
            </w:r>
            <w:r w:rsidR="00C93D4A">
              <w:rPr>
                <w:rFonts w:asciiTheme="minorHAnsi" w:hAnsiTheme="minorHAnsi" w:cstheme="minorHAnsi"/>
              </w:rPr>
              <w:t xml:space="preserve"> to VIP’s </w:t>
            </w:r>
            <w:r w:rsidRPr="00171F8E">
              <w:rPr>
                <w:rFonts w:asciiTheme="minorHAnsi" w:hAnsiTheme="minorHAnsi" w:cstheme="minorHAnsi"/>
              </w:rPr>
              <w:t xml:space="preserve">and my ability to build a rapport and </w:t>
            </w:r>
            <w:r w:rsidRPr="00171F8E">
              <w:rPr>
                <w:rFonts w:asciiTheme="minorHAnsi" w:eastAsia="Times New Roman" w:hAnsiTheme="minorHAnsi" w:cstheme="minorHAnsi"/>
                <w:color w:val="000000"/>
                <w:lang w:eastAsia="en-GB"/>
              </w:rPr>
              <w:t>good working relationships with people within the wider business community and with suppliers</w:t>
            </w:r>
            <w:r w:rsidR="00C93D4A">
              <w:rPr>
                <w:rFonts w:asciiTheme="minorHAnsi" w:eastAsia="Times New Roman" w:hAnsiTheme="minorHAnsi" w:cstheme="minorHAnsi"/>
                <w:color w:val="000000"/>
                <w:lang w:eastAsia="en-GB"/>
              </w:rPr>
              <w:t>.</w:t>
            </w:r>
            <w:r w:rsidRPr="00171F8E">
              <w:rPr>
                <w:rFonts w:asciiTheme="minorHAnsi" w:eastAsia="Times New Roman" w:hAnsiTheme="minorHAnsi" w:cstheme="minorHAnsi"/>
                <w:color w:val="000000"/>
                <w:lang w:eastAsia="en-GB"/>
              </w:rPr>
              <w:t xml:space="preserve"> </w:t>
            </w:r>
            <w:r w:rsidR="00C93D4A">
              <w:rPr>
                <w:rFonts w:asciiTheme="minorHAnsi" w:eastAsia="Times New Roman" w:hAnsiTheme="minorHAnsi" w:cstheme="minorHAnsi"/>
                <w:color w:val="000000"/>
                <w:lang w:eastAsia="en-GB"/>
              </w:rPr>
              <w:t>A</w:t>
            </w:r>
            <w:r w:rsidRPr="00171F8E">
              <w:rPr>
                <w:rFonts w:asciiTheme="minorHAnsi" w:eastAsia="Times New Roman" w:hAnsiTheme="minorHAnsi" w:cstheme="minorHAnsi"/>
                <w:color w:val="000000"/>
                <w:lang w:eastAsia="en-GB"/>
              </w:rPr>
              <w:t>s well as those within the Business Systems team, all departments and at all customer levels</w:t>
            </w:r>
            <w:r>
              <w:rPr>
                <w:rFonts w:asciiTheme="minorHAnsi" w:eastAsia="Times New Roman" w:hAnsiTheme="minorHAnsi" w:cstheme="minorHAnsi"/>
                <w:color w:val="000000"/>
                <w:lang w:eastAsia="en-GB"/>
              </w:rPr>
              <w:t xml:space="preserve"> with the a</w:t>
            </w:r>
            <w:r w:rsidRPr="00F75644">
              <w:rPr>
                <w:rFonts w:asciiTheme="minorHAnsi" w:eastAsia="Times New Roman" w:hAnsiTheme="minorHAnsi" w:cstheme="minorHAnsi"/>
                <w:color w:val="000000"/>
                <w:lang w:eastAsia="en-GB"/>
              </w:rPr>
              <w:t>bility to relay technical information to a non-technical audience</w:t>
            </w:r>
            <w:r w:rsidRPr="00171F8E">
              <w:rPr>
                <w:rFonts w:asciiTheme="minorHAnsi" w:eastAsia="Times New Roman" w:hAnsiTheme="minorHAnsi" w:cstheme="minorHAnsi"/>
                <w:color w:val="000000"/>
                <w:lang w:eastAsia="en-GB"/>
              </w:rPr>
              <w:t xml:space="preserve">. </w:t>
            </w:r>
          </w:p>
          <w:p w14:paraId="6D54F0C9" w14:textId="77777777" w:rsidR="00630305" w:rsidRDefault="00630305" w:rsidP="00BE7000">
            <w:pPr>
              <w:pStyle w:val="Achievement"/>
              <w:numPr>
                <w:ilvl w:val="0"/>
                <w:numId w:val="0"/>
              </w:numPr>
              <w:rPr>
                <w:rFonts w:asciiTheme="minorHAnsi" w:hAnsiTheme="minorHAnsi" w:cstheme="minorHAnsi"/>
              </w:rPr>
            </w:pPr>
          </w:p>
          <w:p w14:paraId="7C84F786" w14:textId="77777777" w:rsidR="009F19FC" w:rsidRDefault="009F19FC" w:rsidP="00BE7000">
            <w:pPr>
              <w:pStyle w:val="Achievement"/>
              <w:numPr>
                <w:ilvl w:val="0"/>
                <w:numId w:val="0"/>
              </w:numPr>
              <w:rPr>
                <w:rFonts w:asciiTheme="minorHAnsi" w:hAnsiTheme="minorHAnsi" w:cstheme="minorHAnsi"/>
              </w:rPr>
            </w:pPr>
          </w:p>
          <w:p w14:paraId="158772E3" w14:textId="77777777" w:rsidR="009F19FC" w:rsidRDefault="009F19FC" w:rsidP="00BE7000">
            <w:pPr>
              <w:pStyle w:val="Achievement"/>
              <w:numPr>
                <w:ilvl w:val="0"/>
                <w:numId w:val="0"/>
              </w:numPr>
              <w:rPr>
                <w:rFonts w:asciiTheme="minorHAnsi" w:hAnsiTheme="minorHAnsi" w:cstheme="minorHAnsi"/>
              </w:rPr>
            </w:pPr>
          </w:p>
          <w:p w14:paraId="61A76BC3" w14:textId="77777777" w:rsidR="009F19FC" w:rsidRDefault="009F19FC" w:rsidP="00BE7000">
            <w:pPr>
              <w:pStyle w:val="Achievement"/>
              <w:numPr>
                <w:ilvl w:val="0"/>
                <w:numId w:val="0"/>
              </w:numPr>
              <w:rPr>
                <w:rFonts w:asciiTheme="minorHAnsi" w:hAnsiTheme="minorHAnsi" w:cstheme="minorHAnsi"/>
              </w:rPr>
            </w:pPr>
          </w:p>
          <w:p w14:paraId="6A9FD681" w14:textId="77777777" w:rsidR="009F19FC" w:rsidRDefault="009F19FC" w:rsidP="00BE7000">
            <w:pPr>
              <w:pStyle w:val="Achievement"/>
              <w:numPr>
                <w:ilvl w:val="0"/>
                <w:numId w:val="0"/>
              </w:numPr>
              <w:rPr>
                <w:rFonts w:asciiTheme="minorHAnsi" w:hAnsiTheme="minorHAnsi" w:cstheme="minorHAnsi"/>
              </w:rPr>
            </w:pPr>
          </w:p>
          <w:p w14:paraId="0219C74D" w14:textId="0DEA2526" w:rsidR="009F19FC" w:rsidRPr="00171F8E" w:rsidRDefault="009F19FC" w:rsidP="00BE7000">
            <w:pPr>
              <w:pStyle w:val="Achievement"/>
              <w:numPr>
                <w:ilvl w:val="0"/>
                <w:numId w:val="0"/>
              </w:numPr>
              <w:rPr>
                <w:rFonts w:asciiTheme="minorHAnsi" w:hAnsiTheme="minorHAnsi" w:cstheme="minorHAnsi"/>
              </w:rPr>
            </w:pPr>
          </w:p>
        </w:tc>
      </w:tr>
      <w:tr w:rsidR="00215CB8" w:rsidRPr="00171F8E" w14:paraId="650F2060" w14:textId="77777777">
        <w:tc>
          <w:tcPr>
            <w:tcW w:w="2160" w:type="dxa"/>
            <w:shd w:val="clear" w:color="auto" w:fill="auto"/>
          </w:tcPr>
          <w:p w14:paraId="19C3CC63" w14:textId="77777777" w:rsidR="00215CB8" w:rsidRPr="00171F8E" w:rsidRDefault="00215CB8" w:rsidP="00215CB8">
            <w:pPr>
              <w:pStyle w:val="SectionTitle"/>
              <w:rPr>
                <w:rFonts w:asciiTheme="minorHAnsi" w:hAnsiTheme="minorHAnsi" w:cstheme="minorHAnsi"/>
              </w:rPr>
            </w:pPr>
            <w:r w:rsidRPr="00171F8E">
              <w:rPr>
                <w:rFonts w:asciiTheme="minorHAnsi" w:hAnsiTheme="minorHAnsi" w:cstheme="minorHAnsi"/>
              </w:rPr>
              <w:lastRenderedPageBreak/>
              <w:t>Professional experience</w:t>
            </w:r>
          </w:p>
        </w:tc>
        <w:tc>
          <w:tcPr>
            <w:tcW w:w="8190" w:type="dxa"/>
            <w:shd w:val="clear" w:color="auto" w:fill="auto"/>
          </w:tcPr>
          <w:p w14:paraId="53AFFC29" w14:textId="2F6162EA" w:rsidR="000835A5" w:rsidRPr="00171F8E" w:rsidRDefault="000835A5" w:rsidP="000835A5">
            <w:pPr>
              <w:pStyle w:val="CompanyName"/>
              <w:rPr>
                <w:rFonts w:asciiTheme="minorHAnsi" w:hAnsiTheme="minorHAnsi" w:cstheme="minorHAnsi"/>
              </w:rPr>
            </w:pPr>
            <w:r w:rsidRPr="00171F8E">
              <w:rPr>
                <w:rFonts w:asciiTheme="minorHAnsi" w:hAnsiTheme="minorHAnsi" w:cstheme="minorHAnsi"/>
              </w:rPr>
              <w:t>J</w:t>
            </w:r>
            <w:r w:rsidR="000604AF">
              <w:rPr>
                <w:rFonts w:asciiTheme="minorHAnsi" w:hAnsiTheme="minorHAnsi" w:cstheme="minorHAnsi"/>
              </w:rPr>
              <w:t>une</w:t>
            </w:r>
            <w:r w:rsidRPr="00171F8E">
              <w:rPr>
                <w:rFonts w:asciiTheme="minorHAnsi" w:hAnsiTheme="minorHAnsi" w:cstheme="minorHAnsi"/>
              </w:rPr>
              <w:t xml:space="preserve"> 201</w:t>
            </w:r>
            <w:r w:rsidR="000604AF">
              <w:rPr>
                <w:rFonts w:asciiTheme="minorHAnsi" w:hAnsiTheme="minorHAnsi" w:cstheme="minorHAnsi"/>
              </w:rPr>
              <w:t>8</w:t>
            </w:r>
            <w:r w:rsidRPr="00171F8E">
              <w:rPr>
                <w:rFonts w:asciiTheme="minorHAnsi" w:hAnsiTheme="minorHAnsi" w:cstheme="minorHAnsi"/>
              </w:rPr>
              <w:t xml:space="preserve"> – </w:t>
            </w:r>
            <w:r w:rsidR="000604AF">
              <w:rPr>
                <w:rFonts w:asciiTheme="minorHAnsi" w:hAnsiTheme="minorHAnsi" w:cstheme="minorHAnsi"/>
              </w:rPr>
              <w:t>Prese</w:t>
            </w:r>
            <w:r w:rsidR="003B4981">
              <w:rPr>
                <w:rFonts w:asciiTheme="minorHAnsi" w:hAnsiTheme="minorHAnsi" w:cstheme="minorHAnsi"/>
              </w:rPr>
              <w:t>nt</w:t>
            </w:r>
            <w:r w:rsidRPr="00171F8E">
              <w:rPr>
                <w:rFonts w:asciiTheme="minorHAnsi" w:hAnsiTheme="minorHAnsi" w:cstheme="minorHAnsi"/>
              </w:rPr>
              <w:t xml:space="preserve">                 </w:t>
            </w:r>
            <w:r w:rsidR="00596A14">
              <w:rPr>
                <w:rFonts w:asciiTheme="minorHAnsi" w:hAnsiTheme="minorHAnsi" w:cstheme="minorHAnsi"/>
              </w:rPr>
              <w:t>D</w:t>
            </w:r>
            <w:r w:rsidR="00714B9E">
              <w:rPr>
                <w:rFonts w:asciiTheme="minorHAnsi" w:hAnsiTheme="minorHAnsi" w:cstheme="minorHAnsi"/>
              </w:rPr>
              <w:t>epartment of Work and Pensions</w:t>
            </w:r>
            <w:r w:rsidRPr="00171F8E">
              <w:rPr>
                <w:rFonts w:asciiTheme="minorHAnsi" w:hAnsiTheme="minorHAnsi" w:cstheme="minorHAnsi"/>
              </w:rPr>
              <w:tab/>
              <w:t xml:space="preserve">                 Manchester</w:t>
            </w:r>
          </w:p>
          <w:p w14:paraId="5F54B944" w14:textId="65E78AB0" w:rsidR="000835A5" w:rsidRDefault="0058301F" w:rsidP="00215CB8">
            <w:pPr>
              <w:pStyle w:val="CompanyName"/>
              <w:rPr>
                <w:rFonts w:asciiTheme="minorHAnsi" w:hAnsiTheme="minorHAnsi" w:cstheme="minorHAnsi"/>
                <w:b/>
                <w:spacing w:val="-10"/>
              </w:rPr>
            </w:pPr>
            <w:r w:rsidRPr="0058301F">
              <w:rPr>
                <w:rFonts w:asciiTheme="minorHAnsi" w:hAnsiTheme="minorHAnsi" w:cstheme="minorHAnsi"/>
                <w:b/>
                <w:spacing w:val="-10"/>
              </w:rPr>
              <w:t xml:space="preserve">Infrastructure Design Engineer </w:t>
            </w:r>
            <w:r w:rsidR="00167C0A">
              <w:rPr>
                <w:rFonts w:asciiTheme="minorHAnsi" w:hAnsiTheme="minorHAnsi" w:cstheme="minorHAnsi"/>
                <w:b/>
                <w:spacing w:val="-10"/>
              </w:rPr>
              <w:t>3</w:t>
            </w:r>
            <w:r w:rsidR="00167C0A" w:rsidRPr="00167C0A">
              <w:rPr>
                <w:rFonts w:asciiTheme="minorHAnsi" w:hAnsiTheme="minorHAnsi" w:cstheme="minorHAnsi"/>
                <w:b/>
                <w:spacing w:val="-10"/>
                <w:vertAlign w:val="superscript"/>
              </w:rPr>
              <w:t>rd</w:t>
            </w:r>
            <w:r w:rsidR="00167C0A">
              <w:rPr>
                <w:rFonts w:asciiTheme="minorHAnsi" w:hAnsiTheme="minorHAnsi" w:cstheme="minorHAnsi"/>
                <w:b/>
                <w:spacing w:val="-10"/>
              </w:rPr>
              <w:t xml:space="preserve"> Line</w:t>
            </w:r>
          </w:p>
          <w:p w14:paraId="7EC06D75" w14:textId="37341472" w:rsidR="00167C0A" w:rsidRDefault="00167C0A" w:rsidP="00167C0A"/>
          <w:p w14:paraId="4E2745DD" w14:textId="5F902289" w:rsidR="000835A5" w:rsidRDefault="00A6114A" w:rsidP="0019108F">
            <w:pPr>
              <w:rPr>
                <w:rFonts w:asciiTheme="minorHAnsi" w:hAnsiTheme="minorHAnsi" w:cstheme="minorHAnsi"/>
              </w:rPr>
            </w:pPr>
            <w:r w:rsidRPr="00BC7EC2">
              <w:rPr>
                <w:rFonts w:asciiTheme="minorHAnsi" w:hAnsiTheme="minorHAnsi" w:cstheme="minorHAnsi"/>
              </w:rPr>
              <w:t xml:space="preserve">This </w:t>
            </w:r>
            <w:r w:rsidR="004F57DA" w:rsidRPr="00BC7EC2">
              <w:rPr>
                <w:rFonts w:asciiTheme="minorHAnsi" w:hAnsiTheme="minorHAnsi" w:cstheme="minorHAnsi"/>
              </w:rPr>
              <w:t xml:space="preserve">contract </w:t>
            </w:r>
            <w:r w:rsidRPr="00BC7EC2">
              <w:rPr>
                <w:rFonts w:asciiTheme="minorHAnsi" w:hAnsiTheme="minorHAnsi" w:cstheme="minorHAnsi"/>
              </w:rPr>
              <w:t>role</w:t>
            </w:r>
            <w:r w:rsidR="00415745" w:rsidRPr="00BC7EC2">
              <w:rPr>
                <w:rFonts w:asciiTheme="minorHAnsi" w:hAnsiTheme="minorHAnsi" w:cstheme="minorHAnsi"/>
              </w:rPr>
              <w:t xml:space="preserve"> was to</w:t>
            </w:r>
            <w:r w:rsidR="00623558" w:rsidRPr="00BC7EC2">
              <w:rPr>
                <w:rFonts w:asciiTheme="minorHAnsi" w:hAnsiTheme="minorHAnsi" w:cstheme="minorHAnsi"/>
              </w:rPr>
              <w:t xml:space="preserve"> work </w:t>
            </w:r>
            <w:r w:rsidR="007A4D0C" w:rsidRPr="00BC7EC2">
              <w:rPr>
                <w:rFonts w:asciiTheme="minorHAnsi" w:hAnsiTheme="minorHAnsi" w:cstheme="minorHAnsi"/>
              </w:rPr>
              <w:t>as part of a team to</w:t>
            </w:r>
            <w:r w:rsidR="00415745" w:rsidRPr="00BC7EC2">
              <w:rPr>
                <w:rFonts w:asciiTheme="minorHAnsi" w:hAnsiTheme="minorHAnsi" w:cstheme="minorHAnsi"/>
              </w:rPr>
              <w:t xml:space="preserve"> bring</w:t>
            </w:r>
            <w:r w:rsidR="005265EB" w:rsidRPr="00BC7EC2">
              <w:rPr>
                <w:rFonts w:asciiTheme="minorHAnsi" w:hAnsiTheme="minorHAnsi" w:cstheme="minorHAnsi"/>
              </w:rPr>
              <w:t xml:space="preserve"> out</w:t>
            </w:r>
            <w:r w:rsidR="004F57DA" w:rsidRPr="00BC7EC2">
              <w:rPr>
                <w:rFonts w:asciiTheme="minorHAnsi" w:hAnsiTheme="minorHAnsi" w:cstheme="minorHAnsi"/>
              </w:rPr>
              <w:t>-</w:t>
            </w:r>
            <w:r w:rsidR="005265EB" w:rsidRPr="00BC7EC2">
              <w:rPr>
                <w:rFonts w:asciiTheme="minorHAnsi" w:hAnsiTheme="minorHAnsi" w:cstheme="minorHAnsi"/>
              </w:rPr>
              <w:t>source</w:t>
            </w:r>
            <w:r w:rsidR="00A039D9" w:rsidRPr="00BC7EC2">
              <w:rPr>
                <w:rFonts w:asciiTheme="minorHAnsi" w:hAnsiTheme="minorHAnsi" w:cstheme="minorHAnsi"/>
              </w:rPr>
              <w:t>d</w:t>
            </w:r>
            <w:r w:rsidR="005265EB" w:rsidRPr="00BC7EC2">
              <w:rPr>
                <w:rFonts w:asciiTheme="minorHAnsi" w:hAnsiTheme="minorHAnsi" w:cstheme="minorHAnsi"/>
              </w:rPr>
              <w:t xml:space="preserve"> IT </w:t>
            </w:r>
            <w:r w:rsidR="00B65E03" w:rsidRPr="00BC7EC2">
              <w:rPr>
                <w:rFonts w:asciiTheme="minorHAnsi" w:hAnsiTheme="minorHAnsi" w:cstheme="minorHAnsi"/>
              </w:rPr>
              <w:t xml:space="preserve">Support </w:t>
            </w:r>
            <w:r w:rsidR="005265EB" w:rsidRPr="00BC7EC2">
              <w:rPr>
                <w:rFonts w:asciiTheme="minorHAnsi" w:hAnsiTheme="minorHAnsi" w:cstheme="minorHAnsi"/>
              </w:rPr>
              <w:t>functions</w:t>
            </w:r>
            <w:r w:rsidR="00D0758F" w:rsidRPr="00BC7EC2">
              <w:rPr>
                <w:rFonts w:asciiTheme="minorHAnsi" w:hAnsiTheme="minorHAnsi" w:cstheme="minorHAnsi"/>
              </w:rPr>
              <w:t xml:space="preserve"> and</w:t>
            </w:r>
            <w:r w:rsidR="007310C0" w:rsidRPr="00BC7EC2">
              <w:rPr>
                <w:rFonts w:asciiTheme="minorHAnsi" w:hAnsiTheme="minorHAnsi" w:cstheme="minorHAnsi"/>
              </w:rPr>
              <w:t xml:space="preserve"> </w:t>
            </w:r>
            <w:r w:rsidR="00CF547A" w:rsidRPr="00BC7EC2">
              <w:rPr>
                <w:rFonts w:asciiTheme="minorHAnsi" w:hAnsiTheme="minorHAnsi" w:cstheme="minorHAnsi"/>
              </w:rPr>
              <w:t xml:space="preserve">Infrastructure </w:t>
            </w:r>
            <w:r w:rsidR="005265EB" w:rsidRPr="00BC7EC2">
              <w:rPr>
                <w:rFonts w:asciiTheme="minorHAnsi" w:hAnsiTheme="minorHAnsi" w:cstheme="minorHAnsi"/>
              </w:rPr>
              <w:t xml:space="preserve">from </w:t>
            </w:r>
            <w:r w:rsidR="00CF547A" w:rsidRPr="00BC7EC2">
              <w:rPr>
                <w:rFonts w:asciiTheme="minorHAnsi" w:hAnsiTheme="minorHAnsi" w:cstheme="minorHAnsi"/>
              </w:rPr>
              <w:t xml:space="preserve">a </w:t>
            </w:r>
            <w:r w:rsidR="005265EB" w:rsidRPr="00BC7EC2">
              <w:rPr>
                <w:rFonts w:asciiTheme="minorHAnsi" w:hAnsiTheme="minorHAnsi" w:cstheme="minorHAnsi"/>
              </w:rPr>
              <w:t>3rd party back in</w:t>
            </w:r>
            <w:r w:rsidR="00AA013C" w:rsidRPr="00BC7EC2">
              <w:rPr>
                <w:rFonts w:asciiTheme="minorHAnsi" w:hAnsiTheme="minorHAnsi" w:cstheme="minorHAnsi"/>
              </w:rPr>
              <w:t>-</w:t>
            </w:r>
            <w:r w:rsidR="005265EB" w:rsidRPr="00BC7EC2">
              <w:rPr>
                <w:rFonts w:asciiTheme="minorHAnsi" w:hAnsiTheme="minorHAnsi" w:cstheme="minorHAnsi"/>
              </w:rPr>
              <w:t>house</w:t>
            </w:r>
            <w:r w:rsidR="00947AE0" w:rsidRPr="00BC7EC2">
              <w:rPr>
                <w:rFonts w:asciiTheme="minorHAnsi" w:hAnsiTheme="minorHAnsi" w:cstheme="minorHAnsi"/>
              </w:rPr>
              <w:t xml:space="preserve"> for the DWP</w:t>
            </w:r>
            <w:r w:rsidR="00C90E64" w:rsidRPr="00BC7EC2">
              <w:rPr>
                <w:rFonts w:asciiTheme="minorHAnsi" w:hAnsiTheme="minorHAnsi" w:cstheme="minorHAnsi"/>
              </w:rPr>
              <w:t xml:space="preserve">. </w:t>
            </w:r>
            <w:r w:rsidR="00F77C64" w:rsidRPr="00BC7EC2">
              <w:rPr>
                <w:rFonts w:asciiTheme="minorHAnsi" w:hAnsiTheme="minorHAnsi" w:cstheme="minorHAnsi"/>
              </w:rPr>
              <w:t xml:space="preserve">The role involves delivering 3rd line escalation BAU support </w:t>
            </w:r>
            <w:r w:rsidR="009F19FC">
              <w:rPr>
                <w:rFonts w:asciiTheme="minorHAnsi" w:hAnsiTheme="minorHAnsi" w:cstheme="minorHAnsi"/>
              </w:rPr>
              <w:t xml:space="preserve">for circa 90,00 users </w:t>
            </w:r>
            <w:r w:rsidR="00F77C64" w:rsidRPr="00BC7EC2">
              <w:rPr>
                <w:rFonts w:asciiTheme="minorHAnsi" w:hAnsiTheme="minorHAnsi" w:cstheme="minorHAnsi"/>
              </w:rPr>
              <w:t>and Projects</w:t>
            </w:r>
            <w:r w:rsidR="009C2499" w:rsidRPr="00BC7EC2">
              <w:rPr>
                <w:rFonts w:asciiTheme="minorHAnsi" w:hAnsiTheme="minorHAnsi" w:cstheme="minorHAnsi"/>
              </w:rPr>
              <w:t xml:space="preserve"> working</w:t>
            </w:r>
            <w:r w:rsidR="003C499A" w:rsidRPr="00BC7EC2">
              <w:rPr>
                <w:rFonts w:asciiTheme="minorHAnsi" w:hAnsiTheme="minorHAnsi" w:cstheme="minorHAnsi"/>
              </w:rPr>
              <w:t xml:space="preserve"> with</w:t>
            </w:r>
            <w:r w:rsidR="003E4012" w:rsidRPr="00BC7EC2">
              <w:rPr>
                <w:rFonts w:asciiTheme="minorHAnsi" w:hAnsiTheme="minorHAnsi" w:cstheme="minorHAnsi"/>
              </w:rPr>
              <w:t xml:space="preserve"> the</w:t>
            </w:r>
            <w:r w:rsidR="003C499A" w:rsidRPr="00BC7EC2">
              <w:rPr>
                <w:rFonts w:asciiTheme="minorHAnsi" w:hAnsiTheme="minorHAnsi" w:cstheme="minorHAnsi"/>
              </w:rPr>
              <w:t xml:space="preserve"> various teams </w:t>
            </w:r>
            <w:r w:rsidR="004B30DB" w:rsidRPr="00BC7EC2">
              <w:rPr>
                <w:rFonts w:asciiTheme="minorHAnsi" w:hAnsiTheme="minorHAnsi" w:cstheme="minorHAnsi"/>
              </w:rPr>
              <w:t>in the department</w:t>
            </w:r>
            <w:r w:rsidR="003E4012" w:rsidRPr="00BC7EC2">
              <w:rPr>
                <w:rFonts w:asciiTheme="minorHAnsi" w:hAnsiTheme="minorHAnsi" w:cstheme="minorHAnsi"/>
              </w:rPr>
              <w:t xml:space="preserve"> </w:t>
            </w:r>
            <w:r w:rsidR="009F19FC">
              <w:rPr>
                <w:rFonts w:asciiTheme="minorHAnsi" w:hAnsiTheme="minorHAnsi" w:cstheme="minorHAnsi"/>
              </w:rPr>
              <w:t>and the 3</w:t>
            </w:r>
            <w:r w:rsidR="009F19FC" w:rsidRPr="009F19FC">
              <w:rPr>
                <w:rFonts w:asciiTheme="minorHAnsi" w:hAnsiTheme="minorHAnsi" w:cstheme="minorHAnsi"/>
                <w:vertAlign w:val="superscript"/>
              </w:rPr>
              <w:t>rd</w:t>
            </w:r>
            <w:r w:rsidR="009F19FC">
              <w:rPr>
                <w:rFonts w:asciiTheme="minorHAnsi" w:hAnsiTheme="minorHAnsi" w:cstheme="minorHAnsi"/>
              </w:rPr>
              <w:t xml:space="preserve"> Party vendor </w:t>
            </w:r>
            <w:r w:rsidR="003E4012" w:rsidRPr="00BC7EC2">
              <w:rPr>
                <w:rFonts w:asciiTheme="minorHAnsi" w:hAnsiTheme="minorHAnsi" w:cstheme="minorHAnsi"/>
              </w:rPr>
              <w:t>during the transition period</w:t>
            </w:r>
            <w:r w:rsidR="00E54BDD" w:rsidRPr="00BC7EC2">
              <w:rPr>
                <w:rFonts w:asciiTheme="minorHAnsi" w:hAnsiTheme="minorHAnsi" w:cstheme="minorHAnsi"/>
              </w:rPr>
              <w:t>. This covered</w:t>
            </w:r>
            <w:r w:rsidR="00AE038D" w:rsidRPr="00BC7EC2">
              <w:rPr>
                <w:rFonts w:asciiTheme="minorHAnsi" w:hAnsiTheme="minorHAnsi" w:cstheme="minorHAnsi"/>
              </w:rPr>
              <w:t xml:space="preserve"> migrating from HPCA </w:t>
            </w:r>
            <w:r w:rsidR="00A61A0A" w:rsidRPr="00BC7EC2">
              <w:rPr>
                <w:rFonts w:asciiTheme="minorHAnsi" w:hAnsiTheme="minorHAnsi" w:cstheme="minorHAnsi"/>
              </w:rPr>
              <w:t xml:space="preserve">application </w:t>
            </w:r>
            <w:r w:rsidR="00A94885" w:rsidRPr="00BC7EC2">
              <w:rPr>
                <w:rFonts w:asciiTheme="minorHAnsi" w:hAnsiTheme="minorHAnsi" w:cstheme="minorHAnsi"/>
              </w:rPr>
              <w:t xml:space="preserve">deployment </w:t>
            </w:r>
            <w:r w:rsidR="00AE038D" w:rsidRPr="00BC7EC2">
              <w:rPr>
                <w:rFonts w:asciiTheme="minorHAnsi" w:hAnsiTheme="minorHAnsi" w:cstheme="minorHAnsi"/>
              </w:rPr>
              <w:t xml:space="preserve">to SCCM </w:t>
            </w:r>
            <w:r w:rsidR="00922DA0" w:rsidRPr="00BC7EC2">
              <w:rPr>
                <w:rFonts w:asciiTheme="minorHAnsi" w:hAnsiTheme="minorHAnsi" w:cstheme="minorHAnsi"/>
              </w:rPr>
              <w:t xml:space="preserve">build and application </w:t>
            </w:r>
            <w:r w:rsidR="001B2BD5" w:rsidRPr="00BC7EC2">
              <w:rPr>
                <w:rFonts w:asciiTheme="minorHAnsi" w:hAnsiTheme="minorHAnsi" w:cstheme="minorHAnsi"/>
              </w:rPr>
              <w:t xml:space="preserve">deployment </w:t>
            </w:r>
            <w:r w:rsidR="00040443" w:rsidRPr="00BC7EC2">
              <w:rPr>
                <w:rFonts w:asciiTheme="minorHAnsi" w:hAnsiTheme="minorHAnsi" w:cstheme="minorHAnsi"/>
              </w:rPr>
              <w:t xml:space="preserve">in line with a Windows 7 migration to Windows </w:t>
            </w:r>
            <w:r w:rsidR="00EB5550" w:rsidRPr="00BC7EC2">
              <w:rPr>
                <w:rFonts w:asciiTheme="minorHAnsi" w:hAnsiTheme="minorHAnsi" w:cstheme="minorHAnsi"/>
              </w:rPr>
              <w:t>10</w:t>
            </w:r>
            <w:r w:rsidR="00A351C2">
              <w:rPr>
                <w:rFonts w:asciiTheme="minorHAnsi" w:hAnsiTheme="minorHAnsi" w:cstheme="minorHAnsi"/>
              </w:rPr>
              <w:t>.</w:t>
            </w:r>
            <w:r w:rsidR="009F19FC">
              <w:rPr>
                <w:rFonts w:asciiTheme="minorHAnsi" w:hAnsiTheme="minorHAnsi" w:cstheme="minorHAnsi"/>
              </w:rPr>
              <w:t xml:space="preserve"> Office 2013 upgrade to O365,</w:t>
            </w:r>
            <w:r w:rsidR="00F322B1">
              <w:rPr>
                <w:rFonts w:asciiTheme="minorHAnsi" w:hAnsiTheme="minorHAnsi" w:cstheme="minorHAnsi"/>
              </w:rPr>
              <w:t xml:space="preserve"> Ivanti</w:t>
            </w:r>
            <w:r w:rsidR="00AE7884">
              <w:rPr>
                <w:rFonts w:asciiTheme="minorHAnsi" w:hAnsiTheme="minorHAnsi" w:cstheme="minorHAnsi"/>
              </w:rPr>
              <w:t xml:space="preserve"> </w:t>
            </w:r>
            <w:r w:rsidR="00192832">
              <w:rPr>
                <w:rFonts w:asciiTheme="minorHAnsi" w:hAnsiTheme="minorHAnsi" w:cstheme="minorHAnsi"/>
              </w:rPr>
              <w:t>Appsense Administration</w:t>
            </w:r>
            <w:r w:rsidR="00BD4039">
              <w:rPr>
                <w:rFonts w:asciiTheme="minorHAnsi" w:hAnsiTheme="minorHAnsi" w:cstheme="minorHAnsi"/>
              </w:rPr>
              <w:t xml:space="preserve"> and</w:t>
            </w:r>
            <w:r w:rsidR="00022667">
              <w:rPr>
                <w:rFonts w:asciiTheme="minorHAnsi" w:hAnsiTheme="minorHAnsi" w:cstheme="minorHAnsi"/>
              </w:rPr>
              <w:t xml:space="preserve"> implementation.</w:t>
            </w:r>
            <w:r w:rsidR="003B5A4B">
              <w:rPr>
                <w:rFonts w:asciiTheme="minorHAnsi" w:hAnsiTheme="minorHAnsi" w:cstheme="minorHAnsi"/>
              </w:rPr>
              <w:t xml:space="preserve"> Support and server </w:t>
            </w:r>
            <w:r w:rsidR="00192832">
              <w:rPr>
                <w:rFonts w:asciiTheme="minorHAnsi" w:hAnsiTheme="minorHAnsi" w:cstheme="minorHAnsi"/>
              </w:rPr>
              <w:t>build</w:t>
            </w:r>
            <w:r w:rsidR="009F19FC">
              <w:rPr>
                <w:rFonts w:asciiTheme="minorHAnsi" w:hAnsiTheme="minorHAnsi" w:cstheme="minorHAnsi"/>
              </w:rPr>
              <w:t>ing</w:t>
            </w:r>
            <w:r w:rsidR="003B5A4B">
              <w:rPr>
                <w:rFonts w:asciiTheme="minorHAnsi" w:hAnsiTheme="minorHAnsi" w:cstheme="minorHAnsi"/>
              </w:rPr>
              <w:t xml:space="preserve"> for</w:t>
            </w:r>
            <w:r w:rsidR="001E706E">
              <w:rPr>
                <w:rFonts w:asciiTheme="minorHAnsi" w:hAnsiTheme="minorHAnsi" w:cstheme="minorHAnsi"/>
              </w:rPr>
              <w:t xml:space="preserve"> deployment of Lakeside</w:t>
            </w:r>
            <w:r w:rsidR="00555DD1">
              <w:rPr>
                <w:rFonts w:asciiTheme="minorHAnsi" w:hAnsiTheme="minorHAnsi" w:cstheme="minorHAnsi"/>
              </w:rPr>
              <w:t xml:space="preserve"> Management Service</w:t>
            </w:r>
            <w:r w:rsidR="00192832">
              <w:rPr>
                <w:rFonts w:asciiTheme="minorHAnsi" w:hAnsiTheme="minorHAnsi" w:cstheme="minorHAnsi"/>
              </w:rPr>
              <w:t xml:space="preserve"> through Nutanix</w:t>
            </w:r>
            <w:r w:rsidR="009F19FC">
              <w:rPr>
                <w:rFonts w:asciiTheme="minorHAnsi" w:hAnsiTheme="minorHAnsi" w:cstheme="minorHAnsi"/>
              </w:rPr>
              <w:t xml:space="preserve"> console across the estate</w:t>
            </w:r>
            <w:r w:rsidR="00555DD1">
              <w:rPr>
                <w:rFonts w:asciiTheme="minorHAnsi" w:hAnsiTheme="minorHAnsi" w:cstheme="minorHAnsi"/>
              </w:rPr>
              <w:t>,</w:t>
            </w:r>
            <w:r w:rsidR="009F19FC">
              <w:rPr>
                <w:rFonts w:asciiTheme="minorHAnsi" w:hAnsiTheme="minorHAnsi" w:cstheme="minorHAnsi"/>
              </w:rPr>
              <w:t xml:space="preserve"> </w:t>
            </w:r>
            <w:r w:rsidR="00F64C10">
              <w:rPr>
                <w:rFonts w:asciiTheme="minorHAnsi" w:hAnsiTheme="minorHAnsi" w:cstheme="minorHAnsi"/>
              </w:rPr>
              <w:t>Citrix 6.5</w:t>
            </w:r>
            <w:r w:rsidR="00EA5166">
              <w:rPr>
                <w:rFonts w:asciiTheme="minorHAnsi" w:hAnsiTheme="minorHAnsi" w:cstheme="minorHAnsi"/>
              </w:rPr>
              <w:t xml:space="preserve"> administration</w:t>
            </w:r>
            <w:r w:rsidR="006A5AF3">
              <w:rPr>
                <w:rFonts w:asciiTheme="minorHAnsi" w:hAnsiTheme="minorHAnsi" w:cstheme="minorHAnsi"/>
              </w:rPr>
              <w:t xml:space="preserve"> </w:t>
            </w:r>
            <w:r w:rsidR="0093576A">
              <w:rPr>
                <w:rFonts w:asciiTheme="minorHAnsi" w:hAnsiTheme="minorHAnsi" w:cstheme="minorHAnsi"/>
              </w:rPr>
              <w:t>an</w:t>
            </w:r>
            <w:r w:rsidR="009F19FC">
              <w:rPr>
                <w:rFonts w:asciiTheme="minorHAnsi" w:hAnsiTheme="minorHAnsi" w:cstheme="minorHAnsi"/>
              </w:rPr>
              <w:t xml:space="preserve">d </w:t>
            </w:r>
            <w:r w:rsidR="0019108F">
              <w:rPr>
                <w:rFonts w:asciiTheme="minorHAnsi" w:hAnsiTheme="minorHAnsi" w:cstheme="minorHAnsi"/>
              </w:rPr>
              <w:t xml:space="preserve">management. Responsible for documenting </w:t>
            </w:r>
            <w:r w:rsidR="00F07B59">
              <w:rPr>
                <w:rFonts w:asciiTheme="minorHAnsi" w:hAnsiTheme="minorHAnsi" w:cstheme="minorHAnsi"/>
              </w:rPr>
              <w:t>all processes and procedures</w:t>
            </w:r>
            <w:r w:rsidR="00FE1EC9">
              <w:rPr>
                <w:rFonts w:asciiTheme="minorHAnsi" w:hAnsiTheme="minorHAnsi" w:cstheme="minorHAnsi"/>
              </w:rPr>
              <w:t xml:space="preserve"> </w:t>
            </w:r>
            <w:r w:rsidR="00F07B59">
              <w:rPr>
                <w:rFonts w:asciiTheme="minorHAnsi" w:hAnsiTheme="minorHAnsi" w:cstheme="minorHAnsi"/>
              </w:rPr>
              <w:t xml:space="preserve"> </w:t>
            </w:r>
            <w:bookmarkStart w:id="0" w:name="_GoBack"/>
            <w:bookmarkEnd w:id="0"/>
            <w:r w:rsidR="00F07B59">
              <w:rPr>
                <w:rFonts w:asciiTheme="minorHAnsi" w:hAnsiTheme="minorHAnsi" w:cstheme="minorHAnsi"/>
              </w:rPr>
              <w:t xml:space="preserve">and </w:t>
            </w:r>
            <w:r w:rsidR="00C12BD0">
              <w:rPr>
                <w:rFonts w:asciiTheme="minorHAnsi" w:hAnsiTheme="minorHAnsi" w:cstheme="minorHAnsi"/>
              </w:rPr>
              <w:t xml:space="preserve">acting as a point of contact and </w:t>
            </w:r>
            <w:r w:rsidR="00F07B59">
              <w:rPr>
                <w:rFonts w:asciiTheme="minorHAnsi" w:hAnsiTheme="minorHAnsi" w:cstheme="minorHAnsi"/>
              </w:rPr>
              <w:t xml:space="preserve">training </w:t>
            </w:r>
            <w:r w:rsidR="004D2DD0">
              <w:rPr>
                <w:rFonts w:asciiTheme="minorHAnsi" w:hAnsiTheme="minorHAnsi" w:cstheme="minorHAnsi"/>
              </w:rPr>
              <w:t>new permanent</w:t>
            </w:r>
            <w:r w:rsidR="002F0A03">
              <w:rPr>
                <w:rFonts w:asciiTheme="minorHAnsi" w:hAnsiTheme="minorHAnsi" w:cstheme="minorHAnsi"/>
              </w:rPr>
              <w:t xml:space="preserve"> employees of the business. </w:t>
            </w:r>
          </w:p>
          <w:p w14:paraId="0784A332" w14:textId="505453FF" w:rsidR="00215CB8" w:rsidRPr="00171F8E" w:rsidRDefault="00215CB8" w:rsidP="00215CB8">
            <w:pPr>
              <w:pStyle w:val="CompanyName"/>
              <w:rPr>
                <w:rFonts w:asciiTheme="minorHAnsi" w:hAnsiTheme="minorHAnsi" w:cstheme="minorHAnsi"/>
              </w:rPr>
            </w:pPr>
            <w:r w:rsidRPr="00171F8E">
              <w:rPr>
                <w:rFonts w:asciiTheme="minorHAnsi" w:hAnsiTheme="minorHAnsi" w:cstheme="minorHAnsi"/>
              </w:rPr>
              <w:t xml:space="preserve">January 2015 – </w:t>
            </w:r>
            <w:r>
              <w:rPr>
                <w:rFonts w:asciiTheme="minorHAnsi" w:hAnsiTheme="minorHAnsi" w:cstheme="minorHAnsi"/>
              </w:rPr>
              <w:t>April 2018</w:t>
            </w:r>
            <w:r w:rsidRPr="00171F8E">
              <w:rPr>
                <w:rFonts w:asciiTheme="minorHAnsi" w:hAnsiTheme="minorHAnsi" w:cstheme="minorHAnsi"/>
              </w:rPr>
              <w:t xml:space="preserve">                   Swinton Group Ltd</w:t>
            </w:r>
            <w:r w:rsidRPr="00171F8E">
              <w:rPr>
                <w:rFonts w:asciiTheme="minorHAnsi" w:hAnsiTheme="minorHAnsi" w:cstheme="minorHAnsi"/>
              </w:rPr>
              <w:tab/>
              <w:t xml:space="preserve">                 Manchester</w:t>
            </w:r>
          </w:p>
          <w:p w14:paraId="0675759B" w14:textId="77777777" w:rsidR="00215CB8" w:rsidRPr="00171F8E" w:rsidRDefault="00215CB8" w:rsidP="00215CB8">
            <w:pPr>
              <w:pStyle w:val="JobTitle"/>
              <w:rPr>
                <w:rFonts w:asciiTheme="minorHAnsi" w:hAnsiTheme="minorHAnsi" w:cstheme="minorHAnsi"/>
                <w:b/>
                <w:lang w:val="en-GB"/>
              </w:rPr>
            </w:pPr>
            <w:r w:rsidRPr="00171F8E">
              <w:rPr>
                <w:rFonts w:asciiTheme="minorHAnsi" w:hAnsiTheme="minorHAnsi" w:cstheme="minorHAnsi"/>
                <w:b/>
                <w:lang w:val="en-GB"/>
              </w:rPr>
              <w:t>Technical Services - Projects &amp; 3rd Line</w:t>
            </w:r>
          </w:p>
          <w:p w14:paraId="0C9CA841" w14:textId="7EBD6ACC" w:rsidR="00215CB8" w:rsidRPr="00171F8E" w:rsidRDefault="00215CB8" w:rsidP="00215CB8">
            <w:pPr>
              <w:rPr>
                <w:rFonts w:asciiTheme="minorHAnsi" w:hAnsiTheme="minorHAnsi" w:cstheme="minorHAnsi"/>
              </w:rPr>
            </w:pPr>
            <w:r w:rsidRPr="00171F8E">
              <w:rPr>
                <w:rFonts w:asciiTheme="minorHAnsi" w:hAnsiTheme="minorHAnsi" w:cstheme="minorHAnsi"/>
              </w:rPr>
              <w:t>The role involves delivering 3rd line escalation BAU support</w:t>
            </w:r>
            <w:r w:rsidR="00C93D4A">
              <w:rPr>
                <w:rFonts w:asciiTheme="minorHAnsi" w:hAnsiTheme="minorHAnsi" w:cstheme="minorHAnsi"/>
              </w:rPr>
              <w:t xml:space="preserve"> and Projects</w:t>
            </w:r>
            <w:r w:rsidRPr="00171F8E">
              <w:rPr>
                <w:rFonts w:asciiTheme="minorHAnsi" w:hAnsiTheme="minorHAnsi" w:cstheme="minorHAnsi"/>
              </w:rPr>
              <w:t xml:space="preserve"> for the O365</w:t>
            </w:r>
            <w:r>
              <w:rPr>
                <w:rFonts w:asciiTheme="minorHAnsi" w:hAnsiTheme="minorHAnsi" w:cstheme="minorHAnsi"/>
              </w:rPr>
              <w:t xml:space="preserve"> Migrations</w:t>
            </w:r>
            <w:r w:rsidRPr="00171F8E">
              <w:rPr>
                <w:rFonts w:asciiTheme="minorHAnsi" w:hAnsiTheme="minorHAnsi" w:cstheme="minorHAnsi"/>
              </w:rPr>
              <w:t>, SCCM</w:t>
            </w:r>
            <w:r>
              <w:rPr>
                <w:rFonts w:asciiTheme="minorHAnsi" w:hAnsiTheme="minorHAnsi" w:cstheme="minorHAnsi"/>
              </w:rPr>
              <w:t xml:space="preserve"> Application Migrations</w:t>
            </w:r>
            <w:r w:rsidRPr="00171F8E">
              <w:rPr>
                <w:rFonts w:asciiTheme="minorHAnsi" w:hAnsiTheme="minorHAnsi" w:cstheme="minorHAnsi"/>
              </w:rPr>
              <w:t>, Citrix XenApp 6.5, Active Directory, Group Policy, Microsoft Exchange 2010 on Premise and Hyper-V and VMware environments</w:t>
            </w:r>
            <w:r w:rsidRPr="00171F8E">
              <w:rPr>
                <w:rFonts w:asciiTheme="minorHAnsi" w:eastAsia="Times New Roman" w:hAnsiTheme="minorHAnsi" w:cstheme="minorHAnsi"/>
                <w:color w:val="000000"/>
                <w:lang w:eastAsia="en-GB"/>
              </w:rPr>
              <w:t xml:space="preserve"> and escalated support issues to a large organisation with over 3500 employees and 350+ branches nationwide. Through management of ITBM</w:t>
            </w:r>
            <w:r w:rsidR="006E3976">
              <w:rPr>
                <w:rFonts w:asciiTheme="minorHAnsi" w:eastAsia="Times New Roman" w:hAnsiTheme="minorHAnsi" w:cstheme="minorHAnsi"/>
                <w:color w:val="000000"/>
                <w:lang w:eastAsia="en-GB"/>
              </w:rPr>
              <w:t>/LanDesk</w:t>
            </w:r>
            <w:r w:rsidRPr="00171F8E">
              <w:rPr>
                <w:rFonts w:asciiTheme="minorHAnsi" w:eastAsia="Times New Roman" w:hAnsiTheme="minorHAnsi" w:cstheme="minorHAnsi"/>
                <w:color w:val="000000"/>
                <w:lang w:eastAsia="en-GB"/>
              </w:rPr>
              <w:t xml:space="preserve"> touch paper calls, requiring excellent time management and adhering to varied SLA’s dependent on the impact to business systems and areas. Working in a very busy and active team, delivering day to day technical support and project deliverables for the Swinton IT systems as part of the Service Delivery Team.</w:t>
            </w:r>
          </w:p>
          <w:p w14:paraId="724341C4" w14:textId="77777777" w:rsidR="00215CB8" w:rsidRPr="00171F8E" w:rsidRDefault="00215CB8" w:rsidP="00215CB8">
            <w:pPr>
              <w:pStyle w:val="CompanyName"/>
              <w:rPr>
                <w:rFonts w:asciiTheme="minorHAnsi" w:hAnsiTheme="minorHAnsi" w:cstheme="minorHAnsi"/>
              </w:rPr>
            </w:pPr>
            <w:r w:rsidRPr="00171F8E">
              <w:rPr>
                <w:rFonts w:asciiTheme="minorHAnsi" w:hAnsiTheme="minorHAnsi" w:cstheme="minorHAnsi"/>
              </w:rPr>
              <w:t>March 2013 – January 2015                   Swinton Group Ltd</w:t>
            </w:r>
            <w:r w:rsidRPr="00171F8E">
              <w:rPr>
                <w:rFonts w:asciiTheme="minorHAnsi" w:hAnsiTheme="minorHAnsi" w:cstheme="minorHAnsi"/>
              </w:rPr>
              <w:tab/>
              <w:t xml:space="preserve">                 Manchester</w:t>
            </w:r>
          </w:p>
          <w:p w14:paraId="193EE4BC" w14:textId="77777777" w:rsidR="00215CB8" w:rsidRPr="00171F8E" w:rsidRDefault="00215CB8" w:rsidP="00215CB8">
            <w:pPr>
              <w:pStyle w:val="JobTitle"/>
              <w:rPr>
                <w:rFonts w:asciiTheme="minorHAnsi" w:hAnsiTheme="minorHAnsi" w:cstheme="minorHAnsi"/>
                <w:b/>
              </w:rPr>
            </w:pPr>
            <w:r w:rsidRPr="00171F8E">
              <w:rPr>
                <w:rFonts w:asciiTheme="minorHAnsi" w:hAnsiTheme="minorHAnsi" w:cstheme="minorHAnsi"/>
                <w:b/>
              </w:rPr>
              <w:t>Desktops Technical Support Analyst</w:t>
            </w:r>
          </w:p>
          <w:p w14:paraId="1CD9B353" w14:textId="77777777" w:rsidR="00215CB8" w:rsidRPr="00171F8E" w:rsidRDefault="00215CB8" w:rsidP="00215CB8">
            <w:pPr>
              <w:pStyle w:val="CompanyName"/>
              <w:rPr>
                <w:rFonts w:asciiTheme="minorHAnsi" w:eastAsia="Times New Roman" w:hAnsiTheme="minorHAnsi" w:cstheme="minorHAnsi"/>
                <w:color w:val="000000"/>
                <w:lang w:eastAsia="en-GB"/>
              </w:rPr>
            </w:pPr>
            <w:r w:rsidRPr="00171F8E">
              <w:rPr>
                <w:rFonts w:asciiTheme="minorHAnsi" w:eastAsia="Times New Roman" w:hAnsiTheme="minorHAnsi" w:cstheme="minorHAnsi"/>
                <w:color w:val="000000"/>
                <w:lang w:eastAsia="en-GB"/>
              </w:rPr>
              <w:t>Managing a 2nd line call queue, faults and requests, an average 200 per week with a fantastic history of exceeded SLA targets.</w:t>
            </w:r>
          </w:p>
          <w:p w14:paraId="66C14560" w14:textId="77777777" w:rsidR="00215CB8" w:rsidRPr="00171F8E" w:rsidRDefault="00215CB8" w:rsidP="00215CB8">
            <w:pPr>
              <w:pStyle w:val="CompanyName"/>
              <w:rPr>
                <w:rFonts w:asciiTheme="minorHAnsi" w:eastAsia="Times New Roman" w:hAnsiTheme="minorHAnsi" w:cstheme="minorHAnsi"/>
                <w:color w:val="000000"/>
                <w:lang w:eastAsia="en-GB"/>
              </w:rPr>
            </w:pPr>
            <w:r w:rsidRPr="00171F8E">
              <w:rPr>
                <w:rFonts w:asciiTheme="minorHAnsi" w:eastAsia="Times New Roman" w:hAnsiTheme="minorHAnsi" w:cstheme="minorHAnsi"/>
                <w:color w:val="000000"/>
                <w:lang w:eastAsia="en-GB"/>
              </w:rPr>
              <w:t>Identifying root causes of repeat problems logging problem records raising changes to fix them and if necessary escalate them to the correct team all within the ITIL framework.</w:t>
            </w:r>
          </w:p>
          <w:p w14:paraId="59DE480F" w14:textId="77777777" w:rsidR="00EC076A" w:rsidRDefault="00215CB8" w:rsidP="00215CB8">
            <w:pPr>
              <w:pStyle w:val="CompanyName"/>
              <w:contextualSpacing/>
              <w:rPr>
                <w:rFonts w:asciiTheme="minorHAnsi" w:eastAsia="Times New Roman" w:hAnsiTheme="minorHAnsi" w:cstheme="minorHAnsi"/>
                <w:color w:val="000000"/>
                <w:lang w:eastAsia="en-GB"/>
              </w:rPr>
            </w:pPr>
            <w:r w:rsidRPr="00171F8E">
              <w:rPr>
                <w:rFonts w:asciiTheme="minorHAnsi" w:eastAsia="Times New Roman" w:hAnsiTheme="minorHAnsi" w:cstheme="minorHAnsi"/>
                <w:color w:val="000000"/>
                <w:lang w:eastAsia="en-GB"/>
              </w:rPr>
              <w:t xml:space="preserve">Windows XP to Windows 7 migration – across the entire Swinton Estate from branches to call centres all departments and areas. Upgrading the Finance system platform to allow migration to Windows 7 whilst maintaining BAU for all areas with minimal disruption. </w:t>
            </w:r>
          </w:p>
          <w:p w14:paraId="5B488D40" w14:textId="11FAB429" w:rsidR="00215CB8" w:rsidRPr="00171F8E" w:rsidRDefault="00215CB8" w:rsidP="00215CB8">
            <w:pPr>
              <w:pStyle w:val="CompanyName"/>
              <w:contextualSpacing/>
              <w:rPr>
                <w:rFonts w:asciiTheme="minorHAnsi" w:eastAsia="Times New Roman" w:hAnsiTheme="minorHAnsi" w:cstheme="minorHAnsi"/>
                <w:color w:val="000000"/>
                <w:lang w:eastAsia="en-GB"/>
              </w:rPr>
            </w:pPr>
            <w:r w:rsidRPr="00171F8E">
              <w:rPr>
                <w:rFonts w:asciiTheme="minorHAnsi" w:eastAsia="Times New Roman" w:hAnsiTheme="minorHAnsi" w:cstheme="minorHAnsi"/>
                <w:color w:val="000000"/>
                <w:lang w:eastAsia="en-GB"/>
              </w:rPr>
              <w:t>Virtualisation of or Commercial department from PC to Thin clients to improve the management of the area and applications while keeping the costs to a minimum.</w:t>
            </w:r>
          </w:p>
          <w:p w14:paraId="095FB123" w14:textId="65B56362" w:rsidR="00215CB8" w:rsidRPr="00171F8E" w:rsidRDefault="00215CB8" w:rsidP="00215CB8">
            <w:pPr>
              <w:pStyle w:val="CompanyName"/>
              <w:contextualSpacing/>
              <w:rPr>
                <w:rFonts w:asciiTheme="minorHAnsi" w:hAnsiTheme="minorHAnsi" w:cstheme="minorHAnsi"/>
              </w:rPr>
            </w:pPr>
            <w:r w:rsidRPr="00171F8E">
              <w:rPr>
                <w:rFonts w:asciiTheme="minorHAnsi" w:eastAsia="Times New Roman" w:hAnsiTheme="minorHAnsi" w:cstheme="minorHAnsi"/>
                <w:color w:val="000000"/>
                <w:lang w:eastAsia="en-GB"/>
              </w:rPr>
              <w:t xml:space="preserve">XenApp 5 to 6.5: - </w:t>
            </w:r>
            <w:r w:rsidRPr="00171F8E">
              <w:rPr>
                <w:rFonts w:asciiTheme="minorHAnsi" w:hAnsiTheme="minorHAnsi" w:cstheme="minorHAnsi"/>
              </w:rPr>
              <w:t>Assisting in the planning and rollout of migration of our Citrix platform from 5.0 to 6.5 – this include planning, testing and upgrading our thin client estate to a newer firmware compatible for the new Citrix 6.5 platform – Application testing, Printer setup and deployment</w:t>
            </w:r>
          </w:p>
          <w:p w14:paraId="371B39DF" w14:textId="77777777" w:rsidR="00215CB8" w:rsidRPr="00171F8E" w:rsidRDefault="00215CB8" w:rsidP="00215CB8">
            <w:pPr>
              <w:rPr>
                <w:rFonts w:asciiTheme="minorHAnsi" w:hAnsiTheme="minorHAnsi" w:cstheme="minorHAnsi"/>
                <w:lang w:eastAsia="en-GB"/>
              </w:rPr>
            </w:pPr>
          </w:p>
          <w:p w14:paraId="2A87F5A8" w14:textId="31AD8A68" w:rsidR="00215CB8" w:rsidRPr="00171F8E" w:rsidRDefault="00215CB8" w:rsidP="00215CB8">
            <w:pPr>
              <w:rPr>
                <w:rFonts w:asciiTheme="minorHAnsi" w:hAnsiTheme="minorHAnsi" w:cstheme="minorHAnsi"/>
                <w:lang w:eastAsia="en-GB"/>
              </w:rPr>
            </w:pPr>
            <w:r w:rsidRPr="00171F8E">
              <w:rPr>
                <w:rFonts w:asciiTheme="minorHAnsi" w:hAnsiTheme="minorHAnsi" w:cstheme="minorHAnsi"/>
                <w:lang w:eastAsia="en-GB"/>
              </w:rPr>
              <w:t>ODIS migration – Planning and implementation of the migration from legacy systems outside of the Swinton domain to the Swinton infrastructure from user accounts to equipment installation (Approx. 300 employees) and on-site support for go-live</w:t>
            </w:r>
          </w:p>
          <w:p w14:paraId="3CE7F91C" w14:textId="77777777" w:rsidR="00215CB8" w:rsidRPr="00171F8E" w:rsidRDefault="00215CB8" w:rsidP="00215CB8">
            <w:pPr>
              <w:rPr>
                <w:rFonts w:asciiTheme="minorHAnsi" w:hAnsiTheme="minorHAnsi" w:cstheme="minorHAnsi"/>
                <w:lang w:eastAsia="en-GB"/>
              </w:rPr>
            </w:pPr>
          </w:p>
          <w:p w14:paraId="2A4C812A" w14:textId="77777777" w:rsidR="00215CB8" w:rsidRPr="00171F8E" w:rsidRDefault="00215CB8" w:rsidP="00215CB8">
            <w:pPr>
              <w:pStyle w:val="CompanyName"/>
              <w:rPr>
                <w:rFonts w:asciiTheme="minorHAnsi" w:hAnsiTheme="minorHAnsi" w:cstheme="minorHAnsi"/>
              </w:rPr>
            </w:pPr>
            <w:r w:rsidRPr="00171F8E">
              <w:rPr>
                <w:rFonts w:asciiTheme="minorHAnsi" w:hAnsiTheme="minorHAnsi" w:cstheme="minorHAnsi"/>
              </w:rPr>
              <w:t>July 2011 – March 2013                   Swinton Group Ltd</w:t>
            </w:r>
            <w:r w:rsidRPr="00171F8E">
              <w:rPr>
                <w:rFonts w:asciiTheme="minorHAnsi" w:hAnsiTheme="minorHAnsi" w:cstheme="minorHAnsi"/>
              </w:rPr>
              <w:tab/>
              <w:t xml:space="preserve">                 Manchester</w:t>
            </w:r>
          </w:p>
          <w:p w14:paraId="5403E181" w14:textId="77777777" w:rsidR="00215CB8" w:rsidRPr="00171F8E" w:rsidRDefault="00215CB8" w:rsidP="00215CB8">
            <w:pPr>
              <w:pStyle w:val="JobTitle"/>
              <w:rPr>
                <w:rFonts w:asciiTheme="minorHAnsi" w:hAnsiTheme="minorHAnsi" w:cstheme="minorHAnsi"/>
                <w:b/>
              </w:rPr>
            </w:pPr>
            <w:r w:rsidRPr="00171F8E">
              <w:rPr>
                <w:rFonts w:asciiTheme="minorHAnsi" w:hAnsiTheme="minorHAnsi" w:cstheme="minorHAnsi"/>
                <w:b/>
              </w:rPr>
              <w:t>Telecoms Support Analyst</w:t>
            </w:r>
          </w:p>
          <w:p w14:paraId="6E87B910" w14:textId="77777777" w:rsidR="00215CB8" w:rsidRPr="00171F8E" w:rsidRDefault="00215CB8" w:rsidP="00215CB8">
            <w:pPr>
              <w:rPr>
                <w:rFonts w:asciiTheme="minorHAnsi" w:hAnsiTheme="minorHAnsi" w:cstheme="minorHAnsi"/>
              </w:rPr>
            </w:pPr>
            <w:r w:rsidRPr="00171F8E">
              <w:rPr>
                <w:rFonts w:asciiTheme="minorHAnsi" w:hAnsiTheme="minorHAnsi" w:cstheme="minorHAnsi"/>
                <w:b/>
              </w:rPr>
              <w:t>Alcatel 4760</w:t>
            </w:r>
            <w:r w:rsidRPr="00171F8E">
              <w:rPr>
                <w:rFonts w:asciiTheme="minorHAnsi" w:hAnsiTheme="minorHAnsi" w:cstheme="minorHAnsi"/>
              </w:rPr>
              <w:t xml:space="preserve"> -  System programming platform for the Swinton network – management of the Swinton estate, call routing and programming and MI reporting tools</w:t>
            </w:r>
          </w:p>
          <w:p w14:paraId="67D385E2" w14:textId="77777777" w:rsidR="00215CB8" w:rsidRPr="00171F8E" w:rsidRDefault="00215CB8" w:rsidP="00215CB8">
            <w:pPr>
              <w:rPr>
                <w:rFonts w:asciiTheme="minorHAnsi" w:hAnsiTheme="minorHAnsi" w:cstheme="minorHAnsi"/>
              </w:rPr>
            </w:pPr>
            <w:r w:rsidRPr="00171F8E">
              <w:rPr>
                <w:rFonts w:asciiTheme="minorHAnsi" w:hAnsiTheme="minorHAnsi" w:cstheme="minorHAnsi"/>
                <w:b/>
              </w:rPr>
              <w:t>Alcatel CCS</w:t>
            </w:r>
            <w:r w:rsidRPr="00171F8E">
              <w:rPr>
                <w:rFonts w:asciiTheme="minorHAnsi" w:hAnsiTheme="minorHAnsi" w:cstheme="minorHAnsi"/>
              </w:rPr>
              <w:t xml:space="preserve"> – Call routing platform for Call centres and GMS helpdesks</w:t>
            </w:r>
          </w:p>
          <w:p w14:paraId="38C41EAC" w14:textId="77777777" w:rsidR="00215CB8" w:rsidRPr="00171F8E" w:rsidRDefault="00215CB8" w:rsidP="00215CB8">
            <w:pPr>
              <w:rPr>
                <w:rFonts w:asciiTheme="minorHAnsi" w:hAnsiTheme="minorHAnsi" w:cstheme="minorHAnsi"/>
              </w:rPr>
            </w:pPr>
            <w:r w:rsidRPr="00171F8E">
              <w:rPr>
                <w:rFonts w:asciiTheme="minorHAnsi" w:hAnsiTheme="minorHAnsi" w:cstheme="minorHAnsi"/>
                <w:b/>
              </w:rPr>
              <w:t>Alcatel CCA</w:t>
            </w:r>
            <w:r w:rsidRPr="00171F8E">
              <w:rPr>
                <w:rFonts w:asciiTheme="minorHAnsi" w:hAnsiTheme="minorHAnsi" w:cstheme="minorHAnsi"/>
              </w:rPr>
              <w:t xml:space="preserve"> – Swinton Commercial phone and desktop platform</w:t>
            </w:r>
          </w:p>
          <w:p w14:paraId="56D971B8" w14:textId="77777777" w:rsidR="00215CB8" w:rsidRPr="00171F8E" w:rsidRDefault="00215CB8" w:rsidP="00215CB8">
            <w:pPr>
              <w:rPr>
                <w:rFonts w:asciiTheme="minorHAnsi" w:hAnsiTheme="minorHAnsi" w:cstheme="minorHAnsi"/>
              </w:rPr>
            </w:pPr>
            <w:r w:rsidRPr="00171F8E">
              <w:rPr>
                <w:rFonts w:asciiTheme="minorHAnsi" w:hAnsiTheme="minorHAnsi" w:cstheme="minorHAnsi"/>
                <w:b/>
              </w:rPr>
              <w:t>NICE Perform</w:t>
            </w:r>
            <w:r w:rsidRPr="00171F8E">
              <w:rPr>
                <w:rFonts w:asciiTheme="minorHAnsi" w:hAnsiTheme="minorHAnsi" w:cstheme="minorHAnsi"/>
              </w:rPr>
              <w:t xml:space="preserve"> – Call recording facility</w:t>
            </w:r>
          </w:p>
          <w:p w14:paraId="6EEC7363" w14:textId="77777777" w:rsidR="00215CB8" w:rsidRPr="00171F8E" w:rsidRDefault="00215CB8" w:rsidP="00215CB8">
            <w:pPr>
              <w:rPr>
                <w:rFonts w:asciiTheme="minorHAnsi" w:hAnsiTheme="minorHAnsi" w:cstheme="minorHAnsi"/>
              </w:rPr>
            </w:pPr>
          </w:p>
          <w:p w14:paraId="00138B1D" w14:textId="77777777" w:rsidR="00215CB8" w:rsidRPr="00171F8E" w:rsidRDefault="00215CB8" w:rsidP="00215CB8">
            <w:pPr>
              <w:numPr>
                <w:ilvl w:val="0"/>
                <w:numId w:val="16"/>
              </w:numPr>
              <w:shd w:val="clear" w:color="auto" w:fill="FFFFFF"/>
              <w:autoSpaceDE w:val="0"/>
              <w:autoSpaceDN w:val="0"/>
              <w:adjustRightInd w:val="0"/>
              <w:rPr>
                <w:rFonts w:asciiTheme="minorHAnsi" w:eastAsia="Times New Roman" w:hAnsiTheme="minorHAnsi" w:cstheme="minorHAnsi"/>
                <w:b/>
                <w:bCs/>
                <w:color w:val="000000"/>
                <w:lang w:eastAsia="en-GB"/>
              </w:rPr>
            </w:pPr>
            <w:r w:rsidRPr="00171F8E">
              <w:rPr>
                <w:rFonts w:asciiTheme="minorHAnsi" w:eastAsia="Times New Roman" w:hAnsiTheme="minorHAnsi" w:cstheme="minorHAnsi"/>
                <w:color w:val="000000"/>
                <w:lang w:eastAsia="en-GB"/>
              </w:rPr>
              <w:t xml:space="preserve">Supports and maintain the Swinton Telephony estate, which is primarily based on the Alcatel OmniPCX Enterprise platform. </w:t>
            </w:r>
          </w:p>
          <w:p w14:paraId="08CC8B9D" w14:textId="77777777" w:rsidR="00215CB8" w:rsidRPr="00171F8E" w:rsidRDefault="00215CB8" w:rsidP="00215CB8">
            <w:pPr>
              <w:numPr>
                <w:ilvl w:val="0"/>
                <w:numId w:val="16"/>
              </w:numPr>
              <w:shd w:val="clear" w:color="auto" w:fill="FFFFFF"/>
              <w:autoSpaceDE w:val="0"/>
              <w:autoSpaceDN w:val="0"/>
              <w:adjustRightInd w:val="0"/>
              <w:rPr>
                <w:rFonts w:asciiTheme="minorHAnsi" w:eastAsia="Times New Roman" w:hAnsiTheme="minorHAnsi" w:cstheme="minorHAnsi"/>
                <w:b/>
                <w:bCs/>
                <w:color w:val="000000"/>
                <w:lang w:eastAsia="en-GB"/>
              </w:rPr>
            </w:pPr>
            <w:r w:rsidRPr="00171F8E">
              <w:rPr>
                <w:rFonts w:asciiTheme="minorHAnsi" w:eastAsia="Times New Roman" w:hAnsiTheme="minorHAnsi" w:cstheme="minorHAnsi"/>
                <w:bCs/>
                <w:color w:val="000000"/>
                <w:lang w:eastAsia="en-GB"/>
              </w:rPr>
              <w:t xml:space="preserve">NICE platform Management also as a point of call for user access issues and permissions </w:t>
            </w:r>
          </w:p>
          <w:p w14:paraId="2A14C2BB" w14:textId="77777777" w:rsidR="00215CB8" w:rsidRPr="00171F8E" w:rsidRDefault="00215CB8" w:rsidP="00215CB8">
            <w:pPr>
              <w:numPr>
                <w:ilvl w:val="0"/>
                <w:numId w:val="16"/>
              </w:numPr>
              <w:shd w:val="clear" w:color="auto" w:fill="FFFFFF"/>
              <w:autoSpaceDE w:val="0"/>
              <w:autoSpaceDN w:val="0"/>
              <w:adjustRightInd w:val="0"/>
              <w:rPr>
                <w:rFonts w:asciiTheme="minorHAnsi" w:eastAsia="Times New Roman" w:hAnsiTheme="minorHAnsi" w:cstheme="minorHAnsi"/>
                <w:b/>
                <w:bCs/>
                <w:color w:val="000000"/>
                <w:lang w:eastAsia="en-GB"/>
              </w:rPr>
            </w:pPr>
            <w:r w:rsidRPr="00171F8E">
              <w:rPr>
                <w:rFonts w:asciiTheme="minorHAnsi" w:eastAsia="Times New Roman" w:hAnsiTheme="minorHAnsi" w:cstheme="minorHAnsi"/>
                <w:color w:val="000000"/>
                <w:lang w:eastAsia="en-GB"/>
              </w:rPr>
              <w:lastRenderedPageBreak/>
              <w:t>Fixed Line/mobile estate management - all the accounts and tariffs within the company estate - made up of Nokia, Blackberry and iPhone and iPads.</w:t>
            </w:r>
          </w:p>
          <w:p w14:paraId="797F4602" w14:textId="77777777" w:rsidR="00215CB8" w:rsidRPr="00171F8E" w:rsidRDefault="00215CB8" w:rsidP="00215CB8">
            <w:pPr>
              <w:numPr>
                <w:ilvl w:val="0"/>
                <w:numId w:val="16"/>
              </w:numPr>
              <w:shd w:val="clear" w:color="auto" w:fill="FFFFFF"/>
              <w:autoSpaceDE w:val="0"/>
              <w:autoSpaceDN w:val="0"/>
              <w:adjustRightInd w:val="0"/>
              <w:rPr>
                <w:rFonts w:asciiTheme="minorHAnsi" w:eastAsia="Times New Roman" w:hAnsiTheme="minorHAnsi" w:cstheme="minorHAnsi"/>
                <w:b/>
                <w:bCs/>
                <w:color w:val="000000"/>
                <w:lang w:eastAsia="en-GB"/>
              </w:rPr>
            </w:pPr>
            <w:r w:rsidRPr="00171F8E">
              <w:rPr>
                <w:rFonts w:asciiTheme="minorHAnsi" w:eastAsia="Times New Roman" w:hAnsiTheme="minorHAnsi" w:cstheme="minorHAnsi"/>
                <w:color w:val="000000"/>
                <w:lang w:eastAsia="en-GB"/>
              </w:rPr>
              <w:t xml:space="preserve">Running the projects for new unit setups i.e. the Affinity HPI Unit and more recently the expansion of the HPI unit and the moves of the teams in GMS to BWH Customer Assistance, LFS and Acquisitions – these include all aspects from creating the proposals, capex, ordering of the equipment and managing the setup timescales. Making sure we deliver according to the agreed timescales with the business areas and providing on-going support for go live date and onwards. </w:t>
            </w:r>
          </w:p>
          <w:p w14:paraId="22ADACB2" w14:textId="77777777" w:rsidR="00215CB8" w:rsidRPr="00171F8E" w:rsidRDefault="00215CB8" w:rsidP="00215CB8">
            <w:pPr>
              <w:rPr>
                <w:rFonts w:asciiTheme="minorHAnsi" w:hAnsiTheme="minorHAnsi" w:cstheme="minorHAnsi"/>
              </w:rPr>
            </w:pPr>
          </w:p>
          <w:p w14:paraId="18905063" w14:textId="77777777" w:rsidR="00215CB8" w:rsidRPr="00171F8E" w:rsidRDefault="00215CB8" w:rsidP="00215CB8">
            <w:pPr>
              <w:pStyle w:val="CompanyName"/>
              <w:rPr>
                <w:rFonts w:asciiTheme="minorHAnsi" w:hAnsiTheme="minorHAnsi" w:cstheme="minorHAnsi"/>
              </w:rPr>
            </w:pPr>
            <w:r w:rsidRPr="00171F8E">
              <w:rPr>
                <w:rFonts w:asciiTheme="minorHAnsi" w:hAnsiTheme="minorHAnsi" w:cstheme="minorHAnsi"/>
              </w:rPr>
              <w:t>June 2006 – June 2011                   Swinton Group Ltd</w:t>
            </w:r>
            <w:r w:rsidRPr="00171F8E">
              <w:rPr>
                <w:rFonts w:asciiTheme="minorHAnsi" w:hAnsiTheme="minorHAnsi" w:cstheme="minorHAnsi"/>
              </w:rPr>
              <w:tab/>
              <w:t xml:space="preserve">                 Manchester</w:t>
            </w:r>
          </w:p>
          <w:p w14:paraId="7368B59C" w14:textId="77777777" w:rsidR="00215CB8" w:rsidRPr="00171F8E" w:rsidRDefault="00215CB8" w:rsidP="00215CB8">
            <w:pPr>
              <w:pStyle w:val="JobTitle"/>
              <w:rPr>
                <w:rFonts w:asciiTheme="minorHAnsi" w:hAnsiTheme="minorHAnsi" w:cstheme="minorHAnsi"/>
                <w:b/>
              </w:rPr>
            </w:pPr>
            <w:r w:rsidRPr="00171F8E">
              <w:rPr>
                <w:rFonts w:asciiTheme="minorHAnsi" w:hAnsiTheme="minorHAnsi" w:cstheme="minorHAnsi"/>
                <w:b/>
              </w:rPr>
              <w:t>Acquisitions Support Manager</w:t>
            </w:r>
          </w:p>
          <w:p w14:paraId="130C2519" w14:textId="77777777" w:rsidR="00215CB8" w:rsidRPr="00171F8E" w:rsidRDefault="00215CB8" w:rsidP="00215CB8">
            <w:pPr>
              <w:shd w:val="clear" w:color="auto" w:fill="FFFFFF"/>
              <w:autoSpaceDE w:val="0"/>
              <w:autoSpaceDN w:val="0"/>
              <w:adjustRightInd w:val="0"/>
              <w:rPr>
                <w:rFonts w:asciiTheme="minorHAnsi" w:eastAsia="Times New Roman" w:hAnsiTheme="minorHAnsi" w:cstheme="minorHAnsi"/>
                <w:b/>
                <w:bCs/>
                <w:color w:val="000000"/>
                <w:lang w:eastAsia="en-GB"/>
              </w:rPr>
            </w:pPr>
          </w:p>
          <w:p w14:paraId="53F7FAA3" w14:textId="77777777" w:rsidR="00215CB8" w:rsidRPr="00171F8E" w:rsidRDefault="00215CB8" w:rsidP="00215CB8">
            <w:pPr>
              <w:numPr>
                <w:ilvl w:val="0"/>
                <w:numId w:val="16"/>
              </w:numPr>
              <w:shd w:val="clear" w:color="auto" w:fill="FFFFFF"/>
              <w:autoSpaceDE w:val="0"/>
              <w:autoSpaceDN w:val="0"/>
              <w:adjustRightInd w:val="0"/>
              <w:rPr>
                <w:rFonts w:asciiTheme="minorHAnsi" w:eastAsia="Times New Roman" w:hAnsiTheme="minorHAnsi" w:cstheme="minorHAnsi"/>
                <w:b/>
                <w:bCs/>
                <w:color w:val="000000"/>
                <w:lang w:eastAsia="en-GB"/>
              </w:rPr>
            </w:pPr>
            <w:r w:rsidRPr="00171F8E">
              <w:rPr>
                <w:rFonts w:asciiTheme="minorHAnsi" w:eastAsia="Times New Roman" w:hAnsiTheme="minorHAnsi" w:cstheme="minorHAnsi"/>
                <w:color w:val="000000"/>
                <w:lang w:eastAsia="en-GB"/>
              </w:rPr>
              <w:t>Managing deal acceptances, ensuring timely and efficient deal completions</w:t>
            </w:r>
          </w:p>
          <w:p w14:paraId="6B570EC9" w14:textId="77777777" w:rsidR="00215CB8" w:rsidRPr="00171F8E" w:rsidRDefault="00215CB8" w:rsidP="00215CB8">
            <w:pPr>
              <w:numPr>
                <w:ilvl w:val="0"/>
                <w:numId w:val="16"/>
              </w:numPr>
              <w:shd w:val="clear" w:color="auto" w:fill="FFFFFF"/>
              <w:autoSpaceDE w:val="0"/>
              <w:autoSpaceDN w:val="0"/>
              <w:adjustRightInd w:val="0"/>
              <w:rPr>
                <w:rFonts w:asciiTheme="minorHAnsi" w:eastAsia="Times New Roman" w:hAnsiTheme="minorHAnsi" w:cstheme="minorHAnsi"/>
                <w:b/>
                <w:bCs/>
                <w:color w:val="000000"/>
                <w:lang w:eastAsia="en-GB"/>
              </w:rPr>
            </w:pPr>
            <w:r w:rsidRPr="00171F8E">
              <w:rPr>
                <w:rFonts w:asciiTheme="minorHAnsi" w:eastAsia="Times New Roman" w:hAnsiTheme="minorHAnsi" w:cstheme="minorHAnsi"/>
                <w:color w:val="000000"/>
                <w:lang w:eastAsia="en-GB"/>
              </w:rPr>
              <w:t>Responsible for liaising with the various vendors on acceptance by letter, email, phone or a visit as appropriate</w:t>
            </w:r>
          </w:p>
          <w:p w14:paraId="28778D78" w14:textId="77777777" w:rsidR="00215CB8" w:rsidRPr="00171F8E" w:rsidRDefault="00215CB8" w:rsidP="00215CB8">
            <w:pPr>
              <w:numPr>
                <w:ilvl w:val="0"/>
                <w:numId w:val="16"/>
              </w:numPr>
              <w:shd w:val="clear" w:color="auto" w:fill="FFFFFF"/>
              <w:autoSpaceDE w:val="0"/>
              <w:autoSpaceDN w:val="0"/>
              <w:adjustRightInd w:val="0"/>
              <w:rPr>
                <w:rFonts w:asciiTheme="minorHAnsi" w:eastAsia="Times New Roman" w:hAnsiTheme="minorHAnsi" w:cstheme="minorHAnsi"/>
                <w:color w:val="000000"/>
                <w:lang w:eastAsia="en-GB"/>
              </w:rPr>
            </w:pPr>
            <w:r w:rsidRPr="00171F8E">
              <w:rPr>
                <w:rFonts w:asciiTheme="minorHAnsi" w:eastAsia="Times New Roman" w:hAnsiTheme="minorHAnsi" w:cstheme="minorHAnsi"/>
                <w:color w:val="000000"/>
                <w:lang w:eastAsia="en-GB"/>
              </w:rPr>
              <w:t>Strong organisational and time management skills with the ability to work under pressure and cope with very tight deadlines, maintaining a high level of attention to detail whilst performing several tasks contemporaneously and the ability to be quick to take on new information and adapt to changing circumstances</w:t>
            </w:r>
          </w:p>
          <w:p w14:paraId="0D7AF0FD" w14:textId="77777777" w:rsidR="00215CB8" w:rsidRPr="00171F8E" w:rsidRDefault="00215CB8" w:rsidP="00215CB8">
            <w:pPr>
              <w:numPr>
                <w:ilvl w:val="0"/>
                <w:numId w:val="16"/>
              </w:numPr>
              <w:shd w:val="clear" w:color="auto" w:fill="FFFFFF"/>
              <w:tabs>
                <w:tab w:val="clear" w:pos="360"/>
                <w:tab w:val="num" w:pos="240"/>
              </w:tabs>
              <w:autoSpaceDE w:val="0"/>
              <w:autoSpaceDN w:val="0"/>
              <w:adjustRightInd w:val="0"/>
              <w:rPr>
                <w:rFonts w:asciiTheme="minorHAnsi" w:hAnsiTheme="minorHAnsi" w:cstheme="minorHAnsi"/>
              </w:rPr>
            </w:pPr>
            <w:r w:rsidRPr="00171F8E">
              <w:rPr>
                <w:rFonts w:asciiTheme="minorHAnsi" w:eastAsia="Times New Roman" w:hAnsiTheme="minorHAnsi" w:cstheme="minorHAnsi"/>
                <w:color w:val="000000"/>
                <w:lang w:eastAsia="en-GB"/>
              </w:rPr>
              <w:t>I have gained excellent interpersonal skills, fostering a spirit of tolerance and working together with all parties to achieve common goals.</w:t>
            </w:r>
          </w:p>
          <w:p w14:paraId="407BDCD2" w14:textId="7DEB9978" w:rsidR="00215CB8" w:rsidRDefault="00215CB8" w:rsidP="00215CB8">
            <w:pPr>
              <w:pStyle w:val="Achievement"/>
              <w:numPr>
                <w:ilvl w:val="0"/>
                <w:numId w:val="0"/>
              </w:numPr>
              <w:rPr>
                <w:rFonts w:asciiTheme="minorHAnsi" w:hAnsiTheme="minorHAnsi" w:cstheme="minorHAnsi"/>
              </w:rPr>
            </w:pPr>
          </w:p>
          <w:p w14:paraId="04BE26ED" w14:textId="2D11B9D6" w:rsidR="00A11CF2" w:rsidRPr="00171F8E" w:rsidRDefault="00A11CF2" w:rsidP="00A11CF2">
            <w:pPr>
              <w:pStyle w:val="CompanyName"/>
              <w:rPr>
                <w:rFonts w:asciiTheme="minorHAnsi" w:hAnsiTheme="minorHAnsi" w:cstheme="minorHAnsi"/>
              </w:rPr>
            </w:pPr>
            <w:r w:rsidRPr="00171F8E">
              <w:rPr>
                <w:rFonts w:asciiTheme="minorHAnsi" w:hAnsiTheme="minorHAnsi" w:cstheme="minorHAnsi"/>
              </w:rPr>
              <w:t>Ju</w:t>
            </w:r>
            <w:r w:rsidR="008E5A4B">
              <w:rPr>
                <w:rFonts w:asciiTheme="minorHAnsi" w:hAnsiTheme="minorHAnsi" w:cstheme="minorHAnsi"/>
              </w:rPr>
              <w:t>ly</w:t>
            </w:r>
            <w:r w:rsidRPr="00171F8E">
              <w:rPr>
                <w:rFonts w:asciiTheme="minorHAnsi" w:hAnsiTheme="minorHAnsi" w:cstheme="minorHAnsi"/>
              </w:rPr>
              <w:t xml:space="preserve"> </w:t>
            </w:r>
            <w:r w:rsidR="00A23502">
              <w:rPr>
                <w:rFonts w:asciiTheme="minorHAnsi" w:hAnsiTheme="minorHAnsi" w:cstheme="minorHAnsi"/>
              </w:rPr>
              <w:t>1996</w:t>
            </w:r>
            <w:r w:rsidRPr="00171F8E">
              <w:rPr>
                <w:rFonts w:asciiTheme="minorHAnsi" w:hAnsiTheme="minorHAnsi" w:cstheme="minorHAnsi"/>
              </w:rPr>
              <w:t xml:space="preserve"> – June 20</w:t>
            </w:r>
            <w:r>
              <w:rPr>
                <w:rFonts w:asciiTheme="minorHAnsi" w:hAnsiTheme="minorHAnsi" w:cstheme="minorHAnsi"/>
              </w:rPr>
              <w:t>06</w:t>
            </w:r>
            <w:r w:rsidRPr="00171F8E">
              <w:rPr>
                <w:rFonts w:asciiTheme="minorHAnsi" w:hAnsiTheme="minorHAnsi" w:cstheme="minorHAnsi"/>
              </w:rPr>
              <w:t xml:space="preserve">                   </w:t>
            </w:r>
            <w:r>
              <w:rPr>
                <w:rFonts w:asciiTheme="minorHAnsi" w:hAnsiTheme="minorHAnsi" w:cstheme="minorHAnsi"/>
              </w:rPr>
              <w:t>New Ireland Assurance</w:t>
            </w:r>
            <w:r w:rsidRPr="00171F8E">
              <w:rPr>
                <w:rFonts w:asciiTheme="minorHAnsi" w:hAnsiTheme="minorHAnsi" w:cstheme="minorHAnsi"/>
              </w:rPr>
              <w:tab/>
              <w:t xml:space="preserve">                 </w:t>
            </w:r>
            <w:r w:rsidR="008A576B">
              <w:rPr>
                <w:rFonts w:asciiTheme="minorHAnsi" w:hAnsiTheme="minorHAnsi" w:cstheme="minorHAnsi"/>
              </w:rPr>
              <w:t>Dublin</w:t>
            </w:r>
          </w:p>
          <w:p w14:paraId="526B984A" w14:textId="0BDAFCD4" w:rsidR="00A11CF2" w:rsidRDefault="008A576B" w:rsidP="00A11CF2">
            <w:pPr>
              <w:pStyle w:val="Achievement"/>
              <w:numPr>
                <w:ilvl w:val="0"/>
                <w:numId w:val="0"/>
              </w:numPr>
              <w:rPr>
                <w:rFonts w:asciiTheme="minorHAnsi" w:hAnsiTheme="minorHAnsi" w:cstheme="minorHAnsi"/>
                <w:b/>
              </w:rPr>
            </w:pPr>
            <w:r>
              <w:rPr>
                <w:rFonts w:asciiTheme="minorHAnsi" w:hAnsiTheme="minorHAnsi" w:cstheme="minorHAnsi"/>
                <w:b/>
              </w:rPr>
              <w:t>Schemes Administrator</w:t>
            </w:r>
          </w:p>
          <w:p w14:paraId="6B22095C" w14:textId="276FB236" w:rsidR="008A576B" w:rsidRDefault="00C5780D" w:rsidP="00C5780D">
            <w:pPr>
              <w:pStyle w:val="Achievement"/>
              <w:numPr>
                <w:ilvl w:val="0"/>
                <w:numId w:val="0"/>
              </w:numPr>
              <w:ind w:left="245" w:hanging="245"/>
              <w:rPr>
                <w:rFonts w:asciiTheme="minorHAnsi" w:hAnsiTheme="minorHAnsi" w:cstheme="minorHAnsi"/>
              </w:rPr>
            </w:pPr>
            <w:r w:rsidRPr="00C5780D">
              <w:rPr>
                <w:rFonts w:asciiTheme="minorHAnsi" w:hAnsiTheme="minorHAnsi" w:cstheme="minorHAnsi"/>
              </w:rPr>
              <w:t xml:space="preserve">9/12 Dawson </w:t>
            </w:r>
            <w:r w:rsidR="00603A05" w:rsidRPr="00C5780D">
              <w:rPr>
                <w:rFonts w:asciiTheme="minorHAnsi" w:hAnsiTheme="minorHAnsi" w:cstheme="minorHAnsi"/>
              </w:rPr>
              <w:t>Street</w:t>
            </w:r>
            <w:r w:rsidR="00603A05">
              <w:rPr>
                <w:rFonts w:asciiTheme="minorHAnsi" w:hAnsiTheme="minorHAnsi" w:cstheme="minorHAnsi"/>
              </w:rPr>
              <w:t>, Dublin</w:t>
            </w:r>
            <w:r w:rsidRPr="00C5780D">
              <w:rPr>
                <w:rFonts w:asciiTheme="minorHAnsi" w:hAnsiTheme="minorHAnsi" w:cstheme="minorHAnsi"/>
              </w:rPr>
              <w:t xml:space="preserve"> 2</w:t>
            </w:r>
            <w:r>
              <w:rPr>
                <w:rFonts w:asciiTheme="minorHAnsi" w:hAnsiTheme="minorHAnsi" w:cstheme="minorHAnsi"/>
              </w:rPr>
              <w:t xml:space="preserve">, </w:t>
            </w:r>
            <w:r w:rsidRPr="00C5780D">
              <w:rPr>
                <w:rFonts w:asciiTheme="minorHAnsi" w:hAnsiTheme="minorHAnsi" w:cstheme="minorHAnsi"/>
              </w:rPr>
              <w:t>D02 YX99</w:t>
            </w:r>
          </w:p>
          <w:p w14:paraId="4914E4FF" w14:textId="41A1F329" w:rsidR="00C5780D" w:rsidRDefault="00C5780D" w:rsidP="00C5780D">
            <w:pPr>
              <w:pStyle w:val="Achievement"/>
              <w:numPr>
                <w:ilvl w:val="0"/>
                <w:numId w:val="0"/>
              </w:numPr>
              <w:ind w:left="245" w:hanging="245"/>
              <w:rPr>
                <w:rFonts w:asciiTheme="minorHAnsi" w:hAnsiTheme="minorHAnsi" w:cstheme="minorHAnsi"/>
              </w:rPr>
            </w:pPr>
          </w:p>
          <w:p w14:paraId="7CFA54A4" w14:textId="0EFA25A5" w:rsidR="00C5780D" w:rsidRDefault="002C5A9B" w:rsidP="00C5780D">
            <w:pPr>
              <w:pStyle w:val="Achievement"/>
              <w:numPr>
                <w:ilvl w:val="0"/>
                <w:numId w:val="0"/>
              </w:numPr>
              <w:ind w:left="245" w:hanging="245"/>
              <w:rPr>
                <w:rFonts w:asciiTheme="minorHAnsi" w:hAnsiTheme="minorHAnsi" w:cstheme="minorHAnsi"/>
              </w:rPr>
            </w:pPr>
            <w:r>
              <w:rPr>
                <w:rFonts w:asciiTheme="minorHAnsi" w:hAnsiTheme="minorHAnsi" w:cstheme="minorHAnsi"/>
              </w:rPr>
              <w:t xml:space="preserve">Leaving cert – </w:t>
            </w:r>
            <w:r w:rsidR="008E5A4B">
              <w:rPr>
                <w:rFonts w:asciiTheme="minorHAnsi" w:hAnsiTheme="minorHAnsi" w:cstheme="minorHAnsi"/>
              </w:rPr>
              <w:t xml:space="preserve"> May </w:t>
            </w:r>
            <w:r>
              <w:rPr>
                <w:rFonts w:asciiTheme="minorHAnsi" w:hAnsiTheme="minorHAnsi" w:cstheme="minorHAnsi"/>
              </w:rPr>
              <w:t xml:space="preserve">1996                              </w:t>
            </w:r>
            <w:r w:rsidR="00C5780D">
              <w:rPr>
                <w:rFonts w:asciiTheme="minorHAnsi" w:hAnsiTheme="minorHAnsi" w:cstheme="minorHAnsi"/>
              </w:rPr>
              <w:t xml:space="preserve">St </w:t>
            </w:r>
            <w:r w:rsidR="00376A5D">
              <w:rPr>
                <w:rFonts w:asciiTheme="minorHAnsi" w:hAnsiTheme="minorHAnsi" w:cstheme="minorHAnsi"/>
              </w:rPr>
              <w:t>Fintan’s</w:t>
            </w:r>
            <w:r w:rsidR="00A23502">
              <w:rPr>
                <w:rFonts w:asciiTheme="minorHAnsi" w:hAnsiTheme="minorHAnsi" w:cstheme="minorHAnsi"/>
              </w:rPr>
              <w:t xml:space="preserve"> High School</w:t>
            </w:r>
            <w:r>
              <w:rPr>
                <w:rFonts w:asciiTheme="minorHAnsi" w:hAnsiTheme="minorHAnsi" w:cstheme="minorHAnsi"/>
              </w:rPr>
              <w:t xml:space="preserve"> </w:t>
            </w:r>
            <w:r w:rsidR="008E5A4B">
              <w:rPr>
                <w:rFonts w:asciiTheme="minorHAnsi" w:hAnsiTheme="minorHAnsi" w:cstheme="minorHAnsi"/>
              </w:rPr>
              <w:t xml:space="preserve">                          Dublin</w:t>
            </w:r>
          </w:p>
          <w:p w14:paraId="7B7FFC8A" w14:textId="780832D7" w:rsidR="008902F4" w:rsidRDefault="008902F4" w:rsidP="00C5780D">
            <w:pPr>
              <w:pStyle w:val="Achievement"/>
              <w:numPr>
                <w:ilvl w:val="0"/>
                <w:numId w:val="0"/>
              </w:numPr>
              <w:ind w:left="245" w:hanging="245"/>
              <w:rPr>
                <w:rFonts w:asciiTheme="minorHAnsi" w:hAnsiTheme="minorHAnsi" w:cstheme="minorHAnsi"/>
              </w:rPr>
            </w:pPr>
          </w:p>
          <w:p w14:paraId="6D9353EB" w14:textId="5A1B169F" w:rsidR="008902F4" w:rsidRDefault="008902F4" w:rsidP="00C5780D">
            <w:pPr>
              <w:pStyle w:val="Achievement"/>
              <w:numPr>
                <w:ilvl w:val="0"/>
                <w:numId w:val="0"/>
              </w:numPr>
              <w:ind w:left="245" w:hanging="245"/>
              <w:rPr>
                <w:rFonts w:asciiTheme="minorHAnsi" w:hAnsiTheme="minorHAnsi" w:cstheme="minorHAnsi"/>
              </w:rPr>
            </w:pPr>
            <w:r>
              <w:rPr>
                <w:rFonts w:asciiTheme="minorHAnsi" w:hAnsiTheme="minorHAnsi" w:cstheme="minorHAnsi"/>
              </w:rPr>
              <w:t>Maths – Ordinary – A</w:t>
            </w:r>
          </w:p>
          <w:p w14:paraId="5AD496ED" w14:textId="1CEEDC53" w:rsidR="008902F4" w:rsidRDefault="008902F4" w:rsidP="008902F4">
            <w:pPr>
              <w:pStyle w:val="Achievement"/>
              <w:numPr>
                <w:ilvl w:val="0"/>
                <w:numId w:val="0"/>
              </w:numPr>
              <w:rPr>
                <w:rFonts w:asciiTheme="minorHAnsi" w:hAnsiTheme="minorHAnsi" w:cstheme="minorHAnsi"/>
              </w:rPr>
            </w:pPr>
            <w:r>
              <w:rPr>
                <w:rFonts w:asciiTheme="minorHAnsi" w:hAnsiTheme="minorHAnsi" w:cstheme="minorHAnsi"/>
              </w:rPr>
              <w:t>Irish     -  Ordinary</w:t>
            </w:r>
            <w:r w:rsidR="00B34021">
              <w:rPr>
                <w:rFonts w:asciiTheme="minorHAnsi" w:hAnsiTheme="minorHAnsi" w:cstheme="minorHAnsi"/>
              </w:rPr>
              <w:t xml:space="preserve"> – C</w:t>
            </w:r>
          </w:p>
          <w:p w14:paraId="48121AF1" w14:textId="265031B8" w:rsidR="00B34021" w:rsidRDefault="00B34021" w:rsidP="008902F4">
            <w:pPr>
              <w:pStyle w:val="Achievement"/>
              <w:numPr>
                <w:ilvl w:val="0"/>
                <w:numId w:val="0"/>
              </w:numPr>
              <w:rPr>
                <w:rFonts w:asciiTheme="minorHAnsi" w:hAnsiTheme="minorHAnsi" w:cstheme="minorHAnsi"/>
              </w:rPr>
            </w:pPr>
            <w:r>
              <w:rPr>
                <w:rFonts w:asciiTheme="minorHAnsi" w:hAnsiTheme="minorHAnsi" w:cstheme="minorHAnsi"/>
              </w:rPr>
              <w:t>English – Ordinary – B</w:t>
            </w:r>
          </w:p>
          <w:p w14:paraId="6357FC68" w14:textId="3A4D07BA" w:rsidR="00B34021" w:rsidRDefault="00B34021" w:rsidP="008902F4">
            <w:pPr>
              <w:pStyle w:val="Achievement"/>
              <w:numPr>
                <w:ilvl w:val="0"/>
                <w:numId w:val="0"/>
              </w:numPr>
              <w:rPr>
                <w:rFonts w:asciiTheme="minorHAnsi" w:hAnsiTheme="minorHAnsi" w:cstheme="minorHAnsi"/>
              </w:rPr>
            </w:pPr>
            <w:r>
              <w:rPr>
                <w:rFonts w:asciiTheme="minorHAnsi" w:hAnsiTheme="minorHAnsi" w:cstheme="minorHAnsi"/>
              </w:rPr>
              <w:t>Accountancy – Higher – B</w:t>
            </w:r>
          </w:p>
          <w:p w14:paraId="3FF40471" w14:textId="37210A77" w:rsidR="00B34021" w:rsidRDefault="00B34021" w:rsidP="008902F4">
            <w:pPr>
              <w:pStyle w:val="Achievement"/>
              <w:numPr>
                <w:ilvl w:val="0"/>
                <w:numId w:val="0"/>
              </w:numPr>
              <w:rPr>
                <w:rFonts w:asciiTheme="minorHAnsi" w:hAnsiTheme="minorHAnsi" w:cstheme="minorHAnsi"/>
              </w:rPr>
            </w:pPr>
            <w:r>
              <w:rPr>
                <w:rFonts w:asciiTheme="minorHAnsi" w:hAnsiTheme="minorHAnsi" w:cstheme="minorHAnsi"/>
              </w:rPr>
              <w:t xml:space="preserve">Geography – Higher </w:t>
            </w:r>
            <w:r w:rsidR="00E24A41">
              <w:rPr>
                <w:rFonts w:asciiTheme="minorHAnsi" w:hAnsiTheme="minorHAnsi" w:cstheme="minorHAnsi"/>
              </w:rPr>
              <w:t>–</w:t>
            </w:r>
            <w:r>
              <w:rPr>
                <w:rFonts w:asciiTheme="minorHAnsi" w:hAnsiTheme="minorHAnsi" w:cstheme="minorHAnsi"/>
              </w:rPr>
              <w:t xml:space="preserve"> </w:t>
            </w:r>
            <w:r w:rsidR="00E24A41">
              <w:rPr>
                <w:rFonts w:asciiTheme="minorHAnsi" w:hAnsiTheme="minorHAnsi" w:cstheme="minorHAnsi"/>
              </w:rPr>
              <w:t>B</w:t>
            </w:r>
          </w:p>
          <w:p w14:paraId="406184EE" w14:textId="0B27576A" w:rsidR="00E24A41" w:rsidRDefault="00E24A41" w:rsidP="008902F4">
            <w:pPr>
              <w:pStyle w:val="Achievement"/>
              <w:numPr>
                <w:ilvl w:val="0"/>
                <w:numId w:val="0"/>
              </w:numPr>
              <w:rPr>
                <w:rFonts w:asciiTheme="minorHAnsi" w:hAnsiTheme="minorHAnsi" w:cstheme="minorHAnsi"/>
              </w:rPr>
            </w:pPr>
            <w:r>
              <w:rPr>
                <w:rFonts w:asciiTheme="minorHAnsi" w:hAnsiTheme="minorHAnsi" w:cstheme="minorHAnsi"/>
              </w:rPr>
              <w:t>Biology – Higher – C</w:t>
            </w:r>
          </w:p>
          <w:p w14:paraId="46311C15" w14:textId="77777777" w:rsidR="00215CB8" w:rsidRPr="00171F8E" w:rsidRDefault="00215CB8" w:rsidP="008E5A4B">
            <w:pPr>
              <w:pStyle w:val="Achievement"/>
              <w:numPr>
                <w:ilvl w:val="0"/>
                <w:numId w:val="0"/>
              </w:numPr>
              <w:rPr>
                <w:rFonts w:asciiTheme="minorHAnsi" w:hAnsiTheme="minorHAnsi" w:cstheme="minorHAnsi"/>
              </w:rPr>
            </w:pPr>
          </w:p>
        </w:tc>
      </w:tr>
      <w:tr w:rsidR="00215CB8" w:rsidRPr="00171F8E" w14:paraId="38C4A4F2" w14:textId="77777777" w:rsidTr="009F19FC">
        <w:trPr>
          <w:trHeight w:val="1036"/>
        </w:trPr>
        <w:tc>
          <w:tcPr>
            <w:tcW w:w="2160" w:type="dxa"/>
            <w:shd w:val="clear" w:color="auto" w:fill="auto"/>
          </w:tcPr>
          <w:p w14:paraId="1059FF69" w14:textId="77777777" w:rsidR="00215CB8" w:rsidRPr="00171F8E" w:rsidRDefault="00215CB8" w:rsidP="00215CB8">
            <w:pPr>
              <w:pStyle w:val="SectionTitle"/>
              <w:rPr>
                <w:rFonts w:asciiTheme="minorHAnsi" w:hAnsiTheme="minorHAnsi" w:cstheme="minorHAnsi"/>
              </w:rPr>
            </w:pPr>
            <w:r w:rsidRPr="00171F8E">
              <w:rPr>
                <w:rFonts w:asciiTheme="minorHAnsi" w:hAnsiTheme="minorHAnsi" w:cstheme="minorHAnsi"/>
              </w:rPr>
              <w:lastRenderedPageBreak/>
              <w:t>References</w:t>
            </w:r>
          </w:p>
        </w:tc>
        <w:tc>
          <w:tcPr>
            <w:tcW w:w="8190" w:type="dxa"/>
            <w:shd w:val="clear" w:color="auto" w:fill="auto"/>
          </w:tcPr>
          <w:p w14:paraId="67A80E46" w14:textId="77777777" w:rsidR="00215CB8" w:rsidRPr="00171F8E" w:rsidRDefault="00215CB8" w:rsidP="00215CB8">
            <w:pPr>
              <w:pStyle w:val="Objective"/>
              <w:numPr>
                <w:ilvl w:val="0"/>
                <w:numId w:val="9"/>
              </w:numPr>
              <w:ind w:hanging="477"/>
              <w:rPr>
                <w:rFonts w:asciiTheme="minorHAnsi" w:hAnsiTheme="minorHAnsi" w:cstheme="minorHAnsi"/>
              </w:rPr>
            </w:pPr>
            <w:r w:rsidRPr="00171F8E">
              <w:rPr>
                <w:rFonts w:asciiTheme="minorHAnsi" w:hAnsiTheme="minorHAnsi" w:cstheme="minorHAnsi"/>
              </w:rPr>
              <w:t>Mr Ged Culkin - Service Desk &amp; Desktop Services Manager</w:t>
            </w:r>
          </w:p>
          <w:p w14:paraId="5237910E" w14:textId="2AFEE36A" w:rsidR="0091418C" w:rsidRPr="0091418C" w:rsidRDefault="00215CB8" w:rsidP="0091418C">
            <w:pPr>
              <w:pStyle w:val="Objective"/>
              <w:numPr>
                <w:ilvl w:val="0"/>
                <w:numId w:val="9"/>
              </w:numPr>
              <w:ind w:hanging="477"/>
              <w:rPr>
                <w:rFonts w:asciiTheme="minorHAnsi" w:hAnsiTheme="minorHAnsi" w:cstheme="minorHAnsi"/>
              </w:rPr>
            </w:pPr>
            <w:r w:rsidRPr="00171F8E">
              <w:rPr>
                <w:rFonts w:asciiTheme="minorHAnsi" w:hAnsiTheme="minorHAnsi" w:cstheme="minorHAnsi"/>
              </w:rPr>
              <w:t>Mr. S</w:t>
            </w:r>
            <w:r>
              <w:rPr>
                <w:rFonts w:asciiTheme="minorHAnsi" w:hAnsiTheme="minorHAnsi" w:cstheme="minorHAnsi"/>
              </w:rPr>
              <w:t>teve Baxter</w:t>
            </w:r>
            <w:r w:rsidRPr="00171F8E">
              <w:rPr>
                <w:rFonts w:asciiTheme="minorHAnsi" w:hAnsiTheme="minorHAnsi" w:cstheme="minorHAnsi"/>
              </w:rPr>
              <w:t xml:space="preserve"> – </w:t>
            </w:r>
            <w:r>
              <w:rPr>
                <w:rFonts w:asciiTheme="minorHAnsi" w:hAnsiTheme="minorHAnsi" w:cstheme="minorHAnsi"/>
              </w:rPr>
              <w:t>IT Director</w:t>
            </w:r>
          </w:p>
        </w:tc>
      </w:tr>
      <w:tr w:rsidR="008E5A4B" w:rsidRPr="00171F8E" w14:paraId="7A464AA9" w14:textId="77777777">
        <w:tc>
          <w:tcPr>
            <w:tcW w:w="2160" w:type="dxa"/>
            <w:shd w:val="clear" w:color="auto" w:fill="auto"/>
          </w:tcPr>
          <w:p w14:paraId="5C8182DA" w14:textId="77777777" w:rsidR="008E5A4B" w:rsidRPr="00171F8E" w:rsidRDefault="008E5A4B" w:rsidP="00215CB8">
            <w:pPr>
              <w:pStyle w:val="SectionTitle"/>
              <w:rPr>
                <w:rFonts w:asciiTheme="minorHAnsi" w:hAnsiTheme="minorHAnsi" w:cstheme="minorHAnsi"/>
              </w:rPr>
            </w:pPr>
          </w:p>
        </w:tc>
        <w:tc>
          <w:tcPr>
            <w:tcW w:w="8190" w:type="dxa"/>
            <w:shd w:val="clear" w:color="auto" w:fill="auto"/>
          </w:tcPr>
          <w:p w14:paraId="4589E7CD" w14:textId="7402619F" w:rsidR="00D42E78" w:rsidRDefault="0091418C" w:rsidP="00215CB8">
            <w:pPr>
              <w:pStyle w:val="Objective"/>
              <w:numPr>
                <w:ilvl w:val="0"/>
                <w:numId w:val="9"/>
              </w:numPr>
              <w:ind w:hanging="477"/>
              <w:rPr>
                <w:rFonts w:asciiTheme="minorHAnsi" w:hAnsiTheme="minorHAnsi" w:cstheme="minorHAnsi"/>
              </w:rPr>
            </w:pPr>
            <w:r>
              <w:rPr>
                <w:rFonts w:asciiTheme="minorHAnsi" w:hAnsiTheme="minorHAnsi" w:cstheme="minorHAnsi"/>
              </w:rPr>
              <w:t>Cath Causey - DWP</w:t>
            </w:r>
            <w:r w:rsidR="00D42E78">
              <w:rPr>
                <w:rFonts w:asciiTheme="minorHAnsi" w:hAnsiTheme="minorHAnsi" w:cstheme="minorHAnsi"/>
              </w:rPr>
              <w:t xml:space="preserve">                                 </w:t>
            </w:r>
          </w:p>
          <w:p w14:paraId="6F85C793" w14:textId="6FC1D290" w:rsidR="008E5A4B" w:rsidRPr="00171F8E" w:rsidRDefault="00D42E78" w:rsidP="00D42E78">
            <w:pPr>
              <w:pStyle w:val="Objective"/>
              <w:ind w:left="360"/>
              <w:rPr>
                <w:rFonts w:asciiTheme="minorHAnsi" w:hAnsiTheme="minorHAnsi" w:cstheme="minorHAnsi"/>
              </w:rPr>
            </w:pPr>
            <w:r>
              <w:rPr>
                <w:rFonts w:asciiTheme="minorHAnsi" w:hAnsiTheme="minorHAnsi" w:cstheme="minorHAnsi"/>
              </w:rPr>
              <w:t xml:space="preserve">     </w:t>
            </w:r>
            <w:r w:rsidRPr="00171F8E">
              <w:rPr>
                <w:rFonts w:asciiTheme="minorHAnsi" w:hAnsiTheme="minorHAnsi" w:cstheme="minorHAnsi"/>
              </w:rPr>
              <w:t>All References available on request</w:t>
            </w:r>
          </w:p>
        </w:tc>
      </w:tr>
    </w:tbl>
    <w:p w14:paraId="6AF8B01A" w14:textId="77777777" w:rsidR="00BD59AE" w:rsidRPr="00171F8E" w:rsidRDefault="00BD59AE" w:rsidP="00A17710">
      <w:pPr>
        <w:rPr>
          <w:rStyle w:val="Emphasis"/>
          <w:rFonts w:asciiTheme="minorHAnsi" w:hAnsiTheme="minorHAnsi" w:cstheme="minorHAnsi"/>
        </w:rPr>
      </w:pPr>
    </w:p>
    <w:sectPr w:rsidR="00BD59AE" w:rsidRPr="00171F8E" w:rsidSect="006E3976">
      <w:pgSz w:w="11907" w:h="16839"/>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811"/>
    <w:multiLevelType w:val="hybridMultilevel"/>
    <w:tmpl w:val="123280E2"/>
    <w:lvl w:ilvl="0" w:tplc="2D5EC20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E0DD2"/>
    <w:multiLevelType w:val="hybridMultilevel"/>
    <w:tmpl w:val="B180FFD6"/>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DF643E1"/>
    <w:multiLevelType w:val="hybridMultilevel"/>
    <w:tmpl w:val="C18CC790"/>
    <w:lvl w:ilvl="0" w:tplc="08090005">
      <w:start w:val="1"/>
      <w:numFmt w:val="bullet"/>
      <w:lvlText w:val=""/>
      <w:lvlJc w:val="left"/>
      <w:pPr>
        <w:ind w:left="978" w:hanging="360"/>
      </w:pPr>
      <w:rPr>
        <w:rFonts w:ascii="Wingdings" w:hAnsi="Wingdings" w:hint="default"/>
      </w:rPr>
    </w:lvl>
    <w:lvl w:ilvl="1" w:tplc="08090003" w:tentative="1">
      <w:start w:val="1"/>
      <w:numFmt w:val="bullet"/>
      <w:lvlText w:val="o"/>
      <w:lvlJc w:val="left"/>
      <w:pPr>
        <w:ind w:left="1698" w:hanging="360"/>
      </w:pPr>
      <w:rPr>
        <w:rFonts w:ascii="Courier New" w:hAnsi="Courier New" w:cs="Courier New" w:hint="default"/>
      </w:rPr>
    </w:lvl>
    <w:lvl w:ilvl="2" w:tplc="08090005" w:tentative="1">
      <w:start w:val="1"/>
      <w:numFmt w:val="bullet"/>
      <w:lvlText w:val=""/>
      <w:lvlJc w:val="left"/>
      <w:pPr>
        <w:ind w:left="2418" w:hanging="360"/>
      </w:pPr>
      <w:rPr>
        <w:rFonts w:ascii="Wingdings" w:hAnsi="Wingdings" w:hint="default"/>
      </w:rPr>
    </w:lvl>
    <w:lvl w:ilvl="3" w:tplc="08090001" w:tentative="1">
      <w:start w:val="1"/>
      <w:numFmt w:val="bullet"/>
      <w:lvlText w:val=""/>
      <w:lvlJc w:val="left"/>
      <w:pPr>
        <w:ind w:left="3138" w:hanging="360"/>
      </w:pPr>
      <w:rPr>
        <w:rFonts w:ascii="Symbol" w:hAnsi="Symbol" w:hint="default"/>
      </w:rPr>
    </w:lvl>
    <w:lvl w:ilvl="4" w:tplc="08090003" w:tentative="1">
      <w:start w:val="1"/>
      <w:numFmt w:val="bullet"/>
      <w:lvlText w:val="o"/>
      <w:lvlJc w:val="left"/>
      <w:pPr>
        <w:ind w:left="3858" w:hanging="360"/>
      </w:pPr>
      <w:rPr>
        <w:rFonts w:ascii="Courier New" w:hAnsi="Courier New" w:cs="Courier New" w:hint="default"/>
      </w:rPr>
    </w:lvl>
    <w:lvl w:ilvl="5" w:tplc="08090005" w:tentative="1">
      <w:start w:val="1"/>
      <w:numFmt w:val="bullet"/>
      <w:lvlText w:val=""/>
      <w:lvlJc w:val="left"/>
      <w:pPr>
        <w:ind w:left="4578" w:hanging="360"/>
      </w:pPr>
      <w:rPr>
        <w:rFonts w:ascii="Wingdings" w:hAnsi="Wingdings" w:hint="default"/>
      </w:rPr>
    </w:lvl>
    <w:lvl w:ilvl="6" w:tplc="08090001" w:tentative="1">
      <w:start w:val="1"/>
      <w:numFmt w:val="bullet"/>
      <w:lvlText w:val=""/>
      <w:lvlJc w:val="left"/>
      <w:pPr>
        <w:ind w:left="5298" w:hanging="360"/>
      </w:pPr>
      <w:rPr>
        <w:rFonts w:ascii="Symbol" w:hAnsi="Symbol" w:hint="default"/>
      </w:rPr>
    </w:lvl>
    <w:lvl w:ilvl="7" w:tplc="08090003" w:tentative="1">
      <w:start w:val="1"/>
      <w:numFmt w:val="bullet"/>
      <w:lvlText w:val="o"/>
      <w:lvlJc w:val="left"/>
      <w:pPr>
        <w:ind w:left="6018" w:hanging="360"/>
      </w:pPr>
      <w:rPr>
        <w:rFonts w:ascii="Courier New" w:hAnsi="Courier New" w:cs="Courier New" w:hint="default"/>
      </w:rPr>
    </w:lvl>
    <w:lvl w:ilvl="8" w:tplc="08090005" w:tentative="1">
      <w:start w:val="1"/>
      <w:numFmt w:val="bullet"/>
      <w:lvlText w:val=""/>
      <w:lvlJc w:val="left"/>
      <w:pPr>
        <w:ind w:left="6738" w:hanging="360"/>
      </w:pPr>
      <w:rPr>
        <w:rFonts w:ascii="Wingdings" w:hAnsi="Wingdings" w:hint="default"/>
      </w:rPr>
    </w:lvl>
  </w:abstractNum>
  <w:abstractNum w:abstractNumId="3" w15:restartNumberingAfterBreak="0">
    <w:nsid w:val="0FC82F2B"/>
    <w:multiLevelType w:val="hybridMultilevel"/>
    <w:tmpl w:val="656EA7D6"/>
    <w:lvl w:ilvl="0" w:tplc="2D5EC20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A35FE"/>
    <w:multiLevelType w:val="hybridMultilevel"/>
    <w:tmpl w:val="226C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6D2B71"/>
    <w:multiLevelType w:val="hybridMultilevel"/>
    <w:tmpl w:val="925C48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A0E85"/>
    <w:multiLevelType w:val="hybridMultilevel"/>
    <w:tmpl w:val="669037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0407F3"/>
    <w:multiLevelType w:val="hybridMultilevel"/>
    <w:tmpl w:val="68DAF9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AC110D"/>
    <w:multiLevelType w:val="hybridMultilevel"/>
    <w:tmpl w:val="AC444A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FD5A88"/>
    <w:multiLevelType w:val="hybridMultilevel"/>
    <w:tmpl w:val="6504A7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995E8F"/>
    <w:multiLevelType w:val="hybridMultilevel"/>
    <w:tmpl w:val="9A5A1856"/>
    <w:lvl w:ilvl="0" w:tplc="2D5EC20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AB1C76"/>
    <w:multiLevelType w:val="hybridMultilevel"/>
    <w:tmpl w:val="D7F8E6CE"/>
    <w:lvl w:ilvl="0" w:tplc="C3984934">
      <w:numFmt w:val="bullet"/>
      <w:lvlText w:val="-"/>
      <w:lvlJc w:val="left"/>
      <w:pPr>
        <w:ind w:left="1995" w:hanging="360"/>
      </w:pPr>
      <w:rPr>
        <w:rFonts w:ascii="Calibri" w:eastAsia="Batang" w:hAnsi="Calibri" w:cs="Calibri" w:hint="default"/>
      </w:rPr>
    </w:lvl>
    <w:lvl w:ilvl="1" w:tplc="08090003" w:tentative="1">
      <w:start w:val="1"/>
      <w:numFmt w:val="bullet"/>
      <w:lvlText w:val="o"/>
      <w:lvlJc w:val="left"/>
      <w:pPr>
        <w:ind w:left="2715" w:hanging="360"/>
      </w:pPr>
      <w:rPr>
        <w:rFonts w:ascii="Courier New" w:hAnsi="Courier New" w:cs="Courier New" w:hint="default"/>
      </w:rPr>
    </w:lvl>
    <w:lvl w:ilvl="2" w:tplc="08090005" w:tentative="1">
      <w:start w:val="1"/>
      <w:numFmt w:val="bullet"/>
      <w:lvlText w:val=""/>
      <w:lvlJc w:val="left"/>
      <w:pPr>
        <w:ind w:left="3435" w:hanging="360"/>
      </w:pPr>
      <w:rPr>
        <w:rFonts w:ascii="Wingdings" w:hAnsi="Wingdings" w:hint="default"/>
      </w:rPr>
    </w:lvl>
    <w:lvl w:ilvl="3" w:tplc="08090001" w:tentative="1">
      <w:start w:val="1"/>
      <w:numFmt w:val="bullet"/>
      <w:lvlText w:val=""/>
      <w:lvlJc w:val="left"/>
      <w:pPr>
        <w:ind w:left="4155" w:hanging="360"/>
      </w:pPr>
      <w:rPr>
        <w:rFonts w:ascii="Symbol" w:hAnsi="Symbol" w:hint="default"/>
      </w:rPr>
    </w:lvl>
    <w:lvl w:ilvl="4" w:tplc="08090003" w:tentative="1">
      <w:start w:val="1"/>
      <w:numFmt w:val="bullet"/>
      <w:lvlText w:val="o"/>
      <w:lvlJc w:val="left"/>
      <w:pPr>
        <w:ind w:left="4875" w:hanging="360"/>
      </w:pPr>
      <w:rPr>
        <w:rFonts w:ascii="Courier New" w:hAnsi="Courier New" w:cs="Courier New" w:hint="default"/>
      </w:rPr>
    </w:lvl>
    <w:lvl w:ilvl="5" w:tplc="08090005" w:tentative="1">
      <w:start w:val="1"/>
      <w:numFmt w:val="bullet"/>
      <w:lvlText w:val=""/>
      <w:lvlJc w:val="left"/>
      <w:pPr>
        <w:ind w:left="5595" w:hanging="360"/>
      </w:pPr>
      <w:rPr>
        <w:rFonts w:ascii="Wingdings" w:hAnsi="Wingdings" w:hint="default"/>
      </w:rPr>
    </w:lvl>
    <w:lvl w:ilvl="6" w:tplc="08090001" w:tentative="1">
      <w:start w:val="1"/>
      <w:numFmt w:val="bullet"/>
      <w:lvlText w:val=""/>
      <w:lvlJc w:val="left"/>
      <w:pPr>
        <w:ind w:left="6315" w:hanging="360"/>
      </w:pPr>
      <w:rPr>
        <w:rFonts w:ascii="Symbol" w:hAnsi="Symbol" w:hint="default"/>
      </w:rPr>
    </w:lvl>
    <w:lvl w:ilvl="7" w:tplc="08090003" w:tentative="1">
      <w:start w:val="1"/>
      <w:numFmt w:val="bullet"/>
      <w:lvlText w:val="o"/>
      <w:lvlJc w:val="left"/>
      <w:pPr>
        <w:ind w:left="7035" w:hanging="360"/>
      </w:pPr>
      <w:rPr>
        <w:rFonts w:ascii="Courier New" w:hAnsi="Courier New" w:cs="Courier New" w:hint="default"/>
      </w:rPr>
    </w:lvl>
    <w:lvl w:ilvl="8" w:tplc="08090005" w:tentative="1">
      <w:start w:val="1"/>
      <w:numFmt w:val="bullet"/>
      <w:lvlText w:val=""/>
      <w:lvlJc w:val="left"/>
      <w:pPr>
        <w:ind w:left="7755" w:hanging="360"/>
      </w:pPr>
      <w:rPr>
        <w:rFonts w:ascii="Wingdings" w:hAnsi="Wingdings" w:hint="default"/>
      </w:rPr>
    </w:lvl>
  </w:abstractNum>
  <w:abstractNum w:abstractNumId="12" w15:restartNumberingAfterBreak="0">
    <w:nsid w:val="5BD00FBD"/>
    <w:multiLevelType w:val="hybridMultilevel"/>
    <w:tmpl w:val="A5AC2854"/>
    <w:lvl w:ilvl="0" w:tplc="EBBC44FA">
      <w:start w:val="1"/>
      <w:numFmt w:val="bullet"/>
      <w:pStyle w:val="Achievement"/>
      <w:lvlText w:val=""/>
      <w:lvlJc w:val="left"/>
      <w:pPr>
        <w:tabs>
          <w:tab w:val="num" w:pos="360"/>
        </w:tabs>
        <w:ind w:left="245" w:right="245" w:hanging="245"/>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B75600"/>
    <w:multiLevelType w:val="singleLevel"/>
    <w:tmpl w:val="5AB65E7C"/>
    <w:lvl w:ilvl="0">
      <w:start w:val="1"/>
      <w:numFmt w:val="bullet"/>
      <w:lvlText w:val=""/>
      <w:lvlJc w:val="left"/>
      <w:pPr>
        <w:tabs>
          <w:tab w:val="num" w:pos="360"/>
        </w:tabs>
        <w:ind w:left="245" w:right="245" w:hanging="245"/>
      </w:pPr>
      <w:rPr>
        <w:rFonts w:ascii="Wingdings" w:hAnsi="Wingdings" w:hint="default"/>
      </w:rPr>
    </w:lvl>
  </w:abstractNum>
  <w:abstractNum w:abstractNumId="14" w15:restartNumberingAfterBreak="0">
    <w:nsid w:val="78C97A23"/>
    <w:multiLevelType w:val="hybridMultilevel"/>
    <w:tmpl w:val="A40E2E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9D6370"/>
    <w:multiLevelType w:val="hybridMultilevel"/>
    <w:tmpl w:val="2F820A9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8"/>
  </w:num>
  <w:num w:numId="3">
    <w:abstractNumId w:val="12"/>
  </w:num>
  <w:num w:numId="4">
    <w:abstractNumId w:val="9"/>
  </w:num>
  <w:num w:numId="5">
    <w:abstractNumId w:val="12"/>
  </w:num>
  <w:num w:numId="6">
    <w:abstractNumId w:val="2"/>
  </w:num>
  <w:num w:numId="7">
    <w:abstractNumId w:val="7"/>
  </w:num>
  <w:num w:numId="8">
    <w:abstractNumId w:val="5"/>
  </w:num>
  <w:num w:numId="9">
    <w:abstractNumId w:val="15"/>
  </w:num>
  <w:num w:numId="10">
    <w:abstractNumId w:val="12"/>
  </w:num>
  <w:num w:numId="11">
    <w:abstractNumId w:val="12"/>
  </w:num>
  <w:num w:numId="12">
    <w:abstractNumId w:val="12"/>
  </w:num>
  <w:num w:numId="13">
    <w:abstractNumId w:val="12"/>
  </w:num>
  <w:num w:numId="14">
    <w:abstractNumId w:val="6"/>
  </w:num>
  <w:num w:numId="15">
    <w:abstractNumId w:val="14"/>
  </w:num>
  <w:num w:numId="16">
    <w:abstractNumId w:val="1"/>
  </w:num>
  <w:num w:numId="17">
    <w:abstractNumId w:val="4"/>
  </w:num>
  <w:num w:numId="18">
    <w:abstractNumId w:val="0"/>
  </w:num>
  <w:num w:numId="19">
    <w:abstractNumId w:val="10"/>
  </w:num>
  <w:num w:numId="20">
    <w:abstractNumId w:val="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87"/>
  <w:displayHorizontalDrawingGridEvery w:val="2"/>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ResumeStyle" w:val="0"/>
  </w:docVars>
  <w:rsids>
    <w:rsidRoot w:val="00BC53F0"/>
    <w:rsid w:val="00022667"/>
    <w:rsid w:val="00040443"/>
    <w:rsid w:val="00051AFB"/>
    <w:rsid w:val="000604AF"/>
    <w:rsid w:val="0007632C"/>
    <w:rsid w:val="00076E57"/>
    <w:rsid w:val="000835A5"/>
    <w:rsid w:val="000D60F6"/>
    <w:rsid w:val="000D7721"/>
    <w:rsid w:val="000E23F0"/>
    <w:rsid w:val="000E6828"/>
    <w:rsid w:val="000E6866"/>
    <w:rsid w:val="000F1BDF"/>
    <w:rsid w:val="00102E5C"/>
    <w:rsid w:val="001161F3"/>
    <w:rsid w:val="00130602"/>
    <w:rsid w:val="001328A0"/>
    <w:rsid w:val="00160A26"/>
    <w:rsid w:val="00167C0A"/>
    <w:rsid w:val="00171F8E"/>
    <w:rsid w:val="00186044"/>
    <w:rsid w:val="0019108F"/>
    <w:rsid w:val="00192832"/>
    <w:rsid w:val="001A41C6"/>
    <w:rsid w:val="001B2BD5"/>
    <w:rsid w:val="001B5FD4"/>
    <w:rsid w:val="001D7E5B"/>
    <w:rsid w:val="001E0E25"/>
    <w:rsid w:val="001E706E"/>
    <w:rsid w:val="001F2325"/>
    <w:rsid w:val="001F4FAD"/>
    <w:rsid w:val="00211D6F"/>
    <w:rsid w:val="00215CB8"/>
    <w:rsid w:val="0023404C"/>
    <w:rsid w:val="002341DA"/>
    <w:rsid w:val="00275159"/>
    <w:rsid w:val="00292272"/>
    <w:rsid w:val="002A0785"/>
    <w:rsid w:val="002C5576"/>
    <w:rsid w:val="002C5A9B"/>
    <w:rsid w:val="002F0A03"/>
    <w:rsid w:val="002F102C"/>
    <w:rsid w:val="003107B3"/>
    <w:rsid w:val="00315B84"/>
    <w:rsid w:val="0032319C"/>
    <w:rsid w:val="00351803"/>
    <w:rsid w:val="00376A5D"/>
    <w:rsid w:val="003B4981"/>
    <w:rsid w:val="003B5A4B"/>
    <w:rsid w:val="003C0ECC"/>
    <w:rsid w:val="003C499A"/>
    <w:rsid w:val="003E1F57"/>
    <w:rsid w:val="003E4012"/>
    <w:rsid w:val="00401BE3"/>
    <w:rsid w:val="00412C89"/>
    <w:rsid w:val="00414E79"/>
    <w:rsid w:val="00415745"/>
    <w:rsid w:val="004418FA"/>
    <w:rsid w:val="0046463C"/>
    <w:rsid w:val="0048554E"/>
    <w:rsid w:val="004B30DB"/>
    <w:rsid w:val="004D2DD0"/>
    <w:rsid w:val="004D65C1"/>
    <w:rsid w:val="004F57DA"/>
    <w:rsid w:val="004F6CE0"/>
    <w:rsid w:val="00521E1E"/>
    <w:rsid w:val="005265EB"/>
    <w:rsid w:val="005321C4"/>
    <w:rsid w:val="0053530B"/>
    <w:rsid w:val="00555DD1"/>
    <w:rsid w:val="005606F6"/>
    <w:rsid w:val="005612F7"/>
    <w:rsid w:val="0058301F"/>
    <w:rsid w:val="0058723B"/>
    <w:rsid w:val="00593265"/>
    <w:rsid w:val="00596A14"/>
    <w:rsid w:val="005C48AE"/>
    <w:rsid w:val="005C74A0"/>
    <w:rsid w:val="00603A05"/>
    <w:rsid w:val="00622A32"/>
    <w:rsid w:val="00623558"/>
    <w:rsid w:val="00630305"/>
    <w:rsid w:val="00665490"/>
    <w:rsid w:val="006773E7"/>
    <w:rsid w:val="00684E5C"/>
    <w:rsid w:val="006A2003"/>
    <w:rsid w:val="006A5AF3"/>
    <w:rsid w:val="006E3976"/>
    <w:rsid w:val="006E4B7A"/>
    <w:rsid w:val="00714B9E"/>
    <w:rsid w:val="007217A6"/>
    <w:rsid w:val="00726B03"/>
    <w:rsid w:val="007310C0"/>
    <w:rsid w:val="0077247B"/>
    <w:rsid w:val="00780728"/>
    <w:rsid w:val="007939C3"/>
    <w:rsid w:val="007A4697"/>
    <w:rsid w:val="007A4D0C"/>
    <w:rsid w:val="0083002B"/>
    <w:rsid w:val="0083250E"/>
    <w:rsid w:val="00862F9A"/>
    <w:rsid w:val="00863E70"/>
    <w:rsid w:val="0086463E"/>
    <w:rsid w:val="008902F4"/>
    <w:rsid w:val="00894958"/>
    <w:rsid w:val="008A576B"/>
    <w:rsid w:val="008B4F69"/>
    <w:rsid w:val="008E5A4B"/>
    <w:rsid w:val="009071F4"/>
    <w:rsid w:val="009116A6"/>
    <w:rsid w:val="0091418C"/>
    <w:rsid w:val="00922AE8"/>
    <w:rsid w:val="00922DA0"/>
    <w:rsid w:val="009340F1"/>
    <w:rsid w:val="0093576A"/>
    <w:rsid w:val="00942765"/>
    <w:rsid w:val="00947AE0"/>
    <w:rsid w:val="0099007D"/>
    <w:rsid w:val="00991F82"/>
    <w:rsid w:val="00996F58"/>
    <w:rsid w:val="009A4D4F"/>
    <w:rsid w:val="009B1765"/>
    <w:rsid w:val="009B7100"/>
    <w:rsid w:val="009C2499"/>
    <w:rsid w:val="009E083B"/>
    <w:rsid w:val="009F19FC"/>
    <w:rsid w:val="00A039D9"/>
    <w:rsid w:val="00A11CF2"/>
    <w:rsid w:val="00A17710"/>
    <w:rsid w:val="00A23502"/>
    <w:rsid w:val="00A351C2"/>
    <w:rsid w:val="00A37714"/>
    <w:rsid w:val="00A6114A"/>
    <w:rsid w:val="00A61A0A"/>
    <w:rsid w:val="00A62721"/>
    <w:rsid w:val="00A71FD0"/>
    <w:rsid w:val="00A94885"/>
    <w:rsid w:val="00AA013C"/>
    <w:rsid w:val="00AA327B"/>
    <w:rsid w:val="00AA6946"/>
    <w:rsid w:val="00AE038D"/>
    <w:rsid w:val="00AE7884"/>
    <w:rsid w:val="00AF62BD"/>
    <w:rsid w:val="00AF73EE"/>
    <w:rsid w:val="00B0332A"/>
    <w:rsid w:val="00B07C37"/>
    <w:rsid w:val="00B34021"/>
    <w:rsid w:val="00B400BB"/>
    <w:rsid w:val="00B4397D"/>
    <w:rsid w:val="00B61878"/>
    <w:rsid w:val="00B65E03"/>
    <w:rsid w:val="00B73206"/>
    <w:rsid w:val="00B73B5B"/>
    <w:rsid w:val="00B90F9D"/>
    <w:rsid w:val="00BB153B"/>
    <w:rsid w:val="00BC53F0"/>
    <w:rsid w:val="00BC7EC2"/>
    <w:rsid w:val="00BD1250"/>
    <w:rsid w:val="00BD4039"/>
    <w:rsid w:val="00BD59AE"/>
    <w:rsid w:val="00C02F6D"/>
    <w:rsid w:val="00C03707"/>
    <w:rsid w:val="00C12BD0"/>
    <w:rsid w:val="00C15876"/>
    <w:rsid w:val="00C17AB9"/>
    <w:rsid w:val="00C24CA9"/>
    <w:rsid w:val="00C270F2"/>
    <w:rsid w:val="00C5780D"/>
    <w:rsid w:val="00C75B97"/>
    <w:rsid w:val="00C90E64"/>
    <w:rsid w:val="00C93D4A"/>
    <w:rsid w:val="00CA614E"/>
    <w:rsid w:val="00CE1FFA"/>
    <w:rsid w:val="00CF0BF6"/>
    <w:rsid w:val="00CF547A"/>
    <w:rsid w:val="00CF69FD"/>
    <w:rsid w:val="00D06FF7"/>
    <w:rsid w:val="00D0758F"/>
    <w:rsid w:val="00D16A44"/>
    <w:rsid w:val="00D42E78"/>
    <w:rsid w:val="00D607F7"/>
    <w:rsid w:val="00D70A37"/>
    <w:rsid w:val="00D71F3C"/>
    <w:rsid w:val="00D73E9C"/>
    <w:rsid w:val="00DC1582"/>
    <w:rsid w:val="00DC262E"/>
    <w:rsid w:val="00DD19C9"/>
    <w:rsid w:val="00E05E7F"/>
    <w:rsid w:val="00E24A41"/>
    <w:rsid w:val="00E54BDD"/>
    <w:rsid w:val="00E56FFD"/>
    <w:rsid w:val="00EA2DE4"/>
    <w:rsid w:val="00EA319F"/>
    <w:rsid w:val="00EA5166"/>
    <w:rsid w:val="00EB3311"/>
    <w:rsid w:val="00EB3E04"/>
    <w:rsid w:val="00EB5550"/>
    <w:rsid w:val="00EC076A"/>
    <w:rsid w:val="00ED4245"/>
    <w:rsid w:val="00EE3F88"/>
    <w:rsid w:val="00EF7FEB"/>
    <w:rsid w:val="00F00D70"/>
    <w:rsid w:val="00F0116F"/>
    <w:rsid w:val="00F05632"/>
    <w:rsid w:val="00F07B59"/>
    <w:rsid w:val="00F31050"/>
    <w:rsid w:val="00F322B1"/>
    <w:rsid w:val="00F32CDE"/>
    <w:rsid w:val="00F64B75"/>
    <w:rsid w:val="00F64C10"/>
    <w:rsid w:val="00F66F53"/>
    <w:rsid w:val="00F755A4"/>
    <w:rsid w:val="00F75644"/>
    <w:rsid w:val="00F77C64"/>
    <w:rsid w:val="00F8695B"/>
    <w:rsid w:val="00F90F06"/>
    <w:rsid w:val="00F94E03"/>
    <w:rsid w:val="00FA3F89"/>
    <w:rsid w:val="00FE1EC9"/>
    <w:rsid w:val="00FF0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5BC0C"/>
  <w15:chartTrackingRefBased/>
  <w15:docId w15:val="{CCDFED28-4667-4F1F-9E34-41BAB5DD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3F0"/>
    <w:rPr>
      <w:rFonts w:ascii="Arial" w:eastAsia="Batang" w:hAnsi="Arial"/>
      <w:lang w:eastAsia="en-US"/>
    </w:rPr>
  </w:style>
  <w:style w:type="paragraph" w:styleId="Heading1">
    <w:name w:val="heading 1"/>
    <w:basedOn w:val="HeadingBase"/>
    <w:next w:val="BodyText"/>
    <w:qFormat/>
    <w:rsid w:val="00BC53F0"/>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rsid w:val="00BC53F0"/>
    <w:pPr>
      <w:spacing w:after="220"/>
      <w:jc w:val="left"/>
      <w:outlineLvl w:val="1"/>
    </w:pPr>
    <w:rPr>
      <w:rFonts w:ascii="Arial Black" w:hAnsi="Arial Black"/>
      <w:sz w:val="20"/>
    </w:rPr>
  </w:style>
  <w:style w:type="paragraph" w:styleId="Heading3">
    <w:name w:val="heading 3"/>
    <w:basedOn w:val="HeadingBase"/>
    <w:next w:val="BodyText"/>
    <w:qFormat/>
    <w:rsid w:val="00BC53F0"/>
    <w:pPr>
      <w:spacing w:after="220"/>
      <w:jc w:val="left"/>
      <w:outlineLvl w:val="2"/>
    </w:pPr>
    <w:rPr>
      <w:i/>
      <w:spacing w:val="-2"/>
      <w:sz w:val="20"/>
    </w:rPr>
  </w:style>
  <w:style w:type="paragraph" w:styleId="Heading4">
    <w:name w:val="heading 4"/>
    <w:basedOn w:val="HeadingBase"/>
    <w:next w:val="BodyText"/>
    <w:qFormat/>
    <w:rsid w:val="00BC53F0"/>
    <w:pPr>
      <w:jc w:val="left"/>
      <w:outlineLvl w:val="3"/>
    </w:pPr>
    <w:rPr>
      <w:rFonts w:ascii="Arial Black" w:hAnsi="Arial Black"/>
      <w:sz w:val="20"/>
    </w:rPr>
  </w:style>
  <w:style w:type="paragraph" w:styleId="Heading5">
    <w:name w:val="heading 5"/>
    <w:basedOn w:val="HeadingBase"/>
    <w:next w:val="BodyText"/>
    <w:qFormat/>
    <w:rsid w:val="00BC53F0"/>
    <w:pPr>
      <w:spacing w:after="220"/>
      <w:jc w:val="left"/>
      <w:outlineLvl w:val="4"/>
    </w:pPr>
    <w:rPr>
      <w:rFonts w:ascii="Arial Black" w:hAnsi="Arial Black"/>
      <w:sz w:val="16"/>
    </w:rPr>
  </w:style>
  <w:style w:type="paragraph" w:styleId="Heading6">
    <w:name w:val="heading 6"/>
    <w:basedOn w:val="Normal"/>
    <w:next w:val="Normal"/>
    <w:qFormat/>
    <w:rsid w:val="00BC53F0"/>
    <w:pPr>
      <w:spacing w:before="240" w:after="60"/>
      <w:jc w:val="both"/>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BC53F0"/>
    <w:pPr>
      <w:numPr>
        <w:numId w:val="3"/>
      </w:numPr>
      <w:spacing w:after="60"/>
    </w:pPr>
  </w:style>
  <w:style w:type="paragraph" w:styleId="BodyText">
    <w:name w:val="Body Text"/>
    <w:basedOn w:val="Normal"/>
    <w:rsid w:val="00BC53F0"/>
    <w:pPr>
      <w:spacing w:after="220" w:line="220" w:lineRule="atLeast"/>
      <w:jc w:val="both"/>
    </w:pPr>
    <w:rPr>
      <w:spacing w:val="-5"/>
    </w:rPr>
  </w:style>
  <w:style w:type="paragraph" w:customStyle="1" w:styleId="Address1">
    <w:name w:val="Address 1"/>
    <w:basedOn w:val="Normal"/>
    <w:rsid w:val="00BC53F0"/>
    <w:pPr>
      <w:spacing w:line="160" w:lineRule="atLeast"/>
      <w:jc w:val="both"/>
    </w:pPr>
    <w:rPr>
      <w:sz w:val="14"/>
    </w:rPr>
  </w:style>
  <w:style w:type="paragraph" w:customStyle="1" w:styleId="Address2">
    <w:name w:val="Address 2"/>
    <w:basedOn w:val="Normal"/>
    <w:rsid w:val="00BC53F0"/>
    <w:pPr>
      <w:spacing w:line="160" w:lineRule="atLeast"/>
      <w:jc w:val="both"/>
    </w:pPr>
    <w:rPr>
      <w:sz w:val="14"/>
    </w:rPr>
  </w:style>
  <w:style w:type="paragraph" w:customStyle="1" w:styleId="CompanyName">
    <w:name w:val="Company Name"/>
    <w:basedOn w:val="Normal"/>
    <w:next w:val="Normal"/>
    <w:autoRedefine/>
    <w:rsid w:val="00BC53F0"/>
    <w:pPr>
      <w:tabs>
        <w:tab w:val="left" w:pos="2160"/>
        <w:tab w:val="right" w:pos="6480"/>
      </w:tabs>
      <w:spacing w:before="240" w:after="40" w:line="220" w:lineRule="atLeast"/>
    </w:pPr>
  </w:style>
  <w:style w:type="paragraph" w:customStyle="1" w:styleId="Institution">
    <w:name w:val="Institution"/>
    <w:basedOn w:val="Normal"/>
    <w:next w:val="Achievement"/>
    <w:autoRedefine/>
    <w:rsid w:val="00BC53F0"/>
    <w:pPr>
      <w:tabs>
        <w:tab w:val="left" w:pos="2160"/>
        <w:tab w:val="right" w:pos="6480"/>
      </w:tabs>
      <w:spacing w:before="240" w:after="60" w:line="220" w:lineRule="atLeast"/>
    </w:pPr>
  </w:style>
  <w:style w:type="paragraph" w:customStyle="1" w:styleId="JobTitle">
    <w:name w:val="Job Title"/>
    <w:next w:val="Achievement"/>
    <w:rsid w:val="00BC53F0"/>
    <w:pPr>
      <w:spacing w:after="60" w:line="220" w:lineRule="atLeast"/>
    </w:pPr>
    <w:rPr>
      <w:rFonts w:ascii="Arial Black" w:eastAsia="Batang" w:hAnsi="Arial Black"/>
      <w:spacing w:val="-10"/>
      <w:lang w:val="en-US" w:eastAsia="en-US"/>
    </w:rPr>
  </w:style>
  <w:style w:type="paragraph" w:customStyle="1" w:styleId="Name">
    <w:name w:val="Name"/>
    <w:basedOn w:val="Normal"/>
    <w:next w:val="Normal"/>
    <w:rsid w:val="00BC53F0"/>
    <w:pPr>
      <w:pBdr>
        <w:bottom w:val="single" w:sz="6" w:space="4" w:color="auto"/>
      </w:pBdr>
      <w:spacing w:after="440" w:line="240" w:lineRule="atLeast"/>
    </w:pPr>
    <w:rPr>
      <w:rFonts w:ascii="Arial Black" w:hAnsi="Arial Black"/>
      <w:spacing w:val="-35"/>
      <w:sz w:val="54"/>
    </w:rPr>
  </w:style>
  <w:style w:type="paragraph" w:customStyle="1" w:styleId="Objective">
    <w:name w:val="Objective"/>
    <w:basedOn w:val="Normal"/>
    <w:next w:val="BodyText"/>
    <w:rsid w:val="00BC53F0"/>
    <w:pPr>
      <w:spacing w:before="240" w:after="220" w:line="220" w:lineRule="atLeast"/>
    </w:pPr>
  </w:style>
  <w:style w:type="paragraph" w:customStyle="1" w:styleId="SectionTitle">
    <w:name w:val="Section Title"/>
    <w:basedOn w:val="Normal"/>
    <w:next w:val="Normal"/>
    <w:autoRedefine/>
    <w:rsid w:val="00BC53F0"/>
    <w:pPr>
      <w:spacing w:before="220" w:line="220" w:lineRule="atLeast"/>
    </w:pPr>
    <w:rPr>
      <w:rFonts w:ascii="Arial Black" w:hAnsi="Arial Black"/>
      <w:spacing w:val="-10"/>
    </w:rPr>
  </w:style>
  <w:style w:type="paragraph" w:customStyle="1" w:styleId="PersonalInfo">
    <w:name w:val="Personal Info"/>
    <w:basedOn w:val="Achievement"/>
    <w:next w:val="Achievement"/>
    <w:rsid w:val="00BC53F0"/>
    <w:pPr>
      <w:numPr>
        <w:numId w:val="0"/>
      </w:numPr>
      <w:spacing w:before="240"/>
      <w:ind w:left="245" w:hanging="245"/>
    </w:pPr>
  </w:style>
  <w:style w:type="paragraph" w:styleId="BodyTextIndent">
    <w:name w:val="Body Text Indent"/>
    <w:basedOn w:val="BodyText"/>
    <w:rsid w:val="00BC53F0"/>
    <w:pPr>
      <w:ind w:left="720"/>
    </w:pPr>
  </w:style>
  <w:style w:type="paragraph" w:customStyle="1" w:styleId="CityState">
    <w:name w:val="City/State"/>
    <w:basedOn w:val="BodyText"/>
    <w:next w:val="BodyText"/>
    <w:rsid w:val="00BC53F0"/>
    <w:pPr>
      <w:keepNext/>
    </w:pPr>
  </w:style>
  <w:style w:type="paragraph" w:customStyle="1" w:styleId="CompanyNameOne">
    <w:name w:val="Company Name One"/>
    <w:basedOn w:val="CompanyName"/>
    <w:next w:val="Normal"/>
    <w:autoRedefine/>
    <w:rsid w:val="00BC53F0"/>
  </w:style>
  <w:style w:type="paragraph" w:styleId="Date">
    <w:name w:val="Date"/>
    <w:basedOn w:val="BodyText"/>
    <w:rsid w:val="00BC53F0"/>
    <w:pPr>
      <w:keepNext/>
    </w:pPr>
  </w:style>
  <w:style w:type="paragraph" w:customStyle="1" w:styleId="DocumentLabel">
    <w:name w:val="Document Label"/>
    <w:basedOn w:val="Normal"/>
    <w:next w:val="Normal"/>
    <w:rsid w:val="00BC53F0"/>
    <w:pPr>
      <w:spacing w:after="220"/>
      <w:jc w:val="both"/>
    </w:pPr>
    <w:rPr>
      <w:spacing w:val="-20"/>
      <w:sz w:val="48"/>
    </w:rPr>
  </w:style>
  <w:style w:type="character" w:styleId="Emphasis">
    <w:name w:val="Emphasis"/>
    <w:qFormat/>
    <w:rsid w:val="00BC53F0"/>
    <w:rPr>
      <w:rFonts w:ascii="Arial Black" w:hAnsi="Arial Black"/>
      <w:spacing w:val="-8"/>
      <w:sz w:val="18"/>
    </w:rPr>
  </w:style>
  <w:style w:type="paragraph" w:customStyle="1" w:styleId="HeaderBase">
    <w:name w:val="Header Base"/>
    <w:basedOn w:val="Normal"/>
    <w:rsid w:val="00BC53F0"/>
    <w:pPr>
      <w:jc w:val="both"/>
    </w:pPr>
  </w:style>
  <w:style w:type="paragraph" w:styleId="Footer">
    <w:name w:val="footer"/>
    <w:basedOn w:val="HeaderBase"/>
    <w:rsid w:val="00BC53F0"/>
    <w:pPr>
      <w:tabs>
        <w:tab w:val="right" w:pos="6840"/>
      </w:tabs>
      <w:spacing w:line="220" w:lineRule="atLeast"/>
      <w:ind w:left="-2160"/>
    </w:pPr>
    <w:rPr>
      <w:b/>
      <w:sz w:val="18"/>
    </w:rPr>
  </w:style>
  <w:style w:type="paragraph" w:styleId="Header">
    <w:name w:val="header"/>
    <w:basedOn w:val="HeaderBase"/>
    <w:rsid w:val="00BC53F0"/>
    <w:pPr>
      <w:spacing w:line="220" w:lineRule="atLeast"/>
      <w:ind w:left="-2160"/>
    </w:pPr>
  </w:style>
  <w:style w:type="paragraph" w:customStyle="1" w:styleId="HeadingBase">
    <w:name w:val="Heading Base"/>
    <w:basedOn w:val="BodyText"/>
    <w:next w:val="BodyText"/>
    <w:rsid w:val="00BC53F0"/>
    <w:pPr>
      <w:keepNext/>
      <w:keepLines/>
      <w:spacing w:after="0"/>
    </w:pPr>
    <w:rPr>
      <w:spacing w:val="-4"/>
      <w:sz w:val="18"/>
    </w:rPr>
  </w:style>
  <w:style w:type="character" w:customStyle="1" w:styleId="Job">
    <w:name w:val="Job"/>
    <w:basedOn w:val="DefaultParagraphFont"/>
    <w:rsid w:val="00BC53F0"/>
  </w:style>
  <w:style w:type="character" w:customStyle="1" w:styleId="Lead-inEmphasis">
    <w:name w:val="Lead-in Emphasis"/>
    <w:rsid w:val="00BC53F0"/>
    <w:rPr>
      <w:rFonts w:ascii="Arial Black" w:hAnsi="Arial Black"/>
      <w:spacing w:val="-6"/>
      <w:sz w:val="18"/>
    </w:rPr>
  </w:style>
  <w:style w:type="paragraph" w:customStyle="1" w:styleId="NoTitle">
    <w:name w:val="No Title"/>
    <w:basedOn w:val="SectionTitle"/>
    <w:rsid w:val="00BC53F0"/>
  </w:style>
  <w:style w:type="character" w:styleId="PageNumber">
    <w:name w:val="page number"/>
    <w:rsid w:val="00BC53F0"/>
    <w:rPr>
      <w:rFonts w:ascii="Arial" w:hAnsi="Arial"/>
      <w:sz w:val="18"/>
    </w:rPr>
  </w:style>
  <w:style w:type="paragraph" w:customStyle="1" w:styleId="PersonalData">
    <w:name w:val="Personal Data"/>
    <w:basedOn w:val="BodyText"/>
    <w:rsid w:val="00BC53F0"/>
    <w:pPr>
      <w:spacing w:after="120" w:line="240" w:lineRule="exact"/>
      <w:ind w:left="-1080" w:right="1080"/>
    </w:pPr>
    <w:rPr>
      <w:i/>
      <w:spacing w:val="0"/>
      <w:sz w:val="22"/>
    </w:rPr>
  </w:style>
  <w:style w:type="paragraph" w:customStyle="1" w:styleId="SectionSubtitle">
    <w:name w:val="Section Subtitle"/>
    <w:basedOn w:val="SectionTitle"/>
    <w:next w:val="Normal"/>
    <w:rsid w:val="00BC53F0"/>
    <w:rPr>
      <w:b/>
      <w:spacing w:val="0"/>
    </w:rPr>
  </w:style>
  <w:style w:type="paragraph" w:styleId="ListParagraph">
    <w:name w:val="List Paragraph"/>
    <w:basedOn w:val="Normal"/>
    <w:uiPriority w:val="34"/>
    <w:qFormat/>
    <w:rsid w:val="00BD59AE"/>
    <w:pPr>
      <w:ind w:left="720"/>
    </w:pPr>
  </w:style>
  <w:style w:type="character" w:styleId="BookTitle">
    <w:name w:val="Book Title"/>
    <w:uiPriority w:val="33"/>
    <w:qFormat/>
    <w:rsid w:val="00F90F06"/>
    <w:rPr>
      <w:b/>
      <w:bCs/>
      <w:smallCaps/>
      <w:spacing w:val="5"/>
    </w:rPr>
  </w:style>
  <w:style w:type="paragraph" w:styleId="BalloonText">
    <w:name w:val="Balloon Text"/>
    <w:basedOn w:val="Normal"/>
    <w:semiHidden/>
    <w:rsid w:val="000D60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045">
      <w:bodyDiv w:val="1"/>
      <w:marLeft w:val="0"/>
      <w:marRight w:val="0"/>
      <w:marTop w:val="0"/>
      <w:marBottom w:val="0"/>
      <w:divBdr>
        <w:top w:val="none" w:sz="0" w:space="0" w:color="auto"/>
        <w:left w:val="none" w:sz="0" w:space="0" w:color="auto"/>
        <w:bottom w:val="none" w:sz="0" w:space="0" w:color="auto"/>
        <w:right w:val="none" w:sz="0" w:space="0" w:color="auto"/>
      </w:divBdr>
    </w:div>
    <w:div w:id="195437324">
      <w:bodyDiv w:val="1"/>
      <w:marLeft w:val="0"/>
      <w:marRight w:val="0"/>
      <w:marTop w:val="0"/>
      <w:marBottom w:val="0"/>
      <w:divBdr>
        <w:top w:val="none" w:sz="0" w:space="0" w:color="auto"/>
        <w:left w:val="none" w:sz="0" w:space="0" w:color="auto"/>
        <w:bottom w:val="none" w:sz="0" w:space="0" w:color="auto"/>
        <w:right w:val="none" w:sz="0" w:space="0" w:color="auto"/>
      </w:divBdr>
    </w:div>
    <w:div w:id="1063942909">
      <w:bodyDiv w:val="1"/>
      <w:marLeft w:val="0"/>
      <w:marRight w:val="0"/>
      <w:marTop w:val="0"/>
      <w:marBottom w:val="0"/>
      <w:divBdr>
        <w:top w:val="none" w:sz="0" w:space="0" w:color="auto"/>
        <w:left w:val="none" w:sz="0" w:space="0" w:color="auto"/>
        <w:bottom w:val="none" w:sz="0" w:space="0" w:color="auto"/>
        <w:right w:val="none" w:sz="0" w:space="0" w:color="auto"/>
      </w:divBdr>
    </w:div>
    <w:div w:id="1150563857">
      <w:bodyDiv w:val="1"/>
      <w:marLeft w:val="0"/>
      <w:marRight w:val="0"/>
      <w:marTop w:val="0"/>
      <w:marBottom w:val="0"/>
      <w:divBdr>
        <w:top w:val="none" w:sz="0" w:space="0" w:color="auto"/>
        <w:left w:val="none" w:sz="0" w:space="0" w:color="auto"/>
        <w:bottom w:val="none" w:sz="0" w:space="0" w:color="auto"/>
        <w:right w:val="none" w:sz="0" w:space="0" w:color="auto"/>
      </w:divBdr>
    </w:div>
    <w:div w:id="1304770347">
      <w:bodyDiv w:val="1"/>
      <w:marLeft w:val="0"/>
      <w:marRight w:val="0"/>
      <w:marTop w:val="0"/>
      <w:marBottom w:val="0"/>
      <w:divBdr>
        <w:top w:val="none" w:sz="0" w:space="0" w:color="auto"/>
        <w:left w:val="none" w:sz="0" w:space="0" w:color="auto"/>
        <w:bottom w:val="none" w:sz="0" w:space="0" w:color="auto"/>
        <w:right w:val="none" w:sz="0" w:space="0" w:color="auto"/>
      </w:divBdr>
      <w:divsChild>
        <w:div w:id="740833619">
          <w:marLeft w:val="0"/>
          <w:marRight w:val="0"/>
          <w:marTop w:val="0"/>
          <w:marBottom w:val="0"/>
          <w:divBdr>
            <w:top w:val="none" w:sz="0" w:space="0" w:color="auto"/>
            <w:left w:val="none" w:sz="0" w:space="0" w:color="auto"/>
            <w:bottom w:val="none" w:sz="0" w:space="0" w:color="auto"/>
            <w:right w:val="none" w:sz="0" w:space="0" w:color="auto"/>
          </w:divBdr>
          <w:divsChild>
            <w:div w:id="47994450">
              <w:marLeft w:val="0"/>
              <w:marRight w:val="0"/>
              <w:marTop w:val="0"/>
              <w:marBottom w:val="0"/>
              <w:divBdr>
                <w:top w:val="none" w:sz="0" w:space="0" w:color="auto"/>
                <w:left w:val="none" w:sz="0" w:space="0" w:color="auto"/>
                <w:bottom w:val="none" w:sz="0" w:space="0" w:color="auto"/>
                <w:right w:val="none" w:sz="0" w:space="0" w:color="auto"/>
              </w:divBdr>
              <w:divsChild>
                <w:div w:id="745079178">
                  <w:marLeft w:val="0"/>
                  <w:marRight w:val="0"/>
                  <w:marTop w:val="0"/>
                  <w:marBottom w:val="0"/>
                  <w:divBdr>
                    <w:top w:val="none" w:sz="0" w:space="0" w:color="auto"/>
                    <w:left w:val="none" w:sz="0" w:space="0" w:color="auto"/>
                    <w:bottom w:val="none" w:sz="0" w:space="0" w:color="auto"/>
                    <w:right w:val="none" w:sz="0" w:space="0" w:color="auto"/>
                  </w:divBdr>
                  <w:divsChild>
                    <w:div w:id="1603029599">
                      <w:marLeft w:val="0"/>
                      <w:marRight w:val="0"/>
                      <w:marTop w:val="0"/>
                      <w:marBottom w:val="0"/>
                      <w:divBdr>
                        <w:top w:val="none" w:sz="0" w:space="0" w:color="auto"/>
                        <w:left w:val="none" w:sz="0" w:space="0" w:color="auto"/>
                        <w:bottom w:val="none" w:sz="0" w:space="0" w:color="auto"/>
                        <w:right w:val="none" w:sz="0" w:space="0" w:color="auto"/>
                      </w:divBdr>
                      <w:divsChild>
                        <w:div w:id="1541668953">
                          <w:marLeft w:val="0"/>
                          <w:marRight w:val="0"/>
                          <w:marTop w:val="0"/>
                          <w:marBottom w:val="0"/>
                          <w:divBdr>
                            <w:top w:val="none" w:sz="0" w:space="0" w:color="auto"/>
                            <w:left w:val="none" w:sz="0" w:space="0" w:color="auto"/>
                            <w:bottom w:val="none" w:sz="0" w:space="0" w:color="auto"/>
                            <w:right w:val="none" w:sz="0" w:space="0" w:color="auto"/>
                          </w:divBdr>
                          <w:divsChild>
                            <w:div w:id="1009792236">
                              <w:marLeft w:val="0"/>
                              <w:marRight w:val="0"/>
                              <w:marTop w:val="0"/>
                              <w:marBottom w:val="0"/>
                              <w:divBdr>
                                <w:top w:val="none" w:sz="0" w:space="0" w:color="auto"/>
                                <w:left w:val="none" w:sz="0" w:space="0" w:color="auto"/>
                                <w:bottom w:val="none" w:sz="0" w:space="0" w:color="auto"/>
                                <w:right w:val="none" w:sz="0" w:space="0" w:color="auto"/>
                              </w:divBdr>
                              <w:divsChild>
                                <w:div w:id="1236889569">
                                  <w:marLeft w:val="0"/>
                                  <w:marRight w:val="0"/>
                                  <w:marTop w:val="0"/>
                                  <w:marBottom w:val="0"/>
                                  <w:divBdr>
                                    <w:top w:val="none" w:sz="0" w:space="0" w:color="auto"/>
                                    <w:left w:val="none" w:sz="0" w:space="0" w:color="auto"/>
                                    <w:bottom w:val="none" w:sz="0" w:space="0" w:color="auto"/>
                                    <w:right w:val="none" w:sz="0" w:space="0" w:color="auto"/>
                                  </w:divBdr>
                                  <w:divsChild>
                                    <w:div w:id="1022626358">
                                      <w:marLeft w:val="0"/>
                                      <w:marRight w:val="0"/>
                                      <w:marTop w:val="0"/>
                                      <w:marBottom w:val="0"/>
                                      <w:divBdr>
                                        <w:top w:val="none" w:sz="0" w:space="0" w:color="auto"/>
                                        <w:left w:val="none" w:sz="0" w:space="0" w:color="auto"/>
                                        <w:bottom w:val="none" w:sz="0" w:space="0" w:color="auto"/>
                                        <w:right w:val="none" w:sz="0" w:space="0" w:color="auto"/>
                                      </w:divBdr>
                                      <w:divsChild>
                                        <w:div w:id="1937440793">
                                          <w:marLeft w:val="0"/>
                                          <w:marRight w:val="0"/>
                                          <w:marTop w:val="0"/>
                                          <w:marBottom w:val="0"/>
                                          <w:divBdr>
                                            <w:top w:val="none" w:sz="0" w:space="0" w:color="auto"/>
                                            <w:left w:val="none" w:sz="0" w:space="0" w:color="auto"/>
                                            <w:bottom w:val="none" w:sz="0" w:space="0" w:color="auto"/>
                                            <w:right w:val="none" w:sz="0" w:space="0" w:color="auto"/>
                                          </w:divBdr>
                                          <w:divsChild>
                                            <w:div w:id="435177767">
                                              <w:marLeft w:val="0"/>
                                              <w:marRight w:val="0"/>
                                              <w:marTop w:val="0"/>
                                              <w:marBottom w:val="0"/>
                                              <w:divBdr>
                                                <w:top w:val="none" w:sz="0" w:space="0" w:color="auto"/>
                                                <w:left w:val="none" w:sz="0" w:space="0" w:color="auto"/>
                                                <w:bottom w:val="none" w:sz="0" w:space="0" w:color="auto"/>
                                                <w:right w:val="none" w:sz="0" w:space="0" w:color="auto"/>
                                              </w:divBdr>
                                              <w:divsChild>
                                                <w:div w:id="1547647414">
                                                  <w:marLeft w:val="0"/>
                                                  <w:marRight w:val="0"/>
                                                  <w:marTop w:val="0"/>
                                                  <w:marBottom w:val="0"/>
                                                  <w:divBdr>
                                                    <w:top w:val="none" w:sz="0" w:space="0" w:color="auto"/>
                                                    <w:left w:val="none" w:sz="0" w:space="0" w:color="auto"/>
                                                    <w:bottom w:val="none" w:sz="0" w:space="0" w:color="auto"/>
                                                    <w:right w:val="none" w:sz="0" w:space="0" w:color="auto"/>
                                                  </w:divBdr>
                                                  <w:divsChild>
                                                    <w:div w:id="1408306626">
                                                      <w:marLeft w:val="0"/>
                                                      <w:marRight w:val="0"/>
                                                      <w:marTop w:val="0"/>
                                                      <w:marBottom w:val="0"/>
                                                      <w:divBdr>
                                                        <w:top w:val="none" w:sz="0" w:space="0" w:color="auto"/>
                                                        <w:left w:val="none" w:sz="0" w:space="0" w:color="auto"/>
                                                        <w:bottom w:val="none" w:sz="0" w:space="0" w:color="auto"/>
                                                        <w:right w:val="none" w:sz="0" w:space="0" w:color="auto"/>
                                                      </w:divBdr>
                                                      <w:divsChild>
                                                        <w:div w:id="2127653841">
                                                          <w:marLeft w:val="0"/>
                                                          <w:marRight w:val="0"/>
                                                          <w:marTop w:val="0"/>
                                                          <w:marBottom w:val="0"/>
                                                          <w:divBdr>
                                                            <w:top w:val="none" w:sz="0" w:space="0" w:color="auto"/>
                                                            <w:left w:val="none" w:sz="0" w:space="0" w:color="auto"/>
                                                            <w:bottom w:val="none" w:sz="0" w:space="0" w:color="auto"/>
                                                            <w:right w:val="none" w:sz="0" w:space="0" w:color="auto"/>
                                                          </w:divBdr>
                                                          <w:divsChild>
                                                            <w:div w:id="93719886">
                                                              <w:marLeft w:val="0"/>
                                                              <w:marRight w:val="0"/>
                                                              <w:marTop w:val="0"/>
                                                              <w:marBottom w:val="0"/>
                                                              <w:divBdr>
                                                                <w:top w:val="none" w:sz="0" w:space="0" w:color="auto"/>
                                                                <w:left w:val="none" w:sz="0" w:space="0" w:color="auto"/>
                                                                <w:bottom w:val="none" w:sz="0" w:space="0" w:color="auto"/>
                                                                <w:right w:val="none" w:sz="0" w:space="0" w:color="auto"/>
                                                              </w:divBdr>
                                                              <w:divsChild>
                                                                <w:div w:id="419758300">
                                                                  <w:marLeft w:val="0"/>
                                                                  <w:marRight w:val="0"/>
                                                                  <w:marTop w:val="0"/>
                                                                  <w:marBottom w:val="0"/>
                                                                  <w:divBdr>
                                                                    <w:top w:val="none" w:sz="0" w:space="0" w:color="auto"/>
                                                                    <w:left w:val="none" w:sz="0" w:space="0" w:color="auto"/>
                                                                    <w:bottom w:val="none" w:sz="0" w:space="0" w:color="auto"/>
                                                                    <w:right w:val="none" w:sz="0" w:space="0" w:color="auto"/>
                                                                  </w:divBdr>
                                                                  <w:divsChild>
                                                                    <w:div w:id="1372653730">
                                                                      <w:marLeft w:val="0"/>
                                                                      <w:marRight w:val="0"/>
                                                                      <w:marTop w:val="0"/>
                                                                      <w:marBottom w:val="0"/>
                                                                      <w:divBdr>
                                                                        <w:top w:val="none" w:sz="0" w:space="0" w:color="auto"/>
                                                                        <w:left w:val="none" w:sz="0" w:space="0" w:color="auto"/>
                                                                        <w:bottom w:val="none" w:sz="0" w:space="0" w:color="auto"/>
                                                                        <w:right w:val="none" w:sz="0" w:space="0" w:color="auto"/>
                                                                      </w:divBdr>
                                                                      <w:divsChild>
                                                                        <w:div w:id="154345146">
                                                                          <w:marLeft w:val="0"/>
                                                                          <w:marRight w:val="0"/>
                                                                          <w:marTop w:val="0"/>
                                                                          <w:marBottom w:val="0"/>
                                                                          <w:divBdr>
                                                                            <w:top w:val="none" w:sz="0" w:space="0" w:color="auto"/>
                                                                            <w:left w:val="none" w:sz="0" w:space="0" w:color="auto"/>
                                                                            <w:bottom w:val="none" w:sz="0" w:space="0" w:color="auto"/>
                                                                            <w:right w:val="none" w:sz="0" w:space="0" w:color="auto"/>
                                                                          </w:divBdr>
                                                                          <w:divsChild>
                                                                            <w:div w:id="895896294">
                                                                              <w:marLeft w:val="0"/>
                                                                              <w:marRight w:val="0"/>
                                                                              <w:marTop w:val="0"/>
                                                                              <w:marBottom w:val="0"/>
                                                                              <w:divBdr>
                                                                                <w:top w:val="none" w:sz="0" w:space="0" w:color="auto"/>
                                                                                <w:left w:val="none" w:sz="0" w:space="0" w:color="auto"/>
                                                                                <w:bottom w:val="none" w:sz="0" w:space="0" w:color="auto"/>
                                                                                <w:right w:val="none" w:sz="0" w:space="0" w:color="auto"/>
                                                                              </w:divBdr>
                                                                              <w:divsChild>
                                                                                <w:div w:id="1444183424">
                                                                                  <w:marLeft w:val="0"/>
                                                                                  <w:marRight w:val="0"/>
                                                                                  <w:marTop w:val="0"/>
                                                                                  <w:marBottom w:val="0"/>
                                                                                  <w:divBdr>
                                                                                    <w:top w:val="none" w:sz="0" w:space="0" w:color="auto"/>
                                                                                    <w:left w:val="none" w:sz="0" w:space="0" w:color="auto"/>
                                                                                    <w:bottom w:val="none" w:sz="0" w:space="0" w:color="auto"/>
                                                                                    <w:right w:val="none" w:sz="0" w:space="0" w:color="auto"/>
                                                                                  </w:divBdr>
                                                                                  <w:divsChild>
                                                                                    <w:div w:id="909123592">
                                                                                      <w:marLeft w:val="0"/>
                                                                                      <w:marRight w:val="0"/>
                                                                                      <w:marTop w:val="0"/>
                                                                                      <w:marBottom w:val="0"/>
                                                                                      <w:divBdr>
                                                                                        <w:top w:val="none" w:sz="0" w:space="0" w:color="auto"/>
                                                                                        <w:left w:val="none" w:sz="0" w:space="0" w:color="auto"/>
                                                                                        <w:bottom w:val="none" w:sz="0" w:space="0" w:color="auto"/>
                                                                                        <w:right w:val="none" w:sz="0" w:space="0" w:color="auto"/>
                                                                                      </w:divBdr>
                                                                                      <w:divsChild>
                                                                                        <w:div w:id="2122218219">
                                                                                          <w:marLeft w:val="0"/>
                                                                                          <w:marRight w:val="0"/>
                                                                                          <w:marTop w:val="0"/>
                                                                                          <w:marBottom w:val="0"/>
                                                                                          <w:divBdr>
                                                                                            <w:top w:val="none" w:sz="0" w:space="0" w:color="auto"/>
                                                                                            <w:left w:val="none" w:sz="0" w:space="0" w:color="auto"/>
                                                                                            <w:bottom w:val="none" w:sz="0" w:space="0" w:color="auto"/>
                                                                                            <w:right w:val="none" w:sz="0" w:space="0" w:color="auto"/>
                                                                                          </w:divBdr>
                                                                                          <w:divsChild>
                                                                                            <w:div w:id="1941334650">
                                                                                              <w:marLeft w:val="0"/>
                                                                                              <w:marRight w:val="0"/>
                                                                                              <w:marTop w:val="0"/>
                                                                                              <w:marBottom w:val="0"/>
                                                                                              <w:divBdr>
                                                                                                <w:top w:val="none" w:sz="0" w:space="0" w:color="auto"/>
                                                                                                <w:left w:val="none" w:sz="0" w:space="0" w:color="auto"/>
                                                                                                <w:bottom w:val="none" w:sz="0" w:space="0" w:color="auto"/>
                                                                                                <w:right w:val="none" w:sz="0" w:space="0" w:color="auto"/>
                                                                                              </w:divBdr>
                                                                                              <w:divsChild>
                                                                                                <w:div w:id="1244531465">
                                                                                                  <w:marLeft w:val="0"/>
                                                                                                  <w:marRight w:val="0"/>
                                                                                                  <w:marTop w:val="0"/>
                                                                                                  <w:marBottom w:val="0"/>
                                                                                                  <w:divBdr>
                                                                                                    <w:top w:val="none" w:sz="0" w:space="0" w:color="auto"/>
                                                                                                    <w:left w:val="none" w:sz="0" w:space="0" w:color="auto"/>
                                                                                                    <w:bottom w:val="none" w:sz="0" w:space="0" w:color="auto"/>
                                                                                                    <w:right w:val="none" w:sz="0" w:space="0" w:color="auto"/>
                                                                                                  </w:divBdr>
                                                                                                  <w:divsChild>
                                                                                                    <w:div w:id="1438718953">
                                                                                                      <w:marLeft w:val="0"/>
                                                                                                      <w:marRight w:val="0"/>
                                                                                                      <w:marTop w:val="0"/>
                                                                                                      <w:marBottom w:val="0"/>
                                                                                                      <w:divBdr>
                                                                                                        <w:top w:val="none" w:sz="0" w:space="0" w:color="auto"/>
                                                                                                        <w:left w:val="none" w:sz="0" w:space="0" w:color="auto"/>
                                                                                                        <w:bottom w:val="none" w:sz="0" w:space="0" w:color="auto"/>
                                                                                                        <w:right w:val="none" w:sz="0" w:space="0" w:color="auto"/>
                                                                                                      </w:divBdr>
                                                                                                      <w:divsChild>
                                                                                                        <w:div w:id="1201867929">
                                                                                                          <w:marLeft w:val="0"/>
                                                                                                          <w:marRight w:val="0"/>
                                                                                                          <w:marTop w:val="0"/>
                                                                                                          <w:marBottom w:val="0"/>
                                                                                                          <w:divBdr>
                                                                                                            <w:top w:val="none" w:sz="0" w:space="0" w:color="auto"/>
                                                                                                            <w:left w:val="none" w:sz="0" w:space="0" w:color="auto"/>
                                                                                                            <w:bottom w:val="none" w:sz="0" w:space="0" w:color="auto"/>
                                                                                                            <w:right w:val="none" w:sz="0" w:space="0" w:color="auto"/>
                                                                                                          </w:divBdr>
                                                                                                          <w:divsChild>
                                                                                                            <w:div w:id="488444287">
                                                                                                              <w:marLeft w:val="0"/>
                                                                                                              <w:marRight w:val="0"/>
                                                                                                              <w:marTop w:val="0"/>
                                                                                                              <w:marBottom w:val="0"/>
                                                                                                              <w:divBdr>
                                                                                                                <w:top w:val="none" w:sz="0" w:space="0" w:color="auto"/>
                                                                                                                <w:left w:val="none" w:sz="0" w:space="0" w:color="auto"/>
                                                                                                                <w:bottom w:val="none" w:sz="0" w:space="0" w:color="auto"/>
                                                                                                                <w:right w:val="none" w:sz="0" w:space="0" w:color="auto"/>
                                                                                                              </w:divBdr>
                                                                                                              <w:divsChild>
                                                                                                                <w:div w:id="1739933094">
                                                                                                                  <w:marLeft w:val="0"/>
                                                                                                                  <w:marRight w:val="0"/>
                                                                                                                  <w:marTop w:val="0"/>
                                                                                                                  <w:marBottom w:val="0"/>
                                                                                                                  <w:divBdr>
                                                                                                                    <w:top w:val="none" w:sz="0" w:space="0" w:color="auto"/>
                                                                                                                    <w:left w:val="none" w:sz="0" w:space="0" w:color="auto"/>
                                                                                                                    <w:bottom w:val="none" w:sz="0" w:space="0" w:color="auto"/>
                                                                                                                    <w:right w:val="none" w:sz="0" w:space="0" w:color="auto"/>
                                                                                                                  </w:divBdr>
                                                                                                                  <w:divsChild>
                                                                                                                    <w:div w:id="276183570">
                                                                                                                      <w:marLeft w:val="0"/>
                                                                                                                      <w:marRight w:val="0"/>
                                                                                                                      <w:marTop w:val="0"/>
                                                                                                                      <w:marBottom w:val="0"/>
                                                                                                                      <w:divBdr>
                                                                                                                        <w:top w:val="none" w:sz="0" w:space="0" w:color="auto"/>
                                                                                                                        <w:left w:val="none" w:sz="0" w:space="0" w:color="auto"/>
                                                                                                                        <w:bottom w:val="none" w:sz="0" w:space="0" w:color="auto"/>
                                                                                                                        <w:right w:val="none" w:sz="0" w:space="0" w:color="auto"/>
                                                                                                                      </w:divBdr>
                                                                                                                      <w:divsChild>
                                                                                                                        <w:div w:id="652564483">
                                                                                                                          <w:marLeft w:val="0"/>
                                                                                                                          <w:marRight w:val="0"/>
                                                                                                                          <w:marTop w:val="0"/>
                                                                                                                          <w:marBottom w:val="0"/>
                                                                                                                          <w:divBdr>
                                                                                                                            <w:top w:val="none" w:sz="0" w:space="0" w:color="auto"/>
                                                                                                                            <w:left w:val="none" w:sz="0" w:space="0" w:color="auto"/>
                                                                                                                            <w:bottom w:val="none" w:sz="0" w:space="0" w:color="auto"/>
                                                                                                                            <w:right w:val="none" w:sz="0" w:space="0" w:color="auto"/>
                                                                                                                          </w:divBdr>
                                                                                                                          <w:divsChild>
                                                                                                                            <w:div w:id="2066466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5136115">
                                                                                                                                  <w:marLeft w:val="0"/>
                                                                                                                                  <w:marRight w:val="0"/>
                                                                                                                                  <w:marTop w:val="0"/>
                                                                                                                                  <w:marBottom w:val="0"/>
                                                                                                                                  <w:divBdr>
                                                                                                                                    <w:top w:val="none" w:sz="0" w:space="0" w:color="auto"/>
                                                                                                                                    <w:left w:val="none" w:sz="0" w:space="0" w:color="auto"/>
                                                                                                                                    <w:bottom w:val="none" w:sz="0" w:space="0" w:color="auto"/>
                                                                                                                                    <w:right w:val="none" w:sz="0" w:space="0" w:color="auto"/>
                                                                                                                                  </w:divBdr>
                                                                                                                                  <w:divsChild>
                                                                                                                                    <w:div w:id="8250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6863692">
      <w:bodyDiv w:val="1"/>
      <w:marLeft w:val="0"/>
      <w:marRight w:val="0"/>
      <w:marTop w:val="0"/>
      <w:marBottom w:val="0"/>
      <w:divBdr>
        <w:top w:val="none" w:sz="0" w:space="0" w:color="auto"/>
        <w:left w:val="none" w:sz="0" w:space="0" w:color="auto"/>
        <w:bottom w:val="none" w:sz="0" w:space="0" w:color="auto"/>
        <w:right w:val="none" w:sz="0" w:space="0" w:color="auto"/>
      </w:divBdr>
    </w:div>
    <w:div w:id="188363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Resume%20Wizard.wiz</Template>
  <TotalTime>1</TotalTime>
  <Pages>3</Pages>
  <Words>1317</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Resume Wizard</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Wizard</dc:title>
  <dc:subject/>
  <dc:creator>Swinton</dc:creator>
  <cp:keywords/>
  <cp:lastModifiedBy>Danny Doyle</cp:lastModifiedBy>
  <cp:revision>2</cp:revision>
  <cp:lastPrinted>2009-07-21T13:24:00Z</cp:lastPrinted>
  <dcterms:created xsi:type="dcterms:W3CDTF">2019-10-21T13:59:00Z</dcterms:created>
  <dcterms:modified xsi:type="dcterms:W3CDTF">2019-10-21T13:59:00Z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2000091800</vt:i4>
  </property>
  <property fmtid="{D5CDD505-2E9C-101B-9397-08002B2CF9AE}" pid="4" name="LCID">
    <vt:i4>1033</vt:i4>
  </property>
</Properties>
</file>