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1D25" w14:textId="6A565B37" w:rsidR="00CE2DA6" w:rsidRDefault="00D74E8E" w:rsidP="00526660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Innovative S</w:t>
      </w:r>
      <w:r w:rsidR="00D50644" w:rsidRPr="00080333">
        <w:rPr>
          <w:rFonts w:ascii="Calibri" w:hAnsi="Calibri" w:cs="Calibri"/>
        </w:rPr>
        <w:t xml:space="preserve">enior </w:t>
      </w:r>
      <w:r w:rsidR="00866F0B">
        <w:rPr>
          <w:rFonts w:ascii="Calibri" w:hAnsi="Calibri" w:cs="Calibri"/>
        </w:rPr>
        <w:t>ex-</w:t>
      </w:r>
      <w:r w:rsidR="00FF5BE2">
        <w:rPr>
          <w:rFonts w:ascii="Calibri" w:hAnsi="Calibri" w:cs="Calibri"/>
        </w:rPr>
        <w:t xml:space="preserve">Shell </w:t>
      </w:r>
      <w:r w:rsidR="00D977D4">
        <w:rPr>
          <w:rFonts w:ascii="Calibri" w:hAnsi="Calibri" w:cs="Calibri"/>
        </w:rPr>
        <w:t xml:space="preserve">programme </w:t>
      </w:r>
      <w:r w:rsidR="00FF5BE2">
        <w:rPr>
          <w:rFonts w:ascii="Calibri" w:hAnsi="Calibri" w:cs="Calibri"/>
        </w:rPr>
        <w:t>m</w:t>
      </w:r>
      <w:r w:rsidR="00D50644" w:rsidRPr="00080333">
        <w:rPr>
          <w:rFonts w:ascii="Calibri" w:hAnsi="Calibri" w:cs="Calibri"/>
        </w:rPr>
        <w:t xml:space="preserve">anager </w:t>
      </w:r>
      <w:r w:rsidR="00FF5BE2">
        <w:rPr>
          <w:rFonts w:ascii="Calibri" w:hAnsi="Calibri" w:cs="Calibri"/>
        </w:rPr>
        <w:t>with</w:t>
      </w:r>
      <w:r w:rsidR="003B75B1">
        <w:rPr>
          <w:rFonts w:ascii="Calibri" w:hAnsi="Calibri" w:cs="Calibri"/>
        </w:rPr>
        <w:t xml:space="preserve"> </w:t>
      </w:r>
      <w:r w:rsidR="00AB14E3">
        <w:rPr>
          <w:rFonts w:ascii="Calibri" w:hAnsi="Calibri" w:cs="Calibri"/>
        </w:rPr>
        <w:t>18</w:t>
      </w:r>
      <w:r w:rsidR="003B75B1">
        <w:rPr>
          <w:rFonts w:ascii="Calibri" w:hAnsi="Calibri" w:cs="Calibri"/>
        </w:rPr>
        <w:t xml:space="preserve"> years’</w:t>
      </w:r>
      <w:r w:rsidR="00E45B31">
        <w:rPr>
          <w:rFonts w:ascii="Calibri" w:hAnsi="Calibri" w:cs="Calibri"/>
        </w:rPr>
        <w:t xml:space="preserve"> </w:t>
      </w:r>
      <w:r w:rsidR="009544B9">
        <w:rPr>
          <w:rFonts w:ascii="Calibri" w:hAnsi="Calibri" w:cs="Calibri"/>
        </w:rPr>
        <w:t>experience managing</w:t>
      </w:r>
      <w:r w:rsidR="003B75B1">
        <w:rPr>
          <w:rFonts w:ascii="Calibri" w:hAnsi="Calibri" w:cs="Calibri"/>
        </w:rPr>
        <w:t xml:space="preserve"> </w:t>
      </w:r>
      <w:r w:rsidR="00C450B4">
        <w:rPr>
          <w:rFonts w:ascii="Calibri" w:hAnsi="Calibri" w:cs="Calibri"/>
        </w:rPr>
        <w:t>complex</w:t>
      </w:r>
      <w:r w:rsidR="00AE6C9A">
        <w:rPr>
          <w:rFonts w:ascii="Calibri" w:hAnsi="Calibri" w:cs="Calibri"/>
        </w:rPr>
        <w:t xml:space="preserve"> business </w:t>
      </w:r>
      <w:r w:rsidR="0051236F">
        <w:rPr>
          <w:rFonts w:ascii="Calibri" w:hAnsi="Calibri" w:cs="Calibri"/>
        </w:rPr>
        <w:t>transformation projects underpinned</w:t>
      </w:r>
      <w:r w:rsidR="00EC75E8">
        <w:rPr>
          <w:rFonts w:ascii="Calibri" w:hAnsi="Calibri" w:cs="Calibri"/>
        </w:rPr>
        <w:t xml:space="preserve"> with</w:t>
      </w:r>
      <w:r w:rsidR="0051236F">
        <w:rPr>
          <w:rFonts w:ascii="Calibri" w:hAnsi="Calibri" w:cs="Calibri"/>
        </w:rPr>
        <w:t xml:space="preserve"> </w:t>
      </w:r>
      <w:r w:rsidR="009F354D">
        <w:rPr>
          <w:rFonts w:ascii="Calibri" w:hAnsi="Calibri" w:cs="Calibri"/>
        </w:rPr>
        <w:t>the</w:t>
      </w:r>
      <w:r w:rsidR="0051236F">
        <w:rPr>
          <w:rFonts w:ascii="Calibri" w:hAnsi="Calibri" w:cs="Calibri"/>
        </w:rPr>
        <w:t xml:space="preserve"> </w:t>
      </w:r>
      <w:r w:rsidR="00373A20">
        <w:rPr>
          <w:rFonts w:ascii="Calibri" w:hAnsi="Calibri" w:cs="Calibri"/>
        </w:rPr>
        <w:t xml:space="preserve">SAP </w:t>
      </w:r>
      <w:r w:rsidR="0051236F">
        <w:rPr>
          <w:rFonts w:ascii="Calibri" w:hAnsi="Calibri" w:cs="Calibri"/>
        </w:rPr>
        <w:t>system</w:t>
      </w:r>
      <w:r w:rsidR="009F354D">
        <w:rPr>
          <w:rFonts w:ascii="Calibri" w:hAnsi="Calibri" w:cs="Calibri"/>
        </w:rPr>
        <w:t xml:space="preserve"> </w:t>
      </w:r>
      <w:r w:rsidR="00EC75E8">
        <w:rPr>
          <w:rFonts w:ascii="Calibri" w:hAnsi="Calibri" w:cs="Calibri"/>
        </w:rPr>
        <w:t xml:space="preserve">including SAP S4 Hana </w:t>
      </w:r>
      <w:bookmarkStart w:id="0" w:name="_GoBack"/>
      <w:bookmarkEnd w:id="0"/>
      <w:r w:rsidR="008D4371">
        <w:rPr>
          <w:rFonts w:ascii="Calibri" w:hAnsi="Calibri" w:cs="Calibri"/>
        </w:rPr>
        <w:t>experience.</w:t>
      </w:r>
      <w:r w:rsidR="009F354D">
        <w:rPr>
          <w:rFonts w:ascii="Calibri" w:hAnsi="Calibri" w:cs="Calibri"/>
        </w:rPr>
        <w:t xml:space="preserve"> </w:t>
      </w:r>
      <w:r w:rsidR="009A29D1">
        <w:rPr>
          <w:rFonts w:ascii="Calibri" w:hAnsi="Calibri" w:cs="Calibri"/>
        </w:rPr>
        <w:t xml:space="preserve"> Knowledge in </w:t>
      </w:r>
      <w:r w:rsidR="00882E01">
        <w:rPr>
          <w:rFonts w:ascii="Calibri" w:hAnsi="Calibri" w:cs="Calibri"/>
        </w:rPr>
        <w:t xml:space="preserve">Oil </w:t>
      </w:r>
      <w:r w:rsidR="009A29D1">
        <w:rPr>
          <w:rFonts w:ascii="Calibri" w:hAnsi="Calibri" w:cs="Calibri"/>
        </w:rPr>
        <w:t xml:space="preserve">&amp; </w:t>
      </w:r>
      <w:r w:rsidR="00882E01">
        <w:rPr>
          <w:rFonts w:ascii="Calibri" w:hAnsi="Calibri" w:cs="Calibri"/>
        </w:rPr>
        <w:t>Gas</w:t>
      </w:r>
      <w:r w:rsidR="009A29D1">
        <w:rPr>
          <w:rFonts w:ascii="Calibri" w:hAnsi="Calibri" w:cs="Calibri"/>
        </w:rPr>
        <w:t xml:space="preserve"> Downstream</w:t>
      </w:r>
      <w:r w:rsidR="00882E01">
        <w:rPr>
          <w:rFonts w:ascii="Calibri" w:hAnsi="Calibri" w:cs="Calibri"/>
        </w:rPr>
        <w:t xml:space="preserve">, </w:t>
      </w:r>
      <w:r w:rsidR="00AE6C9A">
        <w:rPr>
          <w:rFonts w:ascii="Calibri" w:hAnsi="Calibri" w:cs="Calibri"/>
        </w:rPr>
        <w:t>Pharmaceutical, FMCG &amp; Manufacturing</w:t>
      </w:r>
      <w:r w:rsidR="0047599E">
        <w:rPr>
          <w:rFonts w:ascii="Calibri" w:hAnsi="Calibri" w:cs="Calibri"/>
        </w:rPr>
        <w:t xml:space="preserve"> industries.</w:t>
      </w:r>
      <w:r w:rsidR="00AE6C9A">
        <w:rPr>
          <w:rFonts w:ascii="Calibri" w:hAnsi="Calibri" w:cs="Calibri"/>
        </w:rPr>
        <w:t xml:space="preserve">  Supply Chain operational background with roles held in business improvement and IT management.  Over a </w:t>
      </w:r>
      <w:r w:rsidR="0047599E">
        <w:rPr>
          <w:rFonts w:ascii="Calibri" w:hAnsi="Calibri" w:cs="Calibri"/>
        </w:rPr>
        <w:t>decade’s</w:t>
      </w:r>
      <w:r w:rsidR="00AE6C9A">
        <w:rPr>
          <w:rFonts w:ascii="Calibri" w:hAnsi="Calibri" w:cs="Calibri"/>
        </w:rPr>
        <w:t xml:space="preserve"> experience working on Global SAP </w:t>
      </w:r>
      <w:r w:rsidR="0047599E">
        <w:rPr>
          <w:rFonts w:ascii="Calibri" w:hAnsi="Calibri" w:cs="Calibri"/>
        </w:rPr>
        <w:t xml:space="preserve">projects </w:t>
      </w:r>
      <w:r w:rsidR="00AE6C9A">
        <w:rPr>
          <w:rFonts w:ascii="Calibri" w:hAnsi="Calibri" w:cs="Calibri"/>
        </w:rPr>
        <w:t xml:space="preserve">covering business process design, deployment and </w:t>
      </w:r>
      <w:r w:rsidR="0047599E">
        <w:rPr>
          <w:rFonts w:ascii="Calibri" w:hAnsi="Calibri" w:cs="Calibri"/>
        </w:rPr>
        <w:t>p</w:t>
      </w:r>
      <w:r w:rsidR="00AE6C9A">
        <w:rPr>
          <w:rFonts w:ascii="Calibri" w:hAnsi="Calibri" w:cs="Calibri"/>
        </w:rPr>
        <w:t>roject management</w:t>
      </w:r>
      <w:r w:rsidR="003B7F58">
        <w:rPr>
          <w:rFonts w:ascii="Calibri" w:hAnsi="Calibri" w:cs="Calibri"/>
        </w:rPr>
        <w:t xml:space="preserve"> covering over</w:t>
      </w:r>
      <w:r w:rsidR="00C05EF3">
        <w:rPr>
          <w:rFonts w:ascii="Calibri" w:hAnsi="Calibri" w:cs="Calibri"/>
        </w:rPr>
        <w:t xml:space="preserve"> </w:t>
      </w:r>
      <w:r w:rsidR="009F354D">
        <w:rPr>
          <w:rFonts w:ascii="Calibri" w:hAnsi="Calibri" w:cs="Calibri"/>
        </w:rPr>
        <w:t>150 country go</w:t>
      </w:r>
      <w:r w:rsidR="00C05EF3">
        <w:rPr>
          <w:rFonts w:ascii="Calibri" w:hAnsi="Calibri" w:cs="Calibri"/>
        </w:rPr>
        <w:t>-lives.</w:t>
      </w:r>
      <w:r w:rsidR="0047599E">
        <w:rPr>
          <w:rFonts w:ascii="Calibri" w:hAnsi="Calibri" w:cs="Calibri"/>
        </w:rPr>
        <w:t xml:space="preserve">   </w:t>
      </w:r>
      <w:r w:rsidR="009A29D1">
        <w:rPr>
          <w:rFonts w:ascii="Calibri" w:hAnsi="Calibri" w:cs="Calibri"/>
        </w:rPr>
        <w:t>Business SME knowledge in</w:t>
      </w:r>
      <w:r w:rsidR="0047599E">
        <w:rPr>
          <w:rFonts w:ascii="Calibri" w:hAnsi="Calibri" w:cs="Calibri"/>
        </w:rPr>
        <w:t xml:space="preserve"> Supply Chain, Order to Cas</w:t>
      </w:r>
      <w:r w:rsidR="009F354D">
        <w:rPr>
          <w:rFonts w:ascii="Calibri" w:hAnsi="Calibri" w:cs="Calibri"/>
        </w:rPr>
        <w:t>h,</w:t>
      </w:r>
      <w:r w:rsidR="0047599E">
        <w:rPr>
          <w:rFonts w:ascii="Calibri" w:hAnsi="Calibri" w:cs="Calibri"/>
        </w:rPr>
        <w:t xml:space="preserve"> Finance</w:t>
      </w:r>
      <w:r w:rsidR="009F354D">
        <w:rPr>
          <w:rFonts w:ascii="Calibri" w:hAnsi="Calibri" w:cs="Calibri"/>
        </w:rPr>
        <w:t xml:space="preserve"> and back office offshore centres</w:t>
      </w:r>
      <w:r w:rsidR="0047599E">
        <w:rPr>
          <w:rFonts w:ascii="Calibri" w:hAnsi="Calibri" w:cs="Calibri"/>
        </w:rPr>
        <w:t xml:space="preserve">. </w:t>
      </w:r>
      <w:r w:rsidR="0051236F">
        <w:rPr>
          <w:rFonts w:ascii="Calibri" w:hAnsi="Calibri" w:cs="Calibri"/>
        </w:rPr>
        <w:t xml:space="preserve"> </w:t>
      </w:r>
      <w:r w:rsidR="00376DDF">
        <w:rPr>
          <w:rFonts w:ascii="Calibri" w:hAnsi="Calibri" w:cs="Calibri"/>
        </w:rPr>
        <w:t xml:space="preserve">Main strengths are </w:t>
      </w:r>
      <w:r w:rsidR="004506BF">
        <w:rPr>
          <w:rFonts w:ascii="Calibri" w:hAnsi="Calibri" w:cs="Calibri"/>
        </w:rPr>
        <w:t xml:space="preserve">motivating </w:t>
      </w:r>
      <w:r w:rsidR="00376DDF">
        <w:rPr>
          <w:rFonts w:ascii="Calibri" w:hAnsi="Calibri" w:cs="Calibri"/>
        </w:rPr>
        <w:t xml:space="preserve">teams to work together in an integrated manner across the business and IT.  I’m used to </w:t>
      </w:r>
      <w:r w:rsidR="00BF4D50">
        <w:rPr>
          <w:rFonts w:ascii="Calibri" w:hAnsi="Calibri" w:cs="Calibri"/>
        </w:rPr>
        <w:t>delivering</w:t>
      </w:r>
      <w:r w:rsidR="00376DDF">
        <w:rPr>
          <w:rFonts w:ascii="Calibri" w:hAnsi="Calibri" w:cs="Calibri"/>
        </w:rPr>
        <w:t xml:space="preserve"> </w:t>
      </w:r>
      <w:r w:rsidR="004506BF">
        <w:rPr>
          <w:rFonts w:ascii="Calibri" w:hAnsi="Calibri" w:cs="Calibri"/>
        </w:rPr>
        <w:t xml:space="preserve">integrated projects </w:t>
      </w:r>
      <w:r w:rsidR="00376DDF">
        <w:rPr>
          <w:rFonts w:ascii="Calibri" w:hAnsi="Calibri" w:cs="Calibri"/>
        </w:rPr>
        <w:t>across multiple geographies with limited resources working to strict deadlines</w:t>
      </w:r>
      <w:r w:rsidR="0051236F">
        <w:rPr>
          <w:rFonts w:ascii="Calibri" w:hAnsi="Calibri" w:cs="Calibri"/>
        </w:rPr>
        <w:t>.   Experience</w:t>
      </w:r>
      <w:r w:rsidR="004506BF">
        <w:rPr>
          <w:rFonts w:ascii="Calibri" w:hAnsi="Calibri" w:cs="Calibri"/>
        </w:rPr>
        <w:t>d</w:t>
      </w:r>
      <w:r w:rsidR="0051236F">
        <w:rPr>
          <w:rFonts w:ascii="Calibri" w:hAnsi="Calibri" w:cs="Calibri"/>
        </w:rPr>
        <w:t xml:space="preserve"> in managing budgets in excess of £20 million, negotiating and managing contracts with third parties </w:t>
      </w:r>
      <w:r w:rsidR="004506BF">
        <w:rPr>
          <w:rFonts w:ascii="Calibri" w:hAnsi="Calibri" w:cs="Calibri"/>
        </w:rPr>
        <w:t>backed up with the cultural experience of having worked in over 50 countries.</w:t>
      </w:r>
    </w:p>
    <w:p w14:paraId="7F703541" w14:textId="77777777" w:rsidR="0093488A" w:rsidRDefault="0093488A" w:rsidP="00590CEC">
      <w:pPr>
        <w:pStyle w:val="Heading3"/>
        <w:pBdr>
          <w:bottom w:val="single" w:sz="4" w:space="0" w:color="C0C0C0"/>
        </w:pBdr>
        <w:rPr>
          <w:rFonts w:ascii="Times New Roman" w:hAnsi="Times New Roman"/>
          <w:color w:val="999999"/>
          <w:sz w:val="22"/>
        </w:rPr>
      </w:pPr>
    </w:p>
    <w:p w14:paraId="493FF332" w14:textId="0F3E6C4F" w:rsidR="00590CEC" w:rsidRPr="00263A90" w:rsidRDefault="00B7578D" w:rsidP="00590CEC">
      <w:pPr>
        <w:pStyle w:val="Heading3"/>
        <w:pBdr>
          <w:bottom w:val="single" w:sz="4" w:space="0" w:color="C0C0C0"/>
        </w:pBdr>
        <w:rPr>
          <w:rFonts w:ascii="Times New Roman" w:hAnsi="Times New Roman"/>
          <w:color w:val="999999"/>
          <w:sz w:val="22"/>
        </w:rPr>
      </w:pPr>
      <w:r>
        <w:rPr>
          <w:rFonts w:ascii="Times New Roman" w:hAnsi="Times New Roman"/>
          <w:color w:val="999999"/>
          <w:sz w:val="22"/>
        </w:rPr>
        <w:t>KEY SKILLS AND EXPERIENCE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63"/>
        <w:gridCol w:w="2272"/>
        <w:gridCol w:w="7315"/>
        <w:gridCol w:w="239"/>
      </w:tblGrid>
      <w:tr w:rsidR="00590CEC" w:rsidRPr="0040321A" w14:paraId="3E7AA2A4" w14:textId="77777777" w:rsidTr="005937DA">
        <w:trPr>
          <w:trHeight w:val="530"/>
        </w:trPr>
        <w:tc>
          <w:tcPr>
            <w:tcW w:w="9889" w:type="dxa"/>
            <w:gridSpan w:val="4"/>
          </w:tcPr>
          <w:p w14:paraId="356191BE" w14:textId="23AC34DD" w:rsidR="00590CEC" w:rsidRDefault="00590CEC" w:rsidP="009F02EA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</w:p>
          <w:p w14:paraId="68B64B79" w14:textId="306B4E1C" w:rsidR="00D977D4" w:rsidRPr="009F354D" w:rsidRDefault="00AF4C36" w:rsidP="005937DA">
            <w:pPr>
              <w:pStyle w:val="ListParagraph"/>
              <w:numPr>
                <w:ilvl w:val="0"/>
                <w:numId w:val="17"/>
              </w:numPr>
              <w:ind w:left="426" w:right="-108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18 </w:t>
            </w:r>
            <w:r w:rsidR="00B178A1">
              <w:rPr>
                <w:rFonts w:asciiTheme="minorHAnsi" w:hAnsiTheme="minorHAnsi" w:cstheme="minorHAnsi"/>
                <w:sz w:val="20"/>
                <w:lang w:val="en-GB"/>
              </w:rPr>
              <w:t>years’ experience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within Shell covering UK, European and Global roles with regular promotion to Senior Executive </w:t>
            </w:r>
            <w:r w:rsidR="0015558B">
              <w:rPr>
                <w:rFonts w:asciiTheme="minorHAnsi" w:hAnsiTheme="minorHAnsi" w:cstheme="minorHAnsi"/>
                <w:sz w:val="20"/>
                <w:lang w:val="en-GB"/>
              </w:rPr>
              <w:t>level in</w:t>
            </w:r>
            <w:r w:rsidR="0054502A">
              <w:rPr>
                <w:rFonts w:asciiTheme="minorHAnsi" w:hAnsiTheme="minorHAnsi" w:cstheme="minorHAnsi"/>
                <w:sz w:val="20"/>
                <w:lang w:val="en-GB"/>
              </w:rPr>
              <w:t xml:space="preserve"> different companies within the group covering Supply Chain, </w:t>
            </w:r>
            <w:r w:rsidR="00E91B7A">
              <w:rPr>
                <w:rFonts w:asciiTheme="minorHAnsi" w:hAnsiTheme="minorHAnsi" w:cstheme="minorHAnsi"/>
                <w:sz w:val="20"/>
                <w:lang w:val="en-GB"/>
              </w:rPr>
              <w:t xml:space="preserve">Order to Cash, </w:t>
            </w:r>
            <w:r w:rsidR="001A6D09">
              <w:rPr>
                <w:rFonts w:asciiTheme="minorHAnsi" w:hAnsiTheme="minorHAnsi" w:cstheme="minorHAnsi"/>
                <w:sz w:val="20"/>
                <w:lang w:val="en-GB"/>
              </w:rPr>
              <w:t xml:space="preserve">Finance, IT </w:t>
            </w:r>
            <w:r w:rsidR="006B1A54">
              <w:rPr>
                <w:rFonts w:asciiTheme="minorHAnsi" w:hAnsiTheme="minorHAnsi" w:cstheme="minorHAnsi"/>
                <w:sz w:val="20"/>
                <w:lang w:val="en-GB"/>
              </w:rPr>
              <w:t>and Trading</w:t>
            </w:r>
            <w:r w:rsidR="008D4371">
              <w:rPr>
                <w:rFonts w:asciiTheme="minorHAnsi" w:hAnsiTheme="minorHAnsi" w:cstheme="minorHAnsi"/>
                <w:sz w:val="20"/>
                <w:lang w:val="en-GB"/>
              </w:rPr>
              <w:t>.</w:t>
            </w:r>
          </w:p>
          <w:p w14:paraId="3182B2D6" w14:textId="7B034998" w:rsidR="009F354D" w:rsidRPr="009F354D" w:rsidRDefault="009F354D" w:rsidP="005937DA">
            <w:pPr>
              <w:pStyle w:val="ListParagraph"/>
              <w:numPr>
                <w:ilvl w:val="0"/>
                <w:numId w:val="17"/>
              </w:numPr>
              <w:ind w:left="426" w:right="-108"/>
              <w:rPr>
                <w:rFonts w:asciiTheme="minorHAnsi" w:hAnsiTheme="minorHAnsi" w:cstheme="minorHAnsi"/>
                <w:sz w:val="20"/>
                <w:lang w:val="en-GB"/>
              </w:rPr>
            </w:pPr>
            <w:r w:rsidRPr="009F354D">
              <w:rPr>
                <w:rFonts w:asciiTheme="minorHAnsi" w:hAnsiTheme="minorHAnsi" w:cstheme="minorHAnsi"/>
                <w:sz w:val="20"/>
                <w:lang w:val="en-GB"/>
              </w:rPr>
              <w:t>Over a decade’s experience in working and setting up offshore back office centres targeted to increase efficiencies gained by magnitude of scale coupled with standardising processes</w:t>
            </w:r>
            <w:r w:rsidR="008D4371">
              <w:rPr>
                <w:rFonts w:asciiTheme="minorHAnsi" w:hAnsiTheme="minorHAnsi" w:cstheme="minorHAnsi"/>
                <w:sz w:val="20"/>
                <w:lang w:val="en-GB"/>
              </w:rPr>
              <w:t>.</w:t>
            </w:r>
          </w:p>
          <w:p w14:paraId="3BCCAE5B" w14:textId="1E534178" w:rsidR="0043533A" w:rsidRPr="00D977D4" w:rsidRDefault="00D86730" w:rsidP="005937DA">
            <w:pPr>
              <w:pStyle w:val="ListParagraph"/>
              <w:numPr>
                <w:ilvl w:val="0"/>
                <w:numId w:val="17"/>
              </w:numPr>
              <w:ind w:left="426" w:right="-108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D977D4">
              <w:rPr>
                <w:rFonts w:asciiTheme="minorHAnsi" w:hAnsiTheme="minorHAnsi" w:cstheme="minorHAnsi"/>
                <w:sz w:val="20"/>
                <w:lang w:val="en-GB"/>
              </w:rPr>
              <w:t xml:space="preserve">Subject Matter Expert in </w:t>
            </w:r>
            <w:r w:rsidR="00D7500C">
              <w:rPr>
                <w:rFonts w:asciiTheme="minorHAnsi" w:hAnsiTheme="minorHAnsi" w:cstheme="minorHAnsi"/>
                <w:sz w:val="20"/>
                <w:lang w:val="en-GB"/>
              </w:rPr>
              <w:t xml:space="preserve">Programme </w:t>
            </w:r>
            <w:r w:rsidR="006B1A54">
              <w:rPr>
                <w:rFonts w:asciiTheme="minorHAnsi" w:hAnsiTheme="minorHAnsi" w:cstheme="minorHAnsi"/>
                <w:sz w:val="20"/>
                <w:lang w:val="en-GB"/>
              </w:rPr>
              <w:t xml:space="preserve">management with </w:t>
            </w:r>
            <w:r w:rsidR="009F354D">
              <w:rPr>
                <w:rFonts w:asciiTheme="minorHAnsi" w:hAnsiTheme="minorHAnsi" w:cstheme="minorHAnsi"/>
                <w:sz w:val="20"/>
                <w:lang w:val="en-GB"/>
              </w:rPr>
              <w:t>global</w:t>
            </w:r>
            <w:r w:rsidR="00AF4C36">
              <w:rPr>
                <w:rFonts w:asciiTheme="minorHAnsi" w:hAnsiTheme="minorHAnsi" w:cstheme="minorHAnsi"/>
                <w:sz w:val="20"/>
                <w:lang w:val="en-GB"/>
              </w:rPr>
              <w:t xml:space="preserve"> experience implementing</w:t>
            </w:r>
            <w:r w:rsidR="006B1A54">
              <w:rPr>
                <w:rFonts w:asciiTheme="minorHAnsi" w:hAnsiTheme="minorHAnsi" w:cstheme="minorHAnsi"/>
                <w:sz w:val="20"/>
                <w:lang w:val="en-GB"/>
              </w:rPr>
              <w:t xml:space="preserve"> </w:t>
            </w:r>
            <w:r w:rsidR="002752A6">
              <w:rPr>
                <w:rFonts w:asciiTheme="minorHAnsi" w:hAnsiTheme="minorHAnsi" w:cstheme="minorHAnsi"/>
                <w:sz w:val="20"/>
                <w:lang w:val="en-GB"/>
              </w:rPr>
              <w:t>projects working</w:t>
            </w:r>
            <w:r w:rsidR="00AF4C36">
              <w:rPr>
                <w:rFonts w:asciiTheme="minorHAnsi" w:hAnsiTheme="minorHAnsi" w:cstheme="minorHAnsi"/>
                <w:sz w:val="20"/>
                <w:lang w:val="en-GB"/>
              </w:rPr>
              <w:t xml:space="preserve"> with a variety of IT delivery partners</w:t>
            </w:r>
            <w:r w:rsidR="006B1A54">
              <w:rPr>
                <w:rFonts w:asciiTheme="minorHAnsi" w:hAnsiTheme="minorHAnsi" w:cstheme="minorHAnsi"/>
                <w:sz w:val="20"/>
                <w:lang w:val="en-GB"/>
              </w:rPr>
              <w:t xml:space="preserve"> including </w:t>
            </w:r>
            <w:r w:rsidR="001922A5">
              <w:rPr>
                <w:rFonts w:asciiTheme="minorHAnsi" w:hAnsiTheme="minorHAnsi" w:cstheme="minorHAnsi"/>
                <w:sz w:val="20"/>
                <w:lang w:val="en-GB"/>
              </w:rPr>
              <w:t xml:space="preserve">multiple SI’s, </w:t>
            </w:r>
            <w:r w:rsidR="006B1A54">
              <w:rPr>
                <w:rFonts w:asciiTheme="minorHAnsi" w:hAnsiTheme="minorHAnsi" w:cstheme="minorHAnsi"/>
                <w:sz w:val="20"/>
                <w:lang w:val="en-GB"/>
              </w:rPr>
              <w:t>offshore delivery model, 3</w:t>
            </w:r>
            <w:r w:rsidR="006B1A54" w:rsidRPr="006B1A54">
              <w:rPr>
                <w:rFonts w:asciiTheme="minorHAnsi" w:hAnsiTheme="minorHAnsi" w:cstheme="minorHAnsi"/>
                <w:sz w:val="20"/>
                <w:vertAlign w:val="superscript"/>
                <w:lang w:val="en-GB"/>
              </w:rPr>
              <w:t>rd</w:t>
            </w:r>
            <w:r w:rsidR="006B1A54">
              <w:rPr>
                <w:rFonts w:asciiTheme="minorHAnsi" w:hAnsiTheme="minorHAnsi" w:cstheme="minorHAnsi"/>
                <w:sz w:val="20"/>
                <w:lang w:val="en-GB"/>
              </w:rPr>
              <w:t xml:space="preserve"> party</w:t>
            </w:r>
            <w:r w:rsidR="00AF4C36">
              <w:rPr>
                <w:rFonts w:asciiTheme="minorHAnsi" w:hAnsiTheme="minorHAnsi" w:cstheme="minorHAnsi"/>
                <w:sz w:val="20"/>
                <w:lang w:val="en-GB"/>
              </w:rPr>
              <w:t xml:space="preserve"> vendors</w:t>
            </w:r>
            <w:r w:rsidR="007540A7">
              <w:rPr>
                <w:rFonts w:asciiTheme="minorHAnsi" w:hAnsiTheme="minorHAnsi" w:cstheme="minorHAnsi"/>
                <w:sz w:val="20"/>
                <w:lang w:val="en-GB"/>
              </w:rPr>
              <w:t xml:space="preserve">, legacy integration </w:t>
            </w:r>
            <w:r w:rsidR="0015558B">
              <w:rPr>
                <w:rFonts w:asciiTheme="minorHAnsi" w:hAnsiTheme="minorHAnsi" w:cstheme="minorHAnsi"/>
                <w:sz w:val="20"/>
                <w:lang w:val="en-GB"/>
              </w:rPr>
              <w:t xml:space="preserve">including </w:t>
            </w:r>
            <w:r w:rsidR="007540A7">
              <w:rPr>
                <w:rFonts w:asciiTheme="minorHAnsi" w:hAnsiTheme="minorHAnsi" w:cstheme="minorHAnsi"/>
                <w:sz w:val="20"/>
                <w:lang w:val="en-GB"/>
              </w:rPr>
              <w:t>CLOUD infrastructure architecture implementations</w:t>
            </w:r>
            <w:r w:rsidR="008D4371">
              <w:rPr>
                <w:rFonts w:asciiTheme="minorHAnsi" w:hAnsiTheme="minorHAnsi" w:cstheme="minorHAnsi"/>
                <w:sz w:val="20"/>
                <w:lang w:val="en-GB"/>
              </w:rPr>
              <w:t>.</w:t>
            </w:r>
          </w:p>
          <w:p w14:paraId="5FDBB3F2" w14:textId="4DE9D312" w:rsidR="0043533A" w:rsidRPr="00AF4C36" w:rsidRDefault="00A624E0" w:rsidP="005937DA">
            <w:pPr>
              <w:pStyle w:val="ListParagraph"/>
              <w:numPr>
                <w:ilvl w:val="0"/>
                <w:numId w:val="17"/>
              </w:numPr>
              <w:ind w:left="426" w:right="-108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Highly experienced in designing </w:t>
            </w:r>
            <w:r w:rsidR="00AF4C36">
              <w:rPr>
                <w:rFonts w:asciiTheme="minorHAnsi" w:hAnsiTheme="minorHAnsi" w:cstheme="minorHAnsi"/>
                <w:sz w:val="20"/>
                <w:lang w:val="en-GB"/>
              </w:rPr>
              <w:t>business process models and IT</w:t>
            </w:r>
            <w:r w:rsidR="007E57D8">
              <w:rPr>
                <w:rFonts w:asciiTheme="minorHAnsi" w:hAnsiTheme="minorHAnsi" w:cstheme="minorHAnsi"/>
                <w:sz w:val="20"/>
                <w:lang w:val="en-GB"/>
              </w:rPr>
              <w:t xml:space="preserve"> solution </w:t>
            </w:r>
            <w:r w:rsidR="00AF4C36">
              <w:rPr>
                <w:rFonts w:asciiTheme="minorHAnsi" w:hAnsiTheme="minorHAnsi" w:cstheme="minorHAnsi"/>
                <w:sz w:val="20"/>
                <w:lang w:val="en-GB"/>
              </w:rPr>
              <w:t>architecture in an integrated fashion</w:t>
            </w:r>
            <w:r w:rsidR="008D4371">
              <w:rPr>
                <w:rFonts w:asciiTheme="minorHAnsi" w:hAnsiTheme="minorHAnsi" w:cstheme="minorHAnsi"/>
                <w:sz w:val="20"/>
                <w:lang w:val="en-GB"/>
              </w:rPr>
              <w:t>.</w:t>
            </w:r>
          </w:p>
          <w:p w14:paraId="18A03764" w14:textId="6A25F9B7" w:rsidR="0063423F" w:rsidRPr="0051236F" w:rsidRDefault="00AF4C36" w:rsidP="00CE2DA6">
            <w:pPr>
              <w:pStyle w:val="ListParagraph"/>
              <w:numPr>
                <w:ilvl w:val="0"/>
                <w:numId w:val="17"/>
              </w:numPr>
              <w:ind w:left="426" w:right="-108"/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Held roles in the business and IT at leadership level which aids credibility when engaging with others</w:t>
            </w:r>
            <w:r w:rsidR="0015558B">
              <w:rPr>
                <w:rFonts w:asciiTheme="minorHAnsi" w:hAnsiTheme="minorHAnsi" w:cstheme="minorHAnsi"/>
                <w:sz w:val="20"/>
                <w:lang w:val="en-GB"/>
              </w:rPr>
              <w:t xml:space="preserve"> and the ability to influence at a C-suite level with experience of how to engage and gain continued support for projects</w:t>
            </w:r>
            <w:r w:rsidR="008D4371">
              <w:rPr>
                <w:rFonts w:asciiTheme="minorHAnsi" w:hAnsiTheme="minorHAnsi" w:cstheme="minorHAnsi"/>
                <w:sz w:val="20"/>
                <w:lang w:val="en-GB"/>
              </w:rPr>
              <w:t>.</w:t>
            </w:r>
          </w:p>
          <w:p w14:paraId="5F6B9D33" w14:textId="0B3ACF0E" w:rsidR="0051236F" w:rsidRPr="00941A4B" w:rsidRDefault="0051236F" w:rsidP="00CE2DA6">
            <w:pPr>
              <w:pStyle w:val="ListParagraph"/>
              <w:numPr>
                <w:ilvl w:val="0"/>
                <w:numId w:val="17"/>
              </w:numPr>
              <w:ind w:left="426" w:right="-108"/>
              <w:rPr>
                <w:rFonts w:asciiTheme="minorHAnsi" w:hAnsiTheme="minorHAnsi" w:cstheme="minorHAnsi"/>
                <w:sz w:val="20"/>
                <w:lang w:val="en-GB"/>
              </w:rPr>
            </w:pPr>
            <w:r w:rsidRPr="00941A4B">
              <w:rPr>
                <w:rFonts w:asciiTheme="minorHAnsi" w:hAnsiTheme="minorHAnsi" w:cstheme="minorHAnsi"/>
                <w:sz w:val="20"/>
                <w:lang w:val="en-GB"/>
              </w:rPr>
              <w:t xml:space="preserve">Trouble shooting experience in turning around projects by analysing route case issues and getting high level management support to implement </w:t>
            </w:r>
            <w:r w:rsidR="00941A4B">
              <w:rPr>
                <w:rFonts w:asciiTheme="minorHAnsi" w:hAnsiTheme="minorHAnsi" w:cstheme="minorHAnsi"/>
                <w:sz w:val="20"/>
                <w:lang w:val="en-GB"/>
              </w:rPr>
              <w:t>swift recovery</w:t>
            </w:r>
            <w:r w:rsidR="008D4371">
              <w:rPr>
                <w:rFonts w:asciiTheme="minorHAnsi" w:hAnsiTheme="minorHAnsi" w:cstheme="minorHAnsi"/>
                <w:sz w:val="20"/>
                <w:lang w:val="en-GB"/>
              </w:rPr>
              <w:t>.</w:t>
            </w:r>
          </w:p>
        </w:tc>
      </w:tr>
      <w:tr w:rsidR="002E0DE5" w14:paraId="1EB018F4" w14:textId="77777777" w:rsidTr="00866F0B">
        <w:tblPrEx>
          <w:jc w:val="center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3" w:type="dxa"/>
          <w:wAfter w:w="239" w:type="dxa"/>
          <w:tblCellSpacing w:w="15" w:type="dxa"/>
          <w:jc w:val="center"/>
        </w:trPr>
        <w:tc>
          <w:tcPr>
            <w:tcW w:w="2272" w:type="dxa"/>
            <w:vAlign w:val="center"/>
          </w:tcPr>
          <w:p w14:paraId="78701F50" w14:textId="77777777" w:rsidR="002E0DE5" w:rsidRDefault="002E0DE5" w:rsidP="009F02EA"/>
        </w:tc>
        <w:tc>
          <w:tcPr>
            <w:tcW w:w="7315" w:type="dxa"/>
            <w:vAlign w:val="center"/>
          </w:tcPr>
          <w:p w14:paraId="006E333B" w14:textId="77777777" w:rsidR="002E0DE5" w:rsidRDefault="002E0DE5" w:rsidP="009F02EA"/>
        </w:tc>
      </w:tr>
    </w:tbl>
    <w:p w14:paraId="0E16FD31" w14:textId="35FE81F4" w:rsidR="00883DDA" w:rsidRPr="00263A90" w:rsidRDefault="00883DDA" w:rsidP="00883DDA">
      <w:pPr>
        <w:pStyle w:val="Heading3"/>
        <w:pBdr>
          <w:bottom w:val="single" w:sz="4" w:space="0" w:color="C0C0C0"/>
        </w:pBdr>
        <w:rPr>
          <w:rFonts w:ascii="Times New Roman" w:hAnsi="Times New Roman"/>
          <w:color w:val="999999"/>
          <w:sz w:val="22"/>
        </w:rPr>
      </w:pPr>
      <w:r>
        <w:rPr>
          <w:rFonts w:ascii="Times New Roman" w:hAnsi="Times New Roman"/>
          <w:color w:val="999999"/>
          <w:sz w:val="22"/>
        </w:rPr>
        <w:t>HISTORY</w:t>
      </w:r>
    </w:p>
    <w:p w14:paraId="6718F2A9" w14:textId="77777777" w:rsidR="00F10E0D" w:rsidRDefault="00F10E0D" w:rsidP="00F10E0D">
      <w:pPr>
        <w:pStyle w:val="Default"/>
        <w:ind w:left="720"/>
        <w:rPr>
          <w:sz w:val="20"/>
          <w:szCs w:val="20"/>
        </w:rPr>
      </w:pPr>
    </w:p>
    <w:p w14:paraId="5B96C33F" w14:textId="1C7C8E2D" w:rsidR="007E57D8" w:rsidRDefault="007E57D8" w:rsidP="008603F3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Astellas Pharma – Supply Chain Architect for EMEA Global Programme</w:t>
      </w:r>
      <w:r w:rsidR="00CE2DA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2DA6">
        <w:rPr>
          <w:sz w:val="20"/>
          <w:szCs w:val="20"/>
        </w:rPr>
        <w:t xml:space="preserve">Jan </w:t>
      </w:r>
      <w:r>
        <w:rPr>
          <w:sz w:val="20"/>
          <w:szCs w:val="20"/>
        </w:rPr>
        <w:t>2019-</w:t>
      </w:r>
      <w:r w:rsidR="005144F1">
        <w:rPr>
          <w:sz w:val="20"/>
          <w:szCs w:val="20"/>
        </w:rPr>
        <w:t>Nov 2019</w:t>
      </w:r>
    </w:p>
    <w:p w14:paraId="624A311D" w14:textId="3E29F5D6" w:rsidR="007E57D8" w:rsidRDefault="007E57D8" w:rsidP="008603F3">
      <w:pPr>
        <w:pStyle w:val="Default"/>
        <w:ind w:left="360"/>
        <w:rPr>
          <w:sz w:val="20"/>
          <w:szCs w:val="20"/>
        </w:rPr>
      </w:pPr>
    </w:p>
    <w:p w14:paraId="2DDD92E6" w14:textId="5135779E" w:rsidR="007E57D8" w:rsidRDefault="007E57D8" w:rsidP="007E57D8">
      <w:pPr>
        <w:pStyle w:val="Default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Responsible for Design, Build</w:t>
      </w:r>
      <w:r w:rsidR="00CA5FC1">
        <w:rPr>
          <w:sz w:val="20"/>
          <w:szCs w:val="20"/>
        </w:rPr>
        <w:t xml:space="preserve">, </w:t>
      </w:r>
      <w:r w:rsidR="00C05EF3">
        <w:rPr>
          <w:sz w:val="20"/>
          <w:szCs w:val="20"/>
        </w:rPr>
        <w:t xml:space="preserve">3PL </w:t>
      </w:r>
      <w:r w:rsidR="00CA5FC1">
        <w:rPr>
          <w:sz w:val="20"/>
          <w:szCs w:val="20"/>
        </w:rPr>
        <w:t xml:space="preserve">contract </w:t>
      </w:r>
      <w:r w:rsidR="00C05EF3">
        <w:rPr>
          <w:sz w:val="20"/>
          <w:szCs w:val="20"/>
        </w:rPr>
        <w:t>negotiations</w:t>
      </w:r>
      <w:r>
        <w:rPr>
          <w:sz w:val="20"/>
          <w:szCs w:val="20"/>
        </w:rPr>
        <w:t xml:space="preserve"> and implementation of Supply Chain integrated design for Global SAP </w:t>
      </w:r>
      <w:r w:rsidR="005144F1">
        <w:rPr>
          <w:sz w:val="20"/>
          <w:szCs w:val="20"/>
        </w:rPr>
        <w:t xml:space="preserve">HANA </w:t>
      </w:r>
      <w:r w:rsidR="00CE2DA6">
        <w:rPr>
          <w:sz w:val="20"/>
          <w:szCs w:val="20"/>
        </w:rPr>
        <w:t>programme</w:t>
      </w:r>
      <w:r w:rsidR="008D4371">
        <w:rPr>
          <w:sz w:val="20"/>
          <w:szCs w:val="20"/>
        </w:rPr>
        <w:t>.</w:t>
      </w:r>
    </w:p>
    <w:p w14:paraId="6AC8ED7A" w14:textId="608E613E" w:rsidR="007E57D8" w:rsidRDefault="00C05EF3" w:rsidP="007E57D8">
      <w:pPr>
        <w:pStyle w:val="Default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r w:rsidR="005144F1">
        <w:rPr>
          <w:sz w:val="20"/>
          <w:szCs w:val="20"/>
        </w:rPr>
        <w:t xml:space="preserve">Scope </w:t>
      </w:r>
      <w:r>
        <w:rPr>
          <w:sz w:val="20"/>
          <w:szCs w:val="20"/>
        </w:rPr>
        <w:t>covered</w:t>
      </w:r>
      <w:r w:rsidR="005144F1">
        <w:rPr>
          <w:sz w:val="20"/>
          <w:szCs w:val="20"/>
        </w:rPr>
        <w:t xml:space="preserve"> 16 </w:t>
      </w:r>
      <w:r>
        <w:rPr>
          <w:sz w:val="20"/>
          <w:szCs w:val="20"/>
        </w:rPr>
        <w:t xml:space="preserve">EMEA </w:t>
      </w:r>
      <w:r w:rsidR="005144F1">
        <w:rPr>
          <w:sz w:val="20"/>
          <w:szCs w:val="20"/>
        </w:rPr>
        <w:t xml:space="preserve">Third Party Providers covering order to cash, supply chain and </w:t>
      </w:r>
      <w:r>
        <w:rPr>
          <w:sz w:val="20"/>
          <w:szCs w:val="20"/>
        </w:rPr>
        <w:t xml:space="preserve">quality processes </w:t>
      </w:r>
      <w:r w:rsidR="005144F1">
        <w:rPr>
          <w:sz w:val="20"/>
          <w:szCs w:val="20"/>
        </w:rPr>
        <w:t xml:space="preserve">including introducing </w:t>
      </w:r>
      <w:r w:rsidR="009F354D">
        <w:rPr>
          <w:sz w:val="20"/>
          <w:szCs w:val="20"/>
        </w:rPr>
        <w:t xml:space="preserve">new business processed with </w:t>
      </w:r>
      <w:r w:rsidR="005144F1">
        <w:rPr>
          <w:sz w:val="20"/>
          <w:szCs w:val="20"/>
        </w:rPr>
        <w:t>automated interfaces using standard EDI via third party providers</w:t>
      </w:r>
      <w:r w:rsidR="008D4371">
        <w:rPr>
          <w:sz w:val="20"/>
          <w:szCs w:val="20"/>
        </w:rPr>
        <w:t>.</w:t>
      </w:r>
    </w:p>
    <w:p w14:paraId="23152DFF" w14:textId="01E59B95" w:rsidR="007E57D8" w:rsidRPr="00027708" w:rsidRDefault="005144F1" w:rsidP="00027708">
      <w:pPr>
        <w:pStyle w:val="Default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Built </w:t>
      </w:r>
      <w:r w:rsidR="00CE2DA6">
        <w:rPr>
          <w:sz w:val="20"/>
          <w:szCs w:val="20"/>
        </w:rPr>
        <w:t xml:space="preserve">team of 5 IT resources and 2 PMO staff with budget responsibilities for £8 million </w:t>
      </w:r>
      <w:r w:rsidR="0041383A">
        <w:rPr>
          <w:sz w:val="20"/>
          <w:szCs w:val="20"/>
        </w:rPr>
        <w:t>to cover IT build and testing phases</w:t>
      </w:r>
      <w:r w:rsidR="00DF58EE">
        <w:rPr>
          <w:sz w:val="20"/>
          <w:szCs w:val="20"/>
        </w:rPr>
        <w:t>.   Used my past experience to identify and correct global template integration design issues and introduced communications to EMEA to explain forthcoming business and IT changes</w:t>
      </w:r>
      <w:r w:rsidR="008D4371">
        <w:rPr>
          <w:sz w:val="20"/>
          <w:szCs w:val="20"/>
        </w:rPr>
        <w:t>.</w:t>
      </w:r>
    </w:p>
    <w:p w14:paraId="277CC629" w14:textId="77777777" w:rsidR="007E57D8" w:rsidRDefault="007E57D8" w:rsidP="008603F3">
      <w:pPr>
        <w:pStyle w:val="Default"/>
        <w:ind w:left="360"/>
        <w:rPr>
          <w:sz w:val="20"/>
          <w:szCs w:val="20"/>
        </w:rPr>
      </w:pPr>
    </w:p>
    <w:p w14:paraId="2C26FBEE" w14:textId="6B1BD99D" w:rsidR="00913916" w:rsidRDefault="00913916" w:rsidP="008603F3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Delaware Consulting UK – Senior Project Manager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2DA6">
        <w:rPr>
          <w:sz w:val="20"/>
          <w:szCs w:val="20"/>
        </w:rPr>
        <w:t xml:space="preserve">April </w:t>
      </w:r>
      <w:r>
        <w:rPr>
          <w:sz w:val="20"/>
          <w:szCs w:val="20"/>
        </w:rPr>
        <w:t>2018-</w:t>
      </w:r>
      <w:r w:rsidR="00CE2DA6">
        <w:rPr>
          <w:sz w:val="20"/>
          <w:szCs w:val="20"/>
        </w:rPr>
        <w:t xml:space="preserve">November </w:t>
      </w:r>
      <w:r w:rsidR="007E57D8">
        <w:rPr>
          <w:sz w:val="20"/>
          <w:szCs w:val="20"/>
        </w:rPr>
        <w:t>2018</w:t>
      </w:r>
    </w:p>
    <w:p w14:paraId="058C9C3F" w14:textId="7E52CF9C" w:rsidR="00913916" w:rsidRDefault="00913916" w:rsidP="008603F3">
      <w:pPr>
        <w:pStyle w:val="Default"/>
        <w:ind w:left="360"/>
        <w:rPr>
          <w:sz w:val="20"/>
          <w:szCs w:val="20"/>
        </w:rPr>
      </w:pPr>
    </w:p>
    <w:p w14:paraId="6A10F03C" w14:textId="1D77ED34" w:rsidR="00FE7B64" w:rsidRDefault="001922A5" w:rsidP="00FE7B64">
      <w:pPr>
        <w:pStyle w:val="Default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Advisor to senior </w:t>
      </w:r>
      <w:r w:rsidR="005144F1">
        <w:rPr>
          <w:sz w:val="20"/>
          <w:szCs w:val="20"/>
        </w:rPr>
        <w:t>management to</w:t>
      </w:r>
      <w:r w:rsidR="00CE2DA6">
        <w:rPr>
          <w:sz w:val="20"/>
          <w:szCs w:val="20"/>
        </w:rPr>
        <w:t xml:space="preserve"> implement </w:t>
      </w:r>
      <w:r w:rsidR="00FE7B64">
        <w:rPr>
          <w:sz w:val="20"/>
          <w:szCs w:val="20"/>
        </w:rPr>
        <w:t>Testing and Cutover approach for L3 Technologies in</w:t>
      </w:r>
      <w:r>
        <w:rPr>
          <w:sz w:val="20"/>
          <w:szCs w:val="20"/>
        </w:rPr>
        <w:t xml:space="preserve"> first</w:t>
      </w:r>
      <w:r w:rsidR="00FE7B64">
        <w:rPr>
          <w:sz w:val="20"/>
          <w:szCs w:val="20"/>
        </w:rPr>
        <w:t xml:space="preserve"> SAP HANA implementation</w:t>
      </w:r>
    </w:p>
    <w:p w14:paraId="392B5470" w14:textId="7EE13157" w:rsidR="00FE307A" w:rsidRDefault="00C90A84" w:rsidP="00913916">
      <w:pPr>
        <w:pStyle w:val="Default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Senior Manager in</w:t>
      </w:r>
      <w:r w:rsidR="00FE307A">
        <w:rPr>
          <w:sz w:val="20"/>
          <w:szCs w:val="20"/>
        </w:rPr>
        <w:t xml:space="preserve"> Change/Training team for Johnson Matthey </w:t>
      </w:r>
      <w:r w:rsidR="00CE2DA6">
        <w:rPr>
          <w:sz w:val="20"/>
          <w:szCs w:val="20"/>
        </w:rPr>
        <w:t xml:space="preserve">covering over 400 production FTE’s </w:t>
      </w:r>
      <w:r w:rsidR="00FE307A">
        <w:rPr>
          <w:sz w:val="20"/>
          <w:szCs w:val="20"/>
        </w:rPr>
        <w:t>in their first pilot</w:t>
      </w:r>
      <w:r w:rsidR="003E5862">
        <w:rPr>
          <w:sz w:val="20"/>
          <w:szCs w:val="20"/>
        </w:rPr>
        <w:t xml:space="preserve"> </w:t>
      </w:r>
      <w:r w:rsidR="00263FB5">
        <w:rPr>
          <w:sz w:val="20"/>
          <w:szCs w:val="20"/>
        </w:rPr>
        <w:t>Global SAP</w:t>
      </w:r>
      <w:r>
        <w:rPr>
          <w:sz w:val="20"/>
          <w:szCs w:val="20"/>
        </w:rPr>
        <w:t xml:space="preserve"> implementation</w:t>
      </w:r>
      <w:r w:rsidR="00CE2DA6">
        <w:rPr>
          <w:sz w:val="20"/>
          <w:szCs w:val="20"/>
        </w:rPr>
        <w:t xml:space="preserve">.   This involved organising </w:t>
      </w:r>
      <w:r w:rsidR="00263FB5">
        <w:rPr>
          <w:sz w:val="20"/>
          <w:szCs w:val="20"/>
        </w:rPr>
        <w:t>8 trainers</w:t>
      </w:r>
      <w:r w:rsidR="00CE2DA6">
        <w:rPr>
          <w:sz w:val="20"/>
          <w:szCs w:val="20"/>
        </w:rPr>
        <w:t xml:space="preserve"> to meet tight deadlines bringing </w:t>
      </w:r>
      <w:r w:rsidR="00263FB5">
        <w:rPr>
          <w:sz w:val="20"/>
          <w:szCs w:val="20"/>
        </w:rPr>
        <w:t xml:space="preserve">structure into a diverse structure </w:t>
      </w:r>
      <w:r w:rsidR="00C05EF3">
        <w:rPr>
          <w:sz w:val="20"/>
          <w:szCs w:val="20"/>
        </w:rPr>
        <w:t>new to ERP deployments</w:t>
      </w:r>
    </w:p>
    <w:p w14:paraId="6490F5C8" w14:textId="77777777" w:rsidR="00913916" w:rsidRDefault="00913916" w:rsidP="008603F3">
      <w:pPr>
        <w:pStyle w:val="Default"/>
        <w:ind w:left="360"/>
        <w:rPr>
          <w:sz w:val="20"/>
          <w:szCs w:val="20"/>
        </w:rPr>
      </w:pPr>
    </w:p>
    <w:p w14:paraId="4BA581E8" w14:textId="55ED3C27" w:rsidR="008603F3" w:rsidRDefault="008603F3" w:rsidP="008603F3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Glaxo SmithKline Beecham –</w:t>
      </w:r>
      <w:r w:rsidR="00263FB5">
        <w:rPr>
          <w:sz w:val="20"/>
          <w:szCs w:val="20"/>
        </w:rPr>
        <w:t xml:space="preserve">Project </w:t>
      </w:r>
      <w:r>
        <w:rPr>
          <w:sz w:val="20"/>
          <w:szCs w:val="20"/>
        </w:rPr>
        <w:t>Delivery Manager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75509">
        <w:rPr>
          <w:sz w:val="20"/>
          <w:szCs w:val="20"/>
        </w:rPr>
        <w:tab/>
        <w:t xml:space="preserve">   </w:t>
      </w:r>
      <w:r w:rsidR="00263FB5">
        <w:rPr>
          <w:sz w:val="20"/>
          <w:szCs w:val="20"/>
        </w:rPr>
        <w:t xml:space="preserve">Sept </w:t>
      </w:r>
      <w:r>
        <w:rPr>
          <w:sz w:val="20"/>
          <w:szCs w:val="20"/>
        </w:rPr>
        <w:t>2017-</w:t>
      </w:r>
      <w:r w:rsidR="00263FB5">
        <w:rPr>
          <w:sz w:val="20"/>
          <w:szCs w:val="20"/>
        </w:rPr>
        <w:t xml:space="preserve">April </w:t>
      </w:r>
      <w:r w:rsidR="00913916">
        <w:rPr>
          <w:sz w:val="20"/>
          <w:szCs w:val="20"/>
        </w:rPr>
        <w:t>2018</w:t>
      </w:r>
    </w:p>
    <w:p w14:paraId="27756CBC" w14:textId="77777777" w:rsidR="008603F3" w:rsidRDefault="008603F3" w:rsidP="008603F3">
      <w:pPr>
        <w:pStyle w:val="Default"/>
        <w:ind w:left="360"/>
        <w:rPr>
          <w:sz w:val="20"/>
          <w:szCs w:val="20"/>
        </w:rPr>
      </w:pPr>
    </w:p>
    <w:p w14:paraId="5ED93EC3" w14:textId="71C3DC41" w:rsidR="008603F3" w:rsidRDefault="005144F1" w:rsidP="008603F3">
      <w:pPr>
        <w:pStyle w:val="Default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Managed delivery of</w:t>
      </w:r>
      <w:r w:rsidR="003E5862">
        <w:rPr>
          <w:sz w:val="20"/>
          <w:szCs w:val="20"/>
        </w:rPr>
        <w:t xml:space="preserve"> </w:t>
      </w:r>
      <w:r>
        <w:rPr>
          <w:sz w:val="20"/>
          <w:szCs w:val="20"/>
        </w:rPr>
        <w:t>SAP projects</w:t>
      </w:r>
      <w:r w:rsidR="003E5862">
        <w:rPr>
          <w:sz w:val="20"/>
          <w:szCs w:val="20"/>
        </w:rPr>
        <w:t xml:space="preserve"> </w:t>
      </w:r>
      <w:r w:rsidR="008603F3">
        <w:rPr>
          <w:sz w:val="20"/>
          <w:szCs w:val="20"/>
        </w:rPr>
        <w:t>to LATAM region covering 16</w:t>
      </w:r>
      <w:r w:rsidR="0005106A">
        <w:rPr>
          <w:sz w:val="20"/>
          <w:szCs w:val="20"/>
        </w:rPr>
        <w:t>+</w:t>
      </w:r>
      <w:r w:rsidR="008603F3">
        <w:rPr>
          <w:sz w:val="20"/>
          <w:szCs w:val="20"/>
        </w:rPr>
        <w:t xml:space="preserve"> countries </w:t>
      </w:r>
      <w:r w:rsidR="00027708">
        <w:rPr>
          <w:sz w:val="20"/>
          <w:szCs w:val="20"/>
        </w:rPr>
        <w:t>from a template rollout</w:t>
      </w:r>
      <w:r w:rsidR="008D4371">
        <w:rPr>
          <w:sz w:val="20"/>
          <w:szCs w:val="20"/>
        </w:rPr>
        <w:t>.</w:t>
      </w:r>
    </w:p>
    <w:p w14:paraId="4F49B035" w14:textId="39A28628" w:rsidR="008603F3" w:rsidRPr="0085106A" w:rsidRDefault="00177735" w:rsidP="008603F3">
      <w:pPr>
        <w:pStyle w:val="Default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Scope included </w:t>
      </w:r>
      <w:r w:rsidR="008603F3" w:rsidRPr="0085106A">
        <w:rPr>
          <w:sz w:val="20"/>
          <w:szCs w:val="20"/>
        </w:rPr>
        <w:t>delivering SAP programme replacing multiple legacy JDE systems covering order to cash,</w:t>
      </w:r>
      <w:r w:rsidR="002001B8">
        <w:rPr>
          <w:sz w:val="20"/>
          <w:szCs w:val="20"/>
        </w:rPr>
        <w:t xml:space="preserve"> Concur,</w:t>
      </w:r>
      <w:r w:rsidR="008603F3" w:rsidRPr="0085106A">
        <w:rPr>
          <w:sz w:val="20"/>
          <w:szCs w:val="20"/>
        </w:rPr>
        <w:t xml:space="preserve"> HR, Finance, Supply Chain</w:t>
      </w:r>
      <w:r w:rsidR="009F354D">
        <w:rPr>
          <w:sz w:val="20"/>
          <w:szCs w:val="20"/>
        </w:rPr>
        <w:t xml:space="preserve"> and back office integration.</w:t>
      </w:r>
      <w:r>
        <w:rPr>
          <w:sz w:val="20"/>
          <w:szCs w:val="20"/>
        </w:rPr>
        <w:t xml:space="preserve">  Managed</w:t>
      </w:r>
      <w:r w:rsidR="008603F3" w:rsidRPr="0085106A">
        <w:rPr>
          <w:sz w:val="20"/>
          <w:szCs w:val="20"/>
        </w:rPr>
        <w:t xml:space="preserve"> multiple </w:t>
      </w:r>
      <w:r>
        <w:rPr>
          <w:sz w:val="20"/>
          <w:szCs w:val="20"/>
        </w:rPr>
        <w:t xml:space="preserve">process </w:t>
      </w:r>
      <w:r w:rsidR="008603F3" w:rsidRPr="0085106A">
        <w:rPr>
          <w:sz w:val="20"/>
          <w:szCs w:val="20"/>
        </w:rPr>
        <w:t xml:space="preserve">workstreams, change &amp; engagement </w:t>
      </w:r>
      <w:r w:rsidR="009F354D">
        <w:rPr>
          <w:sz w:val="20"/>
          <w:szCs w:val="20"/>
        </w:rPr>
        <w:t xml:space="preserve">and </w:t>
      </w:r>
      <w:r w:rsidR="008603F3" w:rsidRPr="0085106A">
        <w:rPr>
          <w:sz w:val="20"/>
          <w:szCs w:val="20"/>
        </w:rPr>
        <w:t>manag</w:t>
      </w:r>
      <w:r w:rsidR="009F354D">
        <w:rPr>
          <w:sz w:val="20"/>
          <w:szCs w:val="20"/>
        </w:rPr>
        <w:t xml:space="preserve">ed </w:t>
      </w:r>
      <w:r w:rsidR="008603F3" w:rsidRPr="0085106A">
        <w:rPr>
          <w:sz w:val="20"/>
          <w:szCs w:val="20"/>
        </w:rPr>
        <w:t>all key milestones</w:t>
      </w:r>
      <w:r>
        <w:rPr>
          <w:sz w:val="20"/>
          <w:szCs w:val="20"/>
        </w:rPr>
        <w:t xml:space="preserve"> </w:t>
      </w:r>
      <w:r w:rsidR="009F354D">
        <w:rPr>
          <w:sz w:val="20"/>
          <w:szCs w:val="20"/>
        </w:rPr>
        <w:t xml:space="preserve">working to an </w:t>
      </w:r>
      <w:r>
        <w:rPr>
          <w:sz w:val="20"/>
          <w:szCs w:val="20"/>
        </w:rPr>
        <w:t>integrated plan</w:t>
      </w:r>
      <w:r w:rsidR="009F354D">
        <w:rPr>
          <w:sz w:val="20"/>
          <w:szCs w:val="20"/>
        </w:rPr>
        <w:t xml:space="preserve">. </w:t>
      </w:r>
      <w:r w:rsidR="008D4371">
        <w:rPr>
          <w:sz w:val="20"/>
          <w:szCs w:val="20"/>
        </w:rPr>
        <w:t>Additionally,</w:t>
      </w:r>
      <w:r w:rsidR="009F354D">
        <w:rPr>
          <w:sz w:val="20"/>
          <w:szCs w:val="20"/>
        </w:rPr>
        <w:t xml:space="preserve"> </w:t>
      </w:r>
      <w:r w:rsidR="008D4371">
        <w:rPr>
          <w:sz w:val="20"/>
          <w:szCs w:val="20"/>
        </w:rPr>
        <w:t xml:space="preserve">I managed </w:t>
      </w:r>
      <w:r w:rsidR="009F354D">
        <w:rPr>
          <w:sz w:val="20"/>
          <w:szCs w:val="20"/>
        </w:rPr>
        <w:t xml:space="preserve">a </w:t>
      </w:r>
      <w:r w:rsidR="0005106A">
        <w:rPr>
          <w:sz w:val="20"/>
          <w:szCs w:val="20"/>
        </w:rPr>
        <w:t xml:space="preserve">SWOT team liaising with SAP directly to build an e-finance solution to meet </w:t>
      </w:r>
      <w:r w:rsidR="009F354D">
        <w:rPr>
          <w:sz w:val="20"/>
          <w:szCs w:val="20"/>
        </w:rPr>
        <w:t xml:space="preserve">newly introduced </w:t>
      </w:r>
      <w:r w:rsidR="0005106A">
        <w:rPr>
          <w:sz w:val="20"/>
          <w:szCs w:val="20"/>
        </w:rPr>
        <w:t>local fiscal requirements</w:t>
      </w:r>
      <w:r w:rsidR="009F354D">
        <w:rPr>
          <w:sz w:val="20"/>
          <w:szCs w:val="20"/>
        </w:rPr>
        <w:t>.</w:t>
      </w:r>
      <w:r w:rsidR="008603F3">
        <w:rPr>
          <w:sz w:val="20"/>
          <w:szCs w:val="20"/>
        </w:rPr>
        <w:t xml:space="preserve"> Total FTE’s 40 core staff and 30 in-country deployment staff</w:t>
      </w:r>
      <w:r w:rsidR="00263FB5">
        <w:rPr>
          <w:sz w:val="20"/>
          <w:szCs w:val="20"/>
        </w:rPr>
        <w:t>, budgetary responsibility of £15 million</w:t>
      </w:r>
      <w:r w:rsidR="008D4371">
        <w:rPr>
          <w:sz w:val="20"/>
          <w:szCs w:val="20"/>
        </w:rPr>
        <w:t>.</w:t>
      </w:r>
    </w:p>
    <w:p w14:paraId="38F8D6B3" w14:textId="17F51CB1" w:rsidR="009544B9" w:rsidRDefault="00263FB5" w:rsidP="008E3C03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PZ Cussons </w:t>
      </w:r>
      <w:r w:rsidR="009544B9">
        <w:rPr>
          <w:sz w:val="20"/>
          <w:szCs w:val="20"/>
        </w:rPr>
        <w:t>Integration Prog</w:t>
      </w:r>
      <w:r w:rsidR="008603F3">
        <w:rPr>
          <w:sz w:val="20"/>
          <w:szCs w:val="20"/>
        </w:rPr>
        <w:t>ramme Manager</w:t>
      </w:r>
      <w:r w:rsidR="008603F3">
        <w:rPr>
          <w:sz w:val="20"/>
          <w:szCs w:val="20"/>
        </w:rPr>
        <w:tab/>
      </w:r>
      <w:r w:rsidR="008603F3">
        <w:rPr>
          <w:sz w:val="20"/>
          <w:szCs w:val="20"/>
        </w:rPr>
        <w:tab/>
      </w:r>
      <w:r w:rsidR="008603F3">
        <w:rPr>
          <w:sz w:val="20"/>
          <w:szCs w:val="20"/>
        </w:rPr>
        <w:tab/>
      </w:r>
      <w:r w:rsidR="008603F3">
        <w:rPr>
          <w:sz w:val="20"/>
          <w:szCs w:val="20"/>
        </w:rPr>
        <w:tab/>
      </w:r>
      <w:r w:rsidR="008603F3">
        <w:rPr>
          <w:sz w:val="20"/>
          <w:szCs w:val="20"/>
        </w:rPr>
        <w:tab/>
      </w:r>
      <w:r w:rsidR="008603F3">
        <w:rPr>
          <w:sz w:val="20"/>
          <w:szCs w:val="20"/>
        </w:rPr>
        <w:tab/>
      </w:r>
      <w:r w:rsidR="008603F3">
        <w:rPr>
          <w:sz w:val="20"/>
          <w:szCs w:val="20"/>
        </w:rPr>
        <w:tab/>
      </w:r>
      <w:r>
        <w:rPr>
          <w:sz w:val="20"/>
          <w:szCs w:val="20"/>
        </w:rPr>
        <w:t xml:space="preserve">Nov </w:t>
      </w:r>
      <w:r w:rsidR="008603F3">
        <w:rPr>
          <w:sz w:val="20"/>
          <w:szCs w:val="20"/>
        </w:rPr>
        <w:t>2016-</w:t>
      </w:r>
      <w:r>
        <w:rPr>
          <w:sz w:val="20"/>
          <w:szCs w:val="20"/>
        </w:rPr>
        <w:t xml:space="preserve"> Aug </w:t>
      </w:r>
      <w:r w:rsidR="008603F3">
        <w:rPr>
          <w:sz w:val="20"/>
          <w:szCs w:val="20"/>
        </w:rPr>
        <w:t>2017</w:t>
      </w:r>
    </w:p>
    <w:p w14:paraId="4BFAC19C" w14:textId="77777777" w:rsidR="009544B9" w:rsidRDefault="009544B9" w:rsidP="008E3C03">
      <w:pPr>
        <w:pStyle w:val="Default"/>
        <w:ind w:left="360"/>
        <w:rPr>
          <w:sz w:val="20"/>
          <w:szCs w:val="20"/>
        </w:rPr>
      </w:pPr>
    </w:p>
    <w:p w14:paraId="219FB31B" w14:textId="2D4BA560" w:rsidR="009544B9" w:rsidRDefault="009544B9" w:rsidP="009544B9">
      <w:pPr>
        <w:pStyle w:val="Default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Short term </w:t>
      </w:r>
      <w:r w:rsidR="00690AD7">
        <w:rPr>
          <w:sz w:val="20"/>
          <w:szCs w:val="20"/>
        </w:rPr>
        <w:t>contract</w:t>
      </w:r>
      <w:r>
        <w:rPr>
          <w:sz w:val="20"/>
          <w:szCs w:val="20"/>
        </w:rPr>
        <w:t xml:space="preserve"> to integrate multiple work streams across Africa, Europe, </w:t>
      </w:r>
      <w:proofErr w:type="spellStart"/>
      <w:r>
        <w:rPr>
          <w:sz w:val="20"/>
          <w:szCs w:val="20"/>
        </w:rPr>
        <w:t>Aus</w:t>
      </w:r>
      <w:proofErr w:type="spellEnd"/>
      <w:r>
        <w:rPr>
          <w:sz w:val="20"/>
          <w:szCs w:val="20"/>
        </w:rPr>
        <w:t xml:space="preserve">/NZ, USA with the central SAP programme </w:t>
      </w:r>
      <w:r w:rsidR="0015558B">
        <w:rPr>
          <w:sz w:val="20"/>
          <w:szCs w:val="20"/>
        </w:rPr>
        <w:t>to</w:t>
      </w:r>
      <w:r>
        <w:rPr>
          <w:sz w:val="20"/>
          <w:szCs w:val="20"/>
        </w:rPr>
        <w:t xml:space="preserve"> meet very short timelines </w:t>
      </w:r>
      <w:r w:rsidR="006B1A54">
        <w:rPr>
          <w:sz w:val="20"/>
          <w:szCs w:val="20"/>
        </w:rPr>
        <w:t>with a team of 15 FTE’s and P&amp;L responsibility</w:t>
      </w:r>
      <w:r w:rsidR="008D4371">
        <w:rPr>
          <w:sz w:val="20"/>
          <w:szCs w:val="20"/>
        </w:rPr>
        <w:t>.</w:t>
      </w:r>
    </w:p>
    <w:p w14:paraId="075FA81A" w14:textId="41CE958A" w:rsidR="009544B9" w:rsidRPr="009544B9" w:rsidRDefault="0005106A" w:rsidP="009544B9">
      <w:pPr>
        <w:pStyle w:val="Default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9544B9" w:rsidRPr="009544B9">
        <w:rPr>
          <w:sz w:val="20"/>
          <w:szCs w:val="20"/>
        </w:rPr>
        <w:t xml:space="preserve"> 4 work streams</w:t>
      </w:r>
      <w:r w:rsidR="001A6D09">
        <w:rPr>
          <w:sz w:val="20"/>
          <w:szCs w:val="20"/>
        </w:rPr>
        <w:t xml:space="preserve"> (EDI, </w:t>
      </w:r>
      <w:r w:rsidR="007D42F0">
        <w:rPr>
          <w:sz w:val="20"/>
          <w:szCs w:val="20"/>
        </w:rPr>
        <w:t>Digital apps</w:t>
      </w:r>
      <w:r w:rsidR="00690AD7">
        <w:rPr>
          <w:sz w:val="20"/>
          <w:szCs w:val="20"/>
        </w:rPr>
        <w:t xml:space="preserve">, 3PL and </w:t>
      </w:r>
      <w:r w:rsidR="001A6D09">
        <w:rPr>
          <w:sz w:val="20"/>
          <w:szCs w:val="20"/>
        </w:rPr>
        <w:t>Manufacturing)</w:t>
      </w:r>
      <w:r w:rsidR="009544B9" w:rsidRPr="009544B9">
        <w:rPr>
          <w:sz w:val="20"/>
          <w:szCs w:val="20"/>
        </w:rPr>
        <w:t xml:space="preserve">, setting up Ways of Working, reporting, vendor management, integration </w:t>
      </w:r>
      <w:r w:rsidR="006B1A54">
        <w:rPr>
          <w:sz w:val="20"/>
          <w:szCs w:val="20"/>
        </w:rPr>
        <w:t xml:space="preserve">to multiple legacy systems </w:t>
      </w:r>
      <w:r w:rsidR="009544B9" w:rsidRPr="009544B9">
        <w:rPr>
          <w:sz w:val="20"/>
          <w:szCs w:val="20"/>
        </w:rPr>
        <w:t xml:space="preserve">and identifying current gaps in the programme </w:t>
      </w:r>
      <w:r w:rsidR="00177735">
        <w:rPr>
          <w:sz w:val="20"/>
          <w:szCs w:val="20"/>
        </w:rPr>
        <w:t>by using</w:t>
      </w:r>
      <w:r w:rsidR="009544B9" w:rsidRPr="009544B9">
        <w:rPr>
          <w:sz w:val="20"/>
          <w:szCs w:val="20"/>
        </w:rPr>
        <w:t xml:space="preserve"> “best practise” from prior experience</w:t>
      </w:r>
      <w:r w:rsidR="0015558B">
        <w:rPr>
          <w:sz w:val="20"/>
          <w:szCs w:val="20"/>
        </w:rPr>
        <w:t xml:space="preserve"> with di</w:t>
      </w:r>
      <w:r w:rsidR="00177735">
        <w:rPr>
          <w:sz w:val="20"/>
          <w:szCs w:val="20"/>
        </w:rPr>
        <w:t>rect reporting to C-suite level including recruiting additional experienced staff</w:t>
      </w:r>
      <w:r w:rsidR="008D4371">
        <w:rPr>
          <w:sz w:val="20"/>
          <w:szCs w:val="20"/>
        </w:rPr>
        <w:t>.</w:t>
      </w:r>
    </w:p>
    <w:p w14:paraId="76022963" w14:textId="77777777" w:rsidR="009544B9" w:rsidRDefault="009544B9" w:rsidP="008E3C03">
      <w:pPr>
        <w:pStyle w:val="Default"/>
        <w:ind w:left="360"/>
        <w:rPr>
          <w:sz w:val="20"/>
          <w:szCs w:val="20"/>
        </w:rPr>
      </w:pPr>
    </w:p>
    <w:p w14:paraId="50D00116" w14:textId="732DFD86" w:rsidR="008E3C03" w:rsidRDefault="008E3C03" w:rsidP="008E3C03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Shell International</w:t>
      </w:r>
      <w:r w:rsidR="00D86730">
        <w:rPr>
          <w:sz w:val="20"/>
          <w:szCs w:val="20"/>
        </w:rPr>
        <w:t xml:space="preserve"> Petroleum Company</w:t>
      </w:r>
      <w:r>
        <w:rPr>
          <w:sz w:val="20"/>
          <w:szCs w:val="20"/>
        </w:rPr>
        <w:tab/>
      </w:r>
      <w:r w:rsidR="004C3A93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76A46">
        <w:rPr>
          <w:sz w:val="20"/>
          <w:szCs w:val="20"/>
        </w:rPr>
        <w:tab/>
      </w:r>
      <w:r w:rsidR="00A17964">
        <w:rPr>
          <w:sz w:val="20"/>
          <w:szCs w:val="20"/>
        </w:rPr>
        <w:t xml:space="preserve"> Oct </w:t>
      </w:r>
      <w:r w:rsidR="00A624E0">
        <w:rPr>
          <w:sz w:val="20"/>
          <w:szCs w:val="20"/>
        </w:rPr>
        <w:t>1998-</w:t>
      </w:r>
      <w:r w:rsidR="00A17964">
        <w:rPr>
          <w:sz w:val="20"/>
          <w:szCs w:val="20"/>
        </w:rPr>
        <w:t>Oct</w:t>
      </w:r>
      <w:r w:rsidR="002752A6">
        <w:rPr>
          <w:sz w:val="20"/>
          <w:szCs w:val="20"/>
        </w:rPr>
        <w:t xml:space="preserve"> </w:t>
      </w:r>
      <w:r w:rsidR="00A624E0">
        <w:rPr>
          <w:sz w:val="20"/>
          <w:szCs w:val="20"/>
        </w:rPr>
        <w:t>2016</w:t>
      </w:r>
    </w:p>
    <w:p w14:paraId="56C67A5D" w14:textId="77777777" w:rsidR="008E3C03" w:rsidRPr="00F10E0D" w:rsidRDefault="008E3C03" w:rsidP="00F10E0D">
      <w:pPr>
        <w:pStyle w:val="Default"/>
        <w:ind w:left="720"/>
        <w:rPr>
          <w:sz w:val="20"/>
          <w:szCs w:val="20"/>
        </w:rPr>
      </w:pPr>
    </w:p>
    <w:p w14:paraId="568A9DF7" w14:textId="61991B83" w:rsidR="00DD772D" w:rsidRPr="008E3C03" w:rsidRDefault="000D1F26" w:rsidP="004C3A93">
      <w:pPr>
        <w:pStyle w:val="Default"/>
        <w:numPr>
          <w:ilvl w:val="0"/>
          <w:numId w:val="19"/>
        </w:numPr>
        <w:rPr>
          <w:sz w:val="20"/>
          <w:szCs w:val="20"/>
        </w:rPr>
      </w:pPr>
      <w:r w:rsidRPr="008E3C03">
        <w:rPr>
          <w:sz w:val="20"/>
          <w:szCs w:val="20"/>
        </w:rPr>
        <w:t>Senior Project Manager</w:t>
      </w:r>
      <w:r w:rsidR="00687B47" w:rsidRPr="008E3C03">
        <w:rPr>
          <w:sz w:val="20"/>
          <w:szCs w:val="20"/>
        </w:rPr>
        <w:t>, Shell</w:t>
      </w:r>
      <w:r w:rsidRPr="008E3C03">
        <w:rPr>
          <w:sz w:val="20"/>
          <w:szCs w:val="20"/>
        </w:rPr>
        <w:t xml:space="preserve"> </w:t>
      </w:r>
      <w:r w:rsidR="00D537D9" w:rsidRPr="008E3C03">
        <w:rPr>
          <w:sz w:val="20"/>
          <w:szCs w:val="20"/>
        </w:rPr>
        <w:t xml:space="preserve">Trading </w:t>
      </w:r>
      <w:r w:rsidR="00232863">
        <w:rPr>
          <w:sz w:val="20"/>
          <w:szCs w:val="20"/>
        </w:rPr>
        <w:t>(including Shipping)</w:t>
      </w:r>
      <w:r w:rsidR="00075AAF">
        <w:rPr>
          <w:sz w:val="20"/>
          <w:szCs w:val="20"/>
        </w:rPr>
        <w:tab/>
      </w:r>
      <w:r w:rsidR="00075AAF">
        <w:rPr>
          <w:sz w:val="20"/>
          <w:szCs w:val="20"/>
        </w:rPr>
        <w:tab/>
      </w:r>
      <w:r w:rsidR="00F10E0D" w:rsidRPr="008E3C03">
        <w:rPr>
          <w:sz w:val="20"/>
          <w:szCs w:val="20"/>
        </w:rPr>
        <w:t xml:space="preserve"> </w:t>
      </w:r>
      <w:r w:rsidR="00776A46">
        <w:rPr>
          <w:sz w:val="20"/>
          <w:szCs w:val="20"/>
        </w:rPr>
        <w:tab/>
      </w:r>
      <w:r w:rsidR="00075AAF">
        <w:rPr>
          <w:sz w:val="20"/>
          <w:szCs w:val="20"/>
        </w:rPr>
        <w:tab/>
      </w:r>
      <w:r w:rsidR="00A17964">
        <w:rPr>
          <w:sz w:val="20"/>
          <w:szCs w:val="20"/>
        </w:rPr>
        <w:t xml:space="preserve">May </w:t>
      </w:r>
      <w:r w:rsidR="00075AAF">
        <w:rPr>
          <w:sz w:val="20"/>
          <w:szCs w:val="20"/>
        </w:rPr>
        <w:t>2015-</w:t>
      </w:r>
      <w:r w:rsidR="00A17964">
        <w:rPr>
          <w:sz w:val="20"/>
          <w:szCs w:val="20"/>
        </w:rPr>
        <w:t xml:space="preserve">Oct </w:t>
      </w:r>
      <w:r w:rsidR="00A624E0">
        <w:rPr>
          <w:sz w:val="20"/>
          <w:szCs w:val="20"/>
        </w:rPr>
        <w:t>20</w:t>
      </w:r>
      <w:r w:rsidR="008B35FD">
        <w:rPr>
          <w:sz w:val="20"/>
          <w:szCs w:val="20"/>
        </w:rPr>
        <w:t>1</w:t>
      </w:r>
      <w:r w:rsidR="00A624E0">
        <w:rPr>
          <w:sz w:val="20"/>
          <w:szCs w:val="20"/>
        </w:rPr>
        <w:t>6</w:t>
      </w:r>
    </w:p>
    <w:p w14:paraId="4565C870" w14:textId="77777777" w:rsidR="000D1F26" w:rsidRDefault="000D1F26" w:rsidP="00DD772D">
      <w:pPr>
        <w:pStyle w:val="Default"/>
        <w:ind w:left="720"/>
        <w:rPr>
          <w:sz w:val="20"/>
          <w:szCs w:val="20"/>
        </w:rPr>
      </w:pPr>
    </w:p>
    <w:p w14:paraId="6CC75A69" w14:textId="26657BBF" w:rsidR="000D1F26" w:rsidRDefault="00075AAF" w:rsidP="00687B47">
      <w:pPr>
        <w:pStyle w:val="Default"/>
        <w:ind w:firstLine="360"/>
        <w:rPr>
          <w:sz w:val="20"/>
          <w:szCs w:val="20"/>
        </w:rPr>
      </w:pPr>
      <w:r>
        <w:rPr>
          <w:sz w:val="20"/>
          <w:szCs w:val="20"/>
        </w:rPr>
        <w:t>Managed a</w:t>
      </w:r>
      <w:r w:rsidR="00212118">
        <w:rPr>
          <w:sz w:val="20"/>
          <w:szCs w:val="20"/>
        </w:rPr>
        <w:t xml:space="preserve"> </w:t>
      </w:r>
      <w:r>
        <w:rPr>
          <w:sz w:val="20"/>
          <w:szCs w:val="20"/>
        </w:rPr>
        <w:t>project team</w:t>
      </w:r>
      <w:r w:rsidR="00212118">
        <w:rPr>
          <w:sz w:val="20"/>
          <w:szCs w:val="20"/>
        </w:rPr>
        <w:t xml:space="preserve"> of 3 experienced consultants </w:t>
      </w:r>
      <w:r w:rsidR="000D1F26">
        <w:rPr>
          <w:sz w:val="20"/>
          <w:szCs w:val="20"/>
        </w:rPr>
        <w:t>reporting directly to the Executive Vice Pres</w:t>
      </w:r>
      <w:r w:rsidR="00687B47">
        <w:rPr>
          <w:sz w:val="20"/>
          <w:szCs w:val="20"/>
        </w:rPr>
        <w:t xml:space="preserve">ident of Shell Trading </w:t>
      </w:r>
    </w:p>
    <w:p w14:paraId="761F7E32" w14:textId="77777777" w:rsidR="00687B47" w:rsidRDefault="00687B47" w:rsidP="00687B47">
      <w:pPr>
        <w:pStyle w:val="Default"/>
        <w:ind w:firstLine="360"/>
        <w:rPr>
          <w:sz w:val="20"/>
          <w:szCs w:val="20"/>
        </w:rPr>
      </w:pPr>
    </w:p>
    <w:p w14:paraId="64508E06" w14:textId="38C39241" w:rsidR="000D1F26" w:rsidRDefault="00075AAF" w:rsidP="00687B47">
      <w:pPr>
        <w:pStyle w:val="Default"/>
        <w:numPr>
          <w:ilvl w:val="0"/>
          <w:numId w:val="5"/>
        </w:numPr>
        <w:ind w:left="720"/>
        <w:rPr>
          <w:sz w:val="20"/>
          <w:szCs w:val="20"/>
        </w:rPr>
      </w:pPr>
      <w:r>
        <w:rPr>
          <w:sz w:val="20"/>
          <w:szCs w:val="20"/>
        </w:rPr>
        <w:t>Create</w:t>
      </w:r>
      <w:r w:rsidR="00413999">
        <w:rPr>
          <w:sz w:val="20"/>
          <w:szCs w:val="20"/>
        </w:rPr>
        <w:t xml:space="preserve">d a </w:t>
      </w:r>
      <w:r>
        <w:rPr>
          <w:sz w:val="20"/>
          <w:szCs w:val="20"/>
        </w:rPr>
        <w:t xml:space="preserve">business case identifying </w:t>
      </w:r>
      <w:r w:rsidR="000D1F26">
        <w:rPr>
          <w:sz w:val="20"/>
          <w:szCs w:val="20"/>
        </w:rPr>
        <w:t>cost savings</w:t>
      </w:r>
      <w:r>
        <w:rPr>
          <w:sz w:val="20"/>
          <w:szCs w:val="20"/>
        </w:rPr>
        <w:t xml:space="preserve"> and business benefits</w:t>
      </w:r>
      <w:r w:rsidR="000D1F26">
        <w:rPr>
          <w:sz w:val="20"/>
          <w:szCs w:val="20"/>
        </w:rPr>
        <w:t xml:space="preserve"> for relocating commerc</w:t>
      </w:r>
      <w:r w:rsidR="00177735">
        <w:rPr>
          <w:sz w:val="20"/>
          <w:szCs w:val="20"/>
        </w:rPr>
        <w:t xml:space="preserve">ial activity to offshore centre, </w:t>
      </w:r>
      <w:r w:rsidR="00027708">
        <w:rPr>
          <w:sz w:val="20"/>
          <w:szCs w:val="20"/>
        </w:rPr>
        <w:t>improving AR</w:t>
      </w:r>
      <w:r w:rsidR="00690AD7">
        <w:rPr>
          <w:sz w:val="20"/>
          <w:szCs w:val="20"/>
        </w:rPr>
        <w:t>/AP processes</w:t>
      </w:r>
      <w:r w:rsidR="00DF72C7">
        <w:rPr>
          <w:sz w:val="20"/>
          <w:szCs w:val="20"/>
        </w:rPr>
        <w:t xml:space="preserve"> </w:t>
      </w:r>
      <w:r w:rsidR="00177735">
        <w:rPr>
          <w:sz w:val="20"/>
          <w:szCs w:val="20"/>
        </w:rPr>
        <w:t xml:space="preserve">and increasing speed of data to trading front </w:t>
      </w:r>
      <w:r w:rsidR="00027708">
        <w:rPr>
          <w:sz w:val="20"/>
          <w:szCs w:val="20"/>
        </w:rPr>
        <w:t>office (</w:t>
      </w:r>
      <w:r w:rsidR="00776A46">
        <w:rPr>
          <w:sz w:val="20"/>
          <w:szCs w:val="20"/>
        </w:rPr>
        <w:t>scope 289 FTE’s, cost</w:t>
      </w:r>
      <w:r w:rsidR="003B75B1">
        <w:rPr>
          <w:sz w:val="20"/>
          <w:szCs w:val="20"/>
        </w:rPr>
        <w:t xml:space="preserve"> savings $54 million, </w:t>
      </w:r>
      <w:r w:rsidR="00776A46">
        <w:rPr>
          <w:sz w:val="20"/>
          <w:szCs w:val="20"/>
        </w:rPr>
        <w:t>implementation</w:t>
      </w:r>
      <w:r w:rsidR="003B75B1">
        <w:rPr>
          <w:sz w:val="20"/>
          <w:szCs w:val="20"/>
        </w:rPr>
        <w:t xml:space="preserve"> cost</w:t>
      </w:r>
      <w:r w:rsidR="00776A46">
        <w:rPr>
          <w:sz w:val="20"/>
          <w:szCs w:val="20"/>
        </w:rPr>
        <w:t xml:space="preserve"> $9.9 million</w:t>
      </w:r>
      <w:r w:rsidR="006067D3">
        <w:rPr>
          <w:sz w:val="20"/>
          <w:szCs w:val="20"/>
        </w:rPr>
        <w:t xml:space="preserve">) - AGILE </w:t>
      </w:r>
      <w:r w:rsidR="006931AF">
        <w:rPr>
          <w:sz w:val="20"/>
          <w:szCs w:val="20"/>
        </w:rPr>
        <w:t>methodology used to address short timelines</w:t>
      </w:r>
      <w:r w:rsidR="008D4371">
        <w:rPr>
          <w:sz w:val="20"/>
          <w:szCs w:val="20"/>
        </w:rPr>
        <w:t>.</w:t>
      </w:r>
    </w:p>
    <w:p w14:paraId="68CFD14E" w14:textId="77777777" w:rsidR="0096279B" w:rsidRPr="0096279B" w:rsidRDefault="0096279B" w:rsidP="0096279B">
      <w:pPr>
        <w:pStyle w:val="Default"/>
        <w:ind w:left="720"/>
        <w:rPr>
          <w:sz w:val="20"/>
          <w:szCs w:val="20"/>
        </w:rPr>
      </w:pPr>
    </w:p>
    <w:p w14:paraId="0446E666" w14:textId="3E00BD70" w:rsidR="00DD772D" w:rsidRPr="00075AAF" w:rsidRDefault="00D50644" w:rsidP="004C3A93">
      <w:pPr>
        <w:pStyle w:val="Default"/>
        <w:numPr>
          <w:ilvl w:val="0"/>
          <w:numId w:val="19"/>
        </w:numPr>
        <w:rPr>
          <w:sz w:val="20"/>
          <w:szCs w:val="20"/>
        </w:rPr>
      </w:pPr>
      <w:r w:rsidRPr="00075AAF">
        <w:rPr>
          <w:bCs/>
          <w:sz w:val="20"/>
          <w:szCs w:val="20"/>
        </w:rPr>
        <w:t>Global Distribut</w:t>
      </w:r>
      <w:r w:rsidR="00DD772D" w:rsidRPr="00075AAF">
        <w:rPr>
          <w:bCs/>
          <w:sz w:val="20"/>
          <w:szCs w:val="20"/>
        </w:rPr>
        <w:t xml:space="preserve">ion </w:t>
      </w:r>
      <w:r w:rsidR="00027708">
        <w:rPr>
          <w:bCs/>
          <w:sz w:val="20"/>
          <w:szCs w:val="20"/>
        </w:rPr>
        <w:t xml:space="preserve">SAP </w:t>
      </w:r>
      <w:r w:rsidR="00DD772D" w:rsidRPr="00075AAF">
        <w:rPr>
          <w:bCs/>
          <w:sz w:val="20"/>
          <w:szCs w:val="20"/>
        </w:rPr>
        <w:t xml:space="preserve">Deployment </w:t>
      </w:r>
      <w:r w:rsidR="00D977D4">
        <w:rPr>
          <w:bCs/>
          <w:sz w:val="20"/>
          <w:szCs w:val="20"/>
        </w:rPr>
        <w:t>Programme Manager</w:t>
      </w:r>
      <w:r w:rsidR="0043063E" w:rsidRPr="00075AAF">
        <w:rPr>
          <w:bCs/>
          <w:sz w:val="20"/>
          <w:szCs w:val="20"/>
        </w:rPr>
        <w:t xml:space="preserve">, Shell Supply &amp; </w:t>
      </w:r>
      <w:r w:rsidR="00027708" w:rsidRPr="00075AAF">
        <w:rPr>
          <w:bCs/>
          <w:sz w:val="20"/>
          <w:szCs w:val="20"/>
        </w:rPr>
        <w:t xml:space="preserve">Distribution </w:t>
      </w:r>
      <w:r w:rsidR="00027708">
        <w:rPr>
          <w:bCs/>
          <w:sz w:val="20"/>
          <w:szCs w:val="20"/>
        </w:rPr>
        <w:tab/>
      </w:r>
      <w:r w:rsidR="00A17964">
        <w:rPr>
          <w:bCs/>
          <w:sz w:val="20"/>
          <w:szCs w:val="20"/>
        </w:rPr>
        <w:t xml:space="preserve">Dec </w:t>
      </w:r>
      <w:r w:rsidR="00075AAF">
        <w:rPr>
          <w:bCs/>
          <w:sz w:val="20"/>
          <w:szCs w:val="20"/>
        </w:rPr>
        <w:t>2012-</w:t>
      </w:r>
      <w:r w:rsidR="00A17964">
        <w:rPr>
          <w:bCs/>
          <w:sz w:val="20"/>
          <w:szCs w:val="20"/>
        </w:rPr>
        <w:t xml:space="preserve">Apr </w:t>
      </w:r>
      <w:r w:rsidR="00075AAF">
        <w:rPr>
          <w:bCs/>
          <w:sz w:val="20"/>
          <w:szCs w:val="20"/>
        </w:rPr>
        <w:t>2015</w:t>
      </w:r>
    </w:p>
    <w:p w14:paraId="1D54FCF7" w14:textId="77777777" w:rsidR="00CF578F" w:rsidRDefault="00CF578F" w:rsidP="00DD772D">
      <w:pPr>
        <w:pStyle w:val="Default"/>
        <w:ind w:left="720"/>
        <w:rPr>
          <w:sz w:val="20"/>
          <w:szCs w:val="20"/>
        </w:rPr>
      </w:pPr>
    </w:p>
    <w:p w14:paraId="6DA0C5A4" w14:textId="3A5C5C7D" w:rsidR="00212118" w:rsidRDefault="000138D1" w:rsidP="00687B47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Responsible for</w:t>
      </w:r>
      <w:r w:rsidR="00212118">
        <w:rPr>
          <w:sz w:val="20"/>
          <w:szCs w:val="20"/>
        </w:rPr>
        <w:t xml:space="preserve"> a team of </w:t>
      </w:r>
      <w:r w:rsidR="004C3A93">
        <w:rPr>
          <w:sz w:val="20"/>
          <w:szCs w:val="20"/>
        </w:rPr>
        <w:t>12</w:t>
      </w:r>
      <w:r w:rsidR="00212118">
        <w:rPr>
          <w:sz w:val="20"/>
          <w:szCs w:val="20"/>
        </w:rPr>
        <w:t xml:space="preserve"> global deployment specialists to implement the logistics elements of the US &amp; Australian leg</w:t>
      </w:r>
      <w:r w:rsidR="00283BD9">
        <w:rPr>
          <w:sz w:val="20"/>
          <w:szCs w:val="20"/>
        </w:rPr>
        <w:t xml:space="preserve">acy </w:t>
      </w:r>
      <w:r w:rsidR="00C90A84">
        <w:rPr>
          <w:sz w:val="20"/>
          <w:szCs w:val="20"/>
        </w:rPr>
        <w:t>SAP</w:t>
      </w:r>
      <w:r w:rsidR="00283BD9">
        <w:rPr>
          <w:sz w:val="20"/>
          <w:szCs w:val="20"/>
        </w:rPr>
        <w:t xml:space="preserve"> systems onto target </w:t>
      </w:r>
      <w:r w:rsidR="00212118">
        <w:rPr>
          <w:sz w:val="20"/>
          <w:szCs w:val="20"/>
        </w:rPr>
        <w:t>SAP platform</w:t>
      </w:r>
      <w:r w:rsidR="00D86730">
        <w:rPr>
          <w:sz w:val="20"/>
          <w:szCs w:val="20"/>
        </w:rPr>
        <w:t xml:space="preserve"> with </w:t>
      </w:r>
      <w:r w:rsidR="00283BD9">
        <w:rPr>
          <w:sz w:val="20"/>
          <w:szCs w:val="20"/>
        </w:rPr>
        <w:t xml:space="preserve">new </w:t>
      </w:r>
      <w:r w:rsidR="00D86730">
        <w:rPr>
          <w:sz w:val="20"/>
          <w:szCs w:val="20"/>
        </w:rPr>
        <w:t xml:space="preserve">standard business </w:t>
      </w:r>
      <w:r w:rsidR="00EA6AD9">
        <w:rPr>
          <w:sz w:val="20"/>
          <w:szCs w:val="20"/>
        </w:rPr>
        <w:t>models (</w:t>
      </w:r>
      <w:r w:rsidR="00776A46">
        <w:rPr>
          <w:sz w:val="20"/>
          <w:szCs w:val="20"/>
        </w:rPr>
        <w:t>7 legacy ERP systems to 1 target SAP system)</w:t>
      </w:r>
    </w:p>
    <w:p w14:paraId="2E41EE96" w14:textId="77777777" w:rsidR="00687B47" w:rsidRDefault="00687B47" w:rsidP="00687B47">
      <w:pPr>
        <w:pStyle w:val="Default"/>
        <w:ind w:left="360"/>
        <w:rPr>
          <w:rFonts w:asciiTheme="minorHAnsi" w:hAnsiTheme="minorHAnsi" w:cstheme="minorHAnsi"/>
          <w:sz w:val="20"/>
          <w:szCs w:val="20"/>
        </w:rPr>
      </w:pPr>
    </w:p>
    <w:p w14:paraId="4BCB1B6A" w14:textId="420AF0C5" w:rsidR="00212118" w:rsidRDefault="00212118" w:rsidP="00687B47">
      <w:pPr>
        <w:pStyle w:val="ListParagraph"/>
        <w:numPr>
          <w:ilvl w:val="0"/>
          <w:numId w:val="8"/>
        </w:numPr>
        <w:ind w:left="720"/>
        <w:rPr>
          <w:rStyle w:val="generallabel"/>
          <w:rFonts w:asciiTheme="minorHAnsi" w:hAnsiTheme="minorHAnsi" w:cstheme="minorHAnsi"/>
          <w:sz w:val="20"/>
        </w:rPr>
      </w:pPr>
      <w:r>
        <w:rPr>
          <w:rStyle w:val="generallabel"/>
          <w:rFonts w:asciiTheme="minorHAnsi" w:hAnsiTheme="minorHAnsi" w:cstheme="minorHAnsi"/>
          <w:sz w:val="20"/>
        </w:rPr>
        <w:t>Integrated multip</w:t>
      </w:r>
      <w:r w:rsidR="00387D4A">
        <w:rPr>
          <w:rStyle w:val="generallabel"/>
          <w:rFonts w:asciiTheme="minorHAnsi" w:hAnsiTheme="minorHAnsi" w:cstheme="minorHAnsi"/>
          <w:sz w:val="20"/>
        </w:rPr>
        <w:t xml:space="preserve">le </w:t>
      </w:r>
      <w:r w:rsidR="00776A46">
        <w:rPr>
          <w:rStyle w:val="generallabel"/>
          <w:rFonts w:asciiTheme="minorHAnsi" w:hAnsiTheme="minorHAnsi" w:cstheme="minorHAnsi"/>
          <w:sz w:val="20"/>
        </w:rPr>
        <w:t>implementation</w:t>
      </w:r>
      <w:r>
        <w:rPr>
          <w:rStyle w:val="generallabel"/>
          <w:rFonts w:asciiTheme="minorHAnsi" w:hAnsiTheme="minorHAnsi" w:cstheme="minorHAnsi"/>
          <w:sz w:val="20"/>
        </w:rPr>
        <w:t xml:space="preserve"> </w:t>
      </w:r>
      <w:r w:rsidR="00DF72C7">
        <w:rPr>
          <w:rStyle w:val="generallabel"/>
          <w:rFonts w:asciiTheme="minorHAnsi" w:hAnsiTheme="minorHAnsi" w:cstheme="minorHAnsi"/>
          <w:sz w:val="20"/>
        </w:rPr>
        <w:t>and IT</w:t>
      </w:r>
      <w:r>
        <w:rPr>
          <w:rStyle w:val="generallabel"/>
          <w:rFonts w:asciiTheme="minorHAnsi" w:hAnsiTheme="minorHAnsi" w:cstheme="minorHAnsi"/>
          <w:sz w:val="20"/>
        </w:rPr>
        <w:t xml:space="preserve"> teams</w:t>
      </w:r>
      <w:r w:rsidR="00C9305D">
        <w:rPr>
          <w:rStyle w:val="generallabel"/>
          <w:rFonts w:asciiTheme="minorHAnsi" w:hAnsiTheme="minorHAnsi" w:cstheme="minorHAnsi"/>
          <w:sz w:val="20"/>
        </w:rPr>
        <w:t xml:space="preserve"> </w:t>
      </w:r>
      <w:r w:rsidR="00D977D4">
        <w:rPr>
          <w:rStyle w:val="generallabel"/>
          <w:rFonts w:asciiTheme="minorHAnsi" w:hAnsiTheme="minorHAnsi" w:cstheme="minorHAnsi"/>
          <w:sz w:val="20"/>
        </w:rPr>
        <w:t>(total 80 FTE’s</w:t>
      </w:r>
      <w:r w:rsidR="001A6D09">
        <w:rPr>
          <w:rStyle w:val="generallabel"/>
          <w:rFonts w:asciiTheme="minorHAnsi" w:hAnsiTheme="minorHAnsi" w:cstheme="minorHAnsi"/>
          <w:sz w:val="20"/>
        </w:rPr>
        <w:t>) to</w:t>
      </w:r>
      <w:r>
        <w:rPr>
          <w:rStyle w:val="generallabel"/>
          <w:rFonts w:asciiTheme="minorHAnsi" w:hAnsiTheme="minorHAnsi" w:cstheme="minorHAnsi"/>
          <w:sz w:val="20"/>
        </w:rPr>
        <w:t xml:space="preserve"> create a “one team approach” to the receiving businesses</w:t>
      </w:r>
      <w:r w:rsidR="00387D4A">
        <w:rPr>
          <w:rStyle w:val="generallabel"/>
          <w:rFonts w:asciiTheme="minorHAnsi" w:hAnsiTheme="minorHAnsi" w:cstheme="minorHAnsi"/>
          <w:sz w:val="20"/>
        </w:rPr>
        <w:t xml:space="preserve"> </w:t>
      </w:r>
      <w:r w:rsidR="00D86730">
        <w:rPr>
          <w:rStyle w:val="generallabel"/>
          <w:rFonts w:asciiTheme="minorHAnsi" w:hAnsiTheme="minorHAnsi" w:cstheme="minorHAnsi"/>
          <w:sz w:val="20"/>
        </w:rPr>
        <w:t>including</w:t>
      </w:r>
      <w:r w:rsidR="00E45B31">
        <w:rPr>
          <w:rStyle w:val="generallabel"/>
          <w:rFonts w:asciiTheme="minorHAnsi" w:hAnsiTheme="minorHAnsi" w:cstheme="minorHAnsi"/>
          <w:sz w:val="20"/>
        </w:rPr>
        <w:t xml:space="preserve"> several </w:t>
      </w:r>
      <w:r w:rsidR="00387D4A">
        <w:rPr>
          <w:rStyle w:val="generallabel"/>
          <w:rFonts w:asciiTheme="minorHAnsi" w:hAnsiTheme="minorHAnsi" w:cstheme="minorHAnsi"/>
          <w:sz w:val="20"/>
        </w:rPr>
        <w:t>offshore</w:t>
      </w:r>
      <w:r w:rsidR="00690AD7">
        <w:rPr>
          <w:rStyle w:val="generallabel"/>
          <w:rFonts w:asciiTheme="minorHAnsi" w:hAnsiTheme="minorHAnsi" w:cstheme="minorHAnsi"/>
          <w:sz w:val="20"/>
        </w:rPr>
        <w:t xml:space="preserve"> Finance</w:t>
      </w:r>
      <w:r w:rsidR="00387D4A">
        <w:rPr>
          <w:rStyle w:val="generallabel"/>
          <w:rFonts w:asciiTheme="minorHAnsi" w:hAnsiTheme="minorHAnsi" w:cstheme="minorHAnsi"/>
          <w:sz w:val="20"/>
        </w:rPr>
        <w:t xml:space="preserve"> business </w:t>
      </w:r>
      <w:r w:rsidR="00E45B31">
        <w:rPr>
          <w:rStyle w:val="generallabel"/>
          <w:rFonts w:asciiTheme="minorHAnsi" w:hAnsiTheme="minorHAnsi" w:cstheme="minorHAnsi"/>
          <w:sz w:val="20"/>
        </w:rPr>
        <w:t>centers</w:t>
      </w:r>
      <w:r w:rsidR="00717E6A">
        <w:rPr>
          <w:rStyle w:val="generallabel"/>
          <w:rFonts w:asciiTheme="minorHAnsi" w:hAnsiTheme="minorHAnsi" w:cstheme="minorHAnsi"/>
          <w:sz w:val="20"/>
        </w:rPr>
        <w:t>.</w:t>
      </w:r>
      <w:r w:rsidR="006931AF">
        <w:rPr>
          <w:rStyle w:val="generallabel"/>
          <w:rFonts w:asciiTheme="minorHAnsi" w:hAnsiTheme="minorHAnsi" w:cstheme="minorHAnsi"/>
          <w:sz w:val="20"/>
        </w:rPr>
        <w:t xml:space="preserve">  High use of </w:t>
      </w:r>
      <w:r w:rsidR="00027708">
        <w:rPr>
          <w:rStyle w:val="generallabel"/>
          <w:rFonts w:asciiTheme="minorHAnsi" w:hAnsiTheme="minorHAnsi" w:cstheme="minorHAnsi"/>
          <w:sz w:val="20"/>
        </w:rPr>
        <w:t>LEAN with</w:t>
      </w:r>
      <w:r w:rsidR="006931AF">
        <w:rPr>
          <w:rStyle w:val="generallabel"/>
          <w:rFonts w:asciiTheme="minorHAnsi" w:hAnsiTheme="minorHAnsi" w:cstheme="minorHAnsi"/>
          <w:sz w:val="20"/>
        </w:rPr>
        <w:t xml:space="preserve"> supporting SCRUM methodology</w:t>
      </w:r>
      <w:r w:rsidR="008D4371">
        <w:rPr>
          <w:rStyle w:val="generallabel"/>
          <w:rFonts w:asciiTheme="minorHAnsi" w:hAnsiTheme="minorHAnsi" w:cstheme="minorHAnsi"/>
          <w:sz w:val="20"/>
        </w:rPr>
        <w:t>.</w:t>
      </w:r>
    </w:p>
    <w:p w14:paraId="49E78EA5" w14:textId="2D3AC100" w:rsidR="00212118" w:rsidRPr="00E009E0" w:rsidRDefault="00212118" w:rsidP="00687B47">
      <w:pPr>
        <w:pStyle w:val="ListParagraph"/>
        <w:numPr>
          <w:ilvl w:val="0"/>
          <w:numId w:val="8"/>
        </w:numPr>
        <w:ind w:left="720"/>
        <w:rPr>
          <w:rStyle w:val="generallabel"/>
          <w:rFonts w:asciiTheme="minorHAnsi" w:hAnsiTheme="minorHAnsi" w:cstheme="minorHAnsi"/>
          <w:sz w:val="20"/>
        </w:rPr>
      </w:pPr>
      <w:r w:rsidRPr="00E009E0">
        <w:rPr>
          <w:rStyle w:val="generallabel"/>
          <w:rFonts w:asciiTheme="minorHAnsi" w:hAnsiTheme="minorHAnsi" w:cstheme="minorHAnsi"/>
          <w:sz w:val="20"/>
        </w:rPr>
        <w:t xml:space="preserve">Successfully implemented on-time and </w:t>
      </w:r>
      <w:r w:rsidR="00387D4A">
        <w:rPr>
          <w:rStyle w:val="generallabel"/>
          <w:rFonts w:asciiTheme="minorHAnsi" w:hAnsiTheme="minorHAnsi" w:cstheme="minorHAnsi"/>
          <w:sz w:val="20"/>
        </w:rPr>
        <w:t xml:space="preserve">on </w:t>
      </w:r>
      <w:r w:rsidR="00AA0DE6">
        <w:rPr>
          <w:rStyle w:val="generallabel"/>
          <w:rFonts w:asciiTheme="minorHAnsi" w:hAnsiTheme="minorHAnsi" w:cstheme="minorHAnsi"/>
          <w:sz w:val="20"/>
        </w:rPr>
        <w:t>budget</w:t>
      </w:r>
      <w:r w:rsidR="00C9305D">
        <w:rPr>
          <w:rStyle w:val="generallabel"/>
          <w:rFonts w:asciiTheme="minorHAnsi" w:hAnsiTheme="minorHAnsi" w:cstheme="minorHAnsi"/>
          <w:sz w:val="20"/>
        </w:rPr>
        <w:t xml:space="preserve"> ($27 million</w:t>
      </w:r>
      <w:r w:rsidR="001A6D09">
        <w:rPr>
          <w:rStyle w:val="generallabel"/>
          <w:rFonts w:asciiTheme="minorHAnsi" w:hAnsiTheme="minorHAnsi" w:cstheme="minorHAnsi"/>
          <w:sz w:val="20"/>
        </w:rPr>
        <w:t>) in</w:t>
      </w:r>
      <w:r w:rsidR="002153AD">
        <w:rPr>
          <w:rStyle w:val="generallabel"/>
          <w:rFonts w:asciiTheme="minorHAnsi" w:hAnsiTheme="minorHAnsi" w:cstheme="minorHAnsi"/>
          <w:sz w:val="20"/>
        </w:rPr>
        <w:t xml:space="preserve"> a very dynamic environment</w:t>
      </w:r>
      <w:r w:rsidR="00AA0DE6">
        <w:rPr>
          <w:rStyle w:val="generallabel"/>
          <w:rFonts w:asciiTheme="minorHAnsi" w:hAnsiTheme="minorHAnsi" w:cstheme="minorHAnsi"/>
          <w:sz w:val="20"/>
        </w:rPr>
        <w:t xml:space="preserve"> </w:t>
      </w:r>
      <w:r w:rsidR="00AA0DE6" w:rsidRPr="00E009E0">
        <w:rPr>
          <w:rStyle w:val="generallabel"/>
          <w:rFonts w:asciiTheme="minorHAnsi" w:hAnsiTheme="minorHAnsi" w:cstheme="minorHAnsi"/>
          <w:sz w:val="20"/>
        </w:rPr>
        <w:t>with</w:t>
      </w:r>
      <w:r>
        <w:rPr>
          <w:rStyle w:val="generallabel"/>
          <w:rFonts w:asciiTheme="minorHAnsi" w:hAnsiTheme="minorHAnsi" w:cstheme="minorHAnsi"/>
          <w:sz w:val="20"/>
        </w:rPr>
        <w:t xml:space="preserve"> an immediate improvement to business operations</w:t>
      </w:r>
      <w:r w:rsidR="00387D4A">
        <w:rPr>
          <w:rStyle w:val="generallabel"/>
          <w:rFonts w:asciiTheme="minorHAnsi" w:hAnsiTheme="minorHAnsi" w:cstheme="minorHAnsi"/>
          <w:sz w:val="20"/>
        </w:rPr>
        <w:t xml:space="preserve"> resulting in a </w:t>
      </w:r>
      <w:r w:rsidR="00B407F4">
        <w:rPr>
          <w:rStyle w:val="generallabel"/>
          <w:rFonts w:asciiTheme="minorHAnsi" w:hAnsiTheme="minorHAnsi" w:cstheme="minorHAnsi"/>
          <w:sz w:val="20"/>
        </w:rPr>
        <w:t xml:space="preserve">very short stabilization period.  </w:t>
      </w:r>
    </w:p>
    <w:p w14:paraId="53582150" w14:textId="790F256F" w:rsidR="00212118" w:rsidRDefault="00212118" w:rsidP="00687B47">
      <w:pPr>
        <w:pStyle w:val="ListParagraph"/>
        <w:numPr>
          <w:ilvl w:val="0"/>
          <w:numId w:val="8"/>
        </w:numPr>
        <w:ind w:left="720"/>
        <w:rPr>
          <w:rStyle w:val="generallabel"/>
          <w:rFonts w:asciiTheme="minorHAnsi" w:hAnsiTheme="minorHAnsi" w:cstheme="minorHAnsi"/>
          <w:sz w:val="20"/>
        </w:rPr>
      </w:pPr>
      <w:r>
        <w:rPr>
          <w:rStyle w:val="generallabel"/>
          <w:rFonts w:asciiTheme="minorHAnsi" w:hAnsiTheme="minorHAnsi" w:cstheme="minorHAnsi"/>
          <w:sz w:val="20"/>
        </w:rPr>
        <w:t xml:space="preserve">Ensured a wide range of </w:t>
      </w:r>
      <w:r w:rsidR="001D3827">
        <w:rPr>
          <w:rStyle w:val="generallabel"/>
          <w:rFonts w:asciiTheme="minorHAnsi" w:hAnsiTheme="minorHAnsi" w:cstheme="minorHAnsi"/>
          <w:sz w:val="20"/>
        </w:rPr>
        <w:t xml:space="preserve">senior </w:t>
      </w:r>
      <w:r>
        <w:rPr>
          <w:rStyle w:val="generallabel"/>
          <w:rFonts w:asciiTheme="minorHAnsi" w:hAnsiTheme="minorHAnsi" w:cstheme="minorHAnsi"/>
          <w:sz w:val="20"/>
        </w:rPr>
        <w:t xml:space="preserve">stakeholders were fully updated with tailored information </w:t>
      </w:r>
      <w:r w:rsidR="00B407F4">
        <w:rPr>
          <w:rStyle w:val="generallabel"/>
          <w:rFonts w:asciiTheme="minorHAnsi" w:hAnsiTheme="minorHAnsi" w:cstheme="minorHAnsi"/>
          <w:sz w:val="20"/>
        </w:rPr>
        <w:t xml:space="preserve">such was the visibility of a </w:t>
      </w:r>
      <w:r w:rsidR="00027708">
        <w:rPr>
          <w:rStyle w:val="generallabel"/>
          <w:rFonts w:asciiTheme="minorHAnsi" w:hAnsiTheme="minorHAnsi" w:cstheme="minorHAnsi"/>
          <w:sz w:val="20"/>
        </w:rPr>
        <w:t>high-profile</w:t>
      </w:r>
      <w:r w:rsidR="00413999">
        <w:rPr>
          <w:rStyle w:val="generallabel"/>
          <w:rFonts w:asciiTheme="minorHAnsi" w:hAnsiTheme="minorHAnsi" w:cstheme="minorHAnsi"/>
          <w:sz w:val="20"/>
        </w:rPr>
        <w:t xml:space="preserve"> </w:t>
      </w:r>
      <w:r w:rsidR="00B407F4">
        <w:rPr>
          <w:rStyle w:val="generallabel"/>
          <w:rFonts w:asciiTheme="minorHAnsi" w:hAnsiTheme="minorHAnsi" w:cstheme="minorHAnsi"/>
          <w:sz w:val="20"/>
        </w:rPr>
        <w:t>project with US Fuels responsible for 10,000 movements per da</w:t>
      </w:r>
      <w:r w:rsidR="001D3827">
        <w:rPr>
          <w:rStyle w:val="generallabel"/>
          <w:rFonts w:asciiTheme="minorHAnsi" w:hAnsiTheme="minorHAnsi" w:cstheme="minorHAnsi"/>
          <w:sz w:val="20"/>
        </w:rPr>
        <w:t>y including multiple refineries</w:t>
      </w:r>
      <w:r w:rsidR="00D86730">
        <w:rPr>
          <w:rStyle w:val="generallabel"/>
          <w:rFonts w:asciiTheme="minorHAnsi" w:hAnsiTheme="minorHAnsi" w:cstheme="minorHAnsi"/>
          <w:sz w:val="20"/>
        </w:rPr>
        <w:t xml:space="preserve"> operations</w:t>
      </w:r>
      <w:r w:rsidR="008D4371">
        <w:rPr>
          <w:rStyle w:val="generallabel"/>
          <w:rFonts w:asciiTheme="minorHAnsi" w:hAnsiTheme="minorHAnsi" w:cstheme="minorHAnsi"/>
          <w:sz w:val="20"/>
        </w:rPr>
        <w:t>.</w:t>
      </w:r>
    </w:p>
    <w:p w14:paraId="468904F8" w14:textId="77777777" w:rsidR="00212118" w:rsidRDefault="00212118" w:rsidP="00DD772D">
      <w:pPr>
        <w:pStyle w:val="Default"/>
        <w:ind w:left="720"/>
        <w:rPr>
          <w:sz w:val="20"/>
          <w:szCs w:val="20"/>
        </w:rPr>
      </w:pPr>
    </w:p>
    <w:p w14:paraId="118EB61A" w14:textId="514032B5" w:rsidR="00B54C57" w:rsidRPr="00B54C57" w:rsidRDefault="00D50644" w:rsidP="00B54C57">
      <w:pPr>
        <w:pStyle w:val="Default"/>
        <w:numPr>
          <w:ilvl w:val="0"/>
          <w:numId w:val="19"/>
        </w:numPr>
        <w:ind w:left="720"/>
        <w:rPr>
          <w:sz w:val="20"/>
          <w:szCs w:val="20"/>
        </w:rPr>
      </w:pPr>
      <w:r w:rsidRPr="00B54C57">
        <w:rPr>
          <w:bCs/>
          <w:sz w:val="20"/>
          <w:szCs w:val="20"/>
        </w:rPr>
        <w:t>Global Distr</w:t>
      </w:r>
      <w:r w:rsidR="00075AAF" w:rsidRPr="00B54C57">
        <w:rPr>
          <w:bCs/>
          <w:sz w:val="20"/>
          <w:szCs w:val="20"/>
        </w:rPr>
        <w:t>ibution Process Lead</w:t>
      </w:r>
      <w:r w:rsidR="00B407F4" w:rsidRPr="00B54C57">
        <w:rPr>
          <w:bCs/>
          <w:sz w:val="20"/>
          <w:szCs w:val="20"/>
        </w:rPr>
        <w:t xml:space="preserve"> Manager</w:t>
      </w:r>
      <w:r w:rsidR="004C3A93" w:rsidRPr="00B54C57">
        <w:rPr>
          <w:bCs/>
          <w:sz w:val="20"/>
          <w:szCs w:val="20"/>
        </w:rPr>
        <w:t>, Shell Supply &amp; Distribution</w:t>
      </w:r>
      <w:r w:rsidR="00B54C57">
        <w:rPr>
          <w:bCs/>
          <w:sz w:val="20"/>
          <w:szCs w:val="20"/>
        </w:rPr>
        <w:tab/>
      </w:r>
      <w:r w:rsidR="00075AAF" w:rsidRPr="00B54C57">
        <w:rPr>
          <w:bCs/>
          <w:sz w:val="20"/>
          <w:szCs w:val="20"/>
        </w:rPr>
        <w:tab/>
      </w:r>
      <w:r w:rsidR="00075AAF" w:rsidRPr="00B54C57">
        <w:rPr>
          <w:bCs/>
          <w:sz w:val="20"/>
          <w:szCs w:val="20"/>
        </w:rPr>
        <w:tab/>
      </w:r>
      <w:r w:rsidR="00075AAF" w:rsidRPr="00B54C57">
        <w:rPr>
          <w:bCs/>
          <w:sz w:val="20"/>
          <w:szCs w:val="20"/>
        </w:rPr>
        <w:tab/>
      </w:r>
      <w:r w:rsidR="00A17964">
        <w:rPr>
          <w:bCs/>
          <w:sz w:val="20"/>
          <w:szCs w:val="20"/>
        </w:rPr>
        <w:t xml:space="preserve">Dec </w:t>
      </w:r>
      <w:r w:rsidR="00075AAF" w:rsidRPr="00B54C57">
        <w:rPr>
          <w:bCs/>
          <w:sz w:val="20"/>
          <w:szCs w:val="20"/>
        </w:rPr>
        <w:t>2011-</w:t>
      </w:r>
      <w:r w:rsidR="00A17964">
        <w:rPr>
          <w:bCs/>
          <w:sz w:val="20"/>
          <w:szCs w:val="20"/>
        </w:rPr>
        <w:t xml:space="preserve"> Nov </w:t>
      </w:r>
      <w:r w:rsidR="00075AAF" w:rsidRPr="00B54C57">
        <w:rPr>
          <w:bCs/>
          <w:sz w:val="20"/>
          <w:szCs w:val="20"/>
        </w:rPr>
        <w:t>2012</w:t>
      </w:r>
    </w:p>
    <w:p w14:paraId="4EC4E6FD" w14:textId="7B8DFF79" w:rsidR="00DD772D" w:rsidRPr="00B54C57" w:rsidRDefault="00D50644" w:rsidP="00B54C57">
      <w:pPr>
        <w:pStyle w:val="Default"/>
        <w:ind w:left="360"/>
        <w:rPr>
          <w:sz w:val="20"/>
          <w:szCs w:val="20"/>
        </w:rPr>
      </w:pPr>
      <w:r w:rsidRPr="00B54C57">
        <w:rPr>
          <w:sz w:val="20"/>
          <w:szCs w:val="20"/>
        </w:rPr>
        <w:t xml:space="preserve"> </w:t>
      </w:r>
    </w:p>
    <w:p w14:paraId="3220CB53" w14:textId="089C8E63" w:rsidR="00212118" w:rsidRDefault="00212118" w:rsidP="0015558B">
      <w:pPr>
        <w:pStyle w:val="Default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4C3A93">
        <w:rPr>
          <w:sz w:val="20"/>
          <w:szCs w:val="20"/>
        </w:rPr>
        <w:t xml:space="preserve">6 </w:t>
      </w:r>
      <w:r>
        <w:rPr>
          <w:sz w:val="20"/>
          <w:szCs w:val="20"/>
        </w:rPr>
        <w:t xml:space="preserve">regional staff to implement a continuous improvement programme and </w:t>
      </w:r>
      <w:r w:rsidR="004C3A93">
        <w:rPr>
          <w:sz w:val="20"/>
          <w:szCs w:val="20"/>
        </w:rPr>
        <w:t>stabilise operations post SAP</w:t>
      </w:r>
      <w:r w:rsidR="008D4371">
        <w:rPr>
          <w:sz w:val="20"/>
          <w:szCs w:val="20"/>
        </w:rPr>
        <w:t>.</w:t>
      </w:r>
    </w:p>
    <w:p w14:paraId="53186828" w14:textId="7B5BB786" w:rsidR="00212118" w:rsidRDefault="000A0B38" w:rsidP="00687B47">
      <w:pPr>
        <w:pStyle w:val="Default"/>
        <w:numPr>
          <w:ilvl w:val="0"/>
          <w:numId w:val="9"/>
        </w:numPr>
        <w:ind w:left="720"/>
        <w:rPr>
          <w:sz w:val="20"/>
          <w:szCs w:val="20"/>
        </w:rPr>
      </w:pPr>
      <w:r>
        <w:rPr>
          <w:sz w:val="20"/>
          <w:szCs w:val="20"/>
        </w:rPr>
        <w:t>Identified a business opportunity to i</w:t>
      </w:r>
      <w:r w:rsidR="00413999">
        <w:rPr>
          <w:sz w:val="20"/>
          <w:szCs w:val="20"/>
        </w:rPr>
        <w:t>ntroduce</w:t>
      </w:r>
      <w:r w:rsidR="00212118">
        <w:rPr>
          <w:sz w:val="20"/>
          <w:szCs w:val="20"/>
        </w:rPr>
        <w:t xml:space="preserve"> </w:t>
      </w:r>
      <w:r w:rsidR="007315A0">
        <w:rPr>
          <w:sz w:val="20"/>
          <w:szCs w:val="20"/>
        </w:rPr>
        <w:t>a hand</w:t>
      </w:r>
      <w:r w:rsidR="00D86730">
        <w:rPr>
          <w:sz w:val="20"/>
          <w:szCs w:val="20"/>
        </w:rPr>
        <w:t xml:space="preserve">held cloud </w:t>
      </w:r>
      <w:r w:rsidR="003B75B1">
        <w:rPr>
          <w:sz w:val="20"/>
          <w:szCs w:val="20"/>
        </w:rPr>
        <w:t>digital transformation solution</w:t>
      </w:r>
      <w:r>
        <w:rPr>
          <w:sz w:val="20"/>
          <w:szCs w:val="20"/>
        </w:rPr>
        <w:t xml:space="preserve"> into</w:t>
      </w:r>
      <w:r w:rsidR="00212118">
        <w:rPr>
          <w:sz w:val="20"/>
          <w:szCs w:val="20"/>
        </w:rPr>
        <w:t xml:space="preserve"> the logistics fleet by </w:t>
      </w:r>
      <w:r>
        <w:rPr>
          <w:sz w:val="20"/>
          <w:szCs w:val="20"/>
        </w:rPr>
        <w:t>initiating an R</w:t>
      </w:r>
      <w:r w:rsidR="00212118">
        <w:rPr>
          <w:sz w:val="20"/>
          <w:szCs w:val="20"/>
        </w:rPr>
        <w:t>FI/RFP process</w:t>
      </w:r>
      <w:r>
        <w:rPr>
          <w:sz w:val="20"/>
          <w:szCs w:val="20"/>
        </w:rPr>
        <w:t xml:space="preserve">, </w:t>
      </w:r>
      <w:r w:rsidR="006C0CF3">
        <w:rPr>
          <w:sz w:val="20"/>
          <w:szCs w:val="20"/>
        </w:rPr>
        <w:t>vendor selection</w:t>
      </w:r>
      <w:r w:rsidR="00212118">
        <w:rPr>
          <w:sz w:val="20"/>
          <w:szCs w:val="20"/>
        </w:rPr>
        <w:t xml:space="preserve">, agreeing scope and implementing the first trial.  On the back of this success Shell </w:t>
      </w:r>
      <w:r w:rsidR="00413999">
        <w:rPr>
          <w:sz w:val="20"/>
          <w:szCs w:val="20"/>
        </w:rPr>
        <w:t>are rolling</w:t>
      </w:r>
      <w:r>
        <w:rPr>
          <w:sz w:val="20"/>
          <w:szCs w:val="20"/>
        </w:rPr>
        <w:t xml:space="preserve"> out the concept globally (scope </w:t>
      </w:r>
      <w:r w:rsidR="006562F7">
        <w:rPr>
          <w:sz w:val="20"/>
          <w:szCs w:val="20"/>
        </w:rPr>
        <w:t>20,000 trucks, spend $2 billion per annum</w:t>
      </w:r>
      <w:r>
        <w:rPr>
          <w:sz w:val="20"/>
          <w:szCs w:val="20"/>
        </w:rPr>
        <w:t>)</w:t>
      </w:r>
      <w:r w:rsidR="008D4371">
        <w:rPr>
          <w:sz w:val="20"/>
          <w:szCs w:val="20"/>
        </w:rPr>
        <w:t>.</w:t>
      </w:r>
    </w:p>
    <w:p w14:paraId="477B3EE8" w14:textId="77777777" w:rsidR="00717E6A" w:rsidRDefault="00717E6A" w:rsidP="00717E6A">
      <w:pPr>
        <w:pStyle w:val="Default"/>
        <w:ind w:left="360"/>
        <w:rPr>
          <w:sz w:val="20"/>
          <w:szCs w:val="20"/>
        </w:rPr>
      </w:pPr>
    </w:p>
    <w:p w14:paraId="04014E2A" w14:textId="1E76ABE1" w:rsidR="00DD772D" w:rsidRDefault="00811EDB" w:rsidP="00811EDB">
      <w:pPr>
        <w:pStyle w:val="Default"/>
        <w:numPr>
          <w:ilvl w:val="0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International Aviation &amp; Marine SC</w:t>
      </w:r>
      <w:r w:rsidR="00B407F4">
        <w:rPr>
          <w:bCs/>
          <w:sz w:val="20"/>
          <w:szCs w:val="20"/>
        </w:rPr>
        <w:t>M</w:t>
      </w:r>
      <w:r w:rsidR="005C38B6" w:rsidRPr="00075AAF">
        <w:rPr>
          <w:bCs/>
          <w:sz w:val="20"/>
          <w:szCs w:val="20"/>
        </w:rPr>
        <w:t xml:space="preserve"> </w:t>
      </w:r>
      <w:r w:rsidR="00B407F4">
        <w:rPr>
          <w:bCs/>
          <w:sz w:val="20"/>
          <w:szCs w:val="20"/>
        </w:rPr>
        <w:t>Manager</w:t>
      </w:r>
      <w:r w:rsidR="00075AAF" w:rsidRPr="00811EDB">
        <w:rPr>
          <w:bCs/>
          <w:sz w:val="20"/>
          <w:szCs w:val="20"/>
        </w:rPr>
        <w:t xml:space="preserve"> Global SAP</w:t>
      </w:r>
      <w:r w:rsidR="00A013C4">
        <w:rPr>
          <w:bCs/>
          <w:sz w:val="20"/>
          <w:szCs w:val="20"/>
        </w:rPr>
        <w:tab/>
      </w:r>
      <w:r w:rsidR="00A013C4">
        <w:rPr>
          <w:bCs/>
          <w:sz w:val="20"/>
          <w:szCs w:val="20"/>
        </w:rPr>
        <w:tab/>
      </w:r>
      <w:r w:rsidR="00687B47" w:rsidRPr="00811EDB">
        <w:rPr>
          <w:bCs/>
          <w:sz w:val="20"/>
          <w:szCs w:val="20"/>
        </w:rPr>
        <w:tab/>
      </w:r>
      <w:r w:rsidR="00687B47" w:rsidRPr="00811EDB">
        <w:rPr>
          <w:bCs/>
          <w:sz w:val="20"/>
          <w:szCs w:val="20"/>
        </w:rPr>
        <w:tab/>
      </w:r>
      <w:r w:rsidR="00A17964">
        <w:rPr>
          <w:bCs/>
          <w:sz w:val="20"/>
          <w:szCs w:val="20"/>
        </w:rPr>
        <w:t xml:space="preserve">Jul </w:t>
      </w:r>
      <w:r w:rsidR="00075AAF" w:rsidRPr="00811EDB">
        <w:rPr>
          <w:bCs/>
          <w:sz w:val="20"/>
          <w:szCs w:val="20"/>
        </w:rPr>
        <w:t>2010-</w:t>
      </w:r>
      <w:r w:rsidR="00A17964">
        <w:rPr>
          <w:bCs/>
          <w:sz w:val="20"/>
          <w:szCs w:val="20"/>
        </w:rPr>
        <w:t xml:space="preserve"> Nov </w:t>
      </w:r>
      <w:r w:rsidR="00075AAF" w:rsidRPr="00811EDB">
        <w:rPr>
          <w:bCs/>
          <w:sz w:val="20"/>
          <w:szCs w:val="20"/>
        </w:rPr>
        <w:t xml:space="preserve">2011 </w:t>
      </w:r>
      <w:r w:rsidR="00D50644" w:rsidRPr="00811EDB">
        <w:rPr>
          <w:bCs/>
          <w:sz w:val="20"/>
          <w:szCs w:val="20"/>
        </w:rPr>
        <w:t xml:space="preserve"> </w:t>
      </w:r>
    </w:p>
    <w:p w14:paraId="57D03AC8" w14:textId="77777777" w:rsidR="00B54C57" w:rsidRPr="00811EDB" w:rsidRDefault="00B54C57" w:rsidP="00B54C57">
      <w:pPr>
        <w:pStyle w:val="Default"/>
        <w:ind w:left="720"/>
        <w:rPr>
          <w:bCs/>
          <w:sz w:val="20"/>
          <w:szCs w:val="20"/>
        </w:rPr>
      </w:pPr>
    </w:p>
    <w:p w14:paraId="0F31AF8D" w14:textId="621FDC85" w:rsidR="00DD772D" w:rsidRDefault="00212118" w:rsidP="00DD772D">
      <w:pPr>
        <w:pStyle w:val="Default"/>
        <w:numPr>
          <w:ilvl w:val="0"/>
          <w:numId w:val="10"/>
        </w:numPr>
        <w:rPr>
          <w:sz w:val="20"/>
          <w:szCs w:val="20"/>
        </w:rPr>
      </w:pPr>
      <w:r w:rsidRPr="00A627A4">
        <w:rPr>
          <w:sz w:val="20"/>
          <w:szCs w:val="20"/>
        </w:rPr>
        <w:t>Managed a team of 15 FTE’s compris</w:t>
      </w:r>
      <w:r w:rsidR="00A013C4" w:rsidRPr="00A627A4">
        <w:rPr>
          <w:sz w:val="20"/>
          <w:szCs w:val="20"/>
        </w:rPr>
        <w:t xml:space="preserve">ing of </w:t>
      </w:r>
      <w:r w:rsidR="006C0CF3">
        <w:rPr>
          <w:sz w:val="20"/>
          <w:szCs w:val="20"/>
        </w:rPr>
        <w:t>blended on-shore/off-shore</w:t>
      </w:r>
      <w:r w:rsidRPr="00A627A4">
        <w:rPr>
          <w:sz w:val="20"/>
          <w:szCs w:val="20"/>
        </w:rPr>
        <w:t xml:space="preserve"> staff to successfully deliver a complex simultaneous go-live covering </w:t>
      </w:r>
      <w:r w:rsidR="007315A0" w:rsidRPr="00A627A4">
        <w:rPr>
          <w:sz w:val="20"/>
          <w:szCs w:val="20"/>
        </w:rPr>
        <w:t>75</w:t>
      </w:r>
      <w:r w:rsidRPr="00A627A4">
        <w:rPr>
          <w:sz w:val="20"/>
          <w:szCs w:val="20"/>
        </w:rPr>
        <w:t xml:space="preserve"> countries</w:t>
      </w:r>
      <w:r w:rsidR="008E1F70" w:rsidRPr="00A627A4">
        <w:rPr>
          <w:sz w:val="20"/>
          <w:szCs w:val="20"/>
        </w:rPr>
        <w:t xml:space="preserve">. </w:t>
      </w:r>
      <w:r w:rsidR="00A627A4">
        <w:rPr>
          <w:sz w:val="20"/>
          <w:szCs w:val="20"/>
        </w:rPr>
        <w:t xml:space="preserve">  High complexity in communicating, testing and training with number of diverse us</w:t>
      </w:r>
      <w:r w:rsidR="00263FB5">
        <w:rPr>
          <w:sz w:val="20"/>
          <w:szCs w:val="20"/>
        </w:rPr>
        <w:t>ers and operations</w:t>
      </w:r>
      <w:r w:rsidR="008D4371">
        <w:rPr>
          <w:sz w:val="20"/>
          <w:szCs w:val="20"/>
        </w:rPr>
        <w:t>.</w:t>
      </w:r>
    </w:p>
    <w:p w14:paraId="29B4FC94" w14:textId="77777777" w:rsidR="00A627A4" w:rsidRPr="00A627A4" w:rsidRDefault="00A627A4" w:rsidP="00A627A4">
      <w:pPr>
        <w:pStyle w:val="Default"/>
        <w:ind w:left="720"/>
        <w:rPr>
          <w:sz w:val="20"/>
          <w:szCs w:val="20"/>
        </w:rPr>
      </w:pPr>
    </w:p>
    <w:p w14:paraId="002871F8" w14:textId="3E12C678" w:rsidR="00DD772D" w:rsidRDefault="00D50644" w:rsidP="004C3A93">
      <w:pPr>
        <w:pStyle w:val="Default"/>
        <w:numPr>
          <w:ilvl w:val="0"/>
          <w:numId w:val="19"/>
        </w:numPr>
        <w:rPr>
          <w:bCs/>
          <w:sz w:val="20"/>
          <w:szCs w:val="20"/>
        </w:rPr>
      </w:pPr>
      <w:r w:rsidRPr="00075AAF">
        <w:rPr>
          <w:bCs/>
          <w:sz w:val="20"/>
          <w:szCs w:val="20"/>
        </w:rPr>
        <w:t xml:space="preserve">Senior </w:t>
      </w:r>
      <w:r w:rsidR="00A013C4">
        <w:rPr>
          <w:bCs/>
          <w:sz w:val="20"/>
          <w:szCs w:val="20"/>
        </w:rPr>
        <w:t xml:space="preserve">Fuels/Bitumen </w:t>
      </w:r>
      <w:r w:rsidRPr="00075AAF">
        <w:rPr>
          <w:bCs/>
          <w:sz w:val="20"/>
          <w:szCs w:val="20"/>
        </w:rPr>
        <w:t xml:space="preserve">Architect </w:t>
      </w:r>
      <w:r w:rsidR="0046537C" w:rsidRPr="00075AAF">
        <w:rPr>
          <w:bCs/>
          <w:sz w:val="20"/>
          <w:szCs w:val="20"/>
        </w:rPr>
        <w:t xml:space="preserve">Shell Downstream </w:t>
      </w:r>
      <w:r w:rsidR="00027708">
        <w:rPr>
          <w:bCs/>
          <w:sz w:val="20"/>
          <w:szCs w:val="20"/>
        </w:rPr>
        <w:t xml:space="preserve">SAP </w:t>
      </w:r>
      <w:r w:rsidR="00FF3755" w:rsidRPr="00075AAF">
        <w:rPr>
          <w:bCs/>
          <w:sz w:val="20"/>
          <w:szCs w:val="20"/>
        </w:rPr>
        <w:t xml:space="preserve">Order </w:t>
      </w:r>
      <w:r w:rsidR="00687B47" w:rsidRPr="00075AAF">
        <w:rPr>
          <w:bCs/>
          <w:sz w:val="20"/>
          <w:szCs w:val="20"/>
        </w:rPr>
        <w:t>to Cash</w:t>
      </w:r>
      <w:r w:rsidR="00FF3755" w:rsidRPr="00075AAF">
        <w:rPr>
          <w:bCs/>
          <w:sz w:val="20"/>
          <w:szCs w:val="20"/>
        </w:rPr>
        <w:t xml:space="preserve"> </w:t>
      </w:r>
      <w:r w:rsidR="00A013C4">
        <w:rPr>
          <w:bCs/>
          <w:sz w:val="20"/>
          <w:szCs w:val="20"/>
        </w:rPr>
        <w:t>Programme</w:t>
      </w:r>
      <w:r w:rsidR="00A013C4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A17964">
        <w:rPr>
          <w:bCs/>
          <w:sz w:val="20"/>
          <w:szCs w:val="20"/>
        </w:rPr>
        <w:t xml:space="preserve">Dec </w:t>
      </w:r>
      <w:r w:rsidRPr="00075AAF">
        <w:rPr>
          <w:bCs/>
          <w:sz w:val="20"/>
          <w:szCs w:val="20"/>
        </w:rPr>
        <w:t>2004-</w:t>
      </w:r>
      <w:r w:rsidR="00A17964">
        <w:rPr>
          <w:bCs/>
          <w:sz w:val="20"/>
          <w:szCs w:val="20"/>
        </w:rPr>
        <w:t xml:space="preserve"> Jun </w:t>
      </w:r>
      <w:r w:rsidRPr="00075AAF">
        <w:rPr>
          <w:bCs/>
          <w:sz w:val="20"/>
          <w:szCs w:val="20"/>
        </w:rPr>
        <w:t>2010</w:t>
      </w:r>
    </w:p>
    <w:p w14:paraId="4B264B68" w14:textId="77777777" w:rsidR="00B54C57" w:rsidRDefault="00B54C57" w:rsidP="00B54C57">
      <w:pPr>
        <w:pStyle w:val="Default"/>
        <w:ind w:left="720"/>
        <w:rPr>
          <w:bCs/>
          <w:sz w:val="20"/>
          <w:szCs w:val="20"/>
        </w:rPr>
      </w:pPr>
    </w:p>
    <w:p w14:paraId="048E3591" w14:textId="5AAAB648" w:rsidR="000D492B" w:rsidRDefault="000D492B" w:rsidP="00F30FA3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Lead</w:t>
      </w:r>
      <w:r w:rsidR="007315A0">
        <w:rPr>
          <w:sz w:val="20"/>
          <w:szCs w:val="20"/>
        </w:rPr>
        <w:t xml:space="preserve">ing </w:t>
      </w:r>
      <w:r w:rsidR="009544B9">
        <w:rPr>
          <w:sz w:val="20"/>
          <w:szCs w:val="20"/>
        </w:rPr>
        <w:t xml:space="preserve">Programme </w:t>
      </w:r>
      <w:r w:rsidR="00E15209">
        <w:rPr>
          <w:sz w:val="20"/>
          <w:szCs w:val="20"/>
        </w:rPr>
        <w:t>manager</w:t>
      </w:r>
      <w:r w:rsidR="007315A0">
        <w:rPr>
          <w:sz w:val="20"/>
          <w:szCs w:val="20"/>
        </w:rPr>
        <w:t xml:space="preserve"> in Shell’s Global SAP transformation</w:t>
      </w:r>
      <w:r>
        <w:rPr>
          <w:sz w:val="20"/>
          <w:szCs w:val="20"/>
        </w:rPr>
        <w:t xml:space="preserve"> programme </w:t>
      </w:r>
      <w:r w:rsidR="000A733A">
        <w:rPr>
          <w:sz w:val="20"/>
          <w:szCs w:val="20"/>
        </w:rPr>
        <w:t xml:space="preserve">responsible for standard </w:t>
      </w:r>
      <w:r w:rsidR="00FF3755">
        <w:rPr>
          <w:sz w:val="20"/>
          <w:szCs w:val="20"/>
        </w:rPr>
        <w:t>process</w:t>
      </w:r>
      <w:r>
        <w:rPr>
          <w:sz w:val="20"/>
          <w:szCs w:val="20"/>
        </w:rPr>
        <w:t xml:space="preserve"> design,</w:t>
      </w:r>
      <w:r w:rsidR="005F0686">
        <w:rPr>
          <w:sz w:val="20"/>
          <w:szCs w:val="20"/>
        </w:rPr>
        <w:t xml:space="preserve"> standard business models, </w:t>
      </w:r>
      <w:r>
        <w:rPr>
          <w:sz w:val="20"/>
          <w:szCs w:val="20"/>
        </w:rPr>
        <w:t>IT Build,</w:t>
      </w:r>
      <w:r w:rsidR="0015558B">
        <w:rPr>
          <w:sz w:val="20"/>
          <w:szCs w:val="20"/>
        </w:rPr>
        <w:t xml:space="preserve"> training material, leading workshops</w:t>
      </w:r>
      <w:r w:rsidR="00A013C4">
        <w:rPr>
          <w:sz w:val="20"/>
          <w:szCs w:val="20"/>
        </w:rPr>
        <w:t xml:space="preserve"> </w:t>
      </w:r>
      <w:r w:rsidR="004C3A93">
        <w:rPr>
          <w:sz w:val="20"/>
          <w:szCs w:val="20"/>
        </w:rPr>
        <w:t xml:space="preserve">test </w:t>
      </w:r>
      <w:r w:rsidR="00A013C4">
        <w:rPr>
          <w:sz w:val="20"/>
          <w:szCs w:val="20"/>
        </w:rPr>
        <w:t xml:space="preserve">scenario creation </w:t>
      </w:r>
      <w:r w:rsidR="00432A9E">
        <w:rPr>
          <w:sz w:val="20"/>
          <w:szCs w:val="20"/>
        </w:rPr>
        <w:t>and provide</w:t>
      </w:r>
      <w:r w:rsidR="005F0686">
        <w:rPr>
          <w:sz w:val="20"/>
          <w:szCs w:val="20"/>
        </w:rPr>
        <w:t>d</w:t>
      </w:r>
      <w:r w:rsidR="00432A9E">
        <w:rPr>
          <w:sz w:val="20"/>
          <w:szCs w:val="20"/>
        </w:rPr>
        <w:t xml:space="preserve"> 1</w:t>
      </w:r>
      <w:r w:rsidR="00432A9E" w:rsidRPr="00432A9E">
        <w:rPr>
          <w:sz w:val="20"/>
          <w:szCs w:val="20"/>
          <w:vertAlign w:val="superscript"/>
        </w:rPr>
        <w:t>st</w:t>
      </w:r>
      <w:r w:rsidR="00432A9E">
        <w:rPr>
          <w:sz w:val="20"/>
          <w:szCs w:val="20"/>
        </w:rPr>
        <w:t xml:space="preserve"> line </w:t>
      </w:r>
      <w:r w:rsidR="0087514D">
        <w:rPr>
          <w:sz w:val="20"/>
          <w:szCs w:val="20"/>
        </w:rPr>
        <w:t xml:space="preserve">in-country </w:t>
      </w:r>
      <w:r w:rsidR="007315A0">
        <w:rPr>
          <w:sz w:val="20"/>
          <w:szCs w:val="20"/>
        </w:rPr>
        <w:t>go-live support</w:t>
      </w:r>
      <w:r w:rsidR="0001509F">
        <w:rPr>
          <w:sz w:val="20"/>
          <w:szCs w:val="20"/>
        </w:rPr>
        <w:t>.  I worked in over 30 countries during this period</w:t>
      </w:r>
      <w:r w:rsidR="00C9305D">
        <w:rPr>
          <w:sz w:val="20"/>
          <w:szCs w:val="20"/>
        </w:rPr>
        <w:t xml:space="preserve"> </w:t>
      </w:r>
      <w:r w:rsidR="0015558B">
        <w:rPr>
          <w:sz w:val="20"/>
          <w:szCs w:val="20"/>
        </w:rPr>
        <w:t>and covered over 40 go-lives</w:t>
      </w:r>
      <w:r w:rsidR="008D4371">
        <w:rPr>
          <w:sz w:val="20"/>
          <w:szCs w:val="20"/>
        </w:rPr>
        <w:t>.</w:t>
      </w:r>
    </w:p>
    <w:p w14:paraId="4CDD61FE" w14:textId="248D455D" w:rsidR="00B91DBD" w:rsidRDefault="00263FB5" w:rsidP="00F30FA3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 key part of the programme was to “reset” the existing business to enable a solid platform </w:t>
      </w:r>
      <w:r w:rsidR="00BC0A92">
        <w:rPr>
          <w:sz w:val="20"/>
          <w:szCs w:val="20"/>
        </w:rPr>
        <w:t>for future growth</w:t>
      </w:r>
      <w:r w:rsidR="008D4371">
        <w:rPr>
          <w:sz w:val="20"/>
          <w:szCs w:val="20"/>
        </w:rPr>
        <w:t>.</w:t>
      </w:r>
    </w:p>
    <w:p w14:paraId="6AF11E5A" w14:textId="77777777" w:rsidR="006C0CF3" w:rsidRDefault="006C0CF3" w:rsidP="006C0CF3">
      <w:pPr>
        <w:pStyle w:val="Default"/>
        <w:rPr>
          <w:bCs/>
          <w:sz w:val="20"/>
          <w:szCs w:val="20"/>
        </w:rPr>
      </w:pPr>
    </w:p>
    <w:p w14:paraId="3B9946BD" w14:textId="77777777" w:rsidR="006C0CF3" w:rsidRDefault="006C0CF3" w:rsidP="006C0CF3">
      <w:pPr>
        <w:pStyle w:val="Default"/>
        <w:ind w:left="1080"/>
        <w:rPr>
          <w:bCs/>
          <w:sz w:val="20"/>
          <w:szCs w:val="20"/>
        </w:rPr>
      </w:pPr>
    </w:p>
    <w:p w14:paraId="415B6C6D" w14:textId="77777777" w:rsidR="006C0CF3" w:rsidRDefault="006C0CF3" w:rsidP="006C0CF3">
      <w:pPr>
        <w:pStyle w:val="Default"/>
        <w:ind w:left="1080"/>
        <w:rPr>
          <w:bCs/>
          <w:sz w:val="20"/>
          <w:szCs w:val="20"/>
        </w:rPr>
      </w:pPr>
    </w:p>
    <w:p w14:paraId="2C07BDF1" w14:textId="77777777" w:rsidR="006C0CF3" w:rsidRDefault="006C0CF3" w:rsidP="006C0CF3">
      <w:pPr>
        <w:pStyle w:val="Default"/>
        <w:ind w:left="1080"/>
        <w:rPr>
          <w:bCs/>
          <w:sz w:val="20"/>
          <w:szCs w:val="20"/>
        </w:rPr>
      </w:pPr>
    </w:p>
    <w:p w14:paraId="0C59EBEF" w14:textId="77777777" w:rsidR="006C0CF3" w:rsidRDefault="006C0CF3" w:rsidP="006C0CF3">
      <w:pPr>
        <w:pStyle w:val="Default"/>
        <w:ind w:left="1080"/>
        <w:rPr>
          <w:bCs/>
          <w:sz w:val="20"/>
          <w:szCs w:val="20"/>
        </w:rPr>
      </w:pPr>
    </w:p>
    <w:p w14:paraId="085B1444" w14:textId="400EA197" w:rsidR="00DD772D" w:rsidRDefault="00D50644" w:rsidP="004C3A93">
      <w:pPr>
        <w:pStyle w:val="Default"/>
        <w:numPr>
          <w:ilvl w:val="0"/>
          <w:numId w:val="19"/>
        </w:numPr>
        <w:rPr>
          <w:bCs/>
          <w:sz w:val="20"/>
          <w:szCs w:val="20"/>
        </w:rPr>
      </w:pPr>
      <w:r w:rsidRPr="00075AAF">
        <w:rPr>
          <w:bCs/>
          <w:sz w:val="20"/>
          <w:szCs w:val="20"/>
        </w:rPr>
        <w:lastRenderedPageBreak/>
        <w:t xml:space="preserve">European Business Improvement Manager </w:t>
      </w:r>
      <w:r w:rsidR="00B91DBD" w:rsidRPr="00075AAF">
        <w:rPr>
          <w:bCs/>
          <w:sz w:val="20"/>
          <w:szCs w:val="20"/>
        </w:rPr>
        <w:t xml:space="preserve">Shell Europe Distribution </w:t>
      </w:r>
      <w:r w:rsidR="00687B47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A17964">
        <w:rPr>
          <w:bCs/>
          <w:sz w:val="20"/>
          <w:szCs w:val="20"/>
        </w:rPr>
        <w:t xml:space="preserve">Mar </w:t>
      </w:r>
      <w:r w:rsidR="00075AAF">
        <w:rPr>
          <w:bCs/>
          <w:sz w:val="20"/>
          <w:szCs w:val="20"/>
        </w:rPr>
        <w:t>2003-</w:t>
      </w:r>
      <w:r w:rsidR="00A17964">
        <w:rPr>
          <w:bCs/>
          <w:sz w:val="20"/>
          <w:szCs w:val="20"/>
        </w:rPr>
        <w:t xml:space="preserve">Nov </w:t>
      </w:r>
      <w:r w:rsidR="00075AAF">
        <w:rPr>
          <w:bCs/>
          <w:sz w:val="20"/>
          <w:szCs w:val="20"/>
        </w:rPr>
        <w:t>2004</w:t>
      </w:r>
    </w:p>
    <w:p w14:paraId="0E253620" w14:textId="77777777" w:rsidR="00BC0A92" w:rsidRDefault="00BC0A92" w:rsidP="00BC0A92">
      <w:pPr>
        <w:pStyle w:val="Default"/>
        <w:ind w:left="720"/>
        <w:rPr>
          <w:sz w:val="20"/>
          <w:szCs w:val="20"/>
        </w:rPr>
      </w:pPr>
    </w:p>
    <w:p w14:paraId="347C9E46" w14:textId="41E5B63E" w:rsidR="00BA30DB" w:rsidRDefault="00A013C4" w:rsidP="00FF3755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Requested to lead a team of 3 FTE’s</w:t>
      </w:r>
      <w:r w:rsidR="000A733A">
        <w:rPr>
          <w:sz w:val="20"/>
          <w:szCs w:val="20"/>
        </w:rPr>
        <w:t xml:space="preserve"> with deep </w:t>
      </w:r>
      <w:r w:rsidR="00DA3C6B">
        <w:rPr>
          <w:sz w:val="20"/>
          <w:szCs w:val="20"/>
        </w:rPr>
        <w:t xml:space="preserve">SCM </w:t>
      </w:r>
      <w:r w:rsidR="000A733A">
        <w:rPr>
          <w:sz w:val="20"/>
          <w:szCs w:val="20"/>
        </w:rPr>
        <w:t>knowledge to introduce</w:t>
      </w:r>
      <w:r w:rsidR="00BA30DB">
        <w:rPr>
          <w:sz w:val="20"/>
          <w:szCs w:val="20"/>
        </w:rPr>
        <w:t xml:space="preserve"> </w:t>
      </w:r>
      <w:r w:rsidR="00DA3C6B">
        <w:rPr>
          <w:sz w:val="20"/>
          <w:szCs w:val="20"/>
        </w:rPr>
        <w:t>a pan</w:t>
      </w:r>
      <w:r w:rsidR="009F77C5">
        <w:rPr>
          <w:sz w:val="20"/>
          <w:szCs w:val="20"/>
        </w:rPr>
        <w:t xml:space="preserve"> European </w:t>
      </w:r>
      <w:r w:rsidR="00BA30DB">
        <w:rPr>
          <w:sz w:val="20"/>
          <w:szCs w:val="20"/>
        </w:rPr>
        <w:t xml:space="preserve">system </w:t>
      </w:r>
      <w:r w:rsidR="000A733A">
        <w:rPr>
          <w:sz w:val="20"/>
          <w:szCs w:val="20"/>
        </w:rPr>
        <w:t xml:space="preserve">highlighting </w:t>
      </w:r>
      <w:r w:rsidR="009F77C5">
        <w:rPr>
          <w:sz w:val="20"/>
          <w:szCs w:val="20"/>
        </w:rPr>
        <w:t xml:space="preserve">best in class </w:t>
      </w:r>
      <w:r w:rsidR="000A733A">
        <w:rPr>
          <w:sz w:val="20"/>
          <w:szCs w:val="20"/>
        </w:rPr>
        <w:t>performance</w:t>
      </w:r>
      <w:r w:rsidR="00BA30DB">
        <w:rPr>
          <w:sz w:val="20"/>
          <w:szCs w:val="20"/>
        </w:rPr>
        <w:t xml:space="preserve"> </w:t>
      </w:r>
      <w:r w:rsidR="009F77C5">
        <w:rPr>
          <w:sz w:val="20"/>
          <w:szCs w:val="20"/>
        </w:rPr>
        <w:t xml:space="preserve">across the entire Supply Chain including freight procurement which </w:t>
      </w:r>
      <w:r w:rsidR="001A6D09">
        <w:rPr>
          <w:sz w:val="20"/>
          <w:szCs w:val="20"/>
        </w:rPr>
        <w:t>rolled into</w:t>
      </w:r>
      <w:r w:rsidR="009F77C5">
        <w:rPr>
          <w:sz w:val="20"/>
          <w:szCs w:val="20"/>
        </w:rPr>
        <w:t xml:space="preserve"> other countries to benefit from</w:t>
      </w:r>
      <w:r w:rsidR="00DA3C6B">
        <w:rPr>
          <w:sz w:val="20"/>
          <w:szCs w:val="20"/>
        </w:rPr>
        <w:t>.  Savings for the programme were over £70 million per year</w:t>
      </w:r>
      <w:r w:rsidR="008D4371">
        <w:rPr>
          <w:sz w:val="20"/>
          <w:szCs w:val="20"/>
        </w:rPr>
        <w:t>.</w:t>
      </w:r>
    </w:p>
    <w:p w14:paraId="5F913D93" w14:textId="77777777" w:rsidR="00FF3755" w:rsidRDefault="00FF3755" w:rsidP="00FF3755">
      <w:pPr>
        <w:pStyle w:val="Default"/>
        <w:ind w:left="1440"/>
        <w:rPr>
          <w:sz w:val="20"/>
          <w:szCs w:val="20"/>
        </w:rPr>
      </w:pPr>
    </w:p>
    <w:p w14:paraId="5F5C94D1" w14:textId="07F53F5F" w:rsidR="00DD772D" w:rsidRDefault="00D50644" w:rsidP="004C3A93">
      <w:pPr>
        <w:pStyle w:val="Default"/>
        <w:numPr>
          <w:ilvl w:val="0"/>
          <w:numId w:val="19"/>
        </w:numPr>
        <w:rPr>
          <w:bCs/>
          <w:sz w:val="20"/>
          <w:szCs w:val="20"/>
        </w:rPr>
      </w:pPr>
      <w:r w:rsidRPr="00075AAF">
        <w:rPr>
          <w:bCs/>
          <w:sz w:val="20"/>
          <w:szCs w:val="20"/>
        </w:rPr>
        <w:t>European IT Project Manager</w:t>
      </w:r>
      <w:r w:rsidR="00BA30DB" w:rsidRPr="00075AAF">
        <w:rPr>
          <w:bCs/>
          <w:sz w:val="20"/>
          <w:szCs w:val="20"/>
        </w:rPr>
        <w:t xml:space="preserve"> S</w:t>
      </w:r>
      <w:r w:rsidR="004C3A93">
        <w:rPr>
          <w:bCs/>
          <w:sz w:val="20"/>
          <w:szCs w:val="20"/>
        </w:rPr>
        <w:t>hell Europe</w:t>
      </w:r>
      <w:r w:rsidR="00BA30DB" w:rsidRPr="00075AAF">
        <w:rPr>
          <w:bCs/>
          <w:sz w:val="20"/>
          <w:szCs w:val="20"/>
        </w:rPr>
        <w:t xml:space="preserve"> IT Competence </w:t>
      </w:r>
      <w:r w:rsidR="00027708" w:rsidRPr="00075AAF">
        <w:rPr>
          <w:bCs/>
          <w:sz w:val="20"/>
          <w:szCs w:val="20"/>
        </w:rPr>
        <w:t xml:space="preserve">Centre </w:t>
      </w:r>
      <w:r w:rsidR="00027708" w:rsidRPr="00075AAF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432A9E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A17964">
        <w:rPr>
          <w:bCs/>
          <w:sz w:val="20"/>
          <w:szCs w:val="20"/>
        </w:rPr>
        <w:t xml:space="preserve">Apr </w:t>
      </w:r>
      <w:r w:rsidRPr="00075AAF">
        <w:rPr>
          <w:bCs/>
          <w:sz w:val="20"/>
          <w:szCs w:val="20"/>
        </w:rPr>
        <w:t>2001-</w:t>
      </w:r>
      <w:r w:rsidR="00A17964">
        <w:rPr>
          <w:bCs/>
          <w:sz w:val="20"/>
          <w:szCs w:val="20"/>
        </w:rPr>
        <w:t xml:space="preserve"> Feb </w:t>
      </w:r>
      <w:r w:rsidRPr="00075AAF">
        <w:rPr>
          <w:bCs/>
          <w:sz w:val="20"/>
          <w:szCs w:val="20"/>
        </w:rPr>
        <w:t>2003</w:t>
      </w:r>
    </w:p>
    <w:p w14:paraId="40D4A4AE" w14:textId="77777777" w:rsidR="00C75509" w:rsidRDefault="00C75509" w:rsidP="00C75509">
      <w:pPr>
        <w:pStyle w:val="Default"/>
        <w:ind w:left="720"/>
        <w:rPr>
          <w:bCs/>
          <w:sz w:val="20"/>
          <w:szCs w:val="20"/>
        </w:rPr>
      </w:pPr>
    </w:p>
    <w:p w14:paraId="2EA97A86" w14:textId="76C014AA" w:rsidR="00BA30DB" w:rsidRPr="00387D4A" w:rsidRDefault="00744785" w:rsidP="00BA30DB">
      <w:pPr>
        <w:pStyle w:val="Default"/>
        <w:numPr>
          <w:ilvl w:val="0"/>
          <w:numId w:val="14"/>
        </w:numPr>
        <w:rPr>
          <w:bCs/>
          <w:sz w:val="20"/>
          <w:szCs w:val="20"/>
        </w:rPr>
      </w:pPr>
      <w:r w:rsidRPr="00387D4A">
        <w:rPr>
          <w:bCs/>
          <w:sz w:val="20"/>
          <w:szCs w:val="20"/>
        </w:rPr>
        <w:t>Project manager for a European initiative to share loading</w:t>
      </w:r>
      <w:r w:rsidR="0010276B">
        <w:rPr>
          <w:bCs/>
          <w:sz w:val="20"/>
          <w:szCs w:val="20"/>
        </w:rPr>
        <w:t xml:space="preserve"> (</w:t>
      </w:r>
      <w:proofErr w:type="spellStart"/>
      <w:r w:rsidR="0010276B">
        <w:rPr>
          <w:bCs/>
          <w:sz w:val="20"/>
          <w:szCs w:val="20"/>
        </w:rPr>
        <w:t>BoL</w:t>
      </w:r>
      <w:proofErr w:type="spellEnd"/>
      <w:r w:rsidR="0010276B">
        <w:rPr>
          <w:bCs/>
          <w:sz w:val="20"/>
          <w:szCs w:val="20"/>
        </w:rPr>
        <w:t>)</w:t>
      </w:r>
      <w:r w:rsidRPr="00387D4A">
        <w:rPr>
          <w:bCs/>
          <w:sz w:val="20"/>
          <w:szCs w:val="20"/>
        </w:rPr>
        <w:t xml:space="preserve"> data </w:t>
      </w:r>
      <w:r w:rsidR="00C9305D">
        <w:rPr>
          <w:bCs/>
          <w:sz w:val="20"/>
          <w:szCs w:val="20"/>
        </w:rPr>
        <w:t>from a variety of legacy systems into standardised formats</w:t>
      </w:r>
      <w:r w:rsidR="0010276B">
        <w:rPr>
          <w:bCs/>
          <w:sz w:val="20"/>
          <w:szCs w:val="20"/>
        </w:rPr>
        <w:t xml:space="preserve">.  Represented Shell at </w:t>
      </w:r>
      <w:proofErr w:type="spellStart"/>
      <w:r w:rsidR="0010276B">
        <w:rPr>
          <w:bCs/>
          <w:sz w:val="20"/>
          <w:szCs w:val="20"/>
        </w:rPr>
        <w:t>EuroPIA</w:t>
      </w:r>
      <w:proofErr w:type="spellEnd"/>
      <w:r w:rsidR="0010276B">
        <w:rPr>
          <w:bCs/>
          <w:sz w:val="20"/>
          <w:szCs w:val="20"/>
        </w:rPr>
        <w:t xml:space="preserve"> and lead a cross petroleum team including Exxon, BP and Chevron-Texaco</w:t>
      </w:r>
      <w:r w:rsidR="008D4371">
        <w:rPr>
          <w:bCs/>
          <w:sz w:val="20"/>
          <w:szCs w:val="20"/>
        </w:rPr>
        <w:t>.</w:t>
      </w:r>
    </w:p>
    <w:p w14:paraId="7DC5FD66" w14:textId="3F9FF67E" w:rsidR="00D50644" w:rsidRDefault="006C0CF3" w:rsidP="00744785">
      <w:pPr>
        <w:pStyle w:val="Default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Simultaneously managed </w:t>
      </w:r>
      <w:r w:rsidR="003462E8">
        <w:rPr>
          <w:bCs/>
          <w:sz w:val="20"/>
          <w:szCs w:val="20"/>
        </w:rPr>
        <w:t xml:space="preserve">a </w:t>
      </w:r>
      <w:r w:rsidR="008D4371">
        <w:rPr>
          <w:bCs/>
          <w:sz w:val="20"/>
          <w:szCs w:val="20"/>
        </w:rPr>
        <w:t>standardisation project</w:t>
      </w:r>
      <w:r w:rsidR="003462E8">
        <w:rPr>
          <w:bCs/>
          <w:sz w:val="20"/>
          <w:szCs w:val="20"/>
        </w:rPr>
        <w:t xml:space="preserve"> to identify a single vendor to replace a legacy </w:t>
      </w:r>
      <w:r w:rsidR="009F77C5">
        <w:rPr>
          <w:bCs/>
          <w:sz w:val="20"/>
          <w:szCs w:val="20"/>
        </w:rPr>
        <w:t>of 14 different</w:t>
      </w:r>
      <w:r w:rsidR="003462E8">
        <w:rPr>
          <w:bCs/>
          <w:sz w:val="20"/>
          <w:szCs w:val="20"/>
        </w:rPr>
        <w:t xml:space="preserve"> </w:t>
      </w:r>
      <w:r w:rsidR="001C2B38">
        <w:rPr>
          <w:bCs/>
          <w:sz w:val="20"/>
          <w:szCs w:val="20"/>
        </w:rPr>
        <w:t xml:space="preserve">loading </w:t>
      </w:r>
      <w:r w:rsidR="003462E8">
        <w:rPr>
          <w:bCs/>
          <w:sz w:val="20"/>
          <w:szCs w:val="20"/>
        </w:rPr>
        <w:t xml:space="preserve">systems </w:t>
      </w:r>
      <w:r w:rsidR="009F77C5">
        <w:rPr>
          <w:bCs/>
          <w:sz w:val="20"/>
          <w:szCs w:val="20"/>
        </w:rPr>
        <w:t xml:space="preserve">to reduce support costs and </w:t>
      </w:r>
      <w:r w:rsidR="00027708">
        <w:rPr>
          <w:bCs/>
          <w:sz w:val="20"/>
          <w:szCs w:val="20"/>
        </w:rPr>
        <w:t>facilitated pan-</w:t>
      </w:r>
      <w:r w:rsidR="009F77C5">
        <w:rPr>
          <w:bCs/>
          <w:sz w:val="20"/>
          <w:szCs w:val="20"/>
        </w:rPr>
        <w:t xml:space="preserve">European </w:t>
      </w:r>
      <w:r w:rsidR="00DA3C6B">
        <w:rPr>
          <w:bCs/>
          <w:sz w:val="20"/>
          <w:szCs w:val="20"/>
        </w:rPr>
        <w:t>efficiency programmes</w:t>
      </w:r>
      <w:r w:rsidR="008D4371">
        <w:rPr>
          <w:bCs/>
          <w:sz w:val="20"/>
          <w:szCs w:val="20"/>
        </w:rPr>
        <w:t>.</w:t>
      </w:r>
    </w:p>
    <w:p w14:paraId="2F972C57" w14:textId="77777777" w:rsidR="00DD772D" w:rsidRPr="007761D1" w:rsidRDefault="00DD772D" w:rsidP="00DD772D">
      <w:pPr>
        <w:pStyle w:val="Default"/>
        <w:rPr>
          <w:sz w:val="20"/>
          <w:szCs w:val="20"/>
        </w:rPr>
      </w:pPr>
    </w:p>
    <w:p w14:paraId="558CC9DD" w14:textId="78DF418E" w:rsidR="00DD772D" w:rsidRPr="00C75509" w:rsidRDefault="00D50644" w:rsidP="004C3A93">
      <w:pPr>
        <w:pStyle w:val="Default"/>
        <w:numPr>
          <w:ilvl w:val="0"/>
          <w:numId w:val="19"/>
        </w:numPr>
        <w:rPr>
          <w:sz w:val="20"/>
          <w:szCs w:val="20"/>
        </w:rPr>
      </w:pPr>
      <w:r w:rsidRPr="00075AAF">
        <w:rPr>
          <w:bCs/>
          <w:sz w:val="20"/>
          <w:szCs w:val="20"/>
        </w:rPr>
        <w:t>Scheduling Team-</w:t>
      </w:r>
      <w:r w:rsidR="009F0FA3" w:rsidRPr="00075AAF">
        <w:rPr>
          <w:bCs/>
          <w:sz w:val="20"/>
          <w:szCs w:val="20"/>
        </w:rPr>
        <w:t>Leader</w:t>
      </w:r>
      <w:r w:rsidR="004C3A93">
        <w:rPr>
          <w:bCs/>
          <w:sz w:val="20"/>
          <w:szCs w:val="20"/>
        </w:rPr>
        <w:t>, Shell UK</w:t>
      </w:r>
      <w:r w:rsidR="00075AAF">
        <w:rPr>
          <w:bCs/>
          <w:sz w:val="20"/>
          <w:szCs w:val="20"/>
        </w:rPr>
        <w:tab/>
      </w:r>
      <w:r w:rsidR="00687B47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075AAF">
        <w:rPr>
          <w:bCs/>
          <w:sz w:val="20"/>
          <w:szCs w:val="20"/>
        </w:rPr>
        <w:tab/>
      </w:r>
      <w:r w:rsidR="00A17964">
        <w:rPr>
          <w:bCs/>
          <w:sz w:val="20"/>
          <w:szCs w:val="20"/>
        </w:rPr>
        <w:t xml:space="preserve">Oct </w:t>
      </w:r>
      <w:r w:rsidR="008E1F70">
        <w:rPr>
          <w:bCs/>
          <w:sz w:val="20"/>
          <w:szCs w:val="20"/>
        </w:rPr>
        <w:t>1998</w:t>
      </w:r>
      <w:r w:rsidRPr="00075AAF">
        <w:rPr>
          <w:bCs/>
          <w:sz w:val="20"/>
          <w:szCs w:val="20"/>
        </w:rPr>
        <w:t>-</w:t>
      </w:r>
      <w:r w:rsidR="00A17964">
        <w:rPr>
          <w:bCs/>
          <w:sz w:val="20"/>
          <w:szCs w:val="20"/>
        </w:rPr>
        <w:t xml:space="preserve">Mar </w:t>
      </w:r>
      <w:r w:rsidRPr="00075AAF">
        <w:rPr>
          <w:bCs/>
          <w:sz w:val="20"/>
          <w:szCs w:val="20"/>
        </w:rPr>
        <w:t>2001</w:t>
      </w:r>
    </w:p>
    <w:p w14:paraId="1391602C" w14:textId="77777777" w:rsidR="00C75509" w:rsidRPr="00687B47" w:rsidRDefault="00C75509" w:rsidP="00C75509">
      <w:pPr>
        <w:pStyle w:val="Default"/>
        <w:ind w:left="720"/>
        <w:rPr>
          <w:sz w:val="20"/>
          <w:szCs w:val="20"/>
        </w:rPr>
      </w:pPr>
    </w:p>
    <w:p w14:paraId="68D5B664" w14:textId="09671776" w:rsidR="00744785" w:rsidRPr="008E1F70" w:rsidRDefault="00CF087E" w:rsidP="00687B47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C5537C">
        <w:rPr>
          <w:bCs/>
          <w:sz w:val="20"/>
          <w:szCs w:val="20"/>
        </w:rPr>
        <w:t xml:space="preserve">One of </w:t>
      </w:r>
      <w:r w:rsidR="00C71E22" w:rsidRPr="00C5537C">
        <w:rPr>
          <w:bCs/>
          <w:sz w:val="20"/>
          <w:szCs w:val="20"/>
        </w:rPr>
        <w:t>three team-lead</w:t>
      </w:r>
      <w:r w:rsidRPr="00C5537C">
        <w:rPr>
          <w:bCs/>
          <w:sz w:val="20"/>
          <w:szCs w:val="20"/>
        </w:rPr>
        <w:t>s r</w:t>
      </w:r>
      <w:r w:rsidR="00D50644" w:rsidRPr="00C5537C">
        <w:rPr>
          <w:bCs/>
          <w:sz w:val="20"/>
          <w:szCs w:val="20"/>
        </w:rPr>
        <w:t>esponsible for</w:t>
      </w:r>
      <w:r w:rsidR="00744785" w:rsidRPr="00C5537C">
        <w:rPr>
          <w:bCs/>
          <w:sz w:val="20"/>
          <w:szCs w:val="20"/>
        </w:rPr>
        <w:t xml:space="preserve"> </w:t>
      </w:r>
      <w:r w:rsidR="00DA3C6B">
        <w:rPr>
          <w:bCs/>
          <w:sz w:val="20"/>
          <w:szCs w:val="20"/>
        </w:rPr>
        <w:t xml:space="preserve">planning </w:t>
      </w:r>
      <w:r w:rsidR="00744785" w:rsidRPr="00C5537C">
        <w:rPr>
          <w:bCs/>
          <w:sz w:val="20"/>
          <w:szCs w:val="20"/>
        </w:rPr>
        <w:t>1,700 daily deliveries</w:t>
      </w:r>
      <w:r w:rsidR="001C2B38" w:rsidRPr="00C5537C">
        <w:rPr>
          <w:bCs/>
          <w:sz w:val="20"/>
          <w:szCs w:val="20"/>
        </w:rPr>
        <w:t xml:space="preserve"> </w:t>
      </w:r>
      <w:r w:rsidR="00D50644" w:rsidRPr="00C5537C">
        <w:rPr>
          <w:bCs/>
          <w:sz w:val="20"/>
          <w:szCs w:val="20"/>
        </w:rPr>
        <w:t>movements across Retail, B2B</w:t>
      </w:r>
      <w:r w:rsidR="00C5537C" w:rsidRPr="00C5537C">
        <w:rPr>
          <w:bCs/>
          <w:sz w:val="20"/>
          <w:szCs w:val="20"/>
        </w:rPr>
        <w:t xml:space="preserve">, Aviation, Marine and Supply with a team </w:t>
      </w:r>
      <w:r w:rsidR="00C5537C">
        <w:rPr>
          <w:bCs/>
          <w:sz w:val="20"/>
          <w:szCs w:val="20"/>
        </w:rPr>
        <w:t>o</w:t>
      </w:r>
      <w:r w:rsidR="00D50644" w:rsidRPr="00C5537C">
        <w:rPr>
          <w:bCs/>
          <w:sz w:val="20"/>
          <w:szCs w:val="20"/>
        </w:rPr>
        <w:t xml:space="preserve">f </w:t>
      </w:r>
      <w:r w:rsidR="00C5537C">
        <w:rPr>
          <w:bCs/>
          <w:sz w:val="20"/>
          <w:szCs w:val="20"/>
        </w:rPr>
        <w:t>20 FTE’s</w:t>
      </w:r>
      <w:r w:rsidRPr="00C5537C">
        <w:rPr>
          <w:bCs/>
          <w:sz w:val="20"/>
          <w:szCs w:val="20"/>
        </w:rPr>
        <w:t xml:space="preserve"> working</w:t>
      </w:r>
      <w:r w:rsidR="009F77C5">
        <w:rPr>
          <w:bCs/>
          <w:sz w:val="20"/>
          <w:szCs w:val="20"/>
        </w:rPr>
        <w:t xml:space="preserve"> a</w:t>
      </w:r>
      <w:r w:rsidRPr="00C5537C">
        <w:rPr>
          <w:bCs/>
          <w:sz w:val="20"/>
          <w:szCs w:val="20"/>
        </w:rPr>
        <w:t xml:space="preserve"> </w:t>
      </w:r>
      <w:r w:rsidR="007315A0">
        <w:rPr>
          <w:bCs/>
          <w:sz w:val="20"/>
          <w:szCs w:val="20"/>
        </w:rPr>
        <w:t xml:space="preserve">24/7 </w:t>
      </w:r>
      <w:r w:rsidR="00C71E22" w:rsidRPr="00C5537C">
        <w:rPr>
          <w:bCs/>
          <w:sz w:val="20"/>
          <w:szCs w:val="20"/>
        </w:rPr>
        <w:t xml:space="preserve">next day delivery </w:t>
      </w:r>
      <w:r w:rsidRPr="00C5537C">
        <w:rPr>
          <w:bCs/>
          <w:sz w:val="20"/>
          <w:szCs w:val="20"/>
        </w:rPr>
        <w:t>operation</w:t>
      </w:r>
      <w:r w:rsidR="00027708">
        <w:rPr>
          <w:bCs/>
          <w:sz w:val="20"/>
          <w:szCs w:val="20"/>
        </w:rPr>
        <w:t xml:space="preserve"> working in a call centre environment</w:t>
      </w:r>
      <w:r w:rsidR="008D4371">
        <w:rPr>
          <w:bCs/>
          <w:sz w:val="20"/>
          <w:szCs w:val="20"/>
        </w:rPr>
        <w:t>.</w:t>
      </w:r>
    </w:p>
    <w:p w14:paraId="02FE7FE9" w14:textId="0E024D95" w:rsidR="008E1F70" w:rsidRPr="00744785" w:rsidRDefault="005F0686" w:rsidP="008E1F70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</w:rPr>
        <w:t>Created and delivered a project road map to implement a</w:t>
      </w:r>
      <w:r w:rsidR="008E1F70" w:rsidRPr="00744785">
        <w:rPr>
          <w:sz w:val="20"/>
        </w:rPr>
        <w:t xml:space="preserve"> </w:t>
      </w:r>
      <w:r w:rsidR="008E1F70">
        <w:rPr>
          <w:sz w:val="20"/>
        </w:rPr>
        <w:t xml:space="preserve">VMI </w:t>
      </w:r>
      <w:r w:rsidR="008E1F70" w:rsidRPr="00744785">
        <w:rPr>
          <w:sz w:val="20"/>
        </w:rPr>
        <w:t xml:space="preserve">initiative for </w:t>
      </w:r>
      <w:r w:rsidR="008E1F70">
        <w:rPr>
          <w:sz w:val="20"/>
        </w:rPr>
        <w:t>900 Retail</w:t>
      </w:r>
      <w:r w:rsidR="008E1F70" w:rsidRPr="00744785">
        <w:rPr>
          <w:sz w:val="20"/>
        </w:rPr>
        <w:t xml:space="preserve"> </w:t>
      </w:r>
      <w:r w:rsidR="008E1F70">
        <w:rPr>
          <w:sz w:val="20"/>
        </w:rPr>
        <w:t xml:space="preserve">sites to automate the process </w:t>
      </w:r>
      <w:r w:rsidR="00913916">
        <w:rPr>
          <w:sz w:val="20"/>
        </w:rPr>
        <w:t xml:space="preserve">reducing </w:t>
      </w:r>
      <w:r w:rsidR="008E1F70" w:rsidRPr="00744785">
        <w:rPr>
          <w:sz w:val="20"/>
        </w:rPr>
        <w:t>time/resources in the call centre and individual sites</w:t>
      </w:r>
      <w:r w:rsidR="00D977D4">
        <w:rPr>
          <w:sz w:val="20"/>
        </w:rPr>
        <w:t>.  Super user for SAP implementation</w:t>
      </w:r>
      <w:r w:rsidR="008D4371">
        <w:rPr>
          <w:sz w:val="20"/>
        </w:rPr>
        <w:t>.</w:t>
      </w:r>
    </w:p>
    <w:p w14:paraId="67A04062" w14:textId="77777777" w:rsidR="005937DA" w:rsidRDefault="005937DA" w:rsidP="000D1F26">
      <w:pPr>
        <w:pStyle w:val="Heading3"/>
        <w:pBdr>
          <w:bottom w:val="single" w:sz="4" w:space="0" w:color="C0C0C0"/>
        </w:pBdr>
        <w:rPr>
          <w:rFonts w:ascii="Times New Roman" w:hAnsi="Times New Roman"/>
          <w:color w:val="999999"/>
          <w:sz w:val="22"/>
        </w:rPr>
      </w:pPr>
    </w:p>
    <w:p w14:paraId="31F0C53C" w14:textId="77777777" w:rsidR="000D1F26" w:rsidRPr="00263A90" w:rsidRDefault="000D1F26" w:rsidP="000D1F26">
      <w:pPr>
        <w:pStyle w:val="Heading3"/>
        <w:pBdr>
          <w:bottom w:val="single" w:sz="4" w:space="0" w:color="C0C0C0"/>
        </w:pBdr>
        <w:rPr>
          <w:rFonts w:ascii="Times New Roman" w:hAnsi="Times New Roman"/>
          <w:color w:val="999999"/>
          <w:sz w:val="22"/>
        </w:rPr>
      </w:pPr>
      <w:r w:rsidRPr="00263A90">
        <w:rPr>
          <w:rFonts w:ascii="Times New Roman" w:hAnsi="Times New Roman"/>
          <w:color w:val="999999"/>
          <w:sz w:val="22"/>
        </w:rPr>
        <w:t>QUALIFICATIONS</w:t>
      </w:r>
    </w:p>
    <w:tbl>
      <w:tblPr>
        <w:tblW w:w="9418" w:type="dxa"/>
        <w:tblLook w:val="0000" w:firstRow="0" w:lastRow="0" w:firstColumn="0" w:lastColumn="0" w:noHBand="0" w:noVBand="0"/>
      </w:tblPr>
      <w:tblGrid>
        <w:gridCol w:w="9418"/>
      </w:tblGrid>
      <w:tr w:rsidR="000D1F26" w:rsidRPr="0040321A" w14:paraId="63B6D6EE" w14:textId="77777777" w:rsidTr="009F02EA">
        <w:trPr>
          <w:trHeight w:val="728"/>
        </w:trPr>
        <w:tc>
          <w:tcPr>
            <w:tcW w:w="9418" w:type="dxa"/>
          </w:tcPr>
          <w:p w14:paraId="22298A83" w14:textId="77777777" w:rsidR="000D1F26" w:rsidRPr="00075AAF" w:rsidRDefault="000D1F26" w:rsidP="009F02EA">
            <w:pPr>
              <w:rPr>
                <w:rFonts w:asciiTheme="minorHAnsi" w:hAnsiTheme="minorHAnsi" w:cstheme="minorHAnsi"/>
                <w:sz w:val="20"/>
                <w:lang w:val="en-GB"/>
              </w:rPr>
            </w:pPr>
            <w:r w:rsidRPr="00075AAF">
              <w:rPr>
                <w:rFonts w:asciiTheme="minorHAnsi" w:hAnsiTheme="minorHAnsi" w:cstheme="minorHAnsi"/>
                <w:sz w:val="20"/>
                <w:lang w:val="en-GB"/>
              </w:rPr>
              <w:t>University</w:t>
            </w:r>
          </w:p>
          <w:p w14:paraId="2EB37711" w14:textId="77777777" w:rsidR="000D1F26" w:rsidRDefault="000D1F26" w:rsidP="009F02EA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</w:p>
          <w:p w14:paraId="35EB98D9" w14:textId="32E3A754" w:rsidR="000D1F26" w:rsidRDefault="000D1F26" w:rsidP="009F02EA">
            <w:pPr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BA (Hons</w:t>
            </w:r>
            <w:r w:rsidRPr="0040321A">
              <w:rPr>
                <w:rFonts w:asciiTheme="minorHAnsi" w:hAnsiTheme="minorHAnsi" w:cstheme="minorHAnsi"/>
                <w:sz w:val="20"/>
                <w:lang w:val="en-GB"/>
              </w:rPr>
              <w:t>) in International Business</w:t>
            </w: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Studies U</w:t>
            </w:r>
            <w:r w:rsidRPr="0040321A">
              <w:rPr>
                <w:rFonts w:asciiTheme="minorHAnsi" w:hAnsiTheme="minorHAnsi" w:cstheme="minorHAnsi"/>
                <w:sz w:val="20"/>
                <w:lang w:val="en-GB"/>
              </w:rPr>
              <w:t>niversity of Central Lancashire</w:t>
            </w:r>
            <w:r w:rsidR="00476BED">
              <w:rPr>
                <w:rFonts w:asciiTheme="minorHAnsi" w:hAnsiTheme="minorHAnsi" w:cstheme="minorHAnsi"/>
                <w:sz w:val="20"/>
                <w:lang w:val="en-GB"/>
              </w:rPr>
              <w:t xml:space="preserve"> </w:t>
            </w:r>
          </w:p>
          <w:p w14:paraId="2A539639" w14:textId="77777777" w:rsidR="000D1F26" w:rsidRPr="00593AF7" w:rsidRDefault="000D1F26" w:rsidP="009F02EA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A-Levels in Business Studies, IT and Greek Classics.</w:t>
            </w:r>
          </w:p>
        </w:tc>
      </w:tr>
      <w:tr w:rsidR="000D1F26" w:rsidRPr="0040321A" w14:paraId="237FABBF" w14:textId="77777777" w:rsidTr="009F02EA">
        <w:trPr>
          <w:trHeight w:val="79"/>
        </w:trPr>
        <w:tc>
          <w:tcPr>
            <w:tcW w:w="9418" w:type="dxa"/>
          </w:tcPr>
          <w:p w14:paraId="78605A93" w14:textId="77777777" w:rsidR="000D1F26" w:rsidRPr="0040321A" w:rsidRDefault="000D1F26" w:rsidP="009F02EA">
            <w:pPr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</w:tbl>
    <w:p w14:paraId="73EC790D" w14:textId="3737CC92" w:rsidR="000D1F26" w:rsidRPr="00075AAF" w:rsidRDefault="000D1F26" w:rsidP="000D1F26">
      <w:pPr>
        <w:rPr>
          <w:rFonts w:asciiTheme="minorHAnsi" w:hAnsiTheme="minorHAnsi" w:cstheme="minorHAnsi"/>
          <w:sz w:val="20"/>
          <w:lang w:val="en-GB"/>
        </w:rPr>
      </w:pPr>
      <w:r w:rsidRPr="00075AAF">
        <w:rPr>
          <w:rFonts w:asciiTheme="minorHAnsi" w:hAnsiTheme="minorHAnsi" w:cstheme="minorHAnsi"/>
          <w:sz w:val="20"/>
          <w:lang w:val="en-GB"/>
        </w:rPr>
        <w:t>Personal Development and Training</w:t>
      </w:r>
    </w:p>
    <w:p w14:paraId="404EC8E7" w14:textId="2262CECD" w:rsidR="000D1F26" w:rsidRPr="0001509F" w:rsidRDefault="00092557" w:rsidP="0001509F">
      <w:pPr>
        <w:rPr>
          <w:rFonts w:asciiTheme="minorHAnsi" w:hAnsiTheme="minorHAnsi" w:cstheme="minorHAnsi"/>
          <w:b/>
          <w:sz w:val="20"/>
          <w:lang w:val="en-GB"/>
        </w:rPr>
      </w:pPr>
      <w:r w:rsidRPr="00092557">
        <w:rPr>
          <w:rFonts w:asciiTheme="minorHAnsi" w:hAnsiTheme="minorHAnsi" w:cstheme="minorHAnsi"/>
          <w:b/>
          <w:noProof/>
          <w:sz w:val="20"/>
          <w:lang w:val="en-GB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57197" wp14:editId="33D02EA5">
                <wp:simplePos x="0" y="0"/>
                <wp:positionH relativeFrom="column">
                  <wp:posOffset>3003550</wp:posOffset>
                </wp:positionH>
                <wp:positionV relativeFrom="paragraph">
                  <wp:posOffset>72390</wp:posOffset>
                </wp:positionV>
                <wp:extent cx="3762375" cy="728345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E455B" w14:textId="77777777" w:rsidR="00092557" w:rsidRPr="00593AF7" w:rsidRDefault="00092557" w:rsidP="000925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</w:pPr>
                            <w:r w:rsidRPr="00593AF7"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 xml:space="preserve">Train the Trainer </w:t>
                            </w:r>
                          </w:p>
                          <w:p w14:paraId="65B7B4B5" w14:textId="77777777" w:rsidR="00092557" w:rsidRPr="00593AF7" w:rsidRDefault="00092557" w:rsidP="000925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 xml:space="preserve">Advanced </w:t>
                            </w:r>
                            <w:r w:rsidRPr="00593AF7"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>Stakeholder management</w:t>
                            </w:r>
                          </w:p>
                          <w:p w14:paraId="539C7F4F" w14:textId="77777777" w:rsidR="00092557" w:rsidRPr="00593AF7" w:rsidRDefault="00092557" w:rsidP="000925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>PRINCE2/AGILE/Waterfall/SCRUM/LEAN Methodology courses</w:t>
                            </w:r>
                          </w:p>
                          <w:p w14:paraId="35CCE7B2" w14:textId="114F642E" w:rsidR="00092557" w:rsidRPr="00DD772D" w:rsidRDefault="007540A7" w:rsidP="000925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>Use of JIRA tools at Shell and GSK</w:t>
                            </w:r>
                          </w:p>
                          <w:p w14:paraId="10E16405" w14:textId="77777777" w:rsidR="00092557" w:rsidRDefault="00092557" w:rsidP="000925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57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5pt;margin-top:5.7pt;width:296.25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" stroked="f">
                <v:textbox>
                  <w:txbxContent>
                    <w:p w14:paraId="70FE455B" w14:textId="77777777" w:rsidR="00092557" w:rsidRPr="00593AF7" w:rsidRDefault="00092557" w:rsidP="00092557">
                      <w:pP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</w:pPr>
                      <w:r w:rsidRPr="00593AF7"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 xml:space="preserve">Train the Trainer </w:t>
                      </w:r>
                    </w:p>
                    <w:p w14:paraId="65B7B4B5" w14:textId="77777777" w:rsidR="00092557" w:rsidRPr="00593AF7" w:rsidRDefault="00092557" w:rsidP="00092557">
                      <w:pP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 xml:space="preserve">Advanced </w:t>
                      </w:r>
                      <w:r w:rsidRPr="00593AF7"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>Stakeholder management</w:t>
                      </w:r>
                    </w:p>
                    <w:p w14:paraId="539C7F4F" w14:textId="77777777" w:rsidR="00092557" w:rsidRPr="00593AF7" w:rsidRDefault="00092557" w:rsidP="00092557">
                      <w:pP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>PRINCE2/AGILE/Waterfall/SCRUM/LEAN Methodology courses</w:t>
                      </w:r>
                    </w:p>
                    <w:p w14:paraId="35CCE7B2" w14:textId="114F642E" w:rsidR="00092557" w:rsidRPr="00DD772D" w:rsidRDefault="007540A7" w:rsidP="00092557">
                      <w:pP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>Use of JIRA tools at Shell and GSK</w:t>
                      </w:r>
                    </w:p>
                    <w:p w14:paraId="10E16405" w14:textId="77777777" w:rsidR="00092557" w:rsidRDefault="00092557" w:rsidP="00092557"/>
                  </w:txbxContent>
                </v:textbox>
              </v:shape>
            </w:pict>
          </mc:Fallback>
        </mc:AlternateContent>
      </w:r>
      <w:r w:rsidRPr="00092557">
        <w:rPr>
          <w:rFonts w:asciiTheme="minorHAnsi" w:hAnsiTheme="minorHAnsi" w:cstheme="minorHAnsi"/>
          <w:b/>
          <w:noProof/>
          <w:sz w:val="20"/>
          <w:lang w:val="en-GB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F73D7" wp14:editId="5B890D4D">
                <wp:simplePos x="0" y="0"/>
                <wp:positionH relativeFrom="column">
                  <wp:posOffset>260350</wp:posOffset>
                </wp:positionH>
                <wp:positionV relativeFrom="paragraph">
                  <wp:posOffset>83185</wp:posOffset>
                </wp:positionV>
                <wp:extent cx="2691765" cy="140398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EEA7A" w14:textId="3BF3917A" w:rsidR="00092557" w:rsidRPr="00593AF7" w:rsidRDefault="00092557" w:rsidP="000925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</w:pPr>
                            <w:r w:rsidRPr="00593AF7"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>Shell Manage</w:t>
                            </w:r>
                            <w:r w:rsidR="00111866"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>ment Program for Senior L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>eaders</w:t>
                            </w:r>
                          </w:p>
                          <w:p w14:paraId="27A6230A" w14:textId="72A0D621" w:rsidR="00092557" w:rsidRDefault="00111866" w:rsidP="000925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>Emergence Change M</w:t>
                            </w:r>
                            <w:r w:rsidR="00092557"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>anagement</w:t>
                            </w:r>
                            <w:r w:rsidR="00092557" w:rsidRPr="00593AF7"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ab/>
                            </w:r>
                          </w:p>
                          <w:p w14:paraId="2B9AEC82" w14:textId="77777777" w:rsidR="00092557" w:rsidRPr="00593AF7" w:rsidRDefault="00092557" w:rsidP="000925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 xml:space="preserve">Advanced Change Management </w:t>
                            </w:r>
                          </w:p>
                          <w:p w14:paraId="717001B4" w14:textId="77777777" w:rsidR="00092557" w:rsidRDefault="00092557" w:rsidP="00092557">
                            <w:r w:rsidRPr="00593AF7"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  <w:t>Negotiating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F73D7" id="_x0000_s1027" type="#_x0000_t202" style="position:absolute;margin-left:20.5pt;margin-top:6.55pt;width:211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" stroked="f">
                <v:textbox style="mso-fit-shape-to-text:t">
                  <w:txbxContent>
                    <w:p w14:paraId="4BEEEA7A" w14:textId="3BF3917A" w:rsidR="00092557" w:rsidRPr="00593AF7" w:rsidRDefault="00092557" w:rsidP="00092557">
                      <w:pP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</w:pPr>
                      <w:r w:rsidRPr="00593AF7"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>Shell Manage</w:t>
                      </w:r>
                      <w:r w:rsidR="00111866"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>ment Program for Senior L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>eaders</w:t>
                      </w:r>
                    </w:p>
                    <w:p w14:paraId="27A6230A" w14:textId="72A0D621" w:rsidR="00092557" w:rsidRDefault="00111866" w:rsidP="00092557">
                      <w:pP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>Emergence Change M</w:t>
                      </w:r>
                      <w:r w:rsidR="00092557"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>anagement</w:t>
                      </w:r>
                      <w:r w:rsidR="00092557" w:rsidRPr="00593AF7"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ab/>
                      </w:r>
                    </w:p>
                    <w:p w14:paraId="2B9AEC82" w14:textId="77777777" w:rsidR="00092557" w:rsidRPr="00593AF7" w:rsidRDefault="00092557" w:rsidP="00092557">
                      <w:pP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 xml:space="preserve">Advanced Change Management </w:t>
                      </w:r>
                    </w:p>
                    <w:p w14:paraId="717001B4" w14:textId="77777777" w:rsidR="00092557" w:rsidRDefault="00092557" w:rsidP="00092557">
                      <w:r w:rsidRPr="00593AF7"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  <w:t>Negotiating Skills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1F26" w:rsidRPr="0001509F" w:rsidSect="006562F7">
      <w:headerReference w:type="default" r:id="rId8"/>
      <w:footerReference w:type="default" r:id="rId9"/>
      <w:pgSz w:w="11906" w:h="16838"/>
      <w:pgMar w:top="1701" w:right="709" w:bottom="170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76BC5" w14:textId="77777777" w:rsidR="003E2086" w:rsidRDefault="003E2086" w:rsidP="00E74E8F">
      <w:r>
        <w:separator/>
      </w:r>
    </w:p>
  </w:endnote>
  <w:endnote w:type="continuationSeparator" w:id="0">
    <w:p w14:paraId="544A3917" w14:textId="77777777" w:rsidR="003E2086" w:rsidRDefault="003E2086" w:rsidP="00E7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164721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738A162" w14:textId="07C36231" w:rsidR="00D86730" w:rsidRDefault="00EA6AD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| </w:t>
        </w:r>
        <w:r>
          <w:rPr>
            <w:color w:val="808080" w:themeColor="background1" w:themeShade="80"/>
            <w:spacing w:val="60"/>
          </w:rPr>
          <w:t>Page</w:t>
        </w:r>
        <w:r>
          <w:t xml:space="preserve"> </w:t>
        </w:r>
        <w:r w:rsidR="00D86730">
          <w:fldChar w:fldCharType="begin"/>
        </w:r>
        <w:r w:rsidR="00D86730">
          <w:instrText xml:space="preserve"> PAGE   \* MERGEFORMAT </w:instrText>
        </w:r>
        <w:r w:rsidR="00D86730">
          <w:fldChar w:fldCharType="separate"/>
        </w:r>
        <w:r w:rsidR="007A11EB" w:rsidRPr="007A11EB">
          <w:rPr>
            <w:b/>
            <w:bCs/>
            <w:noProof/>
          </w:rPr>
          <w:t>3</w:t>
        </w:r>
        <w:r w:rsidR="00D86730"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0FAAEFAD" w14:textId="77777777" w:rsidR="00D86730" w:rsidRDefault="00D86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16002" w14:textId="77777777" w:rsidR="003E2086" w:rsidRDefault="003E2086" w:rsidP="00E74E8F">
      <w:r>
        <w:separator/>
      </w:r>
    </w:p>
  </w:footnote>
  <w:footnote w:type="continuationSeparator" w:id="0">
    <w:p w14:paraId="35EF6142" w14:textId="77777777" w:rsidR="003E2086" w:rsidRDefault="003E2086" w:rsidP="00E74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84946" w14:textId="77777777" w:rsidR="00E74E8F" w:rsidRPr="00263A90" w:rsidRDefault="00E74E8F" w:rsidP="00E74E8F">
    <w:pPr>
      <w:pStyle w:val="Heading2"/>
      <w:rPr>
        <w:rFonts w:ascii="Garamond" w:hAnsi="Garamond"/>
      </w:rPr>
    </w:pPr>
    <w:r>
      <w:rPr>
        <w:rFonts w:ascii="Garamond" w:hAnsi="Garamond"/>
      </w:rPr>
      <w:t xml:space="preserve">Jamie Khan </w:t>
    </w:r>
  </w:p>
  <w:p w14:paraId="3C72B9D5" w14:textId="03D28B4F" w:rsidR="00E74E8F" w:rsidRDefault="00E74E8F" w:rsidP="00FC434E">
    <w:pPr>
      <w:jc w:val="center"/>
    </w:pPr>
    <w:r>
      <w:rPr>
        <w:rFonts w:ascii="Garamond" w:hAnsi="Garamond"/>
        <w:sz w:val="20"/>
        <w:lang w:val="en-GB"/>
      </w:rPr>
      <w:t xml:space="preserve"> Mobile Number +44 7590 042145</w:t>
    </w:r>
    <w:r w:rsidR="00FC434E">
      <w:rPr>
        <w:rFonts w:ascii="Garamond" w:hAnsi="Garamond"/>
        <w:sz w:val="20"/>
        <w:lang w:val="en-GB"/>
      </w:rPr>
      <w:t xml:space="preserve"> based in </w:t>
    </w:r>
    <w:r w:rsidR="006562F7">
      <w:rPr>
        <w:rFonts w:ascii="Garamond" w:hAnsi="Garamond"/>
        <w:sz w:val="20"/>
        <w:lang w:val="en-GB"/>
      </w:rPr>
      <w:t>London</w:t>
    </w:r>
    <w:r>
      <w:rPr>
        <w:rFonts w:ascii="Garamond" w:hAnsi="Garamond"/>
        <w:sz w:val="20"/>
        <w:lang w:val="en-GB"/>
      </w:rPr>
      <w:t xml:space="preserve"> E-Mail </w:t>
    </w:r>
    <w:hyperlink r:id="rId1" w:history="1">
      <w:r w:rsidR="008B35FD" w:rsidRPr="007953F9">
        <w:rPr>
          <w:rStyle w:val="Hyperlink"/>
          <w:rFonts w:ascii="Garamond" w:hAnsi="Garamond"/>
          <w:sz w:val="20"/>
          <w:lang w:val="en-GB"/>
        </w:rPr>
        <w:t>JamieKhan</w:t>
      </w:r>
    </w:hyperlink>
    <w:r w:rsidR="008B35FD">
      <w:rPr>
        <w:rStyle w:val="Hyperlink"/>
        <w:rFonts w:ascii="Garamond" w:hAnsi="Garamond"/>
        <w:sz w:val="20"/>
        <w:lang w:val="en-GB"/>
      </w:rPr>
      <w:t>@JJOSConsulting.co.uk</w:t>
    </w:r>
    <w:r>
      <w:rPr>
        <w:rFonts w:ascii="Garamond" w:hAnsi="Garamond"/>
        <w:sz w:val="20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8FD"/>
    <w:multiLevelType w:val="hybridMultilevel"/>
    <w:tmpl w:val="49D273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E6093"/>
    <w:multiLevelType w:val="hybridMultilevel"/>
    <w:tmpl w:val="0F22C6B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27BF3"/>
    <w:multiLevelType w:val="hybridMultilevel"/>
    <w:tmpl w:val="B5FAA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72D7"/>
    <w:multiLevelType w:val="hybridMultilevel"/>
    <w:tmpl w:val="F482C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2C64"/>
    <w:multiLevelType w:val="hybridMultilevel"/>
    <w:tmpl w:val="4C6C2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03F92"/>
    <w:multiLevelType w:val="hybridMultilevel"/>
    <w:tmpl w:val="0804E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32277"/>
    <w:multiLevelType w:val="hybridMultilevel"/>
    <w:tmpl w:val="F29E2B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1783E"/>
    <w:multiLevelType w:val="hybridMultilevel"/>
    <w:tmpl w:val="87381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B2340"/>
    <w:multiLevelType w:val="hybridMultilevel"/>
    <w:tmpl w:val="EF3A2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42DB"/>
    <w:multiLevelType w:val="hybridMultilevel"/>
    <w:tmpl w:val="3A96EE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D35103"/>
    <w:multiLevelType w:val="hybridMultilevel"/>
    <w:tmpl w:val="4DAE9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B5A70"/>
    <w:multiLevelType w:val="hybridMultilevel"/>
    <w:tmpl w:val="BFA48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2169B"/>
    <w:multiLevelType w:val="hybridMultilevel"/>
    <w:tmpl w:val="C16A8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54B50"/>
    <w:multiLevelType w:val="hybridMultilevel"/>
    <w:tmpl w:val="09E01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E6BEF"/>
    <w:multiLevelType w:val="hybridMultilevel"/>
    <w:tmpl w:val="20EC69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592BD4"/>
    <w:multiLevelType w:val="hybridMultilevel"/>
    <w:tmpl w:val="53AC43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9168F"/>
    <w:multiLevelType w:val="hybridMultilevel"/>
    <w:tmpl w:val="1C56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8386B"/>
    <w:multiLevelType w:val="hybridMultilevel"/>
    <w:tmpl w:val="6672A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F2F5C"/>
    <w:multiLevelType w:val="hybridMultilevel"/>
    <w:tmpl w:val="38F210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75AAA"/>
    <w:multiLevelType w:val="hybridMultilevel"/>
    <w:tmpl w:val="D728D2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636C79"/>
    <w:multiLevelType w:val="hybridMultilevel"/>
    <w:tmpl w:val="4DE23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47400"/>
    <w:multiLevelType w:val="hybridMultilevel"/>
    <w:tmpl w:val="EB000E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E33092"/>
    <w:multiLevelType w:val="hybridMultilevel"/>
    <w:tmpl w:val="AC6C4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0214B"/>
    <w:multiLevelType w:val="hybridMultilevel"/>
    <w:tmpl w:val="EC88E2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0C062D"/>
    <w:multiLevelType w:val="hybridMultilevel"/>
    <w:tmpl w:val="3C807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60299"/>
    <w:multiLevelType w:val="hybridMultilevel"/>
    <w:tmpl w:val="9F2E17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4"/>
  </w:num>
  <w:num w:numId="4">
    <w:abstractNumId w:val="13"/>
  </w:num>
  <w:num w:numId="5">
    <w:abstractNumId w:val="0"/>
  </w:num>
  <w:num w:numId="6">
    <w:abstractNumId w:val="23"/>
  </w:num>
  <w:num w:numId="7">
    <w:abstractNumId w:val="2"/>
  </w:num>
  <w:num w:numId="8">
    <w:abstractNumId w:val="12"/>
  </w:num>
  <w:num w:numId="9">
    <w:abstractNumId w:val="6"/>
  </w:num>
  <w:num w:numId="10">
    <w:abstractNumId w:val="3"/>
  </w:num>
  <w:num w:numId="11">
    <w:abstractNumId w:val="8"/>
  </w:num>
  <w:num w:numId="12">
    <w:abstractNumId w:val="14"/>
  </w:num>
  <w:num w:numId="13">
    <w:abstractNumId w:val="25"/>
  </w:num>
  <w:num w:numId="14">
    <w:abstractNumId w:val="17"/>
  </w:num>
  <w:num w:numId="15">
    <w:abstractNumId w:val="20"/>
  </w:num>
  <w:num w:numId="16">
    <w:abstractNumId w:val="19"/>
  </w:num>
  <w:num w:numId="17">
    <w:abstractNumId w:val="18"/>
  </w:num>
  <w:num w:numId="18">
    <w:abstractNumId w:val="10"/>
  </w:num>
  <w:num w:numId="19">
    <w:abstractNumId w:val="1"/>
  </w:num>
  <w:num w:numId="20">
    <w:abstractNumId w:val="9"/>
  </w:num>
  <w:num w:numId="21">
    <w:abstractNumId w:val="21"/>
  </w:num>
  <w:num w:numId="22">
    <w:abstractNumId w:val="22"/>
  </w:num>
  <w:num w:numId="23">
    <w:abstractNumId w:val="16"/>
  </w:num>
  <w:num w:numId="24">
    <w:abstractNumId w:val="4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644"/>
    <w:rsid w:val="0000147F"/>
    <w:rsid w:val="000138D1"/>
    <w:rsid w:val="0001509F"/>
    <w:rsid w:val="00027708"/>
    <w:rsid w:val="00030E50"/>
    <w:rsid w:val="00034542"/>
    <w:rsid w:val="0004228E"/>
    <w:rsid w:val="00046A5C"/>
    <w:rsid w:val="0005106A"/>
    <w:rsid w:val="00075AAF"/>
    <w:rsid w:val="00080333"/>
    <w:rsid w:val="00081A6D"/>
    <w:rsid w:val="00092557"/>
    <w:rsid w:val="000931DF"/>
    <w:rsid w:val="00096441"/>
    <w:rsid w:val="0009719C"/>
    <w:rsid w:val="000A0B38"/>
    <w:rsid w:val="000A733A"/>
    <w:rsid w:val="000A7625"/>
    <w:rsid w:val="000B04C4"/>
    <w:rsid w:val="000C2B27"/>
    <w:rsid w:val="000D1F26"/>
    <w:rsid w:val="000D492B"/>
    <w:rsid w:val="000F06C8"/>
    <w:rsid w:val="000F25BA"/>
    <w:rsid w:val="001021F1"/>
    <w:rsid w:val="0010276B"/>
    <w:rsid w:val="001068DE"/>
    <w:rsid w:val="00111866"/>
    <w:rsid w:val="0011418B"/>
    <w:rsid w:val="0012111E"/>
    <w:rsid w:val="00124B2E"/>
    <w:rsid w:val="00145137"/>
    <w:rsid w:val="00150B0F"/>
    <w:rsid w:val="0015558B"/>
    <w:rsid w:val="00156060"/>
    <w:rsid w:val="001615E4"/>
    <w:rsid w:val="00177735"/>
    <w:rsid w:val="001922A5"/>
    <w:rsid w:val="001A6D09"/>
    <w:rsid w:val="001B45BA"/>
    <w:rsid w:val="001B51E7"/>
    <w:rsid w:val="001C2B38"/>
    <w:rsid w:val="001D1856"/>
    <w:rsid w:val="001D3827"/>
    <w:rsid w:val="001E13C1"/>
    <w:rsid w:val="002001B8"/>
    <w:rsid w:val="00204857"/>
    <w:rsid w:val="00211A7B"/>
    <w:rsid w:val="00211ADA"/>
    <w:rsid w:val="00212118"/>
    <w:rsid w:val="002153AD"/>
    <w:rsid w:val="00232863"/>
    <w:rsid w:val="00263FB5"/>
    <w:rsid w:val="00267EEC"/>
    <w:rsid w:val="002752A6"/>
    <w:rsid w:val="00283BD9"/>
    <w:rsid w:val="002A1109"/>
    <w:rsid w:val="002A25B6"/>
    <w:rsid w:val="002B1123"/>
    <w:rsid w:val="002D4B2C"/>
    <w:rsid w:val="002D7DB9"/>
    <w:rsid w:val="002E0DE5"/>
    <w:rsid w:val="002E2074"/>
    <w:rsid w:val="003122AD"/>
    <w:rsid w:val="00324994"/>
    <w:rsid w:val="003462E8"/>
    <w:rsid w:val="00353661"/>
    <w:rsid w:val="00354305"/>
    <w:rsid w:val="00373A20"/>
    <w:rsid w:val="00376DDF"/>
    <w:rsid w:val="00387D4A"/>
    <w:rsid w:val="003B75B1"/>
    <w:rsid w:val="003B7D5D"/>
    <w:rsid w:val="003B7F58"/>
    <w:rsid w:val="003C5693"/>
    <w:rsid w:val="003E2086"/>
    <w:rsid w:val="003E5862"/>
    <w:rsid w:val="003F0D3F"/>
    <w:rsid w:val="0040036B"/>
    <w:rsid w:val="004074B7"/>
    <w:rsid w:val="0041383A"/>
    <w:rsid w:val="00413999"/>
    <w:rsid w:val="004160C9"/>
    <w:rsid w:val="00425F25"/>
    <w:rsid w:val="0043063E"/>
    <w:rsid w:val="00431D38"/>
    <w:rsid w:val="00432A9E"/>
    <w:rsid w:val="0043533A"/>
    <w:rsid w:val="00444807"/>
    <w:rsid w:val="00447738"/>
    <w:rsid w:val="004506BF"/>
    <w:rsid w:val="00463C39"/>
    <w:rsid w:val="0046537C"/>
    <w:rsid w:val="0047599E"/>
    <w:rsid w:val="00476BED"/>
    <w:rsid w:val="004979E9"/>
    <w:rsid w:val="004C119E"/>
    <w:rsid w:val="004C3A93"/>
    <w:rsid w:val="0051236F"/>
    <w:rsid w:val="005144F1"/>
    <w:rsid w:val="005216C2"/>
    <w:rsid w:val="00526660"/>
    <w:rsid w:val="005326D3"/>
    <w:rsid w:val="0054502A"/>
    <w:rsid w:val="0054605E"/>
    <w:rsid w:val="00550B00"/>
    <w:rsid w:val="00551D03"/>
    <w:rsid w:val="00554B8B"/>
    <w:rsid w:val="00556BD8"/>
    <w:rsid w:val="005608EB"/>
    <w:rsid w:val="00564E8E"/>
    <w:rsid w:val="005812DF"/>
    <w:rsid w:val="00581EE5"/>
    <w:rsid w:val="00582754"/>
    <w:rsid w:val="00585E86"/>
    <w:rsid w:val="00590CEC"/>
    <w:rsid w:val="005937DA"/>
    <w:rsid w:val="005A0947"/>
    <w:rsid w:val="005A1F2E"/>
    <w:rsid w:val="005A3670"/>
    <w:rsid w:val="005C38B6"/>
    <w:rsid w:val="005C56FA"/>
    <w:rsid w:val="005E5471"/>
    <w:rsid w:val="005F0686"/>
    <w:rsid w:val="005F711A"/>
    <w:rsid w:val="006067D3"/>
    <w:rsid w:val="006105A5"/>
    <w:rsid w:val="00626682"/>
    <w:rsid w:val="0063423F"/>
    <w:rsid w:val="00643B24"/>
    <w:rsid w:val="006528C0"/>
    <w:rsid w:val="006562F7"/>
    <w:rsid w:val="00680933"/>
    <w:rsid w:val="0068698E"/>
    <w:rsid w:val="00687B47"/>
    <w:rsid w:val="00690AD7"/>
    <w:rsid w:val="006931AF"/>
    <w:rsid w:val="006A4E8E"/>
    <w:rsid w:val="006B1A54"/>
    <w:rsid w:val="006C0CF3"/>
    <w:rsid w:val="006C63D0"/>
    <w:rsid w:val="006D24CE"/>
    <w:rsid w:val="006E3A56"/>
    <w:rsid w:val="006F1D7B"/>
    <w:rsid w:val="006F4F2C"/>
    <w:rsid w:val="00705F15"/>
    <w:rsid w:val="007146F5"/>
    <w:rsid w:val="00717E6A"/>
    <w:rsid w:val="007315A0"/>
    <w:rsid w:val="00744785"/>
    <w:rsid w:val="007540A7"/>
    <w:rsid w:val="00771574"/>
    <w:rsid w:val="00776A46"/>
    <w:rsid w:val="00787831"/>
    <w:rsid w:val="00797F1B"/>
    <w:rsid w:val="007A11EB"/>
    <w:rsid w:val="007A27CE"/>
    <w:rsid w:val="007A3892"/>
    <w:rsid w:val="007A3A74"/>
    <w:rsid w:val="007B7069"/>
    <w:rsid w:val="007D42F0"/>
    <w:rsid w:val="007E0005"/>
    <w:rsid w:val="007E3D7B"/>
    <w:rsid w:val="007E57D8"/>
    <w:rsid w:val="007F56A3"/>
    <w:rsid w:val="00806647"/>
    <w:rsid w:val="00811EDB"/>
    <w:rsid w:val="00816533"/>
    <w:rsid w:val="00822AA5"/>
    <w:rsid w:val="008259A2"/>
    <w:rsid w:val="008603F3"/>
    <w:rsid w:val="00866F0B"/>
    <w:rsid w:val="0087514D"/>
    <w:rsid w:val="0088113C"/>
    <w:rsid w:val="00882E01"/>
    <w:rsid w:val="00883DDA"/>
    <w:rsid w:val="0088673D"/>
    <w:rsid w:val="008903E6"/>
    <w:rsid w:val="00892D36"/>
    <w:rsid w:val="00894939"/>
    <w:rsid w:val="00895B34"/>
    <w:rsid w:val="00895BAF"/>
    <w:rsid w:val="008A116B"/>
    <w:rsid w:val="008A27C8"/>
    <w:rsid w:val="008A5474"/>
    <w:rsid w:val="008B35FD"/>
    <w:rsid w:val="008B6BAC"/>
    <w:rsid w:val="008C44B3"/>
    <w:rsid w:val="008D4371"/>
    <w:rsid w:val="008E1F70"/>
    <w:rsid w:val="008E3C03"/>
    <w:rsid w:val="009004F1"/>
    <w:rsid w:val="009138ED"/>
    <w:rsid w:val="00913916"/>
    <w:rsid w:val="009242CC"/>
    <w:rsid w:val="0093488A"/>
    <w:rsid w:val="00941A4B"/>
    <w:rsid w:val="009544B9"/>
    <w:rsid w:val="00957CD6"/>
    <w:rsid w:val="0096279B"/>
    <w:rsid w:val="0097787F"/>
    <w:rsid w:val="00991F29"/>
    <w:rsid w:val="009A29D1"/>
    <w:rsid w:val="009A69EF"/>
    <w:rsid w:val="009D018D"/>
    <w:rsid w:val="009D1A45"/>
    <w:rsid w:val="009F0FA3"/>
    <w:rsid w:val="009F354D"/>
    <w:rsid w:val="009F77C5"/>
    <w:rsid w:val="00A013C4"/>
    <w:rsid w:val="00A12729"/>
    <w:rsid w:val="00A17964"/>
    <w:rsid w:val="00A2140F"/>
    <w:rsid w:val="00A30088"/>
    <w:rsid w:val="00A33840"/>
    <w:rsid w:val="00A37DCB"/>
    <w:rsid w:val="00A624E0"/>
    <w:rsid w:val="00A627A4"/>
    <w:rsid w:val="00A6497E"/>
    <w:rsid w:val="00A83842"/>
    <w:rsid w:val="00A84C59"/>
    <w:rsid w:val="00A908A2"/>
    <w:rsid w:val="00AA0DE6"/>
    <w:rsid w:val="00AA7562"/>
    <w:rsid w:val="00AB00E5"/>
    <w:rsid w:val="00AB14E3"/>
    <w:rsid w:val="00AB2575"/>
    <w:rsid w:val="00AC1FBA"/>
    <w:rsid w:val="00AC363B"/>
    <w:rsid w:val="00AC412C"/>
    <w:rsid w:val="00AC52FF"/>
    <w:rsid w:val="00AE6C9A"/>
    <w:rsid w:val="00AF0445"/>
    <w:rsid w:val="00AF4C36"/>
    <w:rsid w:val="00B011AA"/>
    <w:rsid w:val="00B048AB"/>
    <w:rsid w:val="00B0738E"/>
    <w:rsid w:val="00B178A1"/>
    <w:rsid w:val="00B27C1C"/>
    <w:rsid w:val="00B37443"/>
    <w:rsid w:val="00B407F4"/>
    <w:rsid w:val="00B50DE5"/>
    <w:rsid w:val="00B538F9"/>
    <w:rsid w:val="00B54C57"/>
    <w:rsid w:val="00B67D77"/>
    <w:rsid w:val="00B7578D"/>
    <w:rsid w:val="00B91DBD"/>
    <w:rsid w:val="00BA30DB"/>
    <w:rsid w:val="00BC0A92"/>
    <w:rsid w:val="00BD1F93"/>
    <w:rsid w:val="00BE2A4B"/>
    <w:rsid w:val="00BE651D"/>
    <w:rsid w:val="00BF0557"/>
    <w:rsid w:val="00BF4D50"/>
    <w:rsid w:val="00C04ADF"/>
    <w:rsid w:val="00C05EF3"/>
    <w:rsid w:val="00C1248F"/>
    <w:rsid w:val="00C450B4"/>
    <w:rsid w:val="00C5537C"/>
    <w:rsid w:val="00C619B4"/>
    <w:rsid w:val="00C71E22"/>
    <w:rsid w:val="00C72B5C"/>
    <w:rsid w:val="00C75509"/>
    <w:rsid w:val="00C82701"/>
    <w:rsid w:val="00C90A84"/>
    <w:rsid w:val="00C9305D"/>
    <w:rsid w:val="00C94973"/>
    <w:rsid w:val="00CA5FC1"/>
    <w:rsid w:val="00CB446A"/>
    <w:rsid w:val="00CD5A6B"/>
    <w:rsid w:val="00CE2DA6"/>
    <w:rsid w:val="00CF087E"/>
    <w:rsid w:val="00CF3CF2"/>
    <w:rsid w:val="00CF578F"/>
    <w:rsid w:val="00CF72C5"/>
    <w:rsid w:val="00D3526B"/>
    <w:rsid w:val="00D50644"/>
    <w:rsid w:val="00D50D21"/>
    <w:rsid w:val="00D537D9"/>
    <w:rsid w:val="00D66E32"/>
    <w:rsid w:val="00D7341C"/>
    <w:rsid w:val="00D74E8E"/>
    <w:rsid w:val="00D7500C"/>
    <w:rsid w:val="00D775B7"/>
    <w:rsid w:val="00D86730"/>
    <w:rsid w:val="00D872A3"/>
    <w:rsid w:val="00D977D4"/>
    <w:rsid w:val="00DA3C6B"/>
    <w:rsid w:val="00DB1177"/>
    <w:rsid w:val="00DD772D"/>
    <w:rsid w:val="00DF0325"/>
    <w:rsid w:val="00DF58EE"/>
    <w:rsid w:val="00DF72C7"/>
    <w:rsid w:val="00E009E0"/>
    <w:rsid w:val="00E15209"/>
    <w:rsid w:val="00E17555"/>
    <w:rsid w:val="00E30A7B"/>
    <w:rsid w:val="00E35AE0"/>
    <w:rsid w:val="00E453E7"/>
    <w:rsid w:val="00E45B31"/>
    <w:rsid w:val="00E55070"/>
    <w:rsid w:val="00E63648"/>
    <w:rsid w:val="00E65C34"/>
    <w:rsid w:val="00E74E8F"/>
    <w:rsid w:val="00E84910"/>
    <w:rsid w:val="00E855A0"/>
    <w:rsid w:val="00E86C52"/>
    <w:rsid w:val="00E91727"/>
    <w:rsid w:val="00E91B7A"/>
    <w:rsid w:val="00E956CC"/>
    <w:rsid w:val="00EA2A85"/>
    <w:rsid w:val="00EA300C"/>
    <w:rsid w:val="00EA6AD9"/>
    <w:rsid w:val="00EB55E3"/>
    <w:rsid w:val="00EC56BC"/>
    <w:rsid w:val="00EC5F1A"/>
    <w:rsid w:val="00EC7099"/>
    <w:rsid w:val="00EC75E8"/>
    <w:rsid w:val="00ED6849"/>
    <w:rsid w:val="00ED6CF7"/>
    <w:rsid w:val="00EE74B5"/>
    <w:rsid w:val="00F10E0D"/>
    <w:rsid w:val="00F30FA3"/>
    <w:rsid w:val="00F45DCC"/>
    <w:rsid w:val="00F4728D"/>
    <w:rsid w:val="00F472AB"/>
    <w:rsid w:val="00F51854"/>
    <w:rsid w:val="00F559E0"/>
    <w:rsid w:val="00F5691A"/>
    <w:rsid w:val="00F65A9C"/>
    <w:rsid w:val="00F742E9"/>
    <w:rsid w:val="00F7621D"/>
    <w:rsid w:val="00FC25D7"/>
    <w:rsid w:val="00FC3D0F"/>
    <w:rsid w:val="00FC434E"/>
    <w:rsid w:val="00FE307A"/>
    <w:rsid w:val="00FE7B64"/>
    <w:rsid w:val="00FF3755"/>
    <w:rsid w:val="00FF5BE2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2EC81"/>
  <w15:docId w15:val="{256628DD-D451-1B4F-9B80-CF36245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6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D50644"/>
    <w:pPr>
      <w:keepNext/>
      <w:jc w:val="center"/>
      <w:outlineLvl w:val="1"/>
    </w:pPr>
    <w:rPr>
      <w:rFonts w:ascii="Arial" w:hAnsi="Arial"/>
      <w:b/>
      <w:sz w:val="36"/>
      <w:lang w:val="en-GB"/>
    </w:rPr>
  </w:style>
  <w:style w:type="paragraph" w:styleId="Heading3">
    <w:name w:val="heading 3"/>
    <w:basedOn w:val="Normal"/>
    <w:next w:val="Normal"/>
    <w:link w:val="Heading3Char"/>
    <w:qFormat/>
    <w:rsid w:val="00D50644"/>
    <w:pPr>
      <w:keepNext/>
      <w:outlineLvl w:val="2"/>
    </w:pPr>
    <w:rPr>
      <w:rFonts w:ascii="Arial" w:hAnsi="Arial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0644"/>
    <w:rPr>
      <w:rFonts w:ascii="Arial" w:eastAsia="Times New Roman" w:hAnsi="Arial" w:cs="Times New Roman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D50644"/>
    <w:rPr>
      <w:rFonts w:ascii="Arial" w:eastAsia="Times New Roman" w:hAnsi="Arial" w:cs="Times New Roman"/>
      <w:sz w:val="28"/>
      <w:szCs w:val="20"/>
    </w:rPr>
  </w:style>
  <w:style w:type="paragraph" w:styleId="BodyText">
    <w:name w:val="Body Text"/>
    <w:basedOn w:val="Normal"/>
    <w:link w:val="BodyTextChar"/>
    <w:rsid w:val="00D50644"/>
    <w:rPr>
      <w:rFonts w:ascii="Garamond" w:hAnsi="Garamond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D50644"/>
    <w:rPr>
      <w:rFonts w:ascii="Garamond" w:eastAsia="Times New Roman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644"/>
    <w:rPr>
      <w:color w:val="0000FF" w:themeColor="hyperlink"/>
      <w:u w:val="single"/>
    </w:rPr>
  </w:style>
  <w:style w:type="paragraph" w:customStyle="1" w:styleId="Default">
    <w:name w:val="Default"/>
    <w:rsid w:val="00D5064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50644"/>
    <w:pPr>
      <w:ind w:left="720"/>
      <w:contextualSpacing/>
    </w:pPr>
  </w:style>
  <w:style w:type="paragraph" w:styleId="Revision">
    <w:name w:val="Revision"/>
    <w:hidden/>
    <w:uiPriority w:val="99"/>
    <w:semiHidden/>
    <w:rsid w:val="00D506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4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4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E8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E8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generallabel">
    <w:name w:val="generallabel"/>
    <w:basedOn w:val="DefaultParagraphFont"/>
    <w:rsid w:val="002E0DE5"/>
  </w:style>
  <w:style w:type="character" w:customStyle="1" w:styleId="subheading">
    <w:name w:val="subheading"/>
    <w:basedOn w:val="DefaultParagraphFont"/>
    <w:rsid w:val="002E0DE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35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mie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E926A-7A13-394B-BFF4-C9F45F30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Khan</dc:creator>
  <cp:lastModifiedBy>Jamie Khan</cp:lastModifiedBy>
  <cp:revision>14</cp:revision>
  <cp:lastPrinted>2019-11-05T19:20:00Z</cp:lastPrinted>
  <dcterms:created xsi:type="dcterms:W3CDTF">2019-11-05T15:13:00Z</dcterms:created>
  <dcterms:modified xsi:type="dcterms:W3CDTF">2019-11-06T09:38:00Z</dcterms:modified>
</cp:coreProperties>
</file>