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74D8B4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62D5AEFF" w14:textId="77777777" w:rsidR="00692703" w:rsidRPr="00FB17A1" w:rsidRDefault="00977513" w:rsidP="00913946">
            <w:pPr>
              <w:pStyle w:val="Title"/>
              <w:rPr>
                <w:rFonts w:asciiTheme="minorHAnsi" w:hAnsiTheme="minorHAnsi" w:cstheme="minorHAnsi"/>
                <w:color w:val="auto"/>
              </w:rPr>
            </w:pPr>
            <w:r w:rsidRPr="00FB17A1">
              <w:rPr>
                <w:rFonts w:asciiTheme="minorHAnsi" w:hAnsiTheme="minorHAnsi" w:cstheme="minorHAnsi"/>
                <w:color w:val="auto"/>
              </w:rPr>
              <w:t>Shimmy</w:t>
            </w:r>
            <w:r w:rsidR="00692703" w:rsidRPr="00FB17A1">
              <w:rPr>
                <w:rFonts w:asciiTheme="minorHAnsi" w:hAnsiTheme="minorHAnsi" w:cstheme="minorHAnsi"/>
                <w:color w:val="auto"/>
              </w:rPr>
              <w:t xml:space="preserve"> </w:t>
            </w:r>
            <w:r w:rsidRPr="00FB17A1">
              <w:rPr>
                <w:rStyle w:val="IntenseEmphasis"/>
                <w:rFonts w:asciiTheme="minorHAnsi" w:hAnsiTheme="minorHAnsi" w:cstheme="minorHAnsi"/>
                <w:b w:val="0"/>
                <w:bCs/>
                <w:color w:val="auto"/>
              </w:rPr>
              <w:t>kobue</w:t>
            </w:r>
          </w:p>
          <w:p w14:paraId="3AA75803" w14:textId="77777777" w:rsidR="00692703" w:rsidRPr="00CF1A49" w:rsidRDefault="00977513" w:rsidP="00913946">
            <w:pPr>
              <w:pStyle w:val="ContactInfo"/>
              <w:contextualSpacing w:val="0"/>
            </w:pPr>
            <w:r>
              <w:t>7 Skylark Close, Crewe, CW1 3WE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773208CC671E4C7F8EF1AEA5186D720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+44 7565414114</w:t>
            </w:r>
          </w:p>
          <w:p w14:paraId="40E83532" w14:textId="77777777" w:rsidR="00692703" w:rsidRPr="00CF1A49" w:rsidRDefault="00C125D8" w:rsidP="00913946">
            <w:pPr>
              <w:pStyle w:val="ContactInfoEmphasis"/>
              <w:contextualSpacing w:val="0"/>
            </w:pPr>
            <w:r>
              <w:t>Shimmy.kobue@live.com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B55F1F07CDF04CE9BDEC791D83ACC67C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7" w:history="1">
              <w:sdt>
                <w:sdtPr>
                  <w:rPr>
                    <w:rStyle w:val="Hyperlink"/>
                  </w:rPr>
                  <w:alias w:val="Enter LinkedIn profile:"/>
                  <w:tag w:val="Enter LinkedIn profile:"/>
                  <w:id w:val="-1332902444"/>
                  <w:placeholder>
                    <w:docPart w:val="E15FFF3BF1D54E7586BC692DC32237E2"/>
                  </w:placeholder>
                  <w:temporary/>
                  <w:showingPlcHdr/>
                  <w15:appearance w15:val="hidden"/>
                </w:sdtPr>
                <w:sdtEndPr>
                  <w:rPr>
                    <w:rStyle w:val="Hyperlink"/>
                  </w:rPr>
                </w:sdtEndPr>
                <w:sdtContent>
                  <w:r w:rsidR="00C57FC6" w:rsidRPr="00C125D8">
                    <w:rPr>
                      <w:rStyle w:val="Hyperlink"/>
                    </w:rPr>
                    <w:t>LinkedIn Profile</w:t>
                  </w:r>
                </w:sdtContent>
              </w:sdt>
            </w:hyperlink>
            <w:r w:rsidR="00692703" w:rsidRPr="00CF1A49">
              <w:t xml:space="preserve"> </w:t>
            </w:r>
          </w:p>
        </w:tc>
      </w:tr>
      <w:tr w:rsidR="009571D8" w:rsidRPr="00CF1A49" w14:paraId="6AE3AAFC" w14:textId="77777777" w:rsidTr="00692703">
        <w:tc>
          <w:tcPr>
            <w:tcW w:w="9360" w:type="dxa"/>
            <w:tcMar>
              <w:top w:w="432" w:type="dxa"/>
            </w:tcMar>
          </w:tcPr>
          <w:p w14:paraId="64E584B3" w14:textId="427A8EBC" w:rsidR="00E73BEE" w:rsidRPr="00E73BEE" w:rsidRDefault="00FB17A1" w:rsidP="001A6606">
            <w:pPr>
              <w:shd w:val="clear" w:color="auto" w:fill="FFFFFF"/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</w:pPr>
            <w:r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>I am a</w:t>
            </w:r>
            <w:r w:rsidR="00365598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 competent 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Technical Support </w:t>
            </w:r>
            <w:r w:rsidR="00365598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Engineer with </w:t>
            </w:r>
            <w:r w:rsid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more than </w:t>
            </w:r>
            <w:r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>6</w:t>
            </w:r>
            <w:r w:rsid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 years’ experience</w:t>
            </w:r>
            <w:r w:rsidR="00365598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lang w:val="en-GB"/>
              </w:rPr>
              <w:t xml:space="preserve"> </w:t>
            </w:r>
            <w:r w:rsidR="007D0910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in</w:t>
            </w:r>
            <w:r w:rsidR="00365598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</w:t>
            </w:r>
            <w:r w:rsidR="0050597B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multiple different support roles as well as research and development and Project Management</w:t>
            </w:r>
            <w:r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.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</w:t>
            </w:r>
            <w:r w:rsidR="0050597B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I currently work for a wireless technology company where we support all aspects of IT and wireless as well as </w:t>
            </w:r>
            <w:r w:rsidR="007D0910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explosion proof equipment</w:t>
            </w:r>
            <w:r w:rsidR="00E73BE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and complete RTLS solution</w:t>
            </w:r>
            <w:r w:rsidR="007D0910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for use in harsh environments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.</w:t>
            </w:r>
            <w:r w:rsidR="00E73BE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</w:t>
            </w:r>
          </w:p>
          <w:p w14:paraId="5420B9AB" w14:textId="7AC0AE99" w:rsidR="00E73BEE" w:rsidRPr="00E73BEE" w:rsidRDefault="00A162FB" w:rsidP="001A6606">
            <w:pPr>
              <w:shd w:val="clear" w:color="auto" w:fill="FFFFFF"/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bdr w:val="none" w:sz="0" w:space="0" w:color="auto" w:frame="1"/>
                <w:shd w:val="clear" w:color="auto" w:fill="FFFFFF"/>
              </w:rPr>
            </w:pPr>
            <w:r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Deliver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</w:t>
            </w:r>
            <w:r w:rsid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remote/onsite</w:t>
            </w:r>
            <w:r w:rsidR="00365598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 support and solutions via a deep-rooted analysis of networking and software 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to customers </w:t>
            </w:r>
            <w:r w:rsidR="0050597B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 xml:space="preserve">24/7 all 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shd w:val="clear" w:color="auto" w:fill="FFFFFF"/>
              </w:rPr>
              <w:t>around the globe, from industries such as oil and gas to chemical, pharmaceutical and mining. </w:t>
            </w:r>
            <w:r w:rsidR="00CD1C6E" w:rsidRPr="00E73BEE">
              <w:rPr>
                <w:rFonts w:ascii="Segoe UI" w:hAnsi="Segoe UI" w:cs="Segoe UI"/>
                <w:color w:val="747474" w:themeColor="background2" w:themeShade="80"/>
                <w:sz w:val="21"/>
                <w:szCs w:val="21"/>
                <w:bdr w:val="none" w:sz="0" w:space="0" w:color="auto" w:frame="1"/>
                <w:shd w:val="clear" w:color="auto" w:fill="FFFFFF"/>
              </w:rPr>
              <w:t xml:space="preserve"> </w:t>
            </w:r>
          </w:p>
          <w:p w14:paraId="067FAB84" w14:textId="77777777" w:rsidR="001755A8" w:rsidRPr="00CF1A49" w:rsidRDefault="001755A8" w:rsidP="001A6606">
            <w:pPr>
              <w:shd w:val="clear" w:color="auto" w:fill="FFFFFF"/>
            </w:pPr>
          </w:p>
        </w:tc>
      </w:tr>
    </w:tbl>
    <w:p w14:paraId="3B23830D" w14:textId="77777777" w:rsidR="004E01EB" w:rsidRPr="00CF1A49" w:rsidRDefault="00066144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96958AC396C7419E8E62AC60C5EF1A6E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186044BC" w14:textId="77777777" w:rsidTr="00A1352E">
        <w:tc>
          <w:tcPr>
            <w:tcW w:w="9290" w:type="dxa"/>
          </w:tcPr>
          <w:p w14:paraId="5C676D27" w14:textId="77777777" w:rsidR="001D0BF1" w:rsidRPr="00CF1A49" w:rsidRDefault="009947CA" w:rsidP="001D0BF1">
            <w:pPr>
              <w:pStyle w:val="Heading3"/>
              <w:contextualSpacing w:val="0"/>
              <w:outlineLvl w:val="2"/>
            </w:pPr>
            <w:r>
              <w:t>04/2016</w:t>
            </w:r>
            <w:r w:rsidR="001D0BF1" w:rsidRPr="00CF1A49">
              <w:t xml:space="preserve"> – </w:t>
            </w:r>
            <w:r>
              <w:t>PRESENT</w:t>
            </w:r>
          </w:p>
          <w:p w14:paraId="7327FAF0" w14:textId="3BA5231C" w:rsidR="009947CA" w:rsidRPr="009947CA" w:rsidRDefault="009947CA" w:rsidP="00567732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>tECHnical/wireless support engineer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extronics</w:t>
            </w:r>
            <w:r w:rsidR="00816209">
              <w:rPr>
                <w:rStyle w:val="SubtleReference"/>
              </w:rPr>
              <w:t xml:space="preserve"> </w:t>
            </w:r>
            <w:r w:rsidR="008B0896">
              <w:rPr>
                <w:rStyle w:val="SubtleReference"/>
              </w:rPr>
              <w:t>LTD, MIDDLEWICH</w:t>
            </w:r>
          </w:p>
          <w:p w14:paraId="5FD2C75D" w14:textId="4CF70A9C" w:rsidR="009947CA" w:rsidRPr="00567732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 xml:space="preserve">Provide technical support for the Extronics/ Stanley wireless RTLS (Real Time Location System) this includes the setting up of Windows virtual server environments, SQL server, Managing Cisco prime and MSE </w:t>
            </w:r>
            <w:r w:rsidR="00567732" w:rsidRPr="00567732">
              <w:rPr>
                <w:rFonts w:ascii="Arial" w:hAnsi="Arial" w:cs="Arial"/>
              </w:rPr>
              <w:t>technologies. Wireless</w:t>
            </w:r>
            <w:r w:rsidRPr="00567732">
              <w:rPr>
                <w:rFonts w:ascii="Arial" w:hAnsi="Arial" w:cs="Arial"/>
              </w:rPr>
              <w:t xml:space="preserve"> controller</w:t>
            </w:r>
            <w:r w:rsidR="0050597B">
              <w:rPr>
                <w:rFonts w:ascii="Arial" w:hAnsi="Arial" w:cs="Arial"/>
              </w:rPr>
              <w:t>s</w:t>
            </w:r>
            <w:r w:rsidRPr="00567732">
              <w:rPr>
                <w:rFonts w:ascii="Arial" w:hAnsi="Arial" w:cs="Arial"/>
              </w:rPr>
              <w:t xml:space="preserve"> and wireless design and deployment.</w:t>
            </w:r>
          </w:p>
          <w:p w14:paraId="3437367E" w14:textId="77777777" w:rsidR="009947CA" w:rsidRPr="00567732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 xml:space="preserve">Pre-configure equipment for future installations as required </w:t>
            </w:r>
          </w:p>
          <w:p w14:paraId="45325557" w14:textId="3D7D361C" w:rsidR="009947CA" w:rsidRPr="00567732" w:rsidRDefault="0050597B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</w:t>
            </w:r>
            <w:r w:rsidRPr="00567732">
              <w:rPr>
                <w:rFonts w:ascii="Arial" w:hAnsi="Arial" w:cs="Arial"/>
              </w:rPr>
              <w:t>Plan</w:t>
            </w:r>
            <w:r>
              <w:rPr>
                <w:rFonts w:ascii="Arial" w:hAnsi="Arial" w:cs="Arial"/>
              </w:rPr>
              <w:t>ning</w:t>
            </w:r>
            <w:r w:rsidR="009947CA" w:rsidRPr="00567732">
              <w:rPr>
                <w:rFonts w:ascii="Arial" w:hAnsi="Arial" w:cs="Arial"/>
              </w:rPr>
              <w:t xml:space="preserve"> and </w:t>
            </w:r>
            <w:r w:rsidR="00816209" w:rsidRPr="00567732">
              <w:rPr>
                <w:rFonts w:ascii="Arial" w:hAnsi="Arial" w:cs="Arial"/>
              </w:rPr>
              <w:t>conduct</w:t>
            </w:r>
            <w:r w:rsidR="009947CA" w:rsidRPr="00567732">
              <w:rPr>
                <w:rFonts w:ascii="Arial" w:hAnsi="Arial" w:cs="Arial"/>
              </w:rPr>
              <w:t xml:space="preserve"> installation work and produce evidence of job completion via appropriate reports</w:t>
            </w:r>
            <w:r w:rsidR="00816209">
              <w:rPr>
                <w:rFonts w:ascii="Arial" w:hAnsi="Arial" w:cs="Arial"/>
              </w:rPr>
              <w:t>.</w:t>
            </w:r>
          </w:p>
          <w:p w14:paraId="3700D514" w14:textId="77777777" w:rsidR="009947CA" w:rsidRPr="00567732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>To provide knowledgeable technical service to clients.</w:t>
            </w:r>
          </w:p>
          <w:p w14:paraId="35FB3E60" w14:textId="3A5489FE" w:rsidR="009947CA" w:rsidRPr="00567732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>Provide technical assistance</w:t>
            </w:r>
            <w:r w:rsidR="00FB17A1">
              <w:rPr>
                <w:rFonts w:ascii="Arial" w:hAnsi="Arial" w:cs="Arial"/>
              </w:rPr>
              <w:t xml:space="preserve"> by</w:t>
            </w:r>
            <w:r w:rsidRPr="00567732">
              <w:rPr>
                <w:rFonts w:ascii="Arial" w:hAnsi="Arial" w:cs="Arial"/>
              </w:rPr>
              <w:t xml:space="preserve"> </w:t>
            </w:r>
            <w:r w:rsidR="00FB17A1" w:rsidRPr="00567732">
              <w:rPr>
                <w:rFonts w:ascii="Arial" w:hAnsi="Arial" w:cs="Arial"/>
              </w:rPr>
              <w:t xml:space="preserve">planning </w:t>
            </w:r>
            <w:r w:rsidR="00FB17A1">
              <w:rPr>
                <w:rFonts w:ascii="Arial" w:hAnsi="Arial" w:cs="Arial"/>
              </w:rPr>
              <w:t>with</w:t>
            </w:r>
            <w:r w:rsidR="0050597B">
              <w:rPr>
                <w:rFonts w:ascii="Arial" w:hAnsi="Arial" w:cs="Arial"/>
              </w:rPr>
              <w:t xml:space="preserve"> ITIL best practices </w:t>
            </w:r>
            <w:r w:rsidRPr="00567732">
              <w:rPr>
                <w:rFonts w:ascii="Arial" w:hAnsi="Arial" w:cs="Arial"/>
              </w:rPr>
              <w:t>and operational activities.</w:t>
            </w:r>
          </w:p>
          <w:p w14:paraId="0294C81D" w14:textId="76B89C1E" w:rsidR="009947CA" w:rsidRPr="00567732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 xml:space="preserve">Deal with </w:t>
            </w:r>
            <w:r w:rsidR="00816209">
              <w:rPr>
                <w:rFonts w:ascii="Arial" w:hAnsi="Arial" w:cs="Arial"/>
              </w:rPr>
              <w:t xml:space="preserve">faults and </w:t>
            </w:r>
            <w:r w:rsidRPr="00567732">
              <w:rPr>
                <w:rFonts w:ascii="Arial" w:hAnsi="Arial" w:cs="Arial"/>
              </w:rPr>
              <w:t>RMA in a timely manner, to ensure pre-defined SLA’s</w:t>
            </w:r>
            <w:r w:rsidR="00FB17A1">
              <w:rPr>
                <w:rFonts w:ascii="Arial" w:hAnsi="Arial" w:cs="Arial"/>
              </w:rPr>
              <w:t xml:space="preserve"> and KPI’s</w:t>
            </w:r>
            <w:r w:rsidRPr="00567732">
              <w:rPr>
                <w:rFonts w:ascii="Arial" w:hAnsi="Arial" w:cs="Arial"/>
              </w:rPr>
              <w:t xml:space="preserve"> are met.</w:t>
            </w:r>
          </w:p>
          <w:p w14:paraId="20CDAED8" w14:textId="21587D35" w:rsidR="009947CA" w:rsidRDefault="009947CA" w:rsidP="00567732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 w:rsidRPr="00567732">
              <w:rPr>
                <w:rFonts w:ascii="Arial" w:hAnsi="Arial" w:cs="Arial"/>
              </w:rPr>
              <w:t xml:space="preserve">Assist in project management as </w:t>
            </w:r>
            <w:r w:rsidR="00FB17A1">
              <w:rPr>
                <w:rFonts w:ascii="Arial" w:hAnsi="Arial" w:cs="Arial"/>
              </w:rPr>
              <w:t>required, current projects</w:t>
            </w:r>
            <w:r w:rsidRPr="00567732">
              <w:rPr>
                <w:rFonts w:ascii="Arial" w:hAnsi="Arial" w:cs="Arial"/>
              </w:rPr>
              <w:t xml:space="preserve"> BAE systems</w:t>
            </w:r>
            <w:r w:rsidR="0050597B">
              <w:rPr>
                <w:rFonts w:ascii="Arial" w:hAnsi="Arial" w:cs="Arial"/>
              </w:rPr>
              <w:t xml:space="preserve"> and Intel</w:t>
            </w:r>
          </w:p>
          <w:p w14:paraId="52E82E62" w14:textId="77777777" w:rsidR="00FC3545" w:rsidRPr="00567732" w:rsidRDefault="00FC3545" w:rsidP="00FC3545">
            <w:pPr>
              <w:pStyle w:val="ListParagraph"/>
              <w:rPr>
                <w:rFonts w:ascii="Arial" w:hAnsi="Arial" w:cs="Arial"/>
              </w:rPr>
            </w:pPr>
          </w:p>
          <w:p w14:paraId="0DB951B1" w14:textId="77777777" w:rsidR="009947CA" w:rsidRDefault="009947CA" w:rsidP="009947CA">
            <w:pPr>
              <w:ind w:firstLine="363"/>
              <w:rPr>
                <w:rFonts w:ascii="Arial" w:hAnsi="Arial" w:cs="Arial"/>
              </w:rPr>
            </w:pPr>
          </w:p>
          <w:p w14:paraId="197FA6C7" w14:textId="77777777" w:rsidR="009947CA" w:rsidRPr="00FC3545" w:rsidRDefault="009947CA" w:rsidP="009947CA">
            <w:pPr>
              <w:ind w:firstLine="363"/>
              <w:rPr>
                <w:rFonts w:ascii="Arial" w:hAnsi="Arial" w:cs="Arial"/>
                <w:b/>
              </w:rPr>
            </w:pPr>
            <w:r w:rsidRPr="00FC3545">
              <w:rPr>
                <w:rFonts w:ascii="Arial" w:hAnsi="Arial" w:cs="Arial"/>
                <w:b/>
              </w:rPr>
              <w:t>Other duties as assigned</w:t>
            </w:r>
          </w:p>
          <w:p w14:paraId="512DF1F7" w14:textId="77777777" w:rsidR="009947CA" w:rsidRPr="00D96787" w:rsidRDefault="009947CA" w:rsidP="009947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Part of 24/7 on-call rotation.</w:t>
            </w:r>
          </w:p>
          <w:p w14:paraId="6AA86A1E" w14:textId="77777777" w:rsidR="009947CA" w:rsidRPr="00D96787" w:rsidRDefault="009947CA" w:rsidP="009947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Commissioning and help on installing of our engineering solutions.</w:t>
            </w:r>
          </w:p>
          <w:p w14:paraId="59FBF57C" w14:textId="77777777" w:rsidR="009947CA" w:rsidRPr="00D96787" w:rsidRDefault="009947CA" w:rsidP="009947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Pre-sales support on Extronics products.</w:t>
            </w:r>
          </w:p>
          <w:p w14:paraId="3205882A" w14:textId="77777777" w:rsidR="009947CA" w:rsidRPr="00D96787" w:rsidRDefault="009947CA" w:rsidP="009947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Managing Repairs (Admin, Logistics, Repairs and Costs)</w:t>
            </w:r>
          </w:p>
          <w:p w14:paraId="19457F3D" w14:textId="77777777" w:rsidR="009947CA" w:rsidRPr="00D96787" w:rsidRDefault="009947CA" w:rsidP="009947CA">
            <w:pPr>
              <w:pStyle w:val="ListParagraph"/>
              <w:numPr>
                <w:ilvl w:val="0"/>
                <w:numId w:val="14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Support production, R&amp;D and IT internal support.</w:t>
            </w:r>
          </w:p>
          <w:p w14:paraId="1A2F01AF" w14:textId="77777777" w:rsidR="001E3120" w:rsidRPr="00CF1A49" w:rsidRDefault="001E3120" w:rsidP="001D0BF1">
            <w:pPr>
              <w:contextualSpacing w:val="0"/>
            </w:pPr>
          </w:p>
        </w:tc>
      </w:tr>
    </w:tbl>
    <w:p w14:paraId="11835360" w14:textId="77777777" w:rsidR="00A1352E" w:rsidRDefault="00A1352E">
      <w:r>
        <w:rPr>
          <w:b/>
          <w:caps/>
        </w:rPr>
        <w:br w:type="page"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F61DF9" w:rsidRPr="00CF1A49" w14:paraId="5BEB7827" w14:textId="77777777" w:rsidTr="00A1352E">
        <w:tc>
          <w:tcPr>
            <w:tcW w:w="9290" w:type="dxa"/>
            <w:tcMar>
              <w:top w:w="216" w:type="dxa"/>
            </w:tcMar>
          </w:tcPr>
          <w:p w14:paraId="40398F94" w14:textId="5C1E4D2B" w:rsidR="00F61DF9" w:rsidRPr="00CF1A49" w:rsidRDefault="00567732" w:rsidP="00F61DF9">
            <w:pPr>
              <w:pStyle w:val="Heading3"/>
              <w:contextualSpacing w:val="0"/>
              <w:outlineLvl w:val="2"/>
            </w:pPr>
            <w:r>
              <w:lastRenderedPageBreak/>
              <w:t>02/2013</w:t>
            </w:r>
            <w:r w:rsidR="00F61DF9" w:rsidRPr="00CF1A49">
              <w:t xml:space="preserve"> – </w:t>
            </w:r>
            <w:r>
              <w:t>04/2016</w:t>
            </w:r>
          </w:p>
          <w:p w14:paraId="7B45EBD7" w14:textId="77777777" w:rsidR="00F61DF9" w:rsidRPr="00CF1A49" w:rsidRDefault="00567732" w:rsidP="00F61DF9">
            <w:pPr>
              <w:pStyle w:val="Heading2"/>
              <w:contextualSpacing w:val="0"/>
              <w:outlineLvl w:val="1"/>
            </w:pPr>
            <w:r>
              <w:t>Senior technician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extronics</w:t>
            </w:r>
            <w:r w:rsidR="0032396C">
              <w:rPr>
                <w:rStyle w:val="SubtleReference"/>
              </w:rPr>
              <w:t xml:space="preserve">, Miidlewich </w:t>
            </w:r>
          </w:p>
          <w:p w14:paraId="325E608E" w14:textId="444ACB5E" w:rsidR="00567732" w:rsidRPr="00A1352E" w:rsidRDefault="00A1352E" w:rsidP="00A1352E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Extronics </w:t>
            </w:r>
            <w:r w:rsidR="00567732" w:rsidRPr="00D96787">
              <w:rPr>
                <w:rFonts w:ascii="Arial" w:hAnsi="Arial" w:cs="Arial"/>
              </w:rPr>
              <w:t>Pro</w:t>
            </w:r>
            <w:r>
              <w:rPr>
                <w:rFonts w:ascii="Arial" w:hAnsi="Arial" w:cs="Arial"/>
              </w:rPr>
              <w:t>duct</w:t>
            </w:r>
            <w:r w:rsidR="00567732" w:rsidRPr="00D96787">
              <w:rPr>
                <w:rFonts w:ascii="Arial" w:hAnsi="Arial" w:cs="Arial"/>
              </w:rPr>
              <w:t xml:space="preserve"> Inspection</w:t>
            </w:r>
            <w:r>
              <w:rPr>
                <w:rFonts w:ascii="Arial" w:hAnsi="Arial" w:cs="Arial"/>
              </w:rPr>
              <w:t>, testing and c</w:t>
            </w:r>
            <w:r w:rsidR="00567732" w:rsidRPr="00A1352E">
              <w:rPr>
                <w:rFonts w:ascii="Arial" w:hAnsi="Arial" w:cs="Arial"/>
              </w:rPr>
              <w:t>onformity Assessment</w:t>
            </w:r>
            <w:r>
              <w:rPr>
                <w:rFonts w:ascii="Arial" w:hAnsi="Arial" w:cs="Arial"/>
              </w:rPr>
              <w:t>.</w:t>
            </w:r>
          </w:p>
          <w:p w14:paraId="69AAF270" w14:textId="3A990467" w:rsidR="00567732" w:rsidRPr="00D96787" w:rsidRDefault="00A1352E" w:rsidP="0056773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</w:t>
            </w:r>
            <w:r w:rsidR="00567732" w:rsidRPr="00D96787">
              <w:rPr>
                <w:rFonts w:ascii="Arial" w:hAnsi="Arial" w:cs="Arial"/>
              </w:rPr>
              <w:t xml:space="preserve">nvestigate product failures throughout the manufacturing process, repair &amp; test product failure, </w:t>
            </w:r>
          </w:p>
          <w:p w14:paraId="5E239E22" w14:textId="3FDB00A1" w:rsidR="00567732" w:rsidRPr="00D96787" w:rsidRDefault="00A1352E" w:rsidP="00567732">
            <w:pPr>
              <w:pStyle w:val="ListParagraph"/>
              <w:numPr>
                <w:ilvl w:val="0"/>
                <w:numId w:val="16"/>
              </w:numPr>
              <w:spacing w:after="160" w:line="259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567732" w:rsidRPr="00D96787">
              <w:rPr>
                <w:rFonts w:ascii="Arial" w:hAnsi="Arial" w:cs="Arial"/>
              </w:rPr>
              <w:t>ontribute to continuous improvement &amp; LEAN manufacturing processes and General in-house technical Support.</w:t>
            </w:r>
          </w:p>
          <w:p w14:paraId="17766A53" w14:textId="77777777" w:rsidR="00567732" w:rsidRPr="00D96787" w:rsidRDefault="00567732" w:rsidP="0056773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To resolve fault calls in a timely, professional manner.</w:t>
            </w:r>
          </w:p>
          <w:p w14:paraId="34D9C22D" w14:textId="77777777" w:rsidR="00567732" w:rsidRPr="00D96787" w:rsidRDefault="00567732" w:rsidP="0056773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Ensure stock control measures are adhered to.</w:t>
            </w:r>
            <w:bookmarkStart w:id="0" w:name="_GoBack"/>
            <w:bookmarkEnd w:id="0"/>
            <w:r w:rsidRPr="00D96787">
              <w:rPr>
                <w:rFonts w:ascii="Arial" w:hAnsi="Arial" w:cs="Arial"/>
              </w:rPr>
              <w:t xml:space="preserve"> </w:t>
            </w:r>
          </w:p>
          <w:p w14:paraId="20FB11E4" w14:textId="77777777" w:rsidR="00567732" w:rsidRPr="00D96787" w:rsidRDefault="00567732" w:rsidP="0056773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 xml:space="preserve">Test maintenance spares and document as required  </w:t>
            </w:r>
          </w:p>
          <w:p w14:paraId="5AEA0DA0" w14:textId="77777777" w:rsidR="00567732" w:rsidRPr="00D96787" w:rsidRDefault="00567732" w:rsidP="0056773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Responsible for the development and training of in-house engineering team.</w:t>
            </w:r>
          </w:p>
          <w:p w14:paraId="60199CFF" w14:textId="77777777" w:rsidR="00567732" w:rsidRDefault="00567732" w:rsidP="00567732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Responsible for all tenders pertaining to wireless technology and CCTV.</w:t>
            </w:r>
          </w:p>
          <w:p w14:paraId="51A8D5BA" w14:textId="77777777" w:rsidR="00567732" w:rsidRDefault="00567732" w:rsidP="00567732">
            <w:pPr>
              <w:rPr>
                <w:rFonts w:ascii="Arial" w:hAnsi="Arial" w:cs="Arial"/>
              </w:rPr>
            </w:pPr>
          </w:p>
          <w:p w14:paraId="551C1A69" w14:textId="77777777" w:rsidR="00567732" w:rsidRPr="00CF1A49" w:rsidRDefault="00567732" w:rsidP="00567732">
            <w:pPr>
              <w:pStyle w:val="Heading3"/>
              <w:contextualSpacing w:val="0"/>
              <w:outlineLvl w:val="2"/>
            </w:pPr>
            <w:r>
              <w:t>01/2010</w:t>
            </w:r>
            <w:r w:rsidRPr="00CF1A49">
              <w:t xml:space="preserve"> – </w:t>
            </w:r>
            <w:r>
              <w:t>0</w:t>
            </w:r>
            <w:r w:rsidR="00381688">
              <w:t>1</w:t>
            </w:r>
            <w:r>
              <w:t>/201</w:t>
            </w:r>
            <w:r w:rsidR="00381688">
              <w:t>3</w:t>
            </w:r>
          </w:p>
          <w:p w14:paraId="322DFFD1" w14:textId="77777777" w:rsidR="00567732" w:rsidRDefault="00567732" w:rsidP="00567732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 xml:space="preserve">general </w:t>
            </w:r>
            <w:r w:rsidR="00381688">
              <w:t xml:space="preserve">MANAGER, </w:t>
            </w:r>
            <w:r w:rsidR="00381688">
              <w:rPr>
                <w:rStyle w:val="SubtleReference"/>
              </w:rPr>
              <w:t xml:space="preserve">Pizza </w:t>
            </w:r>
            <w:r>
              <w:rPr>
                <w:rStyle w:val="SubtleReference"/>
              </w:rPr>
              <w:t>hut</w:t>
            </w:r>
            <w:r w:rsidR="0032396C">
              <w:rPr>
                <w:rStyle w:val="SubtleReference"/>
              </w:rPr>
              <w:t>, Crewe</w:t>
            </w:r>
          </w:p>
          <w:p w14:paraId="29BBCE51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Recruiting, training and supervising staff</w:t>
            </w:r>
            <w:r w:rsidR="0032396C">
              <w:rPr>
                <w:rFonts w:ascii="Arial" w:hAnsi="Arial" w:cs="Arial"/>
              </w:rPr>
              <w:t xml:space="preserve"> </w:t>
            </w:r>
          </w:p>
          <w:p w14:paraId="24E6C7A7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Agreeing and managing budgets</w:t>
            </w:r>
          </w:p>
          <w:p w14:paraId="44861D6C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Ensuring compliance with licensing, hygiene and health and safety legislation/guidelines</w:t>
            </w:r>
          </w:p>
          <w:p w14:paraId="68238436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Promoting and marketing the business</w:t>
            </w:r>
          </w:p>
          <w:p w14:paraId="3593EC80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Overseeing stock levels</w:t>
            </w:r>
          </w:p>
          <w:p w14:paraId="06E4BF06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Ordering supplies</w:t>
            </w:r>
          </w:p>
          <w:p w14:paraId="1080F876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 xml:space="preserve">Producing staff </w:t>
            </w:r>
            <w:proofErr w:type="spellStart"/>
            <w:r w:rsidRPr="00D96787">
              <w:rPr>
                <w:rFonts w:ascii="Arial" w:hAnsi="Arial" w:cs="Arial"/>
              </w:rPr>
              <w:t>rotas</w:t>
            </w:r>
            <w:proofErr w:type="spellEnd"/>
          </w:p>
          <w:p w14:paraId="3EC891F2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Handling customer enquiries and complaints</w:t>
            </w:r>
          </w:p>
          <w:p w14:paraId="2F93CAE7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Greeting and advising customers</w:t>
            </w:r>
          </w:p>
          <w:p w14:paraId="53DBDF87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Preparing and presenting staffing/sales reports</w:t>
            </w:r>
          </w:p>
          <w:p w14:paraId="351B0F31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Keeping statistical and financial records</w:t>
            </w:r>
          </w:p>
          <w:p w14:paraId="6A2299C6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Assessing and improving profitability</w:t>
            </w:r>
          </w:p>
          <w:p w14:paraId="4C722C00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Setting targets</w:t>
            </w:r>
          </w:p>
          <w:p w14:paraId="530EEB7E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Handling administration and paperwork</w:t>
            </w:r>
          </w:p>
          <w:p w14:paraId="7E6D2566" w14:textId="77777777" w:rsidR="00381688" w:rsidRPr="00D96787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Liaising with customers, employees, suppliers, licensing authorities and sales representatives</w:t>
            </w:r>
          </w:p>
          <w:p w14:paraId="3C40B816" w14:textId="77777777" w:rsidR="00381688" w:rsidRDefault="00381688" w:rsidP="00381688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Making improvements to the running of the business and developing the restaurant.</w:t>
            </w:r>
          </w:p>
          <w:p w14:paraId="19E2EB8D" w14:textId="77777777" w:rsidR="00413837" w:rsidRPr="00D96787" w:rsidRDefault="00413837" w:rsidP="00413837">
            <w:pPr>
              <w:pStyle w:val="ListParagraph"/>
              <w:spacing w:after="160" w:line="259" w:lineRule="auto"/>
              <w:rPr>
                <w:rFonts w:ascii="Arial" w:hAnsi="Arial" w:cs="Arial"/>
              </w:rPr>
            </w:pPr>
          </w:p>
          <w:p w14:paraId="3173459C" w14:textId="77777777" w:rsidR="00413837" w:rsidRPr="00CF1A49" w:rsidRDefault="00413837" w:rsidP="00413837">
            <w:pPr>
              <w:pStyle w:val="Heading3"/>
              <w:contextualSpacing w:val="0"/>
              <w:outlineLvl w:val="2"/>
            </w:pPr>
            <w:r>
              <w:t>02/2013</w:t>
            </w:r>
            <w:r w:rsidRPr="00CF1A49">
              <w:t xml:space="preserve"> – </w:t>
            </w:r>
            <w:r>
              <w:t>04/2016</w:t>
            </w:r>
          </w:p>
          <w:p w14:paraId="2E422CCB" w14:textId="77777777" w:rsidR="00413837" w:rsidRDefault="00413837" w:rsidP="00413837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ELECTRICAL ASSEMBLY operator</w:t>
            </w:r>
            <w:r w:rsidRPr="00CF1A49">
              <w:t xml:space="preserve">, </w:t>
            </w:r>
            <w:r>
              <w:rPr>
                <w:rStyle w:val="SubtleReference"/>
              </w:rPr>
              <w:t>aws electronics group</w:t>
            </w:r>
            <w:r w:rsidR="0032396C">
              <w:rPr>
                <w:rStyle w:val="SubtleReference"/>
              </w:rPr>
              <w:t xml:space="preserve">, Newcastle </w:t>
            </w:r>
          </w:p>
          <w:p w14:paraId="3BBD2749" w14:textId="77777777" w:rsidR="00413837" w:rsidRPr="00D9678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Cabinet and instrumentation rack wiring</w:t>
            </w:r>
          </w:p>
          <w:p w14:paraId="6298F68E" w14:textId="77777777" w:rsidR="00413837" w:rsidRPr="00D9678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Electromechanical assembly technician</w:t>
            </w:r>
          </w:p>
          <w:p w14:paraId="21379A07" w14:textId="77777777" w:rsidR="00413837" w:rsidRPr="00D9678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Automated Cable cutting and stripping</w:t>
            </w:r>
          </w:p>
          <w:p w14:paraId="6D1CBC5B" w14:textId="77777777" w:rsidR="00413837" w:rsidRPr="00D9678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Pneumatic Bandit and Crimping</w:t>
            </w:r>
          </w:p>
          <w:p w14:paraId="0272E9A5" w14:textId="77777777" w:rsidR="00413837" w:rsidRPr="00D9678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Label and Ident printing</w:t>
            </w:r>
          </w:p>
          <w:p w14:paraId="0D7A18B7" w14:textId="77777777" w:rsidR="00413837" w:rsidRPr="00592AD6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AC &amp; DC, voltage proof and dielectric, continuity and short circuits</w:t>
            </w:r>
          </w:p>
          <w:p w14:paraId="2012D9AF" w14:textId="77777777" w:rsidR="00413837" w:rsidRDefault="00413837" w:rsidP="00413837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Refurbishment and upgrade service</w:t>
            </w:r>
          </w:p>
          <w:p w14:paraId="0E35D7B5" w14:textId="77777777" w:rsidR="00413837" w:rsidRPr="00413837" w:rsidRDefault="00413837" w:rsidP="00413837">
            <w:pPr>
              <w:pStyle w:val="ListParagraph"/>
              <w:spacing w:after="160" w:line="259" w:lineRule="auto"/>
              <w:rPr>
                <w:rStyle w:val="SubtleReference"/>
                <w:rFonts w:ascii="Arial" w:hAnsi="Arial" w:cs="Arial"/>
                <w:b w:val="0"/>
                <w:smallCaps w:val="0"/>
              </w:rPr>
            </w:pPr>
          </w:p>
          <w:p w14:paraId="3D8CC2EA" w14:textId="77777777" w:rsidR="00A1352E" w:rsidRDefault="00A1352E" w:rsidP="00413837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</w:p>
          <w:p w14:paraId="42A0F905" w14:textId="0468A4F3" w:rsidR="00413837" w:rsidRPr="00413837" w:rsidRDefault="004659CD" w:rsidP="00413837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lastRenderedPageBreak/>
              <w:t>11</w:t>
            </w:r>
            <w:r w:rsidR="00413837" w:rsidRPr="00413837">
              <w:rPr>
                <w:rFonts w:eastAsiaTheme="majorEastAsia" w:cstheme="majorBidi"/>
                <w:b/>
                <w:caps/>
                <w:szCs w:val="24"/>
              </w:rPr>
              <w:t>/20</w:t>
            </w:r>
            <w:r>
              <w:rPr>
                <w:rFonts w:eastAsiaTheme="majorEastAsia" w:cstheme="majorBidi"/>
                <w:b/>
                <w:caps/>
                <w:szCs w:val="24"/>
              </w:rPr>
              <w:t>04</w:t>
            </w:r>
            <w:r w:rsidR="00413837" w:rsidRPr="00413837">
              <w:rPr>
                <w:rFonts w:eastAsiaTheme="majorEastAsia" w:cstheme="majorBidi"/>
                <w:b/>
                <w:caps/>
                <w:szCs w:val="24"/>
              </w:rPr>
              <w:t xml:space="preserve"> – 0</w:t>
            </w:r>
            <w:r>
              <w:rPr>
                <w:rFonts w:eastAsiaTheme="majorEastAsia" w:cstheme="majorBidi"/>
                <w:b/>
                <w:caps/>
                <w:szCs w:val="24"/>
              </w:rPr>
              <w:t>8</w:t>
            </w:r>
            <w:r w:rsidR="00413837" w:rsidRPr="00413837">
              <w:rPr>
                <w:rFonts w:eastAsiaTheme="majorEastAsia" w:cstheme="majorBidi"/>
                <w:b/>
                <w:caps/>
                <w:szCs w:val="24"/>
              </w:rPr>
              <w:t>/20</w:t>
            </w:r>
            <w:r>
              <w:rPr>
                <w:rFonts w:eastAsiaTheme="majorEastAsia" w:cstheme="majorBidi"/>
                <w:b/>
                <w:caps/>
                <w:szCs w:val="24"/>
              </w:rPr>
              <w:t>07</w:t>
            </w:r>
          </w:p>
          <w:p w14:paraId="347E0C7C" w14:textId="29118F92" w:rsidR="00413837" w:rsidRDefault="00413837" w:rsidP="00413837">
            <w:pPr>
              <w:spacing w:after="40"/>
              <w:contextualSpacing w:val="0"/>
              <w:outlineLvl w:val="1"/>
              <w:rPr>
                <w:rFonts w:eastAsiaTheme="majorEastAsia" w:cstheme="majorBidi"/>
                <w:caps/>
                <w:smallCaps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sold</w:t>
            </w:r>
            <w:r w:rsidR="0065680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i</w:t>
            </w: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er</w:t>
            </w:r>
            <w:r w:rsidRPr="00413837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britiish army</w:t>
            </w:r>
            <w:r w:rsidR="0032396C">
              <w:rPr>
                <w:rFonts w:eastAsiaTheme="majorEastAsia" w:cstheme="majorBidi"/>
                <w:caps/>
                <w:smallCaps/>
                <w:sz w:val="26"/>
                <w:szCs w:val="26"/>
              </w:rPr>
              <w:t>, Kings and Cheshire Reg</w:t>
            </w:r>
          </w:p>
          <w:p w14:paraId="62B1B874" w14:textId="77777777" w:rsidR="00413837" w:rsidRPr="00D96787" w:rsidRDefault="00413837" w:rsidP="00413837">
            <w:pPr>
              <w:numPr>
                <w:ilvl w:val="0"/>
                <w:numId w:val="19"/>
              </w:numPr>
              <w:suppressAutoHyphens/>
              <w:spacing w:line="360" w:lineRule="atLeast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Operate radios and communications equipment</w:t>
            </w:r>
          </w:p>
          <w:p w14:paraId="56FE17F3" w14:textId="77777777" w:rsidR="00413837" w:rsidRPr="00D96787" w:rsidRDefault="00413837" w:rsidP="00413837">
            <w:pPr>
              <w:numPr>
                <w:ilvl w:val="0"/>
                <w:numId w:val="19"/>
              </w:numPr>
              <w:suppressAutoHyphens/>
              <w:spacing w:line="360" w:lineRule="atLeast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Communication engineering</w:t>
            </w:r>
          </w:p>
          <w:p w14:paraId="6CE9AF00" w14:textId="45632517" w:rsidR="00F61DF9" w:rsidRPr="00237369" w:rsidRDefault="00413837" w:rsidP="00237369">
            <w:pPr>
              <w:numPr>
                <w:ilvl w:val="0"/>
                <w:numId w:val="19"/>
              </w:numPr>
              <w:suppressAutoHyphens/>
              <w:spacing w:line="360" w:lineRule="atLeast"/>
              <w:rPr>
                <w:rFonts w:ascii="Arial" w:hAnsi="Arial" w:cs="Arial"/>
              </w:rPr>
            </w:pPr>
            <w:r w:rsidRPr="00D96787">
              <w:rPr>
                <w:rFonts w:ascii="Arial" w:hAnsi="Arial" w:cs="Arial"/>
              </w:rPr>
              <w:t>Computing/I</w:t>
            </w:r>
            <w:r w:rsidR="0050597B">
              <w:rPr>
                <w:rFonts w:ascii="Arial" w:hAnsi="Arial" w:cs="Arial"/>
              </w:rPr>
              <w:t>CT</w:t>
            </w:r>
          </w:p>
        </w:tc>
      </w:tr>
    </w:tbl>
    <w:sdt>
      <w:sdtPr>
        <w:alias w:val="Education:"/>
        <w:tag w:val="Education:"/>
        <w:id w:val="-1908763273"/>
        <w:placeholder>
          <w:docPart w:val="DA28620F3DEF4108AA1920848B477ABD"/>
        </w:placeholder>
        <w:temporary/>
        <w:showingPlcHdr/>
        <w15:appearance w15:val="hidden"/>
      </w:sdtPr>
      <w:sdtEndPr/>
      <w:sdtContent>
        <w:p w14:paraId="736D52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2DAF9F3" w14:textId="77777777" w:rsidTr="00D66A52">
        <w:tc>
          <w:tcPr>
            <w:tcW w:w="9355" w:type="dxa"/>
          </w:tcPr>
          <w:p w14:paraId="43FEF1EA" w14:textId="74083F5E" w:rsidR="001D0BF1" w:rsidRPr="00CF1A49" w:rsidRDefault="00237369" w:rsidP="001D0BF1">
            <w:pPr>
              <w:pStyle w:val="Heading3"/>
              <w:contextualSpacing w:val="0"/>
              <w:outlineLvl w:val="2"/>
            </w:pPr>
            <w:r>
              <w:t>0</w:t>
            </w:r>
            <w:r w:rsidR="00F82EE2">
              <w:t>4</w:t>
            </w:r>
            <w:r w:rsidR="00ED381A">
              <w:t>/</w:t>
            </w:r>
            <w:r>
              <w:t>201</w:t>
            </w:r>
            <w:r w:rsidR="00F82EE2">
              <w:t>9</w:t>
            </w:r>
          </w:p>
          <w:p w14:paraId="2693765A" w14:textId="77777777" w:rsidR="001D0BF1" w:rsidRPr="00CF1A49" w:rsidRDefault="00237369" w:rsidP="001D0BF1">
            <w:pPr>
              <w:pStyle w:val="Heading2"/>
              <w:contextualSpacing w:val="0"/>
              <w:outlineLvl w:val="1"/>
            </w:pPr>
            <w:r>
              <w:t>ccna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cisco</w:t>
            </w:r>
          </w:p>
          <w:p w14:paraId="02301418" w14:textId="77777777" w:rsidR="007538DC" w:rsidRDefault="00237369" w:rsidP="007538DC">
            <w:pPr>
              <w:contextualSpacing w:val="0"/>
            </w:pPr>
            <w:r>
              <w:t>Currently studying towards CCNA</w:t>
            </w:r>
          </w:p>
          <w:p w14:paraId="097F9571" w14:textId="77777777" w:rsidR="00237369" w:rsidRDefault="00237369" w:rsidP="007538DC">
            <w:pPr>
              <w:contextualSpacing w:val="0"/>
            </w:pPr>
          </w:p>
          <w:p w14:paraId="7E94D6C8" w14:textId="77777777" w:rsidR="00237369" w:rsidRPr="00237369" w:rsidRDefault="00ED381A" w:rsidP="00237369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10/2012</w:t>
            </w:r>
          </w:p>
          <w:p w14:paraId="2F00B979" w14:textId="77777777" w:rsidR="00237369" w:rsidRPr="00237369" w:rsidRDefault="00ED381A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diploma in electrical installations</w:t>
            </w:r>
            <w:r w:rsidR="00237369" w:rsidRPr="0023736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newcastle underlyme</w:t>
            </w:r>
          </w:p>
          <w:p w14:paraId="49D82734" w14:textId="77777777" w:rsidR="00237369" w:rsidRDefault="00237369" w:rsidP="00237369">
            <w:pPr>
              <w:contextualSpacing w:val="0"/>
            </w:pPr>
          </w:p>
          <w:p w14:paraId="0464E457" w14:textId="77777777" w:rsidR="00237369" w:rsidRPr="00237369" w:rsidRDefault="00ED381A" w:rsidP="00237369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10/2003</w:t>
            </w:r>
          </w:p>
          <w:p w14:paraId="2D98870B" w14:textId="77777777" w:rsidR="00237369" w:rsidRPr="00237369" w:rsidRDefault="00ED381A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hnd in mechanical engineering</w:t>
            </w:r>
            <w:r w:rsidR="00237369" w:rsidRPr="0023736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universty of botswana</w:t>
            </w:r>
          </w:p>
          <w:p w14:paraId="4F8175A1" w14:textId="77777777" w:rsidR="00237369" w:rsidRDefault="00237369" w:rsidP="00237369">
            <w:pPr>
              <w:contextualSpacing w:val="0"/>
            </w:pPr>
          </w:p>
          <w:p w14:paraId="348A8A04" w14:textId="77777777" w:rsidR="00237369" w:rsidRPr="00237369" w:rsidRDefault="00ED381A" w:rsidP="00237369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0</w:t>
            </w:r>
            <w:r w:rsidR="00A968B3">
              <w:rPr>
                <w:rFonts w:eastAsiaTheme="majorEastAsia" w:cstheme="majorBidi"/>
                <w:b/>
                <w:caps/>
                <w:szCs w:val="24"/>
              </w:rPr>
              <w:t>9</w:t>
            </w:r>
            <w:r>
              <w:rPr>
                <w:rFonts w:eastAsiaTheme="majorEastAsia" w:cstheme="majorBidi"/>
                <w:b/>
                <w:caps/>
                <w:szCs w:val="24"/>
              </w:rPr>
              <w:t>/20</w:t>
            </w:r>
            <w:r w:rsidR="00A968B3">
              <w:rPr>
                <w:rFonts w:eastAsiaTheme="majorEastAsia" w:cstheme="majorBidi"/>
                <w:b/>
                <w:caps/>
                <w:szCs w:val="24"/>
              </w:rPr>
              <w:t>17</w:t>
            </w:r>
          </w:p>
          <w:p w14:paraId="41DD7DD7" w14:textId="77777777" w:rsidR="00237369" w:rsidRPr="00237369" w:rsidRDefault="00A968B3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bosiet and emergency training</w:t>
            </w:r>
            <w:r w:rsidR="00237369" w:rsidRPr="0023736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fleetwood offshore survival centre</w:t>
            </w:r>
          </w:p>
          <w:p w14:paraId="69317865" w14:textId="77777777" w:rsidR="00237369" w:rsidRDefault="00237369" w:rsidP="007538DC">
            <w:pPr>
              <w:contextualSpacing w:val="0"/>
            </w:pPr>
          </w:p>
          <w:p w14:paraId="29E4ABFC" w14:textId="77777777" w:rsidR="00237369" w:rsidRPr="00237369" w:rsidRDefault="00A968B3" w:rsidP="00237369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09/2017</w:t>
            </w:r>
          </w:p>
          <w:p w14:paraId="44A6AE99" w14:textId="77777777" w:rsidR="00237369" w:rsidRPr="00237369" w:rsidRDefault="00A968B3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huet and ebs training</w:t>
            </w:r>
            <w:r w:rsidR="00237369" w:rsidRPr="0023736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,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>fleetwood offshore survival centre</w:t>
            </w:r>
          </w:p>
          <w:p w14:paraId="49850B6F" w14:textId="77777777" w:rsidR="00237369" w:rsidRDefault="00237369" w:rsidP="00237369">
            <w:pPr>
              <w:contextualSpacing w:val="0"/>
            </w:pPr>
          </w:p>
          <w:p w14:paraId="101471BA" w14:textId="77777777" w:rsidR="00237369" w:rsidRPr="00237369" w:rsidRDefault="00A968B3" w:rsidP="00237369">
            <w:pPr>
              <w:contextualSpacing w:val="0"/>
              <w:outlineLvl w:val="2"/>
              <w:rPr>
                <w:rFonts w:eastAsiaTheme="majorEastAsia" w:cstheme="majorBidi"/>
                <w:b/>
                <w:caps/>
                <w:szCs w:val="24"/>
              </w:rPr>
            </w:pPr>
            <w:r>
              <w:rPr>
                <w:rFonts w:eastAsiaTheme="majorEastAsia" w:cstheme="majorBidi"/>
                <w:b/>
                <w:caps/>
                <w:szCs w:val="24"/>
              </w:rPr>
              <w:t>06/2017</w:t>
            </w:r>
          </w:p>
          <w:p w14:paraId="7B5B9C39" w14:textId="0792B7CE" w:rsidR="00237369" w:rsidRDefault="00A968B3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caps/>
                <w:smallCaps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atex foundation COURSE,</w:t>
            </w:r>
            <w:r w:rsidR="00237369" w:rsidRPr="00237369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</w:t>
            </w:r>
            <w:r>
              <w:rPr>
                <w:rFonts w:eastAsiaTheme="majorEastAsia" w:cstheme="majorBidi"/>
                <w:caps/>
                <w:smallCaps/>
                <w:sz w:val="26"/>
                <w:szCs w:val="26"/>
              </w:rPr>
              <w:t xml:space="preserve">exveritas compex </w:t>
            </w:r>
          </w:p>
          <w:p w14:paraId="22A20226" w14:textId="0BF08BFD" w:rsidR="0050597B" w:rsidRPr="00FB17A1" w:rsidRDefault="0050597B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Cs/>
                <w:caps/>
                <w:smallCaps/>
                <w:color w:val="auto"/>
              </w:rPr>
            </w:pPr>
          </w:p>
          <w:p w14:paraId="26373138" w14:textId="0DBDD727" w:rsidR="00FB17A1" w:rsidRPr="00FB17A1" w:rsidRDefault="00FB17A1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Cs/>
                <w:caps/>
                <w:smallCaps/>
                <w:color w:val="auto"/>
              </w:rPr>
            </w:pPr>
            <w:r w:rsidRPr="00FB17A1">
              <w:rPr>
                <w:rFonts w:eastAsiaTheme="majorEastAsia" w:cstheme="majorBidi"/>
                <w:bCs/>
                <w:caps/>
                <w:smallCaps/>
                <w:color w:val="auto"/>
              </w:rPr>
              <w:t>06/2016</w:t>
            </w:r>
          </w:p>
          <w:p w14:paraId="7A996EF9" w14:textId="04EC9D82" w:rsidR="0050597B" w:rsidRDefault="0050597B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small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smallCaps/>
                <w:color w:val="1D824C" w:themeColor="accent1"/>
                <w:sz w:val="26"/>
                <w:szCs w:val="26"/>
              </w:rPr>
              <w:t>itil v3 Foundation</w:t>
            </w:r>
          </w:p>
          <w:p w14:paraId="04633409" w14:textId="46F3B2A2" w:rsidR="0050597B" w:rsidRDefault="0050597B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smallCaps/>
                <w:color w:val="1D824C" w:themeColor="accent1"/>
                <w:sz w:val="26"/>
                <w:szCs w:val="26"/>
              </w:rPr>
            </w:pPr>
          </w:p>
          <w:p w14:paraId="0E18C4ED" w14:textId="05BD271D" w:rsidR="00FB17A1" w:rsidRPr="00FB17A1" w:rsidRDefault="00FB17A1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Cs/>
                <w:caps/>
                <w:smallCaps/>
                <w:color w:val="auto"/>
              </w:rPr>
            </w:pPr>
            <w:r w:rsidRPr="00FB17A1">
              <w:rPr>
                <w:rFonts w:eastAsiaTheme="majorEastAsia" w:cstheme="majorBidi"/>
                <w:bCs/>
                <w:caps/>
                <w:smallCaps/>
                <w:color w:val="auto"/>
              </w:rPr>
              <w:t>completion date 20/12/19</w:t>
            </w:r>
          </w:p>
          <w:p w14:paraId="7FACE88E" w14:textId="54FCD0F0" w:rsidR="0050597B" w:rsidRPr="00237369" w:rsidRDefault="0050597B" w:rsidP="00237369">
            <w:pPr>
              <w:spacing w:after="40"/>
              <w:contextualSpacing w:val="0"/>
              <w:outlineLvl w:val="1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>
              <w:rPr>
                <w:rFonts w:eastAsiaTheme="majorEastAsia" w:cstheme="majorBidi"/>
                <w:b/>
                <w:caps/>
                <w:smallCaps/>
                <w:color w:val="1D824C" w:themeColor="accent1"/>
                <w:sz w:val="26"/>
                <w:szCs w:val="26"/>
              </w:rPr>
              <w:t>MTA SQL</w:t>
            </w:r>
          </w:p>
          <w:p w14:paraId="048524A1" w14:textId="77777777" w:rsidR="00237369" w:rsidRPr="00CF1A49" w:rsidRDefault="00237369" w:rsidP="00237369">
            <w:pPr>
              <w:contextualSpacing w:val="0"/>
            </w:pPr>
          </w:p>
        </w:tc>
      </w:tr>
      <w:tr w:rsidR="00F61DF9" w:rsidRPr="00CF1A49" w14:paraId="77424E91" w14:textId="77777777" w:rsidTr="00F61DF9">
        <w:tc>
          <w:tcPr>
            <w:tcW w:w="9355" w:type="dxa"/>
            <w:tcMar>
              <w:top w:w="216" w:type="dxa"/>
            </w:tcMar>
          </w:tcPr>
          <w:p w14:paraId="25B3A15E" w14:textId="77777777" w:rsidR="00F61DF9" w:rsidRDefault="00F61DF9" w:rsidP="00A968B3">
            <w:pPr>
              <w:pStyle w:val="Heading3"/>
              <w:contextualSpacing w:val="0"/>
              <w:outlineLvl w:val="2"/>
            </w:pPr>
          </w:p>
        </w:tc>
      </w:tr>
    </w:tbl>
    <w:bookmarkStart w:id="1" w:name="_Hlk9772519" w:displacedByCustomXml="next"/>
    <w:sdt>
      <w:sdtPr>
        <w:alias w:val="Skills:"/>
        <w:tag w:val="Skills:"/>
        <w:id w:val="-1392877668"/>
        <w:placeholder>
          <w:docPart w:val="AA11291ED3854BBC8028CB212B30F25B"/>
        </w:placeholder>
        <w:temporary/>
        <w:showingPlcHdr/>
        <w15:appearance w15:val="hidden"/>
      </w:sdtPr>
      <w:sdtEndPr/>
      <w:sdtContent>
        <w:p w14:paraId="45CD0317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bookmarkEnd w:id="1" w:displacedByCustomXml="prev"/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054D79" w:rsidRPr="00054D79" w14:paraId="13A7F485" w14:textId="77777777" w:rsidTr="00CF1A49">
        <w:tc>
          <w:tcPr>
            <w:tcW w:w="4675" w:type="dxa"/>
          </w:tcPr>
          <w:p w14:paraId="64FC7147" w14:textId="77777777" w:rsidR="00304A83" w:rsidRPr="00054D79" w:rsidRDefault="00304A83" w:rsidP="00304A83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bookmarkStart w:id="2" w:name="_Hlk9772581"/>
            <w:r w:rsidRPr="00054D79">
              <w:rPr>
                <w:rFonts w:ascii="Arial" w:hAnsi="Arial" w:cs="Arial"/>
                <w:color w:val="auto"/>
              </w:rPr>
              <w:t>Computer Networks and Security</w:t>
            </w:r>
          </w:p>
          <w:p w14:paraId="4392AE86" w14:textId="77777777" w:rsidR="00304A83" w:rsidRPr="00054D79" w:rsidRDefault="00304A83" w:rsidP="00304A83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Creating and Managing Virtual Machines</w:t>
            </w:r>
          </w:p>
          <w:p w14:paraId="6D3E1C93" w14:textId="77777777" w:rsidR="00304A83" w:rsidRPr="00054D79" w:rsidRDefault="004A59E8" w:rsidP="00304A83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Exceptional understanding</w:t>
            </w:r>
            <w:r w:rsidR="00304A83" w:rsidRPr="00054D79">
              <w:rPr>
                <w:rFonts w:ascii="Arial" w:hAnsi="Arial" w:cs="Arial"/>
                <w:color w:val="auto"/>
              </w:rPr>
              <w:t xml:space="preserve"> of network devices and protocols, particularly wireless</w:t>
            </w:r>
          </w:p>
          <w:p w14:paraId="02DB21B3" w14:textId="77777777" w:rsidR="00304A83" w:rsidRPr="00054D79" w:rsidRDefault="00304A83" w:rsidP="00304A83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lastRenderedPageBreak/>
              <w:t>Inspect and test finished products to ensure compliance with standards and specification</w:t>
            </w:r>
          </w:p>
          <w:p w14:paraId="2BA891E4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Significantly provide technical support to Application team</w:t>
            </w:r>
          </w:p>
          <w:p w14:paraId="7CF1A4B4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Play a stellar role in collecting the feedback of the customer related to quality and coordinate with quality specialists.</w:t>
            </w:r>
          </w:p>
          <w:p w14:paraId="5D488C2B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After sales Support and Repairs Management.</w:t>
            </w:r>
          </w:p>
          <w:p w14:paraId="43363459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hAnsi="Arial" w:cs="Arial"/>
                <w:color w:val="auto"/>
              </w:rPr>
              <w:t>Conformity Assessment</w:t>
            </w:r>
          </w:p>
          <w:p w14:paraId="1183154C" w14:textId="77777777" w:rsidR="00A968B3" w:rsidRPr="00054D79" w:rsidRDefault="00A968B3" w:rsidP="00A968B3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auto"/>
              </w:rPr>
            </w:pPr>
          </w:p>
          <w:p w14:paraId="6CD4CBB7" w14:textId="77777777" w:rsidR="001E3120" w:rsidRPr="00054D79" w:rsidRDefault="001E3120" w:rsidP="00A968B3">
            <w:pPr>
              <w:pStyle w:val="ListBullet"/>
              <w:numPr>
                <w:ilvl w:val="0"/>
                <w:numId w:val="0"/>
              </w:numPr>
              <w:contextualSpacing w:val="0"/>
              <w:rPr>
                <w:rFonts w:ascii="Arial" w:hAnsi="Arial" w:cs="Arial"/>
                <w:color w:val="auto"/>
              </w:rPr>
            </w:pPr>
          </w:p>
          <w:p w14:paraId="3A9813C8" w14:textId="77777777" w:rsidR="001F4E6D" w:rsidRPr="00054D79" w:rsidRDefault="001F4E6D" w:rsidP="00A968B3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  <w:rPr>
                <w:rFonts w:ascii="Arial" w:hAnsi="Arial" w:cs="Arial"/>
                <w:color w:val="auto"/>
              </w:rPr>
            </w:pPr>
          </w:p>
        </w:tc>
        <w:tc>
          <w:tcPr>
            <w:tcW w:w="4675" w:type="dxa"/>
            <w:tcMar>
              <w:left w:w="360" w:type="dxa"/>
            </w:tcMar>
          </w:tcPr>
          <w:p w14:paraId="773BB37F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lastRenderedPageBreak/>
              <w:t>Good knowledge of high and medium voltage generation and distribution systems</w:t>
            </w:r>
          </w:p>
          <w:p w14:paraId="48621928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t>Good knowledge of electrical fault-finding techniques</w:t>
            </w:r>
          </w:p>
          <w:p w14:paraId="766BDD7C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lastRenderedPageBreak/>
              <w:t>Fully conversant with rules for certified electrical equipment in hazardous areas</w:t>
            </w:r>
          </w:p>
          <w:p w14:paraId="231CC29A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t>Understanding of process instrumentation</w:t>
            </w:r>
          </w:p>
          <w:p w14:paraId="21625ECC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t>A full understanding of the role of Authorized Electrical Person</w:t>
            </w:r>
          </w:p>
          <w:p w14:paraId="55DB6B36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t>General understanding of fire and gas detection and ESD systems</w:t>
            </w:r>
          </w:p>
          <w:p w14:paraId="5DACCBCF" w14:textId="77777777" w:rsidR="0032396C" w:rsidRPr="00054D79" w:rsidRDefault="0032396C" w:rsidP="0032396C">
            <w:pPr>
              <w:numPr>
                <w:ilvl w:val="0"/>
                <w:numId w:val="24"/>
              </w:numPr>
              <w:shd w:val="clear" w:color="auto" w:fill="FFFFFF"/>
              <w:spacing w:before="100" w:beforeAutospacing="1" w:after="100" w:afterAutospacing="1"/>
              <w:rPr>
                <w:rFonts w:ascii="Arial" w:eastAsia="Times New Roman" w:hAnsi="Arial" w:cs="Arial"/>
                <w:color w:val="auto"/>
                <w:lang w:eastAsia="en-GB"/>
              </w:rPr>
            </w:pPr>
            <w:r w:rsidRPr="00054D79">
              <w:rPr>
                <w:rFonts w:ascii="Arial" w:eastAsia="Times New Roman" w:hAnsi="Arial" w:cs="Arial"/>
                <w:color w:val="auto"/>
                <w:lang w:eastAsia="en-GB"/>
              </w:rPr>
              <w:t>Fully familiar with permit to work systems, and isolation procedures</w:t>
            </w:r>
          </w:p>
          <w:p w14:paraId="4913B232" w14:textId="77777777" w:rsidR="001E3120" w:rsidRPr="00054D79" w:rsidRDefault="001E3120" w:rsidP="0032396C">
            <w:pPr>
              <w:shd w:val="clear" w:color="auto" w:fill="FFFFFF"/>
              <w:spacing w:before="100" w:beforeAutospacing="1" w:after="100" w:afterAutospacing="1"/>
              <w:ind w:left="720"/>
              <w:rPr>
                <w:rFonts w:ascii="Arial" w:hAnsi="Arial" w:cs="Arial"/>
                <w:color w:val="auto"/>
              </w:rPr>
            </w:pPr>
          </w:p>
        </w:tc>
      </w:tr>
      <w:bookmarkEnd w:id="2"/>
    </w:tbl>
    <w:p w14:paraId="2D5C4951" w14:textId="77777777" w:rsidR="0032396C" w:rsidRDefault="0032396C" w:rsidP="006E1507"/>
    <w:p w14:paraId="48756857" w14:textId="77777777" w:rsidR="0032396C" w:rsidRDefault="0032396C">
      <w:r>
        <w:br w:type="page"/>
      </w:r>
    </w:p>
    <w:p w14:paraId="5B30A91F" w14:textId="77777777" w:rsidR="006B164A" w:rsidRDefault="006B164A" w:rsidP="006E1507"/>
    <w:p w14:paraId="74D4EA18" w14:textId="77777777" w:rsidR="006B164A" w:rsidRPr="005B4E53" w:rsidRDefault="006B164A" w:rsidP="005B4E53">
      <w:pPr>
        <w:keepNext/>
        <w:keepLines/>
        <w:spacing w:before="400" w:after="200"/>
        <w:contextualSpacing/>
        <w:outlineLvl w:val="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applications</w:t>
      </w:r>
    </w:p>
    <w:p w14:paraId="272580C6" w14:textId="78CFEDCB" w:rsidR="006B164A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Windows server 2012</w:t>
      </w:r>
      <w:r w:rsidR="00FB17A1">
        <w:rPr>
          <w:rFonts w:ascii="Arial" w:eastAsia="Times New Roman" w:hAnsi="Arial" w:cs="Arial"/>
          <w:bCs/>
          <w:color w:val="000000"/>
        </w:rPr>
        <w:t>/16/19</w:t>
      </w:r>
    </w:p>
    <w:p w14:paraId="5BE271FD" w14:textId="17C455ED" w:rsidR="00FB17A1" w:rsidRPr="00D96787" w:rsidRDefault="00FB17A1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>
        <w:rPr>
          <w:rFonts w:ascii="Arial" w:eastAsia="Times New Roman" w:hAnsi="Arial" w:cs="Arial"/>
          <w:bCs/>
          <w:color w:val="000000"/>
        </w:rPr>
        <w:t>Linux</w:t>
      </w:r>
    </w:p>
    <w:p w14:paraId="64C9EEB0" w14:textId="77777777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 xml:space="preserve">VMware </w:t>
      </w:r>
    </w:p>
    <w:p w14:paraId="31D6D012" w14:textId="77777777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V Sphere</w:t>
      </w:r>
    </w:p>
    <w:p w14:paraId="18F91F3A" w14:textId="77777777" w:rsidR="006B164A" w:rsidRPr="00BA3B68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Hyper V</w:t>
      </w:r>
    </w:p>
    <w:p w14:paraId="282FC1FF" w14:textId="77777777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 xml:space="preserve">MS office </w:t>
      </w:r>
    </w:p>
    <w:p w14:paraId="4B3229E1" w14:textId="155F7ECF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WebEx</w:t>
      </w:r>
      <w:r w:rsidR="00FB17A1">
        <w:rPr>
          <w:rFonts w:ascii="Arial" w:eastAsia="Times New Roman" w:hAnsi="Arial" w:cs="Arial"/>
          <w:bCs/>
          <w:color w:val="000000"/>
        </w:rPr>
        <w:t>/ GTM</w:t>
      </w:r>
    </w:p>
    <w:p w14:paraId="5E7D7933" w14:textId="549FA7AD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Freshdesk</w:t>
      </w:r>
      <w:r w:rsidR="00FB17A1">
        <w:rPr>
          <w:rFonts w:ascii="Arial" w:eastAsia="Times New Roman" w:hAnsi="Arial" w:cs="Arial"/>
          <w:bCs/>
          <w:color w:val="000000"/>
        </w:rPr>
        <w:t>/JIRA</w:t>
      </w:r>
    </w:p>
    <w:p w14:paraId="0E9F78EA" w14:textId="3A8805B8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>M</w:t>
      </w:r>
      <w:r w:rsidR="00FB17A1">
        <w:rPr>
          <w:rFonts w:ascii="Arial" w:eastAsia="Times New Roman" w:hAnsi="Arial" w:cs="Arial"/>
          <w:bCs/>
          <w:color w:val="000000"/>
        </w:rPr>
        <w:t>S</w:t>
      </w:r>
      <w:r w:rsidRPr="00D96787">
        <w:rPr>
          <w:rFonts w:ascii="Arial" w:eastAsia="Times New Roman" w:hAnsi="Arial" w:cs="Arial"/>
          <w:bCs/>
          <w:color w:val="000000"/>
        </w:rPr>
        <w:t xml:space="preserve"> Authenticator </w:t>
      </w:r>
    </w:p>
    <w:p w14:paraId="16EE6541" w14:textId="77777777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 xml:space="preserve">Cisco IOS </w:t>
      </w:r>
    </w:p>
    <w:p w14:paraId="52AF2396" w14:textId="77777777" w:rsidR="006B164A" w:rsidRPr="00D96787" w:rsidRDefault="006B164A" w:rsidP="006B164A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 xml:space="preserve">Cisco Prime </w:t>
      </w:r>
    </w:p>
    <w:p w14:paraId="322F73C6" w14:textId="34579F0E" w:rsidR="00FB17A1" w:rsidRPr="00FB17A1" w:rsidRDefault="006B164A" w:rsidP="00FB17A1">
      <w:pPr>
        <w:numPr>
          <w:ilvl w:val="0"/>
          <w:numId w:val="23"/>
        </w:numPr>
        <w:shd w:val="clear" w:color="auto" w:fill="FFFFFF"/>
        <w:suppressAutoHyphens/>
        <w:spacing w:line="360" w:lineRule="atLeast"/>
        <w:rPr>
          <w:rFonts w:ascii="Arial" w:eastAsia="Times New Roman" w:hAnsi="Arial" w:cs="Arial"/>
          <w:bCs/>
          <w:color w:val="000000"/>
        </w:rPr>
      </w:pPr>
      <w:r w:rsidRPr="00D96787">
        <w:rPr>
          <w:rFonts w:ascii="Arial" w:eastAsia="Times New Roman" w:hAnsi="Arial" w:cs="Arial"/>
          <w:bCs/>
          <w:color w:val="000000"/>
        </w:rPr>
        <w:t xml:space="preserve">SQL server </w:t>
      </w:r>
    </w:p>
    <w:p w14:paraId="0D2A91C0" w14:textId="686E15DE" w:rsidR="007B0B81" w:rsidRPr="007B0B81" w:rsidRDefault="00FB17A1" w:rsidP="007B0B81">
      <w:pPr>
        <w:pStyle w:val="ListParagraph"/>
        <w:numPr>
          <w:ilvl w:val="0"/>
          <w:numId w:val="23"/>
        </w:numPr>
      </w:pPr>
      <w:r>
        <w:rPr>
          <w:rFonts w:ascii="Arial" w:eastAsia="Times New Roman" w:hAnsi="Arial" w:cs="Arial"/>
          <w:bCs/>
          <w:color w:val="000000"/>
        </w:rPr>
        <w:t>SAP</w:t>
      </w:r>
    </w:p>
    <w:p w14:paraId="3526221B" w14:textId="77777777" w:rsidR="007B0B81" w:rsidRDefault="007B0B81" w:rsidP="007B0B81"/>
    <w:p w14:paraId="12F737DC" w14:textId="77777777" w:rsidR="007B0B81" w:rsidRDefault="007B0B81" w:rsidP="007B0B81"/>
    <w:p w14:paraId="3126A26D" w14:textId="77777777" w:rsidR="007B0B81" w:rsidRDefault="007B0B81" w:rsidP="007B0B81">
      <w:pPr>
        <w:keepNext/>
        <w:keepLines/>
        <w:spacing w:before="400" w:after="200"/>
        <w:contextualSpacing/>
        <w:outlineLvl w:val="0"/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</w:pPr>
      <w:r>
        <w:rPr>
          <w:rFonts w:asciiTheme="majorHAnsi" w:eastAsiaTheme="majorEastAsia" w:hAnsiTheme="majorHAnsi" w:cstheme="majorBidi"/>
          <w:b/>
          <w:caps/>
          <w:color w:val="262626" w:themeColor="text1" w:themeTint="D9"/>
          <w:sz w:val="28"/>
          <w:szCs w:val="32"/>
        </w:rPr>
        <w:t>reference</w:t>
      </w:r>
    </w:p>
    <w:p w14:paraId="32320F95" w14:textId="77777777" w:rsidR="007B0B81" w:rsidRDefault="007B0B81" w:rsidP="007B0B81"/>
    <w:tbl>
      <w:tblPr>
        <w:tblW w:w="11092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6"/>
        <w:gridCol w:w="5546"/>
      </w:tblGrid>
      <w:tr w:rsidR="007B0B81" w:rsidRPr="00D96787" w14:paraId="0E339E7A" w14:textId="77777777" w:rsidTr="00D841A6">
        <w:trPr>
          <w:trHeight w:val="2197"/>
        </w:trPr>
        <w:tc>
          <w:tcPr>
            <w:tcW w:w="5546" w:type="dxa"/>
            <w:shd w:val="clear" w:color="auto" w:fill="FFFFFF"/>
          </w:tcPr>
          <w:p w14:paraId="458C94C1" w14:textId="3677AB0A" w:rsidR="007B0B81" w:rsidRPr="00E3523E" w:rsidRDefault="007B0B81" w:rsidP="00D841A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3523E">
              <w:rPr>
                <w:rFonts w:ascii="Arial" w:eastAsia="Times New Roman" w:hAnsi="Arial" w:cs="Arial"/>
                <w:b/>
                <w:bCs/>
                <w:color w:val="000000"/>
              </w:rPr>
              <w:t>Nick Saunders (</w:t>
            </w:r>
            <w:r w:rsidR="00FB17A1">
              <w:rPr>
                <w:rFonts w:ascii="Arial" w:eastAsia="Times New Roman" w:hAnsi="Arial" w:cs="Arial"/>
                <w:b/>
                <w:bCs/>
                <w:color w:val="000000"/>
              </w:rPr>
              <w:t>Operations Director</w:t>
            </w:r>
            <w:r w:rsidRPr="00E3523E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  <w:p w14:paraId="3D3390D9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Extronics Ltd,</w:t>
            </w:r>
          </w:p>
          <w:p w14:paraId="7E489B69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1 Dalton Way, Midpoint 18,</w:t>
            </w:r>
          </w:p>
          <w:p w14:paraId="427F0F65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Middlewich,</w:t>
            </w:r>
            <w:r w:rsidRPr="00E3523E">
              <w:rPr>
                <w:rFonts w:ascii="Arial" w:hAnsi="Arial" w:cs="Arial"/>
                <w:color w:val="1F1F1F"/>
              </w:rPr>
              <w:t xml:space="preserve"> </w:t>
            </w: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Cheshire, UK,</w:t>
            </w:r>
          </w:p>
          <w:p w14:paraId="1F7E6019" w14:textId="77777777" w:rsidR="007B0B81" w:rsidRPr="00E3523E" w:rsidRDefault="007B0B81" w:rsidP="00D841A6">
            <w:pPr>
              <w:rPr>
                <w:rFonts w:ascii="Arial" w:eastAsia="Times New Roman" w:hAnsi="Arial" w:cs="Arial"/>
                <w:color w:val="000000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CW10 0HU</w:t>
            </w:r>
          </w:p>
          <w:p w14:paraId="4E3960B8" w14:textId="77777777" w:rsidR="007B0B81" w:rsidRPr="00E3523E" w:rsidRDefault="00066144" w:rsidP="00D841A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hyperlink r:id="rId8" w:history="1">
              <w:r w:rsidR="007B0B81" w:rsidRPr="00E3523E">
                <w:rPr>
                  <w:rStyle w:val="Hyperlink"/>
                  <w:rFonts w:ascii="Arial" w:hAnsi="Arial" w:cs="Arial"/>
                  <w:color w:val="006F9B"/>
                  <w:shd w:val="clear" w:color="auto" w:fill="FFFFFF"/>
                </w:rPr>
                <w:t>+44 (0)845 277 5000</w:t>
              </w:r>
            </w:hyperlink>
          </w:p>
        </w:tc>
        <w:tc>
          <w:tcPr>
            <w:tcW w:w="5546" w:type="dxa"/>
            <w:shd w:val="clear" w:color="auto" w:fill="FFFFFF"/>
          </w:tcPr>
          <w:p w14:paraId="0A40512F" w14:textId="74EFF38D" w:rsidR="007B0B81" w:rsidRPr="00E3523E" w:rsidRDefault="00FB17A1" w:rsidP="00D841A6">
            <w:pPr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Martin O’Shea</w:t>
            </w:r>
            <w:r w:rsidR="007B0B81" w:rsidRPr="00E3523E">
              <w:rPr>
                <w:rFonts w:ascii="Arial" w:eastAsia="Times New Roman" w:hAnsi="Arial" w:cs="Arial"/>
                <w:b/>
                <w:bCs/>
                <w:color w:val="000000"/>
              </w:rPr>
              <w:t xml:space="preserve"> (Te</w:t>
            </w:r>
            <w:r>
              <w:rPr>
                <w:rFonts w:ascii="Arial" w:eastAsia="Times New Roman" w:hAnsi="Arial" w:cs="Arial"/>
                <w:b/>
                <w:bCs/>
                <w:color w:val="000000"/>
              </w:rPr>
              <w:t>chnical Engineering Supervisor</w:t>
            </w:r>
            <w:r w:rsidR="007B0B81" w:rsidRPr="00E3523E">
              <w:rPr>
                <w:rFonts w:ascii="Arial" w:eastAsia="Times New Roman" w:hAnsi="Arial" w:cs="Arial"/>
                <w:b/>
                <w:bCs/>
                <w:color w:val="000000"/>
              </w:rPr>
              <w:t>)</w:t>
            </w:r>
          </w:p>
          <w:p w14:paraId="60771F7C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Extronics Ltd,</w:t>
            </w:r>
          </w:p>
          <w:p w14:paraId="54FFC6B7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1 Dalton Way, Midpoint 18,</w:t>
            </w:r>
          </w:p>
          <w:p w14:paraId="73773F2E" w14:textId="77777777" w:rsidR="007B0B81" w:rsidRPr="00E3523E" w:rsidRDefault="007B0B81" w:rsidP="00D841A6">
            <w:pPr>
              <w:rPr>
                <w:rFonts w:ascii="Arial" w:hAnsi="Arial" w:cs="Arial"/>
                <w:color w:val="1F1F1F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Middlewich,</w:t>
            </w:r>
            <w:r w:rsidRPr="00E3523E">
              <w:rPr>
                <w:rFonts w:ascii="Arial" w:hAnsi="Arial" w:cs="Arial"/>
                <w:color w:val="1F1F1F"/>
              </w:rPr>
              <w:t xml:space="preserve"> </w:t>
            </w: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Cheshire, UK,</w:t>
            </w:r>
          </w:p>
          <w:p w14:paraId="40BFCCB5" w14:textId="77777777" w:rsidR="007B0B81" w:rsidRPr="00E3523E" w:rsidRDefault="007B0B81" w:rsidP="00D841A6">
            <w:pPr>
              <w:rPr>
                <w:rFonts w:ascii="Arial" w:eastAsia="Times New Roman" w:hAnsi="Arial" w:cs="Arial"/>
                <w:color w:val="000000"/>
              </w:rPr>
            </w:pPr>
            <w:r w:rsidRPr="00E3523E">
              <w:rPr>
                <w:rFonts w:ascii="Arial" w:hAnsi="Arial" w:cs="Arial"/>
                <w:color w:val="1F1F1F"/>
                <w:shd w:val="clear" w:color="auto" w:fill="FFFFFF"/>
              </w:rPr>
              <w:t>CW10 0HU</w:t>
            </w:r>
          </w:p>
          <w:p w14:paraId="191D257B" w14:textId="77777777" w:rsidR="007B0B81" w:rsidRPr="00E3523E" w:rsidRDefault="00066144" w:rsidP="00D841A6">
            <w:pPr>
              <w:rPr>
                <w:rFonts w:ascii="Arial" w:hAnsi="Arial" w:cs="Arial"/>
              </w:rPr>
            </w:pPr>
            <w:hyperlink r:id="rId9" w:history="1">
              <w:r w:rsidR="007B0B81" w:rsidRPr="00E3523E">
                <w:rPr>
                  <w:rStyle w:val="Hyperlink"/>
                  <w:rFonts w:ascii="Arial" w:hAnsi="Arial" w:cs="Arial"/>
                  <w:color w:val="006F9B"/>
                  <w:shd w:val="clear" w:color="auto" w:fill="FFFFFF"/>
                </w:rPr>
                <w:t>+44 (0)845 277 5000</w:t>
              </w:r>
            </w:hyperlink>
          </w:p>
        </w:tc>
      </w:tr>
    </w:tbl>
    <w:p w14:paraId="747EF7FE" w14:textId="77777777" w:rsidR="00084E6F" w:rsidRPr="007B0B81" w:rsidRDefault="00084E6F" w:rsidP="007B0B81"/>
    <w:sectPr w:rsidR="00084E6F" w:rsidRPr="007B0B81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85914" w14:textId="77777777" w:rsidR="00066144" w:rsidRDefault="00066144" w:rsidP="0068194B">
      <w:r>
        <w:separator/>
      </w:r>
    </w:p>
    <w:p w14:paraId="506E2C28" w14:textId="77777777" w:rsidR="00066144" w:rsidRDefault="00066144"/>
    <w:p w14:paraId="2DA0D6D8" w14:textId="77777777" w:rsidR="00066144" w:rsidRDefault="00066144"/>
  </w:endnote>
  <w:endnote w:type="continuationSeparator" w:id="0">
    <w:p w14:paraId="6ADA14DA" w14:textId="77777777" w:rsidR="00066144" w:rsidRDefault="00066144" w:rsidP="0068194B">
      <w:r>
        <w:continuationSeparator/>
      </w:r>
    </w:p>
    <w:p w14:paraId="4B5EF026" w14:textId="77777777" w:rsidR="00066144" w:rsidRDefault="00066144"/>
    <w:p w14:paraId="142FAC83" w14:textId="77777777" w:rsidR="00066144" w:rsidRDefault="0006614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EC9C2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8E20E" w14:textId="77777777" w:rsidR="00066144" w:rsidRDefault="00066144" w:rsidP="0068194B">
      <w:r>
        <w:separator/>
      </w:r>
    </w:p>
    <w:p w14:paraId="34050CB4" w14:textId="77777777" w:rsidR="00066144" w:rsidRDefault="00066144"/>
    <w:p w14:paraId="40C51228" w14:textId="77777777" w:rsidR="00066144" w:rsidRDefault="00066144"/>
  </w:footnote>
  <w:footnote w:type="continuationSeparator" w:id="0">
    <w:p w14:paraId="05D1B3A0" w14:textId="77777777" w:rsidR="00066144" w:rsidRDefault="00066144" w:rsidP="0068194B">
      <w:r>
        <w:continuationSeparator/>
      </w:r>
    </w:p>
    <w:p w14:paraId="58E4B114" w14:textId="77777777" w:rsidR="00066144" w:rsidRDefault="00066144"/>
    <w:p w14:paraId="586A2FB2" w14:textId="77777777" w:rsidR="00066144" w:rsidRDefault="0006614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5282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D99753" wp14:editId="768F233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0312A76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ED26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42E7A91"/>
    <w:multiLevelType w:val="hybridMultilevel"/>
    <w:tmpl w:val="66089F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1D5246"/>
    <w:multiLevelType w:val="multilevel"/>
    <w:tmpl w:val="FA32F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9437E8D"/>
    <w:multiLevelType w:val="hybridMultilevel"/>
    <w:tmpl w:val="77428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913EB1"/>
    <w:multiLevelType w:val="hybridMultilevel"/>
    <w:tmpl w:val="9CE81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DE080F"/>
    <w:multiLevelType w:val="hybridMultilevel"/>
    <w:tmpl w:val="BB6A49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6" w15:restartNumberingAfterBreak="0">
    <w:nsid w:val="2A360597"/>
    <w:multiLevelType w:val="hybridMultilevel"/>
    <w:tmpl w:val="4CFCD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C1705D4"/>
    <w:multiLevelType w:val="hybridMultilevel"/>
    <w:tmpl w:val="0464C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D3B036D"/>
    <w:multiLevelType w:val="multilevel"/>
    <w:tmpl w:val="13B2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D7357A"/>
    <w:multiLevelType w:val="hybridMultilevel"/>
    <w:tmpl w:val="ADAE6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E4D46"/>
    <w:multiLevelType w:val="hybridMultilevel"/>
    <w:tmpl w:val="563CC800"/>
    <w:lvl w:ilvl="0" w:tplc="DC3C7DB4">
      <w:start w:val="1"/>
      <w:numFmt w:val="bullet"/>
      <w:lvlText w:val="▪"/>
      <w:lvlJc w:val="left"/>
      <w:pPr>
        <w:ind w:left="720" w:hanging="360"/>
      </w:pPr>
      <w:rPr>
        <w:rFonts w:ascii="Calibri" w:eastAsia="Calibri" w:hAnsi="Calibri" w:cs="Calibri"/>
        <w:b w:val="0"/>
        <w:i w:val="0"/>
        <w:strike w:val="0"/>
        <w:dstrike w:val="0"/>
        <w:color w:val="5A5F5D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1D59D1"/>
    <w:multiLevelType w:val="hybridMultilevel"/>
    <w:tmpl w:val="DE7013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5"/>
  </w:num>
  <w:num w:numId="6">
    <w:abstractNumId w:val="3"/>
  </w:num>
  <w:num w:numId="7">
    <w:abstractNumId w:val="17"/>
  </w:num>
  <w:num w:numId="8">
    <w:abstractNumId w:val="2"/>
  </w:num>
  <w:num w:numId="9">
    <w:abstractNumId w:val="19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21"/>
  </w:num>
  <w:num w:numId="16">
    <w:abstractNumId w:val="10"/>
  </w:num>
  <w:num w:numId="17">
    <w:abstractNumId w:val="18"/>
  </w:num>
  <w:num w:numId="18">
    <w:abstractNumId w:val="23"/>
  </w:num>
  <w:num w:numId="19">
    <w:abstractNumId w:val="16"/>
  </w:num>
  <w:num w:numId="20">
    <w:abstractNumId w:val="20"/>
  </w:num>
  <w:num w:numId="21">
    <w:abstractNumId w:val="22"/>
  </w:num>
  <w:num w:numId="22">
    <w:abstractNumId w:val="12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513"/>
    <w:rsid w:val="000001EF"/>
    <w:rsid w:val="00007322"/>
    <w:rsid w:val="00007728"/>
    <w:rsid w:val="000211BF"/>
    <w:rsid w:val="00024584"/>
    <w:rsid w:val="00024730"/>
    <w:rsid w:val="00054D79"/>
    <w:rsid w:val="00055E95"/>
    <w:rsid w:val="00066144"/>
    <w:rsid w:val="0007021F"/>
    <w:rsid w:val="00084E6F"/>
    <w:rsid w:val="000B2BA5"/>
    <w:rsid w:val="000C596E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660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37369"/>
    <w:rsid w:val="00241D8C"/>
    <w:rsid w:val="00241FDB"/>
    <w:rsid w:val="0024720C"/>
    <w:rsid w:val="002617AE"/>
    <w:rsid w:val="002638D0"/>
    <w:rsid w:val="002647D3"/>
    <w:rsid w:val="00275EAE"/>
    <w:rsid w:val="00290279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4A83"/>
    <w:rsid w:val="00307140"/>
    <w:rsid w:val="00316DFF"/>
    <w:rsid w:val="0032396C"/>
    <w:rsid w:val="00325B57"/>
    <w:rsid w:val="00336056"/>
    <w:rsid w:val="003544E1"/>
    <w:rsid w:val="00365598"/>
    <w:rsid w:val="00366398"/>
    <w:rsid w:val="00381688"/>
    <w:rsid w:val="0038449E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3837"/>
    <w:rsid w:val="00416B25"/>
    <w:rsid w:val="00420592"/>
    <w:rsid w:val="004319E0"/>
    <w:rsid w:val="00437E8C"/>
    <w:rsid w:val="00440225"/>
    <w:rsid w:val="00454B72"/>
    <w:rsid w:val="004659CD"/>
    <w:rsid w:val="004726BC"/>
    <w:rsid w:val="00474105"/>
    <w:rsid w:val="00480E6E"/>
    <w:rsid w:val="00486277"/>
    <w:rsid w:val="00494CF6"/>
    <w:rsid w:val="00495F8D"/>
    <w:rsid w:val="004A1FAE"/>
    <w:rsid w:val="004A32FF"/>
    <w:rsid w:val="004A59E8"/>
    <w:rsid w:val="004B06EB"/>
    <w:rsid w:val="004B6AD0"/>
    <w:rsid w:val="004C2D5D"/>
    <w:rsid w:val="004C33E1"/>
    <w:rsid w:val="004E01EB"/>
    <w:rsid w:val="004E2794"/>
    <w:rsid w:val="0050597B"/>
    <w:rsid w:val="00510392"/>
    <w:rsid w:val="00513E2A"/>
    <w:rsid w:val="00566A35"/>
    <w:rsid w:val="0056701E"/>
    <w:rsid w:val="00567732"/>
    <w:rsid w:val="005719EA"/>
    <w:rsid w:val="005740D7"/>
    <w:rsid w:val="005A0F26"/>
    <w:rsid w:val="005A1B10"/>
    <w:rsid w:val="005A6850"/>
    <w:rsid w:val="005B1B1B"/>
    <w:rsid w:val="005B4E53"/>
    <w:rsid w:val="005C5932"/>
    <w:rsid w:val="005D1ADA"/>
    <w:rsid w:val="005D3CA7"/>
    <w:rsid w:val="005D4CC1"/>
    <w:rsid w:val="005F4B91"/>
    <w:rsid w:val="005F55D2"/>
    <w:rsid w:val="0062312F"/>
    <w:rsid w:val="00625F2C"/>
    <w:rsid w:val="00645177"/>
    <w:rsid w:val="00656801"/>
    <w:rsid w:val="006618E9"/>
    <w:rsid w:val="0068194B"/>
    <w:rsid w:val="00692703"/>
    <w:rsid w:val="006A1962"/>
    <w:rsid w:val="006B164A"/>
    <w:rsid w:val="006B5D48"/>
    <w:rsid w:val="006B7D7B"/>
    <w:rsid w:val="006C1A5E"/>
    <w:rsid w:val="006E1507"/>
    <w:rsid w:val="006F16AD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A1C22"/>
    <w:rsid w:val="007B0B81"/>
    <w:rsid w:val="007C0566"/>
    <w:rsid w:val="007C606B"/>
    <w:rsid w:val="007D0910"/>
    <w:rsid w:val="007E6A61"/>
    <w:rsid w:val="00801140"/>
    <w:rsid w:val="00803404"/>
    <w:rsid w:val="00816209"/>
    <w:rsid w:val="00834955"/>
    <w:rsid w:val="00855B59"/>
    <w:rsid w:val="00860461"/>
    <w:rsid w:val="0086487C"/>
    <w:rsid w:val="00870B20"/>
    <w:rsid w:val="008829F8"/>
    <w:rsid w:val="00885897"/>
    <w:rsid w:val="008A1A0D"/>
    <w:rsid w:val="008A6538"/>
    <w:rsid w:val="008B0896"/>
    <w:rsid w:val="008C7056"/>
    <w:rsid w:val="008F3B14"/>
    <w:rsid w:val="00901899"/>
    <w:rsid w:val="0090344B"/>
    <w:rsid w:val="00905715"/>
    <w:rsid w:val="0091321E"/>
    <w:rsid w:val="00913946"/>
    <w:rsid w:val="00925C79"/>
    <w:rsid w:val="0092726B"/>
    <w:rsid w:val="009361BA"/>
    <w:rsid w:val="00944F78"/>
    <w:rsid w:val="009510E7"/>
    <w:rsid w:val="00952C89"/>
    <w:rsid w:val="009571D8"/>
    <w:rsid w:val="009650EA"/>
    <w:rsid w:val="00977513"/>
    <w:rsid w:val="0097790C"/>
    <w:rsid w:val="0098506E"/>
    <w:rsid w:val="009947CA"/>
    <w:rsid w:val="009A44CE"/>
    <w:rsid w:val="009C4DFC"/>
    <w:rsid w:val="009D44F8"/>
    <w:rsid w:val="009E3160"/>
    <w:rsid w:val="009E3C6D"/>
    <w:rsid w:val="009F220C"/>
    <w:rsid w:val="009F3B05"/>
    <w:rsid w:val="009F4931"/>
    <w:rsid w:val="00A1352E"/>
    <w:rsid w:val="00A14534"/>
    <w:rsid w:val="00A162FB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968B3"/>
    <w:rsid w:val="00AB32F8"/>
    <w:rsid w:val="00AB610B"/>
    <w:rsid w:val="00AD360E"/>
    <w:rsid w:val="00AD40FB"/>
    <w:rsid w:val="00AD782D"/>
    <w:rsid w:val="00AE2B8A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125D8"/>
    <w:rsid w:val="00C47FA6"/>
    <w:rsid w:val="00C57FC6"/>
    <w:rsid w:val="00C66A7D"/>
    <w:rsid w:val="00C779DA"/>
    <w:rsid w:val="00C814F7"/>
    <w:rsid w:val="00C96B4E"/>
    <w:rsid w:val="00CA4B4D"/>
    <w:rsid w:val="00CB35C3"/>
    <w:rsid w:val="00CD1C6E"/>
    <w:rsid w:val="00CD323D"/>
    <w:rsid w:val="00CE4030"/>
    <w:rsid w:val="00CE64B3"/>
    <w:rsid w:val="00CF1A49"/>
    <w:rsid w:val="00D0630C"/>
    <w:rsid w:val="00D15524"/>
    <w:rsid w:val="00D243A9"/>
    <w:rsid w:val="00D305E5"/>
    <w:rsid w:val="00D37CD3"/>
    <w:rsid w:val="00D66A52"/>
    <w:rsid w:val="00D66EFA"/>
    <w:rsid w:val="00D72A2D"/>
    <w:rsid w:val="00D841A6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523E"/>
    <w:rsid w:val="00E362DB"/>
    <w:rsid w:val="00E5632B"/>
    <w:rsid w:val="00E70240"/>
    <w:rsid w:val="00E71E6B"/>
    <w:rsid w:val="00E73BEE"/>
    <w:rsid w:val="00E81CC5"/>
    <w:rsid w:val="00E85A87"/>
    <w:rsid w:val="00E85B4A"/>
    <w:rsid w:val="00E9528E"/>
    <w:rsid w:val="00EA5099"/>
    <w:rsid w:val="00EC1351"/>
    <w:rsid w:val="00EC4CBF"/>
    <w:rsid w:val="00ED381A"/>
    <w:rsid w:val="00EE2CA8"/>
    <w:rsid w:val="00EE7841"/>
    <w:rsid w:val="00EF17E8"/>
    <w:rsid w:val="00EF51D9"/>
    <w:rsid w:val="00F130DD"/>
    <w:rsid w:val="00F24884"/>
    <w:rsid w:val="00F476C4"/>
    <w:rsid w:val="00F61DF9"/>
    <w:rsid w:val="00F81960"/>
    <w:rsid w:val="00F82EE2"/>
    <w:rsid w:val="00F8769D"/>
    <w:rsid w:val="00F9350C"/>
    <w:rsid w:val="00F94EB5"/>
    <w:rsid w:val="00F9624D"/>
    <w:rsid w:val="00FB17A1"/>
    <w:rsid w:val="00FB31C1"/>
    <w:rsid w:val="00FB58F2"/>
    <w:rsid w:val="00FC3545"/>
    <w:rsid w:val="00FC6AEA"/>
    <w:rsid w:val="00FD0091"/>
    <w:rsid w:val="00FD1F7E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703114"/>
  <w15:chartTrackingRefBased/>
  <w15:docId w15:val="{E558D87F-0844-4B61-915B-998BD212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64A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125D8"/>
    <w:rPr>
      <w:color w:val="605E5C"/>
      <w:shd w:val="clear" w:color="auto" w:fill="E1DFDD"/>
    </w:rPr>
  </w:style>
  <w:style w:type="character" w:customStyle="1" w:styleId="lt-line-clampraw-line">
    <w:name w:val="lt-line-clamp__raw-line"/>
    <w:basedOn w:val="DefaultParagraphFont"/>
    <w:rsid w:val="001A6606"/>
  </w:style>
  <w:style w:type="paragraph" w:customStyle="1" w:styleId="text-white">
    <w:name w:val="text-white"/>
    <w:basedOn w:val="Normal"/>
    <w:rsid w:val="00290279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88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603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9263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11760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3755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74098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551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017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6169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815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753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1193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8072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011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737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346">
          <w:marLeft w:val="0"/>
          <w:marRight w:val="0"/>
          <w:marTop w:val="6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0845%20277%205000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himmy-kobue-05407111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tel:0845%20277%205000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mm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3208CC671E4C7F8EF1AEA5186D7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B6997-C6D4-440F-A038-2976EF7AB570}"/>
      </w:docPartPr>
      <w:docPartBody>
        <w:p w:rsidR="00C4169E" w:rsidRDefault="00D05E52">
          <w:pPr>
            <w:pStyle w:val="773208CC671E4C7F8EF1AEA5186D7203"/>
          </w:pPr>
          <w:r w:rsidRPr="00CF1A49">
            <w:t>·</w:t>
          </w:r>
        </w:p>
      </w:docPartBody>
    </w:docPart>
    <w:docPart>
      <w:docPartPr>
        <w:name w:val="B55F1F07CDF04CE9BDEC791D83ACC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F75601-7E15-4ADB-9BF5-703D4197D974}"/>
      </w:docPartPr>
      <w:docPartBody>
        <w:p w:rsidR="00C4169E" w:rsidRDefault="00D05E52">
          <w:pPr>
            <w:pStyle w:val="B55F1F07CDF04CE9BDEC791D83ACC67C"/>
          </w:pPr>
          <w:r w:rsidRPr="00CF1A49">
            <w:t>·</w:t>
          </w:r>
        </w:p>
      </w:docPartBody>
    </w:docPart>
    <w:docPart>
      <w:docPartPr>
        <w:name w:val="E15FFF3BF1D54E7586BC692DC32237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59D15-5C37-46B5-9642-3E666F0ACE59}"/>
      </w:docPartPr>
      <w:docPartBody>
        <w:p w:rsidR="00C4169E" w:rsidRDefault="00D05E52">
          <w:pPr>
            <w:pStyle w:val="E15FFF3BF1D54E7586BC692DC32237E2"/>
          </w:pPr>
          <w:r w:rsidRPr="00CF1A49">
            <w:t>LinkedIn Profile</w:t>
          </w:r>
        </w:p>
      </w:docPartBody>
    </w:docPart>
    <w:docPart>
      <w:docPartPr>
        <w:name w:val="96958AC396C7419E8E62AC60C5EF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37E33-4C8B-458B-AF78-B755EE7533B1}"/>
      </w:docPartPr>
      <w:docPartBody>
        <w:p w:rsidR="00C4169E" w:rsidRDefault="00D05E52">
          <w:pPr>
            <w:pStyle w:val="96958AC396C7419E8E62AC60C5EF1A6E"/>
          </w:pPr>
          <w:r w:rsidRPr="00CF1A49">
            <w:t>Experience</w:t>
          </w:r>
        </w:p>
      </w:docPartBody>
    </w:docPart>
    <w:docPart>
      <w:docPartPr>
        <w:name w:val="DA28620F3DEF4108AA1920848B477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F06A8-765B-4A10-B89E-6F5F569404BD}"/>
      </w:docPartPr>
      <w:docPartBody>
        <w:p w:rsidR="00C4169E" w:rsidRDefault="00D05E52">
          <w:pPr>
            <w:pStyle w:val="DA28620F3DEF4108AA1920848B477ABD"/>
          </w:pPr>
          <w:r w:rsidRPr="00CF1A49">
            <w:t>Education</w:t>
          </w:r>
        </w:p>
      </w:docPartBody>
    </w:docPart>
    <w:docPart>
      <w:docPartPr>
        <w:name w:val="AA11291ED3854BBC8028CB212B30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FCF30-AC04-4A87-AA52-61E0C6700E28}"/>
      </w:docPartPr>
      <w:docPartBody>
        <w:p w:rsidR="00C4169E" w:rsidRDefault="00D05E52">
          <w:pPr>
            <w:pStyle w:val="AA11291ED3854BBC8028CB212B30F25B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06D"/>
    <w:rsid w:val="00066AE2"/>
    <w:rsid w:val="00247DC1"/>
    <w:rsid w:val="0047406D"/>
    <w:rsid w:val="00917CB7"/>
    <w:rsid w:val="00A87416"/>
    <w:rsid w:val="00AD2F94"/>
    <w:rsid w:val="00C4169E"/>
    <w:rsid w:val="00D05E52"/>
    <w:rsid w:val="00F9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8DB8B57E8754615B6318CE9ED74EA6F">
    <w:name w:val="98DB8B57E8754615B6318CE9ED74EA6F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E720654CD091490DA270A4A071895768">
    <w:name w:val="E720654CD091490DA270A4A071895768"/>
  </w:style>
  <w:style w:type="paragraph" w:customStyle="1" w:styleId="D037F26ACCB04680B3629DBB3FE9AC3E">
    <w:name w:val="D037F26ACCB04680B3629DBB3FE9AC3E"/>
  </w:style>
  <w:style w:type="paragraph" w:customStyle="1" w:styleId="773208CC671E4C7F8EF1AEA5186D7203">
    <w:name w:val="773208CC671E4C7F8EF1AEA5186D7203"/>
  </w:style>
  <w:style w:type="paragraph" w:customStyle="1" w:styleId="BD6D3C4B5BD641FE86DC24BE8CDE30DC">
    <w:name w:val="BD6D3C4B5BD641FE86DC24BE8CDE30DC"/>
  </w:style>
  <w:style w:type="paragraph" w:customStyle="1" w:styleId="56A98C7AE29D4826B7B8E87EAFBB143B">
    <w:name w:val="56A98C7AE29D4826B7B8E87EAFBB143B"/>
  </w:style>
  <w:style w:type="paragraph" w:customStyle="1" w:styleId="B55F1F07CDF04CE9BDEC791D83ACC67C">
    <w:name w:val="B55F1F07CDF04CE9BDEC791D83ACC67C"/>
  </w:style>
  <w:style w:type="paragraph" w:customStyle="1" w:styleId="E15FFF3BF1D54E7586BC692DC32237E2">
    <w:name w:val="E15FFF3BF1D54E7586BC692DC32237E2"/>
  </w:style>
  <w:style w:type="paragraph" w:customStyle="1" w:styleId="4A9DBC015D23434A8EA01D1E93126286">
    <w:name w:val="4A9DBC015D23434A8EA01D1E93126286"/>
  </w:style>
  <w:style w:type="paragraph" w:customStyle="1" w:styleId="B92611C196954462921CB685BA06B741">
    <w:name w:val="B92611C196954462921CB685BA06B741"/>
  </w:style>
  <w:style w:type="paragraph" w:customStyle="1" w:styleId="BCED0B78E3184F06B8A2EB460F4115A9">
    <w:name w:val="BCED0B78E3184F06B8A2EB460F4115A9"/>
  </w:style>
  <w:style w:type="paragraph" w:customStyle="1" w:styleId="96958AC396C7419E8E62AC60C5EF1A6E">
    <w:name w:val="96958AC396C7419E8E62AC60C5EF1A6E"/>
  </w:style>
  <w:style w:type="paragraph" w:customStyle="1" w:styleId="24EB1D2B2DF24F469C62CACC53984092">
    <w:name w:val="24EB1D2B2DF24F469C62CACC53984092"/>
  </w:style>
  <w:style w:type="paragraph" w:customStyle="1" w:styleId="1673049F54D1481C8B4736920D1890FE">
    <w:name w:val="1673049F54D1481C8B4736920D1890FE"/>
  </w:style>
  <w:style w:type="paragraph" w:customStyle="1" w:styleId="B3C30908365E42C48CC044482C84F9F6">
    <w:name w:val="B3C30908365E42C48CC044482C84F9F6"/>
  </w:style>
  <w:style w:type="character" w:styleId="SubtleReference">
    <w:name w:val="Subtle Reference"/>
    <w:basedOn w:val="DefaultParagraphFont"/>
    <w:uiPriority w:val="10"/>
    <w:qFormat/>
    <w:rsid w:val="0047406D"/>
    <w:rPr>
      <w:b/>
      <w:caps w:val="0"/>
      <w:smallCaps/>
      <w:color w:val="595959" w:themeColor="text1" w:themeTint="A6"/>
    </w:rPr>
  </w:style>
  <w:style w:type="paragraph" w:customStyle="1" w:styleId="FD81164BA5A549BD888173E659A4328D">
    <w:name w:val="FD81164BA5A549BD888173E659A4328D"/>
  </w:style>
  <w:style w:type="paragraph" w:customStyle="1" w:styleId="23DEB3FD8FCB4BFF8D9A0C8785BA14F8">
    <w:name w:val="23DEB3FD8FCB4BFF8D9A0C8785BA14F8"/>
  </w:style>
  <w:style w:type="paragraph" w:customStyle="1" w:styleId="FB0ED30B420742F9B360E661A26DB805">
    <w:name w:val="FB0ED30B420742F9B360E661A26DB805"/>
  </w:style>
  <w:style w:type="paragraph" w:customStyle="1" w:styleId="72B89AB1F664437FA3E70C1B53452C7E">
    <w:name w:val="72B89AB1F664437FA3E70C1B53452C7E"/>
  </w:style>
  <w:style w:type="paragraph" w:customStyle="1" w:styleId="DEA3642E6C6140E7A03AF5D6762B290A">
    <w:name w:val="DEA3642E6C6140E7A03AF5D6762B290A"/>
  </w:style>
  <w:style w:type="paragraph" w:customStyle="1" w:styleId="3BDB55AA4E4F4D2EB055A08F68C58A1C">
    <w:name w:val="3BDB55AA4E4F4D2EB055A08F68C58A1C"/>
  </w:style>
  <w:style w:type="paragraph" w:customStyle="1" w:styleId="8E65D6A4DACA4BFDBA811FF40F563322">
    <w:name w:val="8E65D6A4DACA4BFDBA811FF40F563322"/>
  </w:style>
  <w:style w:type="paragraph" w:customStyle="1" w:styleId="DA28620F3DEF4108AA1920848B477ABD">
    <w:name w:val="DA28620F3DEF4108AA1920848B477ABD"/>
  </w:style>
  <w:style w:type="paragraph" w:customStyle="1" w:styleId="698D7B90C5014FA9B9D67B68D52EF943">
    <w:name w:val="698D7B90C5014FA9B9D67B68D52EF943"/>
  </w:style>
  <w:style w:type="paragraph" w:customStyle="1" w:styleId="27C352566D4044948F138543A736F10A">
    <w:name w:val="27C352566D4044948F138543A736F10A"/>
  </w:style>
  <w:style w:type="paragraph" w:customStyle="1" w:styleId="F09D2E7C9C1945B6BFDBC747A57CED1A">
    <w:name w:val="F09D2E7C9C1945B6BFDBC747A57CED1A"/>
  </w:style>
  <w:style w:type="paragraph" w:customStyle="1" w:styleId="3EAA62B9EE24484493C5432BD6D49625">
    <w:name w:val="3EAA62B9EE24484493C5432BD6D49625"/>
  </w:style>
  <w:style w:type="paragraph" w:customStyle="1" w:styleId="92C349F22ECD406CA7FCE066024835E0">
    <w:name w:val="92C349F22ECD406CA7FCE066024835E0"/>
  </w:style>
  <w:style w:type="paragraph" w:customStyle="1" w:styleId="42EF5442A3C64C9C9991626E82436D0B">
    <w:name w:val="42EF5442A3C64C9C9991626E82436D0B"/>
  </w:style>
  <w:style w:type="paragraph" w:customStyle="1" w:styleId="90251DE4C4AB4FEDBC789ECDB8D14872">
    <w:name w:val="90251DE4C4AB4FEDBC789ECDB8D14872"/>
  </w:style>
  <w:style w:type="paragraph" w:customStyle="1" w:styleId="DBDFE517EB58444B81359A3AB8B2F412">
    <w:name w:val="DBDFE517EB58444B81359A3AB8B2F412"/>
  </w:style>
  <w:style w:type="paragraph" w:customStyle="1" w:styleId="66B4C5355FBA4EF9917E399A9DBDFA9E">
    <w:name w:val="66B4C5355FBA4EF9917E399A9DBDFA9E"/>
  </w:style>
  <w:style w:type="paragraph" w:customStyle="1" w:styleId="3DA36FDEF2D446D3A1814706B1892E46">
    <w:name w:val="3DA36FDEF2D446D3A1814706B1892E46"/>
  </w:style>
  <w:style w:type="paragraph" w:customStyle="1" w:styleId="AA11291ED3854BBC8028CB212B30F25B">
    <w:name w:val="AA11291ED3854BBC8028CB212B30F25B"/>
  </w:style>
  <w:style w:type="paragraph" w:customStyle="1" w:styleId="76900EFC6BE74BA5A523711ACDE3F113">
    <w:name w:val="76900EFC6BE74BA5A523711ACDE3F113"/>
  </w:style>
  <w:style w:type="paragraph" w:customStyle="1" w:styleId="34C52BF2A4994EC19B243E083B3C374D">
    <w:name w:val="34C52BF2A4994EC19B243E083B3C374D"/>
  </w:style>
  <w:style w:type="paragraph" w:customStyle="1" w:styleId="BF41D241B6764E95B4DE3E256D7CF25B">
    <w:name w:val="BF41D241B6764E95B4DE3E256D7CF25B"/>
  </w:style>
  <w:style w:type="paragraph" w:customStyle="1" w:styleId="196B6FCA89744F4F8221784875C2EB76">
    <w:name w:val="196B6FCA89744F4F8221784875C2EB76"/>
  </w:style>
  <w:style w:type="paragraph" w:customStyle="1" w:styleId="F47C596B99E84B4C8EE7BAA9866B6615">
    <w:name w:val="F47C596B99E84B4C8EE7BAA9866B6615"/>
  </w:style>
  <w:style w:type="paragraph" w:customStyle="1" w:styleId="B590E8CFCA324FB19C434BCBE1F65B68">
    <w:name w:val="B590E8CFCA324FB19C434BCBE1F65B68"/>
  </w:style>
  <w:style w:type="paragraph" w:customStyle="1" w:styleId="A3C4BEA98B60415EBC3E4C6038C2DA53">
    <w:name w:val="A3C4BEA98B60415EBC3E4C6038C2DA53"/>
  </w:style>
  <w:style w:type="paragraph" w:customStyle="1" w:styleId="C3A959CF2BCA4766AA00B0891B95C58D">
    <w:name w:val="C3A959CF2BCA4766AA00B0891B95C58D"/>
    <w:rsid w:val="0047406D"/>
  </w:style>
  <w:style w:type="paragraph" w:customStyle="1" w:styleId="A6DD1513FBA540E8B936441CBCD5C936">
    <w:name w:val="A6DD1513FBA540E8B936441CBCD5C936"/>
    <w:rsid w:val="0047406D"/>
  </w:style>
  <w:style w:type="paragraph" w:customStyle="1" w:styleId="EC3D8E6046DD405DA01DF796098984E1">
    <w:name w:val="EC3D8E6046DD405DA01DF796098984E1"/>
    <w:rsid w:val="0047406D"/>
  </w:style>
  <w:style w:type="paragraph" w:customStyle="1" w:styleId="5B2142A84C9B4BFFAB5A6B95812E2A66">
    <w:name w:val="5B2142A84C9B4BFFAB5A6B95812E2A66"/>
    <w:rsid w:val="0047406D"/>
  </w:style>
  <w:style w:type="paragraph" w:customStyle="1" w:styleId="E9F6D68B0B204B8E910ADDDA331AF7CA">
    <w:name w:val="E9F6D68B0B204B8E910ADDDA331AF7CA"/>
    <w:rsid w:val="0047406D"/>
  </w:style>
  <w:style w:type="paragraph" w:customStyle="1" w:styleId="82DFE56279944FE585E6D64563048AF1">
    <w:name w:val="82DFE56279944FE585E6D64563048AF1"/>
    <w:rsid w:val="0047406D"/>
  </w:style>
  <w:style w:type="paragraph" w:customStyle="1" w:styleId="91E48503C8B4404A87C1F7F93322D6EB">
    <w:name w:val="91E48503C8B4404A87C1F7F93322D6EB"/>
    <w:rsid w:val="0047406D"/>
  </w:style>
  <w:style w:type="paragraph" w:customStyle="1" w:styleId="B6DC54DE17164520A2BD2BF4C060148F">
    <w:name w:val="B6DC54DE17164520A2BD2BF4C060148F"/>
    <w:rsid w:val="0047406D"/>
  </w:style>
  <w:style w:type="paragraph" w:customStyle="1" w:styleId="7706CB840BFF40E88A06C13D8DF1B78D">
    <w:name w:val="7706CB840BFF40E88A06C13D8DF1B78D"/>
    <w:rsid w:val="0047406D"/>
  </w:style>
  <w:style w:type="paragraph" w:customStyle="1" w:styleId="A6FC8AECDF8C422C95C88602F6B05F22">
    <w:name w:val="A6FC8AECDF8C422C95C88602F6B05F22"/>
    <w:rsid w:val="0047406D"/>
  </w:style>
  <w:style w:type="paragraph" w:customStyle="1" w:styleId="C8274CDD42894A75B9F2A0F85BEEB231">
    <w:name w:val="C8274CDD42894A75B9F2A0F85BEEB231"/>
    <w:rsid w:val="0047406D"/>
  </w:style>
  <w:style w:type="paragraph" w:customStyle="1" w:styleId="C22F3290A31241D790211F93D3C7A0BE">
    <w:name w:val="C22F3290A31241D790211F93D3C7A0BE"/>
    <w:rsid w:val="0047406D"/>
  </w:style>
  <w:style w:type="paragraph" w:customStyle="1" w:styleId="DEC8C174EA2B48A79D87F4F18D0A3F07">
    <w:name w:val="DEC8C174EA2B48A79D87F4F18D0A3F07"/>
    <w:rsid w:val="0047406D"/>
  </w:style>
  <w:style w:type="paragraph" w:customStyle="1" w:styleId="538D6DC0AF4A4245A251E5782A0DA63F">
    <w:name w:val="538D6DC0AF4A4245A251E5782A0DA63F"/>
    <w:rsid w:val="0047406D"/>
  </w:style>
  <w:style w:type="paragraph" w:customStyle="1" w:styleId="F74280B00E9E4BDD850F6FFD06FD4271">
    <w:name w:val="F74280B00E9E4BDD850F6FFD06FD4271"/>
    <w:rsid w:val="0047406D"/>
  </w:style>
  <w:style w:type="paragraph" w:customStyle="1" w:styleId="BD58B6BC919C47A68536578AC57C54E4">
    <w:name w:val="BD58B6BC919C47A68536578AC57C54E4"/>
    <w:rsid w:val="0047406D"/>
  </w:style>
  <w:style w:type="paragraph" w:customStyle="1" w:styleId="394BC868D03F45AE8B664A4881403F2B">
    <w:name w:val="394BC868D03F45AE8B664A4881403F2B"/>
    <w:rsid w:val="0047406D"/>
  </w:style>
  <w:style w:type="paragraph" w:customStyle="1" w:styleId="462F089C611D43D297751C4D4042D099">
    <w:name w:val="462F089C611D43D297751C4D4042D099"/>
    <w:rsid w:val="0047406D"/>
  </w:style>
  <w:style w:type="paragraph" w:customStyle="1" w:styleId="8FF61859DD6D410599D6E4BD037EB994">
    <w:name w:val="8FF61859DD6D410599D6E4BD037EB994"/>
    <w:rsid w:val="0047406D"/>
  </w:style>
  <w:style w:type="paragraph" w:customStyle="1" w:styleId="FA9887B8954943EDBF3748741E9407C3">
    <w:name w:val="FA9887B8954943EDBF3748741E9407C3"/>
    <w:rsid w:val="0047406D"/>
  </w:style>
  <w:style w:type="paragraph" w:customStyle="1" w:styleId="B2C1D017BB2B4D4EBDCC92547974959A">
    <w:name w:val="B2C1D017BB2B4D4EBDCC92547974959A"/>
    <w:rsid w:val="0047406D"/>
  </w:style>
  <w:style w:type="paragraph" w:customStyle="1" w:styleId="66DC5B69EF984FE795288E9146E539AF">
    <w:name w:val="66DC5B69EF984FE795288E9146E539AF"/>
    <w:rsid w:val="0047406D"/>
  </w:style>
  <w:style w:type="paragraph" w:customStyle="1" w:styleId="08633660C9FF4B498F066AF7324ACCF1">
    <w:name w:val="08633660C9FF4B498F066AF7324ACCF1"/>
    <w:rsid w:val="0047406D"/>
  </w:style>
  <w:style w:type="paragraph" w:customStyle="1" w:styleId="34FFDBBD09EF4881B8B047EDCBF69FEB">
    <w:name w:val="34FFDBBD09EF4881B8B047EDCBF69FEB"/>
    <w:rsid w:val="0047406D"/>
  </w:style>
  <w:style w:type="paragraph" w:customStyle="1" w:styleId="61364364C15641FDAE0A199097817476">
    <w:name w:val="61364364C15641FDAE0A199097817476"/>
    <w:rsid w:val="0047406D"/>
  </w:style>
  <w:style w:type="paragraph" w:customStyle="1" w:styleId="4C67312949B44394970A03D709BD0942">
    <w:name w:val="4C67312949B44394970A03D709BD0942"/>
    <w:rsid w:val="004740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35</TotalTime>
  <Pages>5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Shimmy</dc:creator>
  <cp:keywords/>
  <dc:description/>
  <cp:lastModifiedBy>Shimmy Kobue</cp:lastModifiedBy>
  <cp:revision>3</cp:revision>
  <dcterms:created xsi:type="dcterms:W3CDTF">2019-11-06T11:22:00Z</dcterms:created>
  <dcterms:modified xsi:type="dcterms:W3CDTF">2019-11-06T20:19:00Z</dcterms:modified>
  <cp:category/>
</cp:coreProperties>
</file>