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719"/>
        <w:tblW w:w="11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1" w:themeFillShade="BF"/>
        <w:tblLook w:val="04A0"/>
      </w:tblPr>
      <w:tblGrid>
        <w:gridCol w:w="5845"/>
        <w:gridCol w:w="680"/>
        <w:gridCol w:w="2406"/>
        <w:gridCol w:w="567"/>
        <w:gridCol w:w="2438"/>
      </w:tblGrid>
      <w:tr w:rsidR="00274219" w:rsidTr="00B93A00">
        <w:trPr>
          <w:trHeight w:val="369"/>
        </w:trPr>
        <w:tc>
          <w:tcPr>
            <w:tcW w:w="5845" w:type="dxa"/>
            <w:shd w:val="clear" w:color="auto" w:fill="2F5496" w:themeFill="accent1" w:themeFillShade="BF"/>
            <w:vAlign w:val="center"/>
          </w:tcPr>
          <w:p w:rsidR="00484AF0" w:rsidRDefault="00484AF0" w:rsidP="00B40AF2">
            <w:pPr>
              <w:rPr>
                <w:rFonts w:asciiTheme="minorHAnsi" w:hAnsiTheme="minorHAnsi" w:cstheme="minorHAnsi"/>
                <w:b/>
                <w:bCs/>
                <w:color w:val="323E4F" w:themeColor="text2" w:themeShade="BF"/>
              </w:rPr>
            </w:pPr>
          </w:p>
          <w:p w:rsidR="00274219" w:rsidRPr="00274219" w:rsidRDefault="00274219" w:rsidP="00B40AF2">
            <w:pPr>
              <w:rPr>
                <w:rFonts w:asciiTheme="minorHAnsi" w:hAnsiTheme="minorHAnsi" w:cstheme="minorHAnsi"/>
                <w:b/>
                <w:bCs/>
                <w:color w:val="323E4F" w:themeColor="text2" w:themeShade="BF"/>
              </w:rPr>
            </w:pPr>
          </w:p>
        </w:tc>
        <w:tc>
          <w:tcPr>
            <w:tcW w:w="680" w:type="dxa"/>
            <w:shd w:val="clear" w:color="auto" w:fill="2F5496" w:themeFill="accent1" w:themeFillShade="BF"/>
            <w:vAlign w:val="center"/>
          </w:tcPr>
          <w:p w:rsidR="00274219" w:rsidRPr="00274219" w:rsidRDefault="00274219" w:rsidP="00B40AF2">
            <w:pPr>
              <w:rPr>
                <w:rFonts w:asciiTheme="minorHAnsi" w:hAnsiTheme="minorHAnsi" w:cstheme="minorHAnsi"/>
                <w:b/>
                <w:bCs/>
                <w:color w:val="323E4F" w:themeColor="text2" w:themeShade="BF"/>
              </w:rPr>
            </w:pPr>
          </w:p>
        </w:tc>
        <w:tc>
          <w:tcPr>
            <w:tcW w:w="5411" w:type="dxa"/>
            <w:gridSpan w:val="3"/>
            <w:shd w:val="clear" w:color="auto" w:fill="2F5496" w:themeFill="accent1" w:themeFillShade="BF"/>
            <w:vAlign w:val="center"/>
          </w:tcPr>
          <w:p w:rsidR="00274219" w:rsidRPr="003E65CC" w:rsidRDefault="00274219" w:rsidP="00B40AF2">
            <w:pPr>
              <w:rPr>
                <w:rFonts w:asciiTheme="minorHAnsi" w:hAnsiTheme="minorHAnsi" w:cstheme="minorHAnsi"/>
                <w:b/>
                <w:bCs/>
                <w:color w:val="323E4F" w:themeColor="text2" w:themeShade="BF"/>
                <w:sz w:val="20"/>
                <w:szCs w:val="20"/>
              </w:rPr>
            </w:pPr>
          </w:p>
        </w:tc>
      </w:tr>
      <w:tr w:rsidR="00B93A00" w:rsidTr="00B93A00">
        <w:trPr>
          <w:trHeight w:val="369"/>
        </w:trPr>
        <w:tc>
          <w:tcPr>
            <w:tcW w:w="5845" w:type="dxa"/>
            <w:shd w:val="clear" w:color="auto" w:fill="2F5496" w:themeFill="accent1" w:themeFillShade="BF"/>
            <w:vAlign w:val="center"/>
          </w:tcPr>
          <w:p w:rsidR="00B93A00" w:rsidRPr="0047308A" w:rsidRDefault="00B93A00" w:rsidP="00B40AF2">
            <w:pPr>
              <w:rPr>
                <w:rFonts w:asciiTheme="minorHAnsi" w:hAnsiTheme="minorHAnsi" w:cstheme="minorHAnsi"/>
                <w:b/>
                <w:bCs/>
                <w:color w:val="323E4F" w:themeColor="text2" w:themeShade="BF"/>
                <w:sz w:val="36"/>
                <w:szCs w:val="36"/>
              </w:rPr>
            </w:pPr>
            <w:r>
              <w:rPr>
                <w:rFonts w:asciiTheme="minorHAnsi" w:hAnsiTheme="minorHAnsi" w:cstheme="minorHAnsi"/>
                <w:b/>
                <w:color w:val="FFFFFF" w:themeColor="background1"/>
                <w:sz w:val="32"/>
                <w:szCs w:val="32"/>
              </w:rPr>
              <w:t xml:space="preserve">        </w:t>
            </w:r>
            <w:r w:rsidRPr="0047308A">
              <w:rPr>
                <w:rFonts w:asciiTheme="minorHAnsi" w:hAnsiTheme="minorHAnsi" w:cstheme="minorHAnsi"/>
                <w:b/>
                <w:color w:val="FFFFFF" w:themeColor="background1"/>
                <w:sz w:val="36"/>
                <w:szCs w:val="36"/>
              </w:rPr>
              <w:t>Terence Waring</w:t>
            </w:r>
          </w:p>
        </w:tc>
        <w:tc>
          <w:tcPr>
            <w:tcW w:w="680" w:type="dxa"/>
            <w:shd w:val="clear" w:color="auto" w:fill="2F5496" w:themeFill="accent1" w:themeFillShade="BF"/>
            <w:vAlign w:val="center"/>
          </w:tcPr>
          <w:p w:rsidR="00B93A00" w:rsidRPr="00274219" w:rsidRDefault="00B93A00" w:rsidP="00B40AF2">
            <w:pPr>
              <w:rPr>
                <w:rFonts w:asciiTheme="minorHAnsi" w:hAnsiTheme="minorHAnsi" w:cstheme="minorHAnsi"/>
                <w:b/>
                <w:bCs/>
                <w:color w:val="323E4F" w:themeColor="text2" w:themeShade="BF"/>
              </w:rPr>
            </w:pPr>
          </w:p>
        </w:tc>
        <w:tc>
          <w:tcPr>
            <w:tcW w:w="2406" w:type="dxa"/>
            <w:shd w:val="clear" w:color="auto" w:fill="2F5496" w:themeFill="accent1" w:themeFillShade="BF"/>
            <w:vAlign w:val="center"/>
          </w:tcPr>
          <w:p w:rsidR="00B93A00" w:rsidRPr="003E65CC" w:rsidRDefault="00B93A00" w:rsidP="00B40AF2">
            <w:pPr>
              <w:rPr>
                <w:rFonts w:asciiTheme="minorHAnsi" w:hAnsiTheme="minorHAnsi" w:cstheme="minorHAnsi"/>
                <w:b/>
                <w:bCs/>
                <w:color w:val="323E4F" w:themeColor="text2" w:themeShade="BF"/>
                <w:sz w:val="20"/>
                <w:szCs w:val="20"/>
              </w:rPr>
            </w:pPr>
            <w:r>
              <w:rPr>
                <w:rFonts w:asciiTheme="minorHAnsi" w:hAnsiTheme="minorHAnsi" w:cstheme="minorHAnsi"/>
                <w:color w:val="FFFFFF" w:themeColor="background1"/>
                <w:sz w:val="20"/>
                <w:szCs w:val="20"/>
              </w:rPr>
              <w:t>Preston Brook</w:t>
            </w:r>
            <w:r w:rsidRPr="003E65CC">
              <w:rPr>
                <w:rFonts w:asciiTheme="minorHAnsi" w:hAnsiTheme="minorHAnsi" w:cstheme="minorHAnsi"/>
                <w:color w:val="FFFFFF" w:themeColor="background1"/>
                <w:sz w:val="20"/>
                <w:szCs w:val="20"/>
              </w:rPr>
              <w:t>, Cheshire</w:t>
            </w:r>
          </w:p>
        </w:tc>
        <w:tc>
          <w:tcPr>
            <w:tcW w:w="567" w:type="dxa"/>
            <w:shd w:val="clear" w:color="auto" w:fill="2F5496" w:themeFill="accent1" w:themeFillShade="BF"/>
            <w:vAlign w:val="center"/>
          </w:tcPr>
          <w:p w:rsidR="00B93A00" w:rsidRPr="003E65CC" w:rsidRDefault="00B93A00" w:rsidP="00B40AF2">
            <w:pPr>
              <w:rPr>
                <w:rFonts w:asciiTheme="minorHAnsi" w:hAnsiTheme="minorHAnsi" w:cstheme="minorHAnsi"/>
                <w:b/>
                <w:bCs/>
                <w:color w:val="323E4F" w:themeColor="text2" w:themeShade="BF"/>
                <w:sz w:val="20"/>
                <w:szCs w:val="20"/>
              </w:rPr>
            </w:pPr>
            <w:r w:rsidRPr="00274219">
              <w:rPr>
                <w:rFonts w:asciiTheme="minorHAnsi" w:hAnsiTheme="minorHAnsi" w:cstheme="minorHAnsi"/>
                <w:noProof/>
                <w:color w:val="FFFFFF" w:themeColor="background1"/>
                <w:sz w:val="22"/>
                <w:szCs w:val="22"/>
              </w:rPr>
              <w:drawing>
                <wp:inline distT="0" distB="0" distL="0" distR="0">
                  <wp:extent cx="180000" cy="180000"/>
                  <wp:effectExtent l="0" t="0" r="0" b="0"/>
                  <wp:docPr id="30" name="Graphic 30"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eiver.svg"/>
                          <pic:cNvPicPr/>
                        </pic:nvPicPr>
                        <pic:blipFill>
                          <a:blip r:embed="rId8"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9"/>
                              </a:ext>
                            </a:extLst>
                          </a:blip>
                          <a:stretch>
                            <a:fillRect/>
                          </a:stretch>
                        </pic:blipFill>
                        <pic:spPr>
                          <a:xfrm>
                            <a:off x="0" y="0"/>
                            <a:ext cx="180000" cy="180000"/>
                          </a:xfrm>
                          <a:prstGeom prst="rect">
                            <a:avLst/>
                          </a:prstGeom>
                        </pic:spPr>
                      </pic:pic>
                    </a:graphicData>
                  </a:graphic>
                </wp:inline>
              </w:drawing>
            </w:r>
          </w:p>
        </w:tc>
        <w:tc>
          <w:tcPr>
            <w:tcW w:w="2438" w:type="dxa"/>
            <w:shd w:val="clear" w:color="auto" w:fill="2F5496" w:themeFill="accent1" w:themeFillShade="BF"/>
            <w:vAlign w:val="center"/>
          </w:tcPr>
          <w:p w:rsidR="00B93A00" w:rsidRPr="003E65CC" w:rsidRDefault="00B93A00" w:rsidP="00B40AF2">
            <w:pPr>
              <w:rPr>
                <w:rFonts w:asciiTheme="minorHAnsi" w:hAnsiTheme="minorHAnsi" w:cstheme="minorHAnsi"/>
                <w:b/>
                <w:bCs/>
                <w:color w:val="323E4F" w:themeColor="text2" w:themeShade="BF"/>
                <w:sz w:val="20"/>
                <w:szCs w:val="20"/>
              </w:rPr>
            </w:pPr>
            <w:r w:rsidRPr="003E65CC">
              <w:rPr>
                <w:rFonts w:asciiTheme="minorHAnsi" w:hAnsiTheme="minorHAnsi" w:cstheme="minorHAnsi"/>
                <w:color w:val="FFFFFF" w:themeColor="background1"/>
                <w:sz w:val="20"/>
                <w:szCs w:val="20"/>
              </w:rPr>
              <w:t>0758 555 6755</w:t>
            </w:r>
          </w:p>
        </w:tc>
      </w:tr>
      <w:tr w:rsidR="00274219" w:rsidTr="00B93A00">
        <w:trPr>
          <w:trHeight w:val="369"/>
        </w:trPr>
        <w:tc>
          <w:tcPr>
            <w:tcW w:w="5845" w:type="dxa"/>
            <w:shd w:val="clear" w:color="auto" w:fill="2F5496" w:themeFill="accent1" w:themeFillShade="BF"/>
            <w:vAlign w:val="center"/>
          </w:tcPr>
          <w:p w:rsidR="00274219" w:rsidRPr="00274219" w:rsidRDefault="00274219" w:rsidP="00B40AF2">
            <w:pPr>
              <w:rPr>
                <w:rFonts w:asciiTheme="minorHAnsi" w:hAnsiTheme="minorHAnsi" w:cstheme="minorHAnsi"/>
                <w:b/>
                <w:bCs/>
                <w:color w:val="323E4F" w:themeColor="text2" w:themeShade="BF"/>
              </w:rPr>
            </w:pPr>
          </w:p>
        </w:tc>
        <w:tc>
          <w:tcPr>
            <w:tcW w:w="680" w:type="dxa"/>
            <w:shd w:val="clear" w:color="auto" w:fill="2F5496" w:themeFill="accent1" w:themeFillShade="BF"/>
            <w:vAlign w:val="center"/>
          </w:tcPr>
          <w:p w:rsidR="00274219" w:rsidRPr="00274219" w:rsidRDefault="00274219" w:rsidP="00B40AF2">
            <w:pPr>
              <w:rPr>
                <w:rFonts w:asciiTheme="minorHAnsi" w:hAnsiTheme="minorHAnsi" w:cstheme="minorHAnsi"/>
                <w:b/>
                <w:bCs/>
                <w:color w:val="323E4F" w:themeColor="text2" w:themeShade="BF"/>
              </w:rPr>
            </w:pPr>
            <w:r w:rsidRPr="00274219">
              <w:rPr>
                <w:rFonts w:asciiTheme="minorHAnsi" w:hAnsiTheme="minorHAnsi" w:cstheme="minorHAnsi"/>
                <w:noProof/>
                <w:color w:val="FFFFFF" w:themeColor="background1"/>
                <w:sz w:val="22"/>
                <w:szCs w:val="22"/>
              </w:rPr>
              <w:drawing>
                <wp:inline distT="0" distB="0" distL="0" distR="0">
                  <wp:extent cx="180000" cy="180000"/>
                  <wp:effectExtent l="0" t="0" r="0" b="0"/>
                  <wp:docPr id="31" name="Graphic 31"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velope.svg"/>
                          <pic:cNvPicPr/>
                        </pic:nvPicPr>
                        <pic:blipFill>
                          <a:blip r:embed="rId10"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1"/>
                              </a:ext>
                            </a:extLst>
                          </a:blip>
                          <a:stretch>
                            <a:fillRect/>
                          </a:stretch>
                        </pic:blipFill>
                        <pic:spPr>
                          <a:xfrm>
                            <a:off x="0" y="0"/>
                            <a:ext cx="180000" cy="180000"/>
                          </a:xfrm>
                          <a:prstGeom prst="rect">
                            <a:avLst/>
                          </a:prstGeom>
                        </pic:spPr>
                      </pic:pic>
                    </a:graphicData>
                  </a:graphic>
                </wp:inline>
              </w:drawing>
            </w:r>
          </w:p>
        </w:tc>
        <w:tc>
          <w:tcPr>
            <w:tcW w:w="5411" w:type="dxa"/>
            <w:gridSpan w:val="3"/>
            <w:shd w:val="clear" w:color="auto" w:fill="2F5496" w:themeFill="accent1" w:themeFillShade="BF"/>
            <w:vAlign w:val="center"/>
          </w:tcPr>
          <w:p w:rsidR="00274219" w:rsidRPr="003E65CC" w:rsidRDefault="00274219" w:rsidP="00B40AF2">
            <w:pPr>
              <w:rPr>
                <w:rFonts w:asciiTheme="minorHAnsi" w:hAnsiTheme="minorHAnsi" w:cstheme="minorHAnsi"/>
                <w:b/>
                <w:bCs/>
                <w:color w:val="323E4F" w:themeColor="text2" w:themeShade="BF"/>
                <w:sz w:val="20"/>
                <w:szCs w:val="20"/>
              </w:rPr>
            </w:pPr>
            <w:r w:rsidRPr="003E65CC">
              <w:rPr>
                <w:rFonts w:asciiTheme="minorHAnsi" w:hAnsiTheme="minorHAnsi" w:cstheme="minorHAnsi"/>
                <w:color w:val="FFFFFF" w:themeColor="background1"/>
                <w:sz w:val="20"/>
                <w:szCs w:val="20"/>
              </w:rPr>
              <w:t>terry.waring@gmail.com</w:t>
            </w:r>
          </w:p>
        </w:tc>
      </w:tr>
      <w:tr w:rsidR="00274219" w:rsidTr="00B93A00">
        <w:trPr>
          <w:trHeight w:val="459"/>
        </w:trPr>
        <w:tc>
          <w:tcPr>
            <w:tcW w:w="5845" w:type="dxa"/>
            <w:shd w:val="clear" w:color="auto" w:fill="2F5496" w:themeFill="accent1" w:themeFillShade="BF"/>
            <w:vAlign w:val="center"/>
          </w:tcPr>
          <w:p w:rsidR="00274219" w:rsidRPr="00274219" w:rsidRDefault="00274219" w:rsidP="00B40AF2">
            <w:pPr>
              <w:rPr>
                <w:rFonts w:asciiTheme="minorHAnsi" w:hAnsiTheme="minorHAnsi" w:cstheme="minorHAnsi"/>
                <w:b/>
                <w:bCs/>
                <w:color w:val="323E4F" w:themeColor="text2" w:themeShade="BF"/>
              </w:rPr>
            </w:pPr>
          </w:p>
        </w:tc>
        <w:tc>
          <w:tcPr>
            <w:tcW w:w="680" w:type="dxa"/>
            <w:shd w:val="clear" w:color="auto" w:fill="2F5496" w:themeFill="accent1" w:themeFillShade="BF"/>
            <w:vAlign w:val="center"/>
          </w:tcPr>
          <w:p w:rsidR="00274219" w:rsidRPr="00274219" w:rsidRDefault="00B93A00" w:rsidP="00B40AF2">
            <w:pPr>
              <w:rPr>
                <w:rFonts w:asciiTheme="minorHAnsi" w:hAnsiTheme="minorHAnsi" w:cstheme="minorHAnsi"/>
                <w:b/>
                <w:bCs/>
                <w:color w:val="323E4F" w:themeColor="text2" w:themeShade="BF"/>
              </w:rPr>
            </w:pPr>
            <w:r w:rsidRPr="00274219">
              <w:rPr>
                <w:rFonts w:asciiTheme="minorHAnsi" w:hAnsiTheme="minorHAnsi" w:cstheme="minorHAnsi"/>
                <w:noProof/>
                <w:color w:val="FFFFFF" w:themeColor="background1"/>
              </w:rPr>
              <w:drawing>
                <wp:anchor distT="0" distB="0" distL="114300" distR="114300" simplePos="0" relativeHeight="251691008" behindDoc="0" locked="0" layoutInCell="1" allowOverlap="1">
                  <wp:simplePos x="0" y="0"/>
                  <wp:positionH relativeFrom="column">
                    <wp:posOffset>0</wp:posOffset>
                  </wp:positionH>
                  <wp:positionV relativeFrom="paragraph">
                    <wp:posOffset>-525780</wp:posOffset>
                  </wp:positionV>
                  <wp:extent cx="179705" cy="179705"/>
                  <wp:effectExtent l="0" t="0" r="0" b="0"/>
                  <wp:wrapNone/>
                  <wp:docPr id="29" name="Graphic 29"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rker.sv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3"/>
                              </a:ext>
                            </a:extLst>
                          </a:blip>
                          <a:stretch>
                            <a:fillRect/>
                          </a:stretch>
                        </pic:blipFill>
                        <pic:spPr>
                          <a:xfrm>
                            <a:off x="0" y="0"/>
                            <a:ext cx="179705" cy="179705"/>
                          </a:xfrm>
                          <a:prstGeom prst="rect">
                            <a:avLst/>
                          </a:prstGeom>
                        </pic:spPr>
                      </pic:pic>
                    </a:graphicData>
                  </a:graphic>
                </wp:anchor>
              </w:drawing>
            </w:r>
            <w:r w:rsidR="00274219" w:rsidRPr="00274219">
              <w:rPr>
                <w:rFonts w:asciiTheme="minorHAnsi" w:hAnsiTheme="minorHAnsi" w:cstheme="minorHAnsi"/>
                <w:noProof/>
                <w:color w:val="FFFFFF" w:themeColor="background1"/>
                <w:sz w:val="22"/>
                <w:szCs w:val="22"/>
              </w:rPr>
              <w:drawing>
                <wp:inline distT="0" distB="0" distL="0" distR="0">
                  <wp:extent cx="180000" cy="180000"/>
                  <wp:effectExtent l="0" t="0" r="0" b="0"/>
                  <wp:docPr id="288" name="Graphic 288"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nk.svg"/>
                          <pic:cNvPicPr/>
                        </pic:nvPicPr>
                        <pic:blipFill>
                          <a:blip r:embed="rId14"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5"/>
                              </a:ext>
                            </a:extLst>
                          </a:blip>
                          <a:stretch>
                            <a:fillRect/>
                          </a:stretch>
                        </pic:blipFill>
                        <pic:spPr>
                          <a:xfrm>
                            <a:off x="0" y="0"/>
                            <a:ext cx="180000" cy="180000"/>
                          </a:xfrm>
                          <a:prstGeom prst="rect">
                            <a:avLst/>
                          </a:prstGeom>
                        </pic:spPr>
                      </pic:pic>
                    </a:graphicData>
                  </a:graphic>
                </wp:inline>
              </w:drawing>
            </w:r>
          </w:p>
        </w:tc>
        <w:tc>
          <w:tcPr>
            <w:tcW w:w="5411" w:type="dxa"/>
            <w:gridSpan w:val="3"/>
            <w:shd w:val="clear" w:color="auto" w:fill="2F5496" w:themeFill="accent1" w:themeFillShade="BF"/>
            <w:vAlign w:val="center"/>
          </w:tcPr>
          <w:p w:rsidR="00274219" w:rsidRPr="003E65CC" w:rsidRDefault="00274219" w:rsidP="00B40AF2">
            <w:pPr>
              <w:rPr>
                <w:rFonts w:asciiTheme="minorHAnsi" w:hAnsiTheme="minorHAnsi" w:cstheme="minorHAnsi"/>
                <w:b/>
                <w:bCs/>
                <w:color w:val="323E4F" w:themeColor="text2" w:themeShade="BF"/>
                <w:sz w:val="20"/>
                <w:szCs w:val="20"/>
              </w:rPr>
            </w:pPr>
            <w:r w:rsidRPr="003E65CC">
              <w:rPr>
                <w:rFonts w:asciiTheme="minorHAnsi" w:hAnsiTheme="minorHAnsi" w:cstheme="minorHAnsi"/>
                <w:color w:val="FFFFFF" w:themeColor="background1"/>
                <w:sz w:val="20"/>
                <w:szCs w:val="20"/>
              </w:rPr>
              <w:t>uk.linkedin.com/pub/terry-waring/35/4a/639</w:t>
            </w:r>
          </w:p>
        </w:tc>
      </w:tr>
    </w:tbl>
    <w:p w:rsidR="00274219" w:rsidRPr="00274219" w:rsidRDefault="00274219" w:rsidP="00D851E8">
      <w:pPr>
        <w:pStyle w:val="NoSpacing"/>
      </w:pPr>
    </w:p>
    <w:p w:rsidR="00274219" w:rsidRPr="0047308A" w:rsidRDefault="00BC2A20" w:rsidP="00B40AF2">
      <w:pPr>
        <w:spacing w:line="360" w:lineRule="auto"/>
        <w:rPr>
          <w:rFonts w:asciiTheme="minorHAnsi" w:hAnsiTheme="minorHAnsi" w:cstheme="minorHAnsi"/>
          <w:b/>
          <w:bCs/>
          <w:color w:val="323E4F" w:themeColor="text2" w:themeShade="BF"/>
          <w:sz w:val="28"/>
          <w:szCs w:val="28"/>
        </w:rPr>
      </w:pPr>
      <w:r w:rsidRPr="00BC2A20">
        <w:rPr>
          <w:rFonts w:asciiTheme="minorHAnsi" w:hAnsiTheme="minorHAnsi" w:cstheme="minorHAnsi"/>
          <w:b/>
          <w:bCs/>
          <w:noProof/>
          <w:color w:val="44546A" w:themeColor="text2"/>
          <w:sz w:val="28"/>
          <w:szCs w:val="28"/>
        </w:rPr>
        <w:pict>
          <v:line id="Straight Connector 289"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6.15pt" to="530.2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" strokecolor="#4472c4 [3204]" strokeweight=".5pt">
            <v:stroke joinstyle="miter"/>
          </v:line>
        </w:pict>
      </w:r>
      <w:r w:rsidR="00274219" w:rsidRPr="0047308A">
        <w:rPr>
          <w:rFonts w:asciiTheme="minorHAnsi" w:hAnsiTheme="minorHAnsi" w:cstheme="minorHAnsi"/>
          <w:b/>
          <w:bCs/>
          <w:color w:val="323E4F" w:themeColor="text2" w:themeShade="BF"/>
          <w:sz w:val="28"/>
          <w:szCs w:val="28"/>
        </w:rPr>
        <w:t xml:space="preserve">Professional Profile                   </w:t>
      </w:r>
    </w:p>
    <w:p w:rsidR="00274219" w:rsidRPr="00274219" w:rsidRDefault="00B93A00" w:rsidP="00B40AF2">
      <w:pPr>
        <w:rPr>
          <w:rFonts w:asciiTheme="minorHAnsi" w:hAnsiTheme="minorHAnsi" w:cstheme="minorHAnsi"/>
          <w:b/>
          <w:bCs/>
          <w:color w:val="323E4F" w:themeColor="text2" w:themeShade="BF"/>
          <w:sz w:val="22"/>
          <w:szCs w:val="22"/>
        </w:rPr>
      </w:pPr>
      <w:r w:rsidRPr="00274219">
        <w:rPr>
          <w:rFonts w:asciiTheme="minorHAnsi" w:hAnsiTheme="minorHAnsi" w:cstheme="minorHAnsi"/>
          <w:iCs/>
          <w:sz w:val="22"/>
          <w:szCs w:val="22"/>
        </w:rPr>
        <w:t>Enthusiastic</w:t>
      </w:r>
      <w:r w:rsidR="00755171">
        <w:rPr>
          <w:rFonts w:asciiTheme="minorHAnsi" w:hAnsiTheme="minorHAnsi" w:cstheme="minorHAnsi"/>
          <w:iCs/>
          <w:sz w:val="22"/>
          <w:szCs w:val="22"/>
        </w:rPr>
        <w:t xml:space="preserve">, </w:t>
      </w:r>
      <w:r w:rsidR="00274219" w:rsidRPr="00274219">
        <w:rPr>
          <w:rFonts w:asciiTheme="minorHAnsi" w:hAnsiTheme="minorHAnsi" w:cstheme="minorHAnsi"/>
          <w:iCs/>
          <w:sz w:val="22"/>
          <w:szCs w:val="22"/>
        </w:rPr>
        <w:t>dedicated</w:t>
      </w:r>
      <w:r w:rsidR="00755171">
        <w:rPr>
          <w:rFonts w:asciiTheme="minorHAnsi" w:hAnsiTheme="minorHAnsi" w:cstheme="minorHAnsi"/>
          <w:iCs/>
          <w:sz w:val="22"/>
          <w:szCs w:val="22"/>
        </w:rPr>
        <w:t xml:space="preserve"> and </w:t>
      </w:r>
      <w:r w:rsidR="00755171" w:rsidRPr="00755171">
        <w:rPr>
          <w:rFonts w:asciiTheme="minorHAnsi" w:hAnsiTheme="minorHAnsi" w:cstheme="minorHAnsi"/>
          <w:iCs/>
          <w:sz w:val="22"/>
          <w:szCs w:val="22"/>
        </w:rPr>
        <w:t>ITIL Foundation</w:t>
      </w:r>
      <w:r w:rsidR="00755171">
        <w:rPr>
          <w:rFonts w:asciiTheme="minorHAnsi" w:hAnsiTheme="minorHAnsi" w:cstheme="minorHAnsi"/>
          <w:iCs/>
          <w:sz w:val="22"/>
          <w:szCs w:val="22"/>
        </w:rPr>
        <w:t xml:space="preserve"> certified</w:t>
      </w:r>
      <w:r w:rsidR="00274219" w:rsidRPr="00274219">
        <w:rPr>
          <w:rFonts w:asciiTheme="minorHAnsi" w:hAnsiTheme="minorHAnsi" w:cstheme="minorHAnsi"/>
          <w:iCs/>
          <w:sz w:val="22"/>
          <w:szCs w:val="22"/>
        </w:rPr>
        <w:t xml:space="preserve"> IT Professional with excellent technical and communication skills. </w:t>
      </w:r>
      <w:r w:rsidRPr="00274219">
        <w:rPr>
          <w:rFonts w:asciiTheme="minorHAnsi" w:hAnsiTheme="minorHAnsi" w:cstheme="minorHAnsi"/>
          <w:iCs/>
          <w:sz w:val="22"/>
          <w:szCs w:val="22"/>
        </w:rPr>
        <w:t>Focused</w:t>
      </w:r>
      <w:r w:rsidR="00274219" w:rsidRPr="00274219">
        <w:rPr>
          <w:rFonts w:asciiTheme="minorHAnsi" w:hAnsiTheme="minorHAnsi" w:cstheme="minorHAnsi"/>
          <w:iCs/>
          <w:sz w:val="22"/>
          <w:szCs w:val="22"/>
        </w:rPr>
        <w:t xml:space="preserve"> on providing a high level of service to both customers and colleagues always and apply an analytical and logical approach to tasks.  </w:t>
      </w:r>
      <w:r w:rsidRPr="00274219">
        <w:rPr>
          <w:rFonts w:asciiTheme="minorHAnsi" w:hAnsiTheme="minorHAnsi" w:cstheme="minorHAnsi"/>
          <w:iCs/>
          <w:sz w:val="22"/>
          <w:szCs w:val="22"/>
        </w:rPr>
        <w:t>Proficient</w:t>
      </w:r>
      <w:r w:rsidR="00274219" w:rsidRPr="00274219">
        <w:rPr>
          <w:rFonts w:asciiTheme="minorHAnsi" w:hAnsiTheme="minorHAnsi" w:cstheme="minorHAnsi"/>
          <w:iCs/>
          <w:sz w:val="22"/>
          <w:szCs w:val="22"/>
        </w:rPr>
        <w:t xml:space="preserve"> in managing projects through to completion, achieving objectives within set time frames and remaining calm and professional under pressure</w:t>
      </w:r>
      <w:r w:rsidR="000B3034">
        <w:rPr>
          <w:rFonts w:asciiTheme="minorHAnsi" w:hAnsiTheme="minorHAnsi" w:cstheme="minorHAnsi"/>
          <w:iCs/>
          <w:sz w:val="22"/>
          <w:szCs w:val="22"/>
        </w:rPr>
        <w:t xml:space="preserve"> with an excellent </w:t>
      </w:r>
      <w:r>
        <w:rPr>
          <w:rFonts w:asciiTheme="minorHAnsi" w:hAnsiTheme="minorHAnsi" w:cstheme="minorHAnsi"/>
          <w:iCs/>
          <w:sz w:val="22"/>
          <w:szCs w:val="22"/>
        </w:rPr>
        <w:t>diligence</w:t>
      </w:r>
      <w:r w:rsidR="00274219" w:rsidRPr="00274219">
        <w:rPr>
          <w:rFonts w:asciiTheme="minorHAnsi" w:hAnsiTheme="minorHAnsi" w:cstheme="minorHAnsi"/>
          <w:iCs/>
          <w:sz w:val="22"/>
          <w:szCs w:val="22"/>
        </w:rPr>
        <w:t>.</w:t>
      </w:r>
    </w:p>
    <w:p w:rsidR="00274219" w:rsidRPr="00D851E8" w:rsidRDefault="00274219" w:rsidP="00D851E8">
      <w:pPr>
        <w:pStyle w:val="NoSpacing"/>
      </w:pPr>
    </w:p>
    <w:p w:rsidR="00274219" w:rsidRPr="0047308A" w:rsidRDefault="00BC2A20" w:rsidP="00B40AF2">
      <w:pPr>
        <w:jc w:val="both"/>
        <w:rPr>
          <w:rFonts w:asciiTheme="minorHAnsi" w:hAnsiTheme="minorHAnsi" w:cstheme="minorHAnsi"/>
          <w:b/>
          <w:bCs/>
          <w:color w:val="323E4F" w:themeColor="text2" w:themeShade="BF"/>
          <w:sz w:val="28"/>
          <w:szCs w:val="28"/>
        </w:rPr>
      </w:pPr>
      <w:r w:rsidRPr="00BC2A20">
        <w:rPr>
          <w:rFonts w:asciiTheme="minorHAnsi" w:hAnsiTheme="minorHAnsi" w:cstheme="minorHAnsi"/>
          <w:b/>
          <w:bCs/>
          <w:noProof/>
          <w:color w:val="44546A" w:themeColor="text2"/>
          <w:sz w:val="28"/>
          <w:szCs w:val="28"/>
        </w:rPr>
        <w:pict>
          <v:line id="Straight Connector 290" o:spid="_x0000_s1030"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5.1pt" to="534.1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" strokecolor="#4472c4 [3204]" strokeweight=".5pt">
            <v:stroke joinstyle="miter"/>
          </v:line>
        </w:pict>
      </w:r>
      <w:r w:rsidR="00274219" w:rsidRPr="0047308A">
        <w:rPr>
          <w:rFonts w:asciiTheme="minorHAnsi" w:hAnsiTheme="minorHAnsi" w:cstheme="minorHAnsi"/>
          <w:b/>
          <w:bCs/>
          <w:color w:val="323E4F" w:themeColor="text2" w:themeShade="BF"/>
          <w:sz w:val="28"/>
          <w:szCs w:val="28"/>
        </w:rPr>
        <w:t xml:space="preserve">Career Summary                                                                                                                                    </w:t>
      </w:r>
    </w:p>
    <w:tbl>
      <w:tblPr>
        <w:tblStyle w:val="TableGrid"/>
        <w:tblW w:w="10703" w:type="dxa"/>
        <w:tblBorders>
          <w:top w:val="none" w:sz="0" w:space="0" w:color="auto"/>
          <w:left w:val="none" w:sz="0" w:space="0" w:color="auto"/>
          <w:bottom w:val="single" w:sz="2" w:space="0" w:color="8EAADB" w:themeColor="accent1" w:themeTint="99"/>
          <w:right w:val="none" w:sz="0" w:space="0" w:color="auto"/>
          <w:insideH w:val="none" w:sz="0" w:space="0" w:color="auto"/>
          <w:insideV w:val="none" w:sz="0" w:space="0" w:color="auto"/>
        </w:tblBorders>
        <w:tblLook w:val="04A0"/>
      </w:tblPr>
      <w:tblGrid>
        <w:gridCol w:w="6345"/>
        <w:gridCol w:w="4358"/>
      </w:tblGrid>
      <w:tr w:rsidR="008C5D40" w:rsidRPr="00AB2C26" w:rsidTr="00074C78">
        <w:trPr>
          <w:trHeight w:val="261"/>
        </w:trPr>
        <w:tc>
          <w:tcPr>
            <w:tcW w:w="6345" w:type="dxa"/>
            <w:vAlign w:val="center"/>
          </w:tcPr>
          <w:p w:rsidR="008C5D40" w:rsidRPr="008B2D02" w:rsidRDefault="008C5D40" w:rsidP="008C5D40">
            <w:pPr>
              <w:jc w:val="both"/>
              <w:rPr>
                <w:rFonts w:asciiTheme="minorHAnsi" w:hAnsiTheme="minorHAnsi" w:cstheme="minorHAnsi"/>
                <w:b/>
                <w:bCs/>
                <w:color w:val="44546A" w:themeColor="text2"/>
                <w:sz w:val="22"/>
                <w:szCs w:val="22"/>
              </w:rPr>
            </w:pPr>
            <w:r w:rsidRPr="008B2D02">
              <w:rPr>
                <w:rFonts w:asciiTheme="minorHAnsi" w:hAnsiTheme="minorHAnsi" w:cstheme="minorHAnsi"/>
                <w:b/>
                <w:bCs/>
                <w:noProof/>
                <w:color w:val="44546A" w:themeColor="text2"/>
                <w:sz w:val="22"/>
                <w:szCs w:val="22"/>
              </w:rPr>
              <w:drawing>
                <wp:anchor distT="0" distB="0" distL="114300" distR="114300" simplePos="0" relativeHeight="251687936" behindDoc="0" locked="0" layoutInCell="1" allowOverlap="1">
                  <wp:simplePos x="0" y="0"/>
                  <wp:positionH relativeFrom="column">
                    <wp:posOffset>42545</wp:posOffset>
                  </wp:positionH>
                  <wp:positionV relativeFrom="paragraph">
                    <wp:posOffset>0</wp:posOffset>
                  </wp:positionV>
                  <wp:extent cx="152400" cy="152400"/>
                  <wp:effectExtent l="0" t="0" r="0" b="0"/>
                  <wp:wrapSquare wrapText="bothSides"/>
                  <wp:docPr id="17"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case.svg"/>
                          <pic:cNvPicPr/>
                        </pic:nvPicPr>
                        <pic:blipFill>
                          <a:blip r:embed="rId16"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7"/>
                              </a:ext>
                            </a:extLst>
                          </a:blip>
                          <a:stretch>
                            <a:fillRect/>
                          </a:stretch>
                        </pic:blipFill>
                        <pic:spPr>
                          <a:xfrm flipH="1">
                            <a:off x="0" y="0"/>
                            <a:ext cx="152400" cy="152400"/>
                          </a:xfrm>
                          <a:prstGeom prst="rect">
                            <a:avLst/>
                          </a:prstGeom>
                        </pic:spPr>
                      </pic:pic>
                    </a:graphicData>
                  </a:graphic>
                </wp:anchor>
              </w:drawing>
            </w:r>
            <w:r w:rsidRPr="008B2D02">
              <w:rPr>
                <w:rFonts w:asciiTheme="minorHAnsi" w:hAnsiTheme="minorHAnsi" w:cstheme="minorHAnsi"/>
                <w:b/>
                <w:bCs/>
                <w:color w:val="44546A" w:themeColor="text2"/>
                <w:sz w:val="22"/>
                <w:szCs w:val="22"/>
              </w:rPr>
              <w:t>Medisec Software Limited</w:t>
            </w:r>
            <w:r w:rsidR="001D3B3A" w:rsidRPr="008B2D02">
              <w:rPr>
                <w:rFonts w:asciiTheme="minorHAnsi" w:hAnsiTheme="minorHAnsi" w:cstheme="minorHAnsi"/>
                <w:b/>
                <w:bCs/>
                <w:color w:val="44546A" w:themeColor="text2"/>
                <w:sz w:val="22"/>
                <w:szCs w:val="22"/>
              </w:rPr>
              <w:t xml:space="preserve"> (Redundancy scheduled Sept 2019)</w:t>
            </w:r>
          </w:p>
        </w:tc>
        <w:tc>
          <w:tcPr>
            <w:tcW w:w="4358" w:type="dxa"/>
            <w:vAlign w:val="center"/>
          </w:tcPr>
          <w:p w:rsidR="008C5D40" w:rsidRPr="008B2D02" w:rsidRDefault="008C5D40" w:rsidP="008C5D40">
            <w:pPr>
              <w:jc w:val="right"/>
              <w:rPr>
                <w:rFonts w:asciiTheme="minorHAnsi" w:hAnsiTheme="minorHAnsi" w:cstheme="minorHAnsi"/>
                <w:b/>
                <w:bCs/>
                <w:color w:val="44546A" w:themeColor="text2"/>
                <w:sz w:val="22"/>
                <w:szCs w:val="22"/>
              </w:rPr>
            </w:pPr>
            <w:r w:rsidRPr="008B2D02">
              <w:rPr>
                <w:rFonts w:asciiTheme="minorHAnsi" w:hAnsiTheme="minorHAnsi" w:cstheme="minorHAnsi"/>
                <w:b/>
                <w:bCs/>
                <w:noProof/>
                <w:color w:val="44546A" w:themeColor="text2"/>
                <w:sz w:val="22"/>
                <w:szCs w:val="22"/>
              </w:rPr>
              <w:drawing>
                <wp:anchor distT="0" distB="0" distL="114300" distR="114300" simplePos="0" relativeHeight="251689984" behindDoc="0" locked="0" layoutInCell="1" allowOverlap="1">
                  <wp:simplePos x="0" y="0"/>
                  <wp:positionH relativeFrom="column">
                    <wp:posOffset>2999740</wp:posOffset>
                  </wp:positionH>
                  <wp:positionV relativeFrom="paragraph">
                    <wp:posOffset>0</wp:posOffset>
                  </wp:positionV>
                  <wp:extent cx="201295" cy="201295"/>
                  <wp:effectExtent l="0" t="0" r="8255" b="8255"/>
                  <wp:wrapSquare wrapText="bothSides"/>
                  <wp:docPr id="18" name="Graphic 5"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lyCalendar.svg"/>
                          <pic:cNvPicPr/>
                        </pic:nvPicPr>
                        <pic:blipFill>
                          <a:blip r:embed="rId18"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9"/>
                              </a:ext>
                            </a:extLst>
                          </a:blip>
                          <a:stretch>
                            <a:fillRect/>
                          </a:stretch>
                        </pic:blipFill>
                        <pic:spPr>
                          <a:xfrm>
                            <a:off x="0" y="0"/>
                            <a:ext cx="201295" cy="201295"/>
                          </a:xfrm>
                          <a:prstGeom prst="rect">
                            <a:avLst/>
                          </a:prstGeom>
                        </pic:spPr>
                      </pic:pic>
                    </a:graphicData>
                  </a:graphic>
                </wp:anchor>
              </w:drawing>
            </w:r>
            <w:r w:rsidRPr="008B2D02">
              <w:rPr>
                <w:rFonts w:asciiTheme="minorHAnsi" w:hAnsiTheme="minorHAnsi" w:cstheme="minorHAnsi"/>
                <w:b/>
                <w:bCs/>
                <w:color w:val="44546A" w:themeColor="text2"/>
                <w:sz w:val="22"/>
                <w:szCs w:val="22"/>
              </w:rPr>
              <w:t>July 2018 to Date</w:t>
            </w:r>
          </w:p>
        </w:tc>
      </w:tr>
      <w:tr w:rsidR="008C5D40" w:rsidRPr="00AB2C26" w:rsidTr="00074C78">
        <w:trPr>
          <w:trHeight w:val="201"/>
        </w:trPr>
        <w:tc>
          <w:tcPr>
            <w:tcW w:w="6345" w:type="dxa"/>
            <w:vAlign w:val="center"/>
          </w:tcPr>
          <w:p w:rsidR="008C5D40" w:rsidRPr="00AB2C26" w:rsidRDefault="008C5D40" w:rsidP="00074C78">
            <w:pPr>
              <w:jc w:val="both"/>
              <w:rPr>
                <w:rFonts w:asciiTheme="minorHAnsi" w:hAnsiTheme="minorHAnsi" w:cstheme="minorHAnsi"/>
                <w:b/>
                <w:bCs/>
                <w:color w:val="323E4F" w:themeColor="text2" w:themeShade="BF"/>
                <w:sz w:val="22"/>
                <w:szCs w:val="22"/>
              </w:rPr>
            </w:pPr>
            <w:r w:rsidRPr="008B2D02">
              <w:rPr>
                <w:rFonts w:asciiTheme="minorHAnsi" w:hAnsiTheme="minorHAnsi" w:cstheme="minorHAnsi"/>
                <w:b/>
                <w:bCs/>
                <w:noProof/>
                <w:color w:val="44546A" w:themeColor="text2"/>
                <w:sz w:val="22"/>
                <w:szCs w:val="22"/>
              </w:rPr>
              <w:drawing>
                <wp:anchor distT="0" distB="0" distL="114300" distR="114300" simplePos="0" relativeHeight="251688960" behindDoc="0" locked="0" layoutInCell="1" allowOverlap="1">
                  <wp:simplePos x="0" y="0"/>
                  <wp:positionH relativeFrom="column">
                    <wp:posOffset>28575</wp:posOffset>
                  </wp:positionH>
                  <wp:positionV relativeFrom="paragraph">
                    <wp:posOffset>0</wp:posOffset>
                  </wp:positionV>
                  <wp:extent cx="180975" cy="180975"/>
                  <wp:effectExtent l="0" t="0" r="9525" b="9525"/>
                  <wp:wrapSquare wrapText="bothSides"/>
                  <wp:docPr id="19" name="Graphic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svg"/>
                          <pic:cNvPicPr/>
                        </pic:nvPicPr>
                        <pic:blipFill>
                          <a:blip r:embed="rId20"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1"/>
                              </a:ext>
                            </a:extLst>
                          </a:blip>
                          <a:stretch>
                            <a:fillRect/>
                          </a:stretch>
                        </pic:blipFill>
                        <pic:spPr>
                          <a:xfrm flipH="1">
                            <a:off x="0" y="0"/>
                            <a:ext cx="180975" cy="180975"/>
                          </a:xfrm>
                          <a:prstGeom prst="rect">
                            <a:avLst/>
                          </a:prstGeom>
                        </pic:spPr>
                      </pic:pic>
                    </a:graphicData>
                  </a:graphic>
                </wp:anchor>
              </w:drawing>
            </w:r>
            <w:r w:rsidRPr="008B2D02">
              <w:rPr>
                <w:rFonts w:asciiTheme="minorHAnsi" w:hAnsiTheme="minorHAnsi" w:cstheme="minorHAnsi"/>
                <w:b/>
                <w:bCs/>
                <w:color w:val="44546A" w:themeColor="text2"/>
                <w:sz w:val="22"/>
                <w:szCs w:val="22"/>
              </w:rPr>
              <w:t>Implementation Specialist</w:t>
            </w:r>
            <w:r w:rsidR="00164253" w:rsidRPr="008B2D02">
              <w:rPr>
                <w:rFonts w:asciiTheme="minorHAnsi" w:hAnsiTheme="minorHAnsi" w:cstheme="minorHAnsi"/>
                <w:b/>
                <w:bCs/>
                <w:color w:val="44546A" w:themeColor="text2"/>
                <w:sz w:val="22"/>
                <w:szCs w:val="22"/>
              </w:rPr>
              <w:t xml:space="preserve"> / Second Line Support</w:t>
            </w:r>
            <w:r w:rsidR="00AF14FF">
              <w:rPr>
                <w:rFonts w:asciiTheme="minorHAnsi" w:hAnsiTheme="minorHAnsi" w:cstheme="minorHAnsi"/>
                <w:b/>
                <w:bCs/>
                <w:color w:val="44546A" w:themeColor="text2"/>
                <w:sz w:val="22"/>
                <w:szCs w:val="22"/>
              </w:rPr>
              <w:t xml:space="preserve"> / Developer</w:t>
            </w:r>
          </w:p>
        </w:tc>
        <w:tc>
          <w:tcPr>
            <w:tcW w:w="4358" w:type="dxa"/>
            <w:vAlign w:val="center"/>
          </w:tcPr>
          <w:p w:rsidR="008C5D40" w:rsidRPr="00AB2C26" w:rsidRDefault="008C5D40" w:rsidP="00074C78">
            <w:pPr>
              <w:jc w:val="both"/>
              <w:rPr>
                <w:rFonts w:asciiTheme="minorHAnsi" w:hAnsiTheme="minorHAnsi" w:cstheme="minorHAnsi"/>
                <w:b/>
                <w:bCs/>
                <w:color w:val="323E4F" w:themeColor="text2" w:themeShade="BF"/>
                <w:sz w:val="22"/>
                <w:szCs w:val="22"/>
              </w:rPr>
            </w:pPr>
          </w:p>
        </w:tc>
      </w:tr>
    </w:tbl>
    <w:p w:rsidR="008C5D40" w:rsidRPr="00395094" w:rsidRDefault="00395094" w:rsidP="008C5D40">
      <w:pPr>
        <w:pStyle w:val="ListParagraph"/>
        <w:numPr>
          <w:ilvl w:val="0"/>
          <w:numId w:val="6"/>
        </w:numPr>
        <w:jc w:val="both"/>
        <w:rPr>
          <w:rFonts w:asciiTheme="minorHAnsi" w:hAnsiTheme="minorHAnsi" w:cstheme="minorHAnsi"/>
          <w:b/>
          <w:bCs/>
          <w:sz w:val="22"/>
          <w:szCs w:val="22"/>
        </w:rPr>
      </w:pPr>
      <w:r>
        <w:rPr>
          <w:rFonts w:asciiTheme="minorHAnsi" w:hAnsiTheme="minorHAnsi" w:cstheme="minorHAnsi"/>
          <w:bCs/>
          <w:sz w:val="22"/>
          <w:szCs w:val="22"/>
        </w:rPr>
        <w:t xml:space="preserve">Responsible for </w:t>
      </w:r>
      <w:r w:rsidR="00464F3A">
        <w:rPr>
          <w:rFonts w:asciiTheme="minorHAnsi" w:hAnsiTheme="minorHAnsi" w:cstheme="minorHAnsi"/>
          <w:bCs/>
          <w:sz w:val="22"/>
          <w:szCs w:val="22"/>
        </w:rPr>
        <w:t>Medisec Active Directory administration as well as advising NHS trusts on AD rights and assignments for Medisec applications onsite</w:t>
      </w:r>
      <w:r w:rsidR="00134420">
        <w:rPr>
          <w:rFonts w:asciiTheme="minorHAnsi" w:hAnsiTheme="minorHAnsi" w:cstheme="minorHAnsi"/>
          <w:bCs/>
          <w:sz w:val="22"/>
          <w:szCs w:val="22"/>
        </w:rPr>
        <w:t xml:space="preserve"> running on </w:t>
      </w:r>
      <w:r w:rsidR="00134420" w:rsidRPr="00134420">
        <w:rPr>
          <w:rFonts w:asciiTheme="minorHAnsi" w:hAnsiTheme="minorHAnsi" w:cstheme="minorHAnsi"/>
          <w:bCs/>
          <w:sz w:val="22"/>
          <w:szCs w:val="22"/>
        </w:rPr>
        <w:t xml:space="preserve">Windows Server </w:t>
      </w:r>
      <w:r w:rsidR="00134420">
        <w:rPr>
          <w:rFonts w:asciiTheme="minorHAnsi" w:hAnsiTheme="minorHAnsi" w:cstheme="minorHAnsi"/>
          <w:bCs/>
          <w:sz w:val="22"/>
          <w:szCs w:val="22"/>
        </w:rPr>
        <w:t xml:space="preserve">2003 to </w:t>
      </w:r>
      <w:r w:rsidR="00134420" w:rsidRPr="00134420">
        <w:rPr>
          <w:rFonts w:asciiTheme="minorHAnsi" w:hAnsiTheme="minorHAnsi" w:cstheme="minorHAnsi"/>
          <w:bCs/>
          <w:sz w:val="22"/>
          <w:szCs w:val="22"/>
        </w:rPr>
        <w:t>2016</w:t>
      </w:r>
      <w:r w:rsidR="00134420">
        <w:rPr>
          <w:rFonts w:asciiTheme="minorHAnsi" w:hAnsiTheme="minorHAnsi" w:cstheme="minorHAnsi"/>
          <w:bCs/>
          <w:sz w:val="22"/>
          <w:szCs w:val="22"/>
        </w:rPr>
        <w:t xml:space="preserve"> physical boxes or Hyper-V/VM</w:t>
      </w:r>
      <w:r w:rsidR="0057249E">
        <w:rPr>
          <w:rFonts w:asciiTheme="minorHAnsi" w:hAnsiTheme="minorHAnsi" w:cstheme="minorHAnsi"/>
          <w:bCs/>
          <w:sz w:val="22"/>
          <w:szCs w:val="22"/>
        </w:rPr>
        <w:t>w</w:t>
      </w:r>
      <w:r w:rsidR="00134420">
        <w:rPr>
          <w:rFonts w:asciiTheme="minorHAnsi" w:hAnsiTheme="minorHAnsi" w:cstheme="minorHAnsi"/>
          <w:bCs/>
          <w:sz w:val="22"/>
          <w:szCs w:val="22"/>
        </w:rPr>
        <w:t>are virtual machines</w:t>
      </w:r>
      <w:r w:rsidR="00464F3A">
        <w:rPr>
          <w:rFonts w:asciiTheme="minorHAnsi" w:hAnsiTheme="minorHAnsi" w:cstheme="minorHAnsi"/>
          <w:bCs/>
          <w:sz w:val="22"/>
          <w:szCs w:val="22"/>
        </w:rPr>
        <w:t xml:space="preserve">. </w:t>
      </w:r>
    </w:p>
    <w:p w:rsidR="00464F3A" w:rsidRPr="00464F3A" w:rsidRDefault="00464F3A" w:rsidP="008C5D40">
      <w:pPr>
        <w:pStyle w:val="ListParagraph"/>
        <w:numPr>
          <w:ilvl w:val="0"/>
          <w:numId w:val="6"/>
        </w:numPr>
        <w:jc w:val="both"/>
        <w:rPr>
          <w:rFonts w:asciiTheme="minorHAnsi" w:hAnsiTheme="minorHAnsi" w:cstheme="minorHAnsi"/>
          <w:b/>
          <w:bCs/>
          <w:sz w:val="22"/>
          <w:szCs w:val="22"/>
        </w:rPr>
      </w:pPr>
      <w:r w:rsidRPr="00464F3A">
        <w:rPr>
          <w:rFonts w:asciiTheme="minorHAnsi" w:hAnsiTheme="minorHAnsi" w:cstheme="minorHAnsi"/>
          <w:bCs/>
          <w:sz w:val="22"/>
          <w:szCs w:val="22"/>
        </w:rPr>
        <w:t>TCP/IP, LAN and WAN troubleshooting</w:t>
      </w:r>
      <w:r>
        <w:rPr>
          <w:rFonts w:asciiTheme="minorHAnsi" w:hAnsiTheme="minorHAnsi" w:cstheme="minorHAnsi"/>
          <w:bCs/>
          <w:sz w:val="22"/>
          <w:szCs w:val="22"/>
        </w:rPr>
        <w:t xml:space="preserve"> on the Medisec network and the company’s HSCN (N3) connection to all the hospital trusts we connect to.</w:t>
      </w:r>
      <w:r w:rsidR="00E95B3D">
        <w:rPr>
          <w:rFonts w:asciiTheme="minorHAnsi" w:hAnsiTheme="minorHAnsi" w:cstheme="minorHAnsi"/>
          <w:bCs/>
          <w:sz w:val="22"/>
          <w:szCs w:val="22"/>
        </w:rPr>
        <w:t xml:space="preserve"> Designed a VB.Net/C# application and SQL database to manage connections to multiple NHS trusts </w:t>
      </w:r>
      <w:r w:rsidR="00CD7F90">
        <w:rPr>
          <w:rFonts w:asciiTheme="minorHAnsi" w:hAnsiTheme="minorHAnsi" w:cstheme="minorHAnsi"/>
          <w:bCs/>
          <w:sz w:val="22"/>
          <w:szCs w:val="22"/>
        </w:rPr>
        <w:t>which streamlined remote administration for all stakeholders. Subject Matter Expert on this application and provide all training, documentation and updates where required.</w:t>
      </w:r>
    </w:p>
    <w:p w:rsidR="00395094" w:rsidRPr="00395094" w:rsidRDefault="00464F3A" w:rsidP="008C5D40">
      <w:pPr>
        <w:pStyle w:val="ListParagraph"/>
        <w:numPr>
          <w:ilvl w:val="0"/>
          <w:numId w:val="6"/>
        </w:numPr>
        <w:jc w:val="both"/>
        <w:rPr>
          <w:rFonts w:asciiTheme="minorHAnsi" w:hAnsiTheme="minorHAnsi" w:cstheme="minorHAnsi"/>
          <w:b/>
          <w:bCs/>
          <w:sz w:val="22"/>
          <w:szCs w:val="22"/>
        </w:rPr>
      </w:pPr>
      <w:r>
        <w:rPr>
          <w:rFonts w:asciiTheme="minorHAnsi" w:hAnsiTheme="minorHAnsi" w:cstheme="minorHAnsi"/>
          <w:bCs/>
          <w:sz w:val="22"/>
          <w:szCs w:val="22"/>
        </w:rPr>
        <w:t xml:space="preserve">Internal </w:t>
      </w:r>
      <w:r w:rsidRPr="00464F3A">
        <w:rPr>
          <w:rFonts w:asciiTheme="minorHAnsi" w:hAnsiTheme="minorHAnsi" w:cstheme="minorHAnsi"/>
          <w:bCs/>
          <w:sz w:val="22"/>
          <w:szCs w:val="22"/>
        </w:rPr>
        <w:t xml:space="preserve">Microsoft Windows Server </w:t>
      </w:r>
      <w:r>
        <w:rPr>
          <w:rFonts w:asciiTheme="minorHAnsi" w:hAnsiTheme="minorHAnsi" w:cstheme="minorHAnsi"/>
          <w:bCs/>
          <w:sz w:val="22"/>
          <w:szCs w:val="22"/>
        </w:rPr>
        <w:t>2016 to 2019 rollout, administration</w:t>
      </w:r>
      <w:r w:rsidR="00750F2B">
        <w:rPr>
          <w:rFonts w:asciiTheme="minorHAnsi" w:hAnsiTheme="minorHAnsi" w:cstheme="minorHAnsi"/>
          <w:bCs/>
          <w:sz w:val="22"/>
          <w:szCs w:val="22"/>
        </w:rPr>
        <w:t>, maintenance</w:t>
      </w:r>
      <w:r>
        <w:rPr>
          <w:rFonts w:asciiTheme="minorHAnsi" w:hAnsiTheme="minorHAnsi" w:cstheme="minorHAnsi"/>
          <w:bCs/>
          <w:sz w:val="22"/>
          <w:szCs w:val="22"/>
        </w:rPr>
        <w:t xml:space="preserve"> </w:t>
      </w:r>
      <w:r w:rsidRPr="00464F3A">
        <w:rPr>
          <w:rFonts w:asciiTheme="minorHAnsi" w:hAnsiTheme="minorHAnsi" w:cstheme="minorHAnsi"/>
          <w:bCs/>
          <w:sz w:val="22"/>
          <w:szCs w:val="22"/>
        </w:rPr>
        <w:t>and</w:t>
      </w:r>
      <w:r>
        <w:rPr>
          <w:rFonts w:asciiTheme="minorHAnsi" w:hAnsiTheme="minorHAnsi" w:cstheme="minorHAnsi"/>
          <w:bCs/>
          <w:sz w:val="22"/>
          <w:szCs w:val="22"/>
        </w:rPr>
        <w:t xml:space="preserve"> the company’s </w:t>
      </w:r>
      <w:r w:rsidRPr="00464F3A">
        <w:rPr>
          <w:rFonts w:asciiTheme="minorHAnsi" w:hAnsiTheme="minorHAnsi" w:cstheme="minorHAnsi"/>
          <w:bCs/>
          <w:sz w:val="22"/>
          <w:szCs w:val="22"/>
        </w:rPr>
        <w:t>desktop operating systems</w:t>
      </w:r>
      <w:r>
        <w:rPr>
          <w:rFonts w:asciiTheme="minorHAnsi" w:hAnsiTheme="minorHAnsi" w:cstheme="minorHAnsi"/>
          <w:bCs/>
          <w:sz w:val="22"/>
          <w:szCs w:val="22"/>
        </w:rPr>
        <w:t xml:space="preserve"> Win10 and Win7 both physical and virtual (VM</w:t>
      </w:r>
      <w:r w:rsidR="00DE0379">
        <w:rPr>
          <w:rFonts w:asciiTheme="minorHAnsi" w:hAnsiTheme="minorHAnsi" w:cstheme="minorHAnsi"/>
          <w:bCs/>
          <w:sz w:val="22"/>
          <w:szCs w:val="22"/>
        </w:rPr>
        <w:t>w</w:t>
      </w:r>
      <w:r>
        <w:rPr>
          <w:rFonts w:asciiTheme="minorHAnsi" w:hAnsiTheme="minorHAnsi" w:cstheme="minorHAnsi"/>
          <w:bCs/>
          <w:sz w:val="22"/>
          <w:szCs w:val="22"/>
        </w:rPr>
        <w:t xml:space="preserve">are </w:t>
      </w:r>
      <w:r w:rsidR="00DE0379" w:rsidRPr="00DE0379">
        <w:rPr>
          <w:rFonts w:asciiTheme="minorHAnsi" w:hAnsiTheme="minorHAnsi" w:cstheme="minorHAnsi"/>
          <w:bCs/>
          <w:sz w:val="22"/>
          <w:szCs w:val="22"/>
        </w:rPr>
        <w:t xml:space="preserve">12.5 </w:t>
      </w:r>
      <w:r>
        <w:rPr>
          <w:rFonts w:asciiTheme="minorHAnsi" w:hAnsiTheme="minorHAnsi" w:cstheme="minorHAnsi"/>
          <w:bCs/>
          <w:sz w:val="22"/>
          <w:szCs w:val="22"/>
        </w:rPr>
        <w:t>&amp; Hyper-V</w:t>
      </w:r>
      <w:r w:rsidR="00DE0379">
        <w:rPr>
          <w:rFonts w:asciiTheme="minorHAnsi" w:hAnsiTheme="minorHAnsi" w:cstheme="minorHAnsi"/>
          <w:bCs/>
          <w:sz w:val="22"/>
          <w:szCs w:val="22"/>
        </w:rPr>
        <w:t xml:space="preserve"> 2016</w:t>
      </w:r>
      <w:r>
        <w:rPr>
          <w:rFonts w:asciiTheme="minorHAnsi" w:hAnsiTheme="minorHAnsi" w:cstheme="minorHAnsi"/>
          <w:bCs/>
          <w:sz w:val="22"/>
          <w:szCs w:val="22"/>
        </w:rPr>
        <w:t>)</w:t>
      </w:r>
      <w:r w:rsidR="00134420">
        <w:rPr>
          <w:rFonts w:asciiTheme="minorHAnsi" w:hAnsiTheme="minorHAnsi" w:cstheme="minorHAnsi"/>
          <w:bCs/>
          <w:sz w:val="22"/>
          <w:szCs w:val="22"/>
        </w:rPr>
        <w:t xml:space="preserve"> and Office 365 implementation</w:t>
      </w:r>
      <w:r>
        <w:rPr>
          <w:rFonts w:asciiTheme="minorHAnsi" w:hAnsiTheme="minorHAnsi" w:cstheme="minorHAnsi"/>
          <w:bCs/>
          <w:sz w:val="22"/>
          <w:szCs w:val="22"/>
        </w:rPr>
        <w:t>.</w:t>
      </w:r>
    </w:p>
    <w:p w:rsidR="00395094" w:rsidRPr="00DE0379" w:rsidRDefault="00395094" w:rsidP="008C5D40">
      <w:pPr>
        <w:pStyle w:val="ListParagraph"/>
        <w:numPr>
          <w:ilvl w:val="0"/>
          <w:numId w:val="6"/>
        </w:numPr>
        <w:jc w:val="both"/>
        <w:rPr>
          <w:rFonts w:asciiTheme="minorHAnsi" w:hAnsiTheme="minorHAnsi" w:cstheme="minorHAnsi"/>
          <w:b/>
          <w:bCs/>
          <w:sz w:val="22"/>
          <w:szCs w:val="22"/>
        </w:rPr>
      </w:pPr>
      <w:r>
        <w:rPr>
          <w:rFonts w:asciiTheme="minorHAnsi" w:hAnsiTheme="minorHAnsi" w:cstheme="minorHAnsi"/>
          <w:bCs/>
          <w:sz w:val="22"/>
          <w:szCs w:val="22"/>
        </w:rPr>
        <w:t xml:space="preserve">Restructured the implementation process to ensure a higher standard of documentation and automated repetitive processes. </w:t>
      </w:r>
      <w:r w:rsidR="00134420">
        <w:rPr>
          <w:rFonts w:asciiTheme="minorHAnsi" w:hAnsiTheme="minorHAnsi" w:cstheme="minorHAnsi"/>
          <w:bCs/>
          <w:sz w:val="22"/>
          <w:szCs w:val="22"/>
        </w:rPr>
        <w:t>Designed a VB.Net/C# application and SQL database to access a repository for version control and implementation audits.</w:t>
      </w:r>
      <w:r w:rsidR="00E95B3D">
        <w:rPr>
          <w:rFonts w:asciiTheme="minorHAnsi" w:hAnsiTheme="minorHAnsi" w:cstheme="minorHAnsi"/>
          <w:bCs/>
          <w:sz w:val="22"/>
          <w:szCs w:val="22"/>
        </w:rPr>
        <w:t xml:space="preserve"> Subject Matter Expert on this application and provide all training, documentation and updates where required.</w:t>
      </w:r>
    </w:p>
    <w:p w:rsidR="00DE0379" w:rsidRPr="00827126" w:rsidRDefault="00DE0379" w:rsidP="008C5D40">
      <w:pPr>
        <w:pStyle w:val="ListParagraph"/>
        <w:numPr>
          <w:ilvl w:val="0"/>
          <w:numId w:val="6"/>
        </w:numPr>
        <w:jc w:val="both"/>
        <w:rPr>
          <w:rFonts w:asciiTheme="minorHAnsi" w:hAnsiTheme="minorHAnsi" w:cstheme="minorHAnsi"/>
          <w:b/>
          <w:bCs/>
          <w:sz w:val="22"/>
          <w:szCs w:val="22"/>
        </w:rPr>
      </w:pPr>
      <w:r>
        <w:rPr>
          <w:rFonts w:asciiTheme="minorHAnsi" w:hAnsiTheme="minorHAnsi" w:cstheme="minorHAnsi"/>
          <w:bCs/>
          <w:sz w:val="22"/>
          <w:szCs w:val="22"/>
        </w:rPr>
        <w:t>Designed a VB.Net/C# application and SQL database to replace the existing Helpdesk application to enhance functionality and migrate support to an ITIL style service level</w:t>
      </w:r>
      <w:r w:rsidR="0057249E">
        <w:rPr>
          <w:rFonts w:asciiTheme="minorHAnsi" w:hAnsiTheme="minorHAnsi" w:cstheme="minorHAnsi"/>
          <w:bCs/>
          <w:sz w:val="22"/>
          <w:szCs w:val="22"/>
        </w:rPr>
        <w:t>. Functionality enhanced from basic text box Incident requests to incident and problem management linked to version control and knowledge database. Included in the application was drag &amp; drop emails, incident/problem templates and status notes to provide full audit trails on the life cycle of an incident/problem. Subject Matter Expert on this application and provide all training, documentation and updates where required.</w:t>
      </w:r>
    </w:p>
    <w:p w:rsidR="008345C0" w:rsidRPr="008345C0" w:rsidRDefault="00DE0379" w:rsidP="008C5D40">
      <w:pPr>
        <w:pStyle w:val="ListParagraph"/>
        <w:numPr>
          <w:ilvl w:val="0"/>
          <w:numId w:val="6"/>
        </w:numPr>
        <w:jc w:val="both"/>
        <w:rPr>
          <w:rFonts w:asciiTheme="minorHAnsi" w:hAnsiTheme="minorHAnsi" w:cstheme="minorHAnsi"/>
          <w:b/>
          <w:bCs/>
          <w:sz w:val="22"/>
          <w:szCs w:val="22"/>
        </w:rPr>
      </w:pPr>
      <w:r>
        <w:rPr>
          <w:rFonts w:asciiTheme="minorHAnsi" w:hAnsiTheme="minorHAnsi" w:cstheme="minorHAnsi"/>
          <w:bCs/>
          <w:sz w:val="22"/>
          <w:szCs w:val="22"/>
        </w:rPr>
        <w:t>Implementation specialist and s</w:t>
      </w:r>
      <w:r w:rsidR="00134420">
        <w:rPr>
          <w:rFonts w:asciiTheme="minorHAnsi" w:hAnsiTheme="minorHAnsi" w:cstheme="minorHAnsi"/>
          <w:bCs/>
          <w:sz w:val="22"/>
          <w:szCs w:val="22"/>
        </w:rPr>
        <w:t xml:space="preserve">enior application support </w:t>
      </w:r>
      <w:r w:rsidR="00827126" w:rsidRPr="008345C0">
        <w:rPr>
          <w:rFonts w:asciiTheme="minorHAnsi" w:hAnsiTheme="minorHAnsi" w:cstheme="minorHAnsi"/>
          <w:bCs/>
          <w:sz w:val="22"/>
          <w:szCs w:val="22"/>
        </w:rPr>
        <w:t xml:space="preserve">to NHS trusts </w:t>
      </w:r>
      <w:r w:rsidR="008345C0">
        <w:rPr>
          <w:rFonts w:asciiTheme="minorHAnsi" w:hAnsiTheme="minorHAnsi" w:cstheme="minorHAnsi"/>
          <w:bCs/>
          <w:sz w:val="22"/>
          <w:szCs w:val="22"/>
        </w:rPr>
        <w:t xml:space="preserve">for all Medisec </w:t>
      </w:r>
      <w:r w:rsidR="00134420">
        <w:rPr>
          <w:rFonts w:asciiTheme="minorHAnsi" w:hAnsiTheme="minorHAnsi" w:cstheme="minorHAnsi"/>
          <w:bCs/>
          <w:sz w:val="22"/>
          <w:szCs w:val="22"/>
        </w:rPr>
        <w:t xml:space="preserve">.Net </w:t>
      </w:r>
      <w:r w:rsidR="008345C0">
        <w:rPr>
          <w:rFonts w:asciiTheme="minorHAnsi" w:hAnsiTheme="minorHAnsi" w:cstheme="minorHAnsi"/>
          <w:bCs/>
          <w:sz w:val="22"/>
          <w:szCs w:val="22"/>
        </w:rPr>
        <w:t>applications</w:t>
      </w:r>
      <w:r w:rsidR="00134420">
        <w:rPr>
          <w:rFonts w:asciiTheme="minorHAnsi" w:hAnsiTheme="minorHAnsi" w:cstheme="minorHAnsi"/>
          <w:bCs/>
          <w:sz w:val="22"/>
          <w:szCs w:val="22"/>
        </w:rPr>
        <w:t xml:space="preserve"> and the </w:t>
      </w:r>
      <w:r w:rsidR="00134420" w:rsidRPr="00134420">
        <w:rPr>
          <w:rFonts w:asciiTheme="minorHAnsi" w:hAnsiTheme="minorHAnsi" w:cstheme="minorHAnsi"/>
          <w:bCs/>
          <w:sz w:val="22"/>
          <w:szCs w:val="22"/>
        </w:rPr>
        <w:t>Windows Server 2016</w:t>
      </w:r>
      <w:r w:rsidR="003C4C06">
        <w:rPr>
          <w:rFonts w:asciiTheme="minorHAnsi" w:hAnsiTheme="minorHAnsi" w:cstheme="minorHAnsi"/>
          <w:bCs/>
          <w:sz w:val="22"/>
          <w:szCs w:val="22"/>
        </w:rPr>
        <w:t xml:space="preserve"> host</w:t>
      </w:r>
      <w:r w:rsidR="00134420" w:rsidRPr="00134420">
        <w:rPr>
          <w:rFonts w:asciiTheme="minorHAnsi" w:hAnsiTheme="minorHAnsi" w:cstheme="minorHAnsi"/>
          <w:bCs/>
          <w:sz w:val="22"/>
          <w:szCs w:val="22"/>
        </w:rPr>
        <w:t xml:space="preserve"> </w:t>
      </w:r>
      <w:r w:rsidR="00134420">
        <w:rPr>
          <w:rFonts w:asciiTheme="minorHAnsi" w:hAnsiTheme="minorHAnsi" w:cstheme="minorHAnsi"/>
          <w:bCs/>
          <w:sz w:val="22"/>
          <w:szCs w:val="22"/>
        </w:rPr>
        <w:t xml:space="preserve">they were </w:t>
      </w:r>
      <w:r w:rsidR="00EC4B44">
        <w:rPr>
          <w:rFonts w:asciiTheme="minorHAnsi" w:hAnsiTheme="minorHAnsi" w:cstheme="minorHAnsi"/>
          <w:bCs/>
          <w:sz w:val="22"/>
          <w:szCs w:val="22"/>
        </w:rPr>
        <w:t>deployed on</w:t>
      </w:r>
      <w:r w:rsidR="003C4C06">
        <w:rPr>
          <w:rFonts w:asciiTheme="minorHAnsi" w:hAnsiTheme="minorHAnsi" w:cstheme="minorHAnsi"/>
          <w:bCs/>
          <w:sz w:val="22"/>
          <w:szCs w:val="22"/>
        </w:rPr>
        <w:t xml:space="preserve"> to</w:t>
      </w:r>
      <w:r w:rsidR="008345C0">
        <w:rPr>
          <w:rFonts w:asciiTheme="minorHAnsi" w:hAnsiTheme="minorHAnsi" w:cstheme="minorHAnsi"/>
          <w:bCs/>
          <w:sz w:val="22"/>
          <w:szCs w:val="22"/>
        </w:rPr>
        <w:t>.</w:t>
      </w:r>
      <w:r w:rsidR="00134420">
        <w:rPr>
          <w:rFonts w:asciiTheme="minorHAnsi" w:hAnsiTheme="minorHAnsi" w:cstheme="minorHAnsi"/>
          <w:bCs/>
          <w:sz w:val="22"/>
          <w:szCs w:val="22"/>
        </w:rPr>
        <w:t xml:space="preserve"> Applications were a combination of IIS mounted, service and desktop applications.</w:t>
      </w:r>
      <w:r>
        <w:rPr>
          <w:rFonts w:asciiTheme="minorHAnsi" w:hAnsiTheme="minorHAnsi" w:cstheme="minorHAnsi"/>
          <w:bCs/>
          <w:sz w:val="22"/>
          <w:szCs w:val="22"/>
        </w:rPr>
        <w:t xml:space="preserve"> I also administered all release notes and handled submission to NHS Trust Change Advisory Boards for authorisation and scheduling of installation.</w:t>
      </w:r>
    </w:p>
    <w:p w:rsidR="00274219" w:rsidRPr="00EC4B44" w:rsidRDefault="00A624E6" w:rsidP="006E4797">
      <w:pPr>
        <w:pStyle w:val="ListParagraph"/>
        <w:numPr>
          <w:ilvl w:val="0"/>
          <w:numId w:val="6"/>
        </w:numPr>
        <w:jc w:val="both"/>
      </w:pPr>
      <w:r w:rsidRPr="00EC4B44">
        <w:rPr>
          <w:rFonts w:asciiTheme="minorHAnsi" w:hAnsiTheme="minorHAnsi" w:cstheme="minorHAnsi"/>
          <w:bCs/>
          <w:sz w:val="22"/>
          <w:szCs w:val="22"/>
        </w:rPr>
        <w:t>Consulted</w:t>
      </w:r>
      <w:r w:rsidR="00827126" w:rsidRPr="00EC4B44">
        <w:rPr>
          <w:rFonts w:asciiTheme="minorHAnsi" w:hAnsiTheme="minorHAnsi" w:cstheme="minorHAnsi"/>
          <w:bCs/>
          <w:sz w:val="22"/>
          <w:szCs w:val="22"/>
        </w:rPr>
        <w:t xml:space="preserve"> with </w:t>
      </w:r>
      <w:r w:rsidR="00EC4B44">
        <w:rPr>
          <w:rFonts w:asciiTheme="minorHAnsi" w:hAnsiTheme="minorHAnsi" w:cstheme="minorHAnsi"/>
          <w:bCs/>
          <w:sz w:val="22"/>
          <w:szCs w:val="22"/>
        </w:rPr>
        <w:t xml:space="preserve">relevant </w:t>
      </w:r>
      <w:r w:rsidR="00827126" w:rsidRPr="00EC4B44">
        <w:rPr>
          <w:rFonts w:asciiTheme="minorHAnsi" w:hAnsiTheme="minorHAnsi" w:cstheme="minorHAnsi"/>
          <w:bCs/>
          <w:sz w:val="22"/>
          <w:szCs w:val="22"/>
        </w:rPr>
        <w:t xml:space="preserve">stakeholders </w:t>
      </w:r>
      <w:r w:rsidR="00EC4B44">
        <w:rPr>
          <w:rFonts w:asciiTheme="minorHAnsi" w:hAnsiTheme="minorHAnsi" w:cstheme="minorHAnsi"/>
          <w:bCs/>
          <w:sz w:val="22"/>
          <w:szCs w:val="22"/>
        </w:rPr>
        <w:t xml:space="preserve">to assist in the design, implementation and deployment of new and updated applications to bring the software suite into line with current compliance requirements. Designed and managed the </w:t>
      </w:r>
      <w:r w:rsidR="00EC4B44" w:rsidRPr="00EC4B44">
        <w:rPr>
          <w:rFonts w:asciiTheme="minorHAnsi" w:hAnsiTheme="minorHAnsi" w:cstheme="minorHAnsi"/>
          <w:bCs/>
          <w:sz w:val="22"/>
          <w:szCs w:val="22"/>
        </w:rPr>
        <w:t>Knowledge Management System</w:t>
      </w:r>
      <w:r w:rsidR="00EC4B44">
        <w:rPr>
          <w:rFonts w:asciiTheme="minorHAnsi" w:hAnsiTheme="minorHAnsi" w:cstheme="minorHAnsi"/>
          <w:bCs/>
          <w:sz w:val="22"/>
          <w:szCs w:val="22"/>
        </w:rPr>
        <w:t xml:space="preserve"> to centralise the procedures for implementation and integration of Medisec applications.</w:t>
      </w:r>
    </w:p>
    <w:p w:rsidR="00EC4B44" w:rsidRPr="00EC4B44" w:rsidRDefault="00EC4B44" w:rsidP="006E4797">
      <w:pPr>
        <w:pStyle w:val="ListParagraph"/>
        <w:numPr>
          <w:ilvl w:val="0"/>
          <w:numId w:val="6"/>
        </w:numPr>
        <w:jc w:val="both"/>
      </w:pPr>
      <w:r>
        <w:rPr>
          <w:rFonts w:asciiTheme="minorHAnsi" w:hAnsiTheme="minorHAnsi" w:cstheme="minorHAnsi"/>
          <w:bCs/>
          <w:sz w:val="22"/>
          <w:szCs w:val="22"/>
        </w:rPr>
        <w:t xml:space="preserve">Designed and managed the </w:t>
      </w:r>
      <w:r w:rsidR="00DE0379">
        <w:rPr>
          <w:rFonts w:asciiTheme="minorHAnsi" w:hAnsiTheme="minorHAnsi" w:cstheme="minorHAnsi"/>
          <w:bCs/>
          <w:sz w:val="22"/>
          <w:szCs w:val="22"/>
        </w:rPr>
        <w:t>C</w:t>
      </w:r>
      <w:r w:rsidRPr="00EC4B44">
        <w:rPr>
          <w:rFonts w:asciiTheme="minorHAnsi" w:hAnsiTheme="minorHAnsi" w:cstheme="minorHAnsi"/>
          <w:bCs/>
          <w:sz w:val="22"/>
          <w:szCs w:val="22"/>
        </w:rPr>
        <w:t xml:space="preserve">onfiguration </w:t>
      </w:r>
      <w:r w:rsidR="00DE0379">
        <w:rPr>
          <w:rFonts w:asciiTheme="minorHAnsi" w:hAnsiTheme="minorHAnsi" w:cstheme="minorHAnsi"/>
          <w:bCs/>
          <w:sz w:val="22"/>
          <w:szCs w:val="22"/>
        </w:rPr>
        <w:t>M</w:t>
      </w:r>
      <w:r w:rsidRPr="00EC4B44">
        <w:rPr>
          <w:rFonts w:asciiTheme="minorHAnsi" w:hAnsiTheme="minorHAnsi" w:cstheme="minorHAnsi"/>
          <w:bCs/>
          <w:sz w:val="22"/>
          <w:szCs w:val="22"/>
        </w:rPr>
        <w:t xml:space="preserve">anagement </w:t>
      </w:r>
      <w:r w:rsidR="00DE0379">
        <w:rPr>
          <w:rFonts w:asciiTheme="minorHAnsi" w:hAnsiTheme="minorHAnsi" w:cstheme="minorHAnsi"/>
          <w:bCs/>
          <w:sz w:val="22"/>
          <w:szCs w:val="22"/>
        </w:rPr>
        <w:t>D</w:t>
      </w:r>
      <w:r w:rsidRPr="00EC4B44">
        <w:rPr>
          <w:rFonts w:asciiTheme="minorHAnsi" w:hAnsiTheme="minorHAnsi" w:cstheme="minorHAnsi"/>
          <w:bCs/>
          <w:sz w:val="22"/>
          <w:szCs w:val="22"/>
        </w:rPr>
        <w:t>atabase</w:t>
      </w:r>
      <w:r w:rsidR="00DE0379">
        <w:rPr>
          <w:rFonts w:asciiTheme="minorHAnsi" w:hAnsiTheme="minorHAnsi" w:cstheme="minorHAnsi"/>
          <w:bCs/>
          <w:sz w:val="22"/>
          <w:szCs w:val="22"/>
        </w:rPr>
        <w:t xml:space="preserve"> within </w:t>
      </w:r>
      <w:r w:rsidR="0057249E">
        <w:rPr>
          <w:rFonts w:asciiTheme="minorHAnsi" w:hAnsiTheme="minorHAnsi" w:cstheme="minorHAnsi"/>
          <w:bCs/>
          <w:sz w:val="22"/>
          <w:szCs w:val="22"/>
        </w:rPr>
        <w:t>the</w:t>
      </w:r>
      <w:r w:rsidR="00DE0379">
        <w:rPr>
          <w:rFonts w:asciiTheme="minorHAnsi" w:hAnsiTheme="minorHAnsi" w:cstheme="minorHAnsi"/>
          <w:bCs/>
          <w:sz w:val="22"/>
          <w:szCs w:val="22"/>
        </w:rPr>
        <w:t xml:space="preserve"> new Knowledge Management System</w:t>
      </w:r>
      <w:r>
        <w:rPr>
          <w:rFonts w:asciiTheme="minorHAnsi" w:hAnsiTheme="minorHAnsi" w:cstheme="minorHAnsi"/>
          <w:bCs/>
          <w:sz w:val="22"/>
          <w:szCs w:val="22"/>
        </w:rPr>
        <w:t xml:space="preserve"> to allow for easy viewing of application version and site configuration setup. All this centralised information was managed and updated via the VB.Net/C# implementation system designed and operated by me to ensure the integrity the core data.</w:t>
      </w:r>
      <w:r w:rsidR="0057249E">
        <w:rPr>
          <w:rFonts w:asciiTheme="minorHAnsi" w:hAnsiTheme="minorHAnsi" w:cstheme="minorHAnsi"/>
          <w:bCs/>
          <w:sz w:val="22"/>
          <w:szCs w:val="22"/>
        </w:rPr>
        <w:t xml:space="preserve"> Subject Matter Expert on this application and provide all training, documentation and updates where required.</w:t>
      </w:r>
    </w:p>
    <w:p w:rsidR="00EC4B44" w:rsidRPr="00274219" w:rsidRDefault="00EC4B44" w:rsidP="00EC4B44">
      <w:pPr>
        <w:pStyle w:val="ListParagraph"/>
        <w:ind w:left="862"/>
        <w:jc w:val="both"/>
      </w:pPr>
    </w:p>
    <w:tbl>
      <w:tblPr>
        <w:tblStyle w:val="TableGrid"/>
        <w:tblW w:w="10703" w:type="dxa"/>
        <w:tblBorders>
          <w:top w:val="none" w:sz="0" w:space="0" w:color="auto"/>
          <w:left w:val="none" w:sz="0" w:space="0" w:color="auto"/>
          <w:bottom w:val="single" w:sz="2" w:space="0" w:color="8EAADB" w:themeColor="accent1" w:themeTint="99"/>
          <w:right w:val="none" w:sz="0" w:space="0" w:color="auto"/>
          <w:insideH w:val="none" w:sz="0" w:space="0" w:color="auto"/>
          <w:insideV w:val="none" w:sz="0" w:space="0" w:color="auto"/>
        </w:tblBorders>
        <w:tblLook w:val="04A0"/>
      </w:tblPr>
      <w:tblGrid>
        <w:gridCol w:w="6345"/>
        <w:gridCol w:w="4358"/>
      </w:tblGrid>
      <w:tr w:rsidR="00274219" w:rsidRPr="00AB2C26" w:rsidTr="009F4D38">
        <w:trPr>
          <w:trHeight w:val="261"/>
        </w:trPr>
        <w:tc>
          <w:tcPr>
            <w:tcW w:w="6345" w:type="dxa"/>
            <w:vAlign w:val="center"/>
          </w:tcPr>
          <w:p w:rsidR="00274219" w:rsidRPr="008B2D02" w:rsidRDefault="00274219" w:rsidP="00B40AF2">
            <w:pPr>
              <w:jc w:val="both"/>
              <w:rPr>
                <w:rFonts w:asciiTheme="minorHAnsi" w:hAnsiTheme="minorHAnsi" w:cstheme="minorHAnsi"/>
                <w:b/>
                <w:bCs/>
                <w:color w:val="44546A" w:themeColor="text2"/>
                <w:sz w:val="22"/>
                <w:szCs w:val="22"/>
              </w:rPr>
            </w:pPr>
            <w:r w:rsidRPr="008B2D02">
              <w:rPr>
                <w:rFonts w:asciiTheme="minorHAnsi" w:hAnsiTheme="minorHAnsi" w:cstheme="minorHAnsi"/>
                <w:b/>
                <w:bCs/>
                <w:noProof/>
                <w:color w:val="44546A" w:themeColor="text2"/>
                <w:sz w:val="22"/>
                <w:szCs w:val="22"/>
              </w:rPr>
              <w:drawing>
                <wp:anchor distT="0" distB="0" distL="114300" distR="114300" simplePos="0" relativeHeight="251659264" behindDoc="0" locked="0" layoutInCell="1" allowOverlap="1">
                  <wp:simplePos x="0" y="0"/>
                  <wp:positionH relativeFrom="column">
                    <wp:posOffset>42545</wp:posOffset>
                  </wp:positionH>
                  <wp:positionV relativeFrom="paragraph">
                    <wp:posOffset>0</wp:posOffset>
                  </wp:positionV>
                  <wp:extent cx="152400" cy="152400"/>
                  <wp:effectExtent l="0" t="0" r="0" b="0"/>
                  <wp:wrapSquare wrapText="bothSides"/>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case.svg"/>
                          <pic:cNvPicPr/>
                        </pic:nvPicPr>
                        <pic:blipFill>
                          <a:blip r:embed="rId16"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7"/>
                              </a:ext>
                            </a:extLst>
                          </a:blip>
                          <a:stretch>
                            <a:fillRect/>
                          </a:stretch>
                        </pic:blipFill>
                        <pic:spPr>
                          <a:xfrm flipH="1">
                            <a:off x="0" y="0"/>
                            <a:ext cx="152400" cy="152400"/>
                          </a:xfrm>
                          <a:prstGeom prst="rect">
                            <a:avLst/>
                          </a:prstGeom>
                        </pic:spPr>
                      </pic:pic>
                    </a:graphicData>
                  </a:graphic>
                </wp:anchor>
              </w:drawing>
            </w:r>
            <w:r w:rsidRPr="008B2D02">
              <w:rPr>
                <w:rFonts w:asciiTheme="minorHAnsi" w:hAnsiTheme="minorHAnsi" w:cstheme="minorHAnsi"/>
                <w:b/>
                <w:bCs/>
                <w:color w:val="44546A" w:themeColor="text2"/>
                <w:sz w:val="22"/>
                <w:szCs w:val="22"/>
              </w:rPr>
              <w:t xml:space="preserve"> Xirco Limited</w:t>
            </w:r>
            <w:r w:rsidRPr="008B2D02">
              <w:rPr>
                <w:rFonts w:asciiTheme="minorHAnsi" w:hAnsiTheme="minorHAnsi" w:cstheme="minorHAnsi"/>
                <w:b/>
                <w:bCs/>
                <w:color w:val="44546A" w:themeColor="text2"/>
                <w:sz w:val="22"/>
                <w:szCs w:val="22"/>
              </w:rPr>
              <w:tab/>
            </w:r>
          </w:p>
        </w:tc>
        <w:tc>
          <w:tcPr>
            <w:tcW w:w="4358" w:type="dxa"/>
            <w:vAlign w:val="center"/>
          </w:tcPr>
          <w:p w:rsidR="00274219" w:rsidRPr="008B2D02" w:rsidRDefault="00274219" w:rsidP="008C5D40">
            <w:pPr>
              <w:jc w:val="right"/>
              <w:rPr>
                <w:rFonts w:asciiTheme="minorHAnsi" w:hAnsiTheme="minorHAnsi" w:cstheme="minorHAnsi"/>
                <w:b/>
                <w:bCs/>
                <w:color w:val="44546A" w:themeColor="text2"/>
                <w:sz w:val="22"/>
                <w:szCs w:val="22"/>
              </w:rPr>
            </w:pPr>
            <w:r w:rsidRPr="008B2D02">
              <w:rPr>
                <w:rFonts w:asciiTheme="minorHAnsi" w:hAnsiTheme="minorHAnsi" w:cstheme="minorHAnsi"/>
                <w:b/>
                <w:bCs/>
                <w:noProof/>
                <w:color w:val="44546A" w:themeColor="text2"/>
                <w:sz w:val="22"/>
                <w:szCs w:val="22"/>
              </w:rPr>
              <w:drawing>
                <wp:anchor distT="0" distB="0" distL="114300" distR="114300" simplePos="0" relativeHeight="251661312" behindDoc="0" locked="0" layoutInCell="1" allowOverlap="1">
                  <wp:simplePos x="0" y="0"/>
                  <wp:positionH relativeFrom="column">
                    <wp:posOffset>2999740</wp:posOffset>
                  </wp:positionH>
                  <wp:positionV relativeFrom="paragraph">
                    <wp:posOffset>0</wp:posOffset>
                  </wp:positionV>
                  <wp:extent cx="201295" cy="201295"/>
                  <wp:effectExtent l="0" t="0" r="8255" b="8255"/>
                  <wp:wrapSquare wrapText="bothSides"/>
                  <wp:docPr id="5" name="Graphic 5"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lyCalendar.svg"/>
                          <pic:cNvPicPr/>
                        </pic:nvPicPr>
                        <pic:blipFill>
                          <a:blip r:embed="rId18"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9"/>
                              </a:ext>
                            </a:extLst>
                          </a:blip>
                          <a:stretch>
                            <a:fillRect/>
                          </a:stretch>
                        </pic:blipFill>
                        <pic:spPr>
                          <a:xfrm>
                            <a:off x="0" y="0"/>
                            <a:ext cx="201295" cy="201295"/>
                          </a:xfrm>
                          <a:prstGeom prst="rect">
                            <a:avLst/>
                          </a:prstGeom>
                        </pic:spPr>
                      </pic:pic>
                    </a:graphicData>
                  </a:graphic>
                </wp:anchor>
              </w:drawing>
            </w:r>
            <w:r w:rsidRPr="008B2D02">
              <w:rPr>
                <w:rFonts w:asciiTheme="minorHAnsi" w:hAnsiTheme="minorHAnsi" w:cstheme="minorHAnsi"/>
                <w:b/>
                <w:bCs/>
                <w:color w:val="44546A" w:themeColor="text2"/>
                <w:sz w:val="22"/>
                <w:szCs w:val="22"/>
              </w:rPr>
              <w:t xml:space="preserve">July 2016 to </w:t>
            </w:r>
            <w:r w:rsidR="008C5D40" w:rsidRPr="008B2D02">
              <w:rPr>
                <w:rFonts w:asciiTheme="minorHAnsi" w:hAnsiTheme="minorHAnsi" w:cstheme="minorHAnsi"/>
                <w:b/>
                <w:bCs/>
                <w:color w:val="44546A" w:themeColor="text2"/>
                <w:sz w:val="22"/>
                <w:szCs w:val="22"/>
              </w:rPr>
              <w:t>July 2018</w:t>
            </w:r>
          </w:p>
        </w:tc>
      </w:tr>
      <w:tr w:rsidR="00274219" w:rsidRPr="00AB2C26" w:rsidTr="009F4D38">
        <w:trPr>
          <w:trHeight w:val="201"/>
        </w:trPr>
        <w:tc>
          <w:tcPr>
            <w:tcW w:w="6345" w:type="dxa"/>
            <w:vAlign w:val="center"/>
          </w:tcPr>
          <w:p w:rsidR="00274219" w:rsidRPr="00AB2C26" w:rsidRDefault="00274219" w:rsidP="00B40AF2">
            <w:pPr>
              <w:jc w:val="both"/>
              <w:rPr>
                <w:rFonts w:asciiTheme="minorHAnsi" w:hAnsiTheme="minorHAnsi" w:cstheme="minorHAnsi"/>
                <w:b/>
                <w:bCs/>
                <w:color w:val="323E4F" w:themeColor="text2" w:themeShade="BF"/>
                <w:sz w:val="22"/>
                <w:szCs w:val="22"/>
              </w:rPr>
            </w:pPr>
            <w:r w:rsidRPr="008B2D02">
              <w:rPr>
                <w:rFonts w:asciiTheme="minorHAnsi" w:hAnsiTheme="minorHAnsi" w:cstheme="minorHAnsi"/>
                <w:b/>
                <w:bCs/>
                <w:noProof/>
                <w:color w:val="44546A" w:themeColor="text2"/>
                <w:sz w:val="22"/>
                <w:szCs w:val="22"/>
              </w:rPr>
              <w:drawing>
                <wp:anchor distT="0" distB="0" distL="114300" distR="114300" simplePos="0" relativeHeight="251660288" behindDoc="0" locked="0" layoutInCell="1" allowOverlap="1">
                  <wp:simplePos x="0" y="0"/>
                  <wp:positionH relativeFrom="column">
                    <wp:posOffset>28575</wp:posOffset>
                  </wp:positionH>
                  <wp:positionV relativeFrom="paragraph">
                    <wp:posOffset>0</wp:posOffset>
                  </wp:positionV>
                  <wp:extent cx="180975" cy="180975"/>
                  <wp:effectExtent l="0" t="0" r="9525" b="9525"/>
                  <wp:wrapSquare wrapText="bothSides"/>
                  <wp:docPr id="7" name="Graphic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svg"/>
                          <pic:cNvPicPr/>
                        </pic:nvPicPr>
                        <pic:blipFill>
                          <a:blip r:embed="rId20"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1"/>
                              </a:ext>
                            </a:extLst>
                          </a:blip>
                          <a:stretch>
                            <a:fillRect/>
                          </a:stretch>
                        </pic:blipFill>
                        <pic:spPr>
                          <a:xfrm flipH="1">
                            <a:off x="0" y="0"/>
                            <a:ext cx="180975" cy="180975"/>
                          </a:xfrm>
                          <a:prstGeom prst="rect">
                            <a:avLst/>
                          </a:prstGeom>
                        </pic:spPr>
                      </pic:pic>
                    </a:graphicData>
                  </a:graphic>
                </wp:anchor>
              </w:drawing>
            </w:r>
            <w:r w:rsidRPr="008B2D02">
              <w:rPr>
                <w:rFonts w:asciiTheme="minorHAnsi" w:hAnsiTheme="minorHAnsi" w:cstheme="minorHAnsi"/>
                <w:b/>
                <w:bCs/>
                <w:color w:val="44546A" w:themeColor="text2"/>
                <w:sz w:val="22"/>
                <w:szCs w:val="22"/>
              </w:rPr>
              <w:t>Technical Manager</w:t>
            </w:r>
            <w:r w:rsidR="00F84298">
              <w:rPr>
                <w:rFonts w:asciiTheme="minorHAnsi" w:hAnsiTheme="minorHAnsi" w:cstheme="minorHAnsi"/>
                <w:b/>
                <w:bCs/>
                <w:color w:val="44546A" w:themeColor="text2"/>
                <w:sz w:val="22"/>
                <w:szCs w:val="22"/>
              </w:rPr>
              <w:t xml:space="preserve"> (Home based)</w:t>
            </w:r>
          </w:p>
        </w:tc>
        <w:tc>
          <w:tcPr>
            <w:tcW w:w="4358" w:type="dxa"/>
            <w:vAlign w:val="center"/>
          </w:tcPr>
          <w:p w:rsidR="00274219" w:rsidRPr="00AB2C26" w:rsidRDefault="00274219" w:rsidP="00B40AF2">
            <w:pPr>
              <w:jc w:val="both"/>
              <w:rPr>
                <w:rFonts w:asciiTheme="minorHAnsi" w:hAnsiTheme="minorHAnsi" w:cstheme="minorHAnsi"/>
                <w:b/>
                <w:bCs/>
                <w:color w:val="323E4F" w:themeColor="text2" w:themeShade="BF"/>
                <w:sz w:val="22"/>
                <w:szCs w:val="22"/>
              </w:rPr>
            </w:pPr>
          </w:p>
        </w:tc>
      </w:tr>
    </w:tbl>
    <w:p w:rsidR="00274219" w:rsidRPr="008345C0" w:rsidRDefault="009C76AB" w:rsidP="00666AC4">
      <w:pPr>
        <w:pStyle w:val="ListParagraph"/>
        <w:numPr>
          <w:ilvl w:val="0"/>
          <w:numId w:val="6"/>
        </w:numPr>
        <w:jc w:val="both"/>
        <w:rPr>
          <w:rFonts w:asciiTheme="minorHAnsi" w:hAnsiTheme="minorHAnsi" w:cstheme="minorHAnsi"/>
          <w:b/>
          <w:bCs/>
          <w:sz w:val="22"/>
          <w:szCs w:val="22"/>
        </w:rPr>
      </w:pPr>
      <w:r w:rsidRPr="00134420">
        <w:rPr>
          <w:rFonts w:asciiTheme="minorHAnsi" w:hAnsiTheme="minorHAnsi" w:cstheme="minorHAnsi"/>
          <w:bCs/>
          <w:sz w:val="22"/>
          <w:szCs w:val="22"/>
        </w:rPr>
        <w:t xml:space="preserve">Windows Server </w:t>
      </w:r>
      <w:r w:rsidR="009729B9">
        <w:rPr>
          <w:rFonts w:asciiTheme="minorHAnsi" w:hAnsiTheme="minorHAnsi" w:cstheme="minorHAnsi"/>
          <w:bCs/>
          <w:sz w:val="22"/>
          <w:szCs w:val="22"/>
        </w:rPr>
        <w:t xml:space="preserve">Datacentre </w:t>
      </w:r>
      <w:r w:rsidRPr="00134420">
        <w:rPr>
          <w:rFonts w:asciiTheme="minorHAnsi" w:hAnsiTheme="minorHAnsi" w:cstheme="minorHAnsi"/>
          <w:bCs/>
          <w:sz w:val="22"/>
          <w:szCs w:val="22"/>
        </w:rPr>
        <w:t xml:space="preserve">2016 </w:t>
      </w:r>
      <w:r w:rsidR="00274219" w:rsidRPr="00666AC4">
        <w:rPr>
          <w:rFonts w:asciiTheme="minorHAnsi" w:hAnsiTheme="minorHAnsi" w:cstheme="minorHAnsi"/>
          <w:bCs/>
          <w:sz w:val="22"/>
          <w:szCs w:val="22"/>
        </w:rPr>
        <w:t>Hyper-V rollout on a new virtual platform to facilitate the transition from older hardware servers to virtual and backup plan to match.</w:t>
      </w:r>
      <w:r w:rsidR="008345C0">
        <w:rPr>
          <w:rFonts w:asciiTheme="minorHAnsi" w:hAnsiTheme="minorHAnsi" w:cstheme="minorHAnsi"/>
          <w:bCs/>
          <w:sz w:val="22"/>
          <w:szCs w:val="22"/>
        </w:rPr>
        <w:t xml:space="preserve"> Sourced and applied all licenses for Server </w:t>
      </w:r>
      <w:r w:rsidR="008345C0">
        <w:rPr>
          <w:rFonts w:asciiTheme="minorHAnsi" w:hAnsiTheme="minorHAnsi" w:cstheme="minorHAnsi"/>
          <w:bCs/>
          <w:sz w:val="22"/>
          <w:szCs w:val="22"/>
        </w:rPr>
        <w:lastRenderedPageBreak/>
        <w:t xml:space="preserve">Datacentre and RDS setup and licensing. </w:t>
      </w:r>
    </w:p>
    <w:p w:rsidR="00BF639D" w:rsidRPr="00BF639D" w:rsidRDefault="008345C0" w:rsidP="00BF639D">
      <w:pPr>
        <w:pStyle w:val="ListParagraph"/>
        <w:numPr>
          <w:ilvl w:val="0"/>
          <w:numId w:val="6"/>
        </w:numPr>
        <w:jc w:val="both"/>
        <w:rPr>
          <w:rFonts w:asciiTheme="minorHAnsi" w:hAnsiTheme="minorHAnsi" w:cstheme="minorHAnsi"/>
          <w:b/>
          <w:bCs/>
          <w:sz w:val="22"/>
          <w:szCs w:val="22"/>
        </w:rPr>
      </w:pPr>
      <w:r>
        <w:rPr>
          <w:rFonts w:asciiTheme="minorHAnsi" w:hAnsiTheme="minorHAnsi" w:cstheme="minorHAnsi"/>
          <w:bCs/>
          <w:sz w:val="22"/>
          <w:szCs w:val="22"/>
        </w:rPr>
        <w:t xml:space="preserve">Managed 120 Remote Desktop Server accounts </w:t>
      </w:r>
      <w:r w:rsidR="003C4C06">
        <w:rPr>
          <w:rFonts w:asciiTheme="minorHAnsi" w:hAnsiTheme="minorHAnsi" w:cstheme="minorHAnsi"/>
          <w:bCs/>
          <w:sz w:val="22"/>
          <w:szCs w:val="22"/>
        </w:rPr>
        <w:t xml:space="preserve">for a single client </w:t>
      </w:r>
      <w:r>
        <w:rPr>
          <w:rFonts w:asciiTheme="minorHAnsi" w:hAnsiTheme="minorHAnsi" w:cstheme="minorHAnsi"/>
          <w:bCs/>
          <w:sz w:val="22"/>
          <w:szCs w:val="22"/>
        </w:rPr>
        <w:t xml:space="preserve">on a </w:t>
      </w:r>
      <w:r w:rsidR="009C76AB" w:rsidRPr="00134420">
        <w:rPr>
          <w:rFonts w:asciiTheme="minorHAnsi" w:hAnsiTheme="minorHAnsi" w:cstheme="minorHAnsi"/>
          <w:bCs/>
          <w:sz w:val="22"/>
          <w:szCs w:val="22"/>
        </w:rPr>
        <w:t xml:space="preserve">Windows Server 2016 </w:t>
      </w:r>
      <w:r>
        <w:rPr>
          <w:rFonts w:asciiTheme="minorHAnsi" w:hAnsiTheme="minorHAnsi" w:cstheme="minorHAnsi"/>
          <w:bCs/>
          <w:sz w:val="22"/>
          <w:szCs w:val="22"/>
        </w:rPr>
        <w:t xml:space="preserve">Hyper-V SalesLogix server </w:t>
      </w:r>
      <w:r w:rsidR="00A624E6">
        <w:rPr>
          <w:rFonts w:asciiTheme="minorHAnsi" w:hAnsiTheme="minorHAnsi" w:cstheme="minorHAnsi"/>
          <w:bCs/>
          <w:sz w:val="22"/>
          <w:szCs w:val="22"/>
        </w:rPr>
        <w:t>using</w:t>
      </w:r>
      <w:r>
        <w:rPr>
          <w:rFonts w:asciiTheme="minorHAnsi" w:hAnsiTheme="minorHAnsi" w:cstheme="minorHAnsi"/>
          <w:bCs/>
          <w:sz w:val="22"/>
          <w:szCs w:val="22"/>
        </w:rPr>
        <w:t xml:space="preserve"> </w:t>
      </w:r>
      <w:r w:rsidRPr="008345C0">
        <w:rPr>
          <w:rFonts w:asciiTheme="minorHAnsi" w:hAnsiTheme="minorHAnsi" w:cstheme="minorHAnsi"/>
          <w:bCs/>
          <w:sz w:val="22"/>
          <w:szCs w:val="22"/>
        </w:rPr>
        <w:t>Active Directory administration</w:t>
      </w:r>
      <w:r>
        <w:rPr>
          <w:rFonts w:asciiTheme="minorHAnsi" w:hAnsiTheme="minorHAnsi" w:cstheme="minorHAnsi"/>
          <w:bCs/>
          <w:sz w:val="22"/>
          <w:szCs w:val="22"/>
        </w:rPr>
        <w:t xml:space="preserve"> for rights access and </w:t>
      </w:r>
      <w:r w:rsidRPr="008345C0">
        <w:rPr>
          <w:rFonts w:asciiTheme="minorHAnsi" w:hAnsiTheme="minorHAnsi" w:cstheme="minorHAnsi"/>
          <w:bCs/>
          <w:sz w:val="22"/>
          <w:szCs w:val="22"/>
        </w:rPr>
        <w:t xml:space="preserve">MS Exchange </w:t>
      </w:r>
      <w:r w:rsidR="009729B9">
        <w:rPr>
          <w:rFonts w:asciiTheme="minorHAnsi" w:hAnsiTheme="minorHAnsi" w:cstheme="minorHAnsi"/>
          <w:bCs/>
          <w:sz w:val="22"/>
          <w:szCs w:val="22"/>
        </w:rPr>
        <w:t xml:space="preserve">2016 </w:t>
      </w:r>
      <w:r w:rsidRPr="008345C0">
        <w:rPr>
          <w:rFonts w:asciiTheme="minorHAnsi" w:hAnsiTheme="minorHAnsi" w:cstheme="minorHAnsi"/>
          <w:bCs/>
          <w:sz w:val="22"/>
          <w:szCs w:val="22"/>
        </w:rPr>
        <w:t>administration</w:t>
      </w:r>
      <w:r>
        <w:rPr>
          <w:rFonts w:asciiTheme="minorHAnsi" w:hAnsiTheme="minorHAnsi" w:cstheme="minorHAnsi"/>
          <w:bCs/>
          <w:sz w:val="22"/>
          <w:szCs w:val="22"/>
        </w:rPr>
        <w:t xml:space="preserve"> for outbound processing and account rights.</w:t>
      </w:r>
      <w:r w:rsidR="003C4C06">
        <w:rPr>
          <w:rFonts w:asciiTheme="minorHAnsi" w:hAnsiTheme="minorHAnsi" w:cstheme="minorHAnsi"/>
          <w:bCs/>
          <w:sz w:val="22"/>
          <w:szCs w:val="22"/>
        </w:rPr>
        <w:t xml:space="preserve"> This was a complex infrastructure setup incorporating multiple domain trusts across 8 site locations around the country all communicating seamlessly over secure VPN on a variety of connection types. The complex infrastructure was to facilitate company wide access to </w:t>
      </w:r>
      <w:r w:rsidR="003C4C06" w:rsidRPr="00666AC4">
        <w:rPr>
          <w:rFonts w:asciiTheme="minorHAnsi" w:hAnsiTheme="minorHAnsi" w:cstheme="minorHAnsi"/>
          <w:bCs/>
          <w:sz w:val="22"/>
          <w:szCs w:val="22"/>
        </w:rPr>
        <w:t xml:space="preserve">Sage Accounts 2012 and Saleslogix CRM </w:t>
      </w:r>
      <w:r w:rsidR="003C4C06">
        <w:rPr>
          <w:rFonts w:asciiTheme="minorHAnsi" w:hAnsiTheme="minorHAnsi" w:cstheme="minorHAnsi"/>
          <w:bCs/>
          <w:sz w:val="22"/>
          <w:szCs w:val="22"/>
        </w:rPr>
        <w:t xml:space="preserve">which required </w:t>
      </w:r>
      <w:r w:rsidR="00BF639D">
        <w:rPr>
          <w:rFonts w:asciiTheme="minorHAnsi" w:hAnsiTheme="minorHAnsi" w:cstheme="minorHAnsi"/>
          <w:bCs/>
          <w:sz w:val="22"/>
          <w:szCs w:val="22"/>
        </w:rPr>
        <w:t xml:space="preserve">regular </w:t>
      </w:r>
      <w:r w:rsidR="003C4C06" w:rsidRPr="00666AC4">
        <w:rPr>
          <w:rFonts w:asciiTheme="minorHAnsi" w:hAnsiTheme="minorHAnsi" w:cstheme="minorHAnsi"/>
          <w:bCs/>
          <w:sz w:val="22"/>
          <w:szCs w:val="22"/>
        </w:rPr>
        <w:t>support, administration, testing and development</w:t>
      </w:r>
      <w:r w:rsidR="00BF639D">
        <w:rPr>
          <w:rFonts w:asciiTheme="minorHAnsi" w:hAnsiTheme="minorHAnsi" w:cstheme="minorHAnsi"/>
          <w:bCs/>
          <w:sz w:val="22"/>
          <w:szCs w:val="22"/>
        </w:rPr>
        <w:t xml:space="preserve"> as required. VPN secure connections were enabled via Cisco 800 and 2900 series, Draytek 3900 ADSL and Fibre and </w:t>
      </w:r>
      <w:r w:rsidR="00BF639D" w:rsidRPr="009C76AB">
        <w:rPr>
          <w:rFonts w:asciiTheme="minorHAnsi" w:hAnsiTheme="minorHAnsi" w:cstheme="minorHAnsi"/>
          <w:bCs/>
          <w:sz w:val="22"/>
          <w:szCs w:val="22"/>
        </w:rPr>
        <w:t>WatchGuard</w:t>
      </w:r>
      <w:r w:rsidR="00BF639D">
        <w:rPr>
          <w:rFonts w:asciiTheme="minorHAnsi" w:hAnsiTheme="minorHAnsi" w:cstheme="minorHAnsi"/>
          <w:bCs/>
          <w:sz w:val="22"/>
          <w:szCs w:val="22"/>
        </w:rPr>
        <w:t xml:space="preserve"> Firebox router/firewalls</w:t>
      </w:r>
      <w:r w:rsidR="00BF639D" w:rsidRPr="00666AC4">
        <w:rPr>
          <w:rFonts w:asciiTheme="minorHAnsi" w:hAnsiTheme="minorHAnsi" w:cstheme="minorHAnsi"/>
          <w:bCs/>
          <w:sz w:val="22"/>
          <w:szCs w:val="22"/>
        </w:rPr>
        <w:t>.</w:t>
      </w:r>
    </w:p>
    <w:p w:rsidR="00274219" w:rsidRPr="00666AC4" w:rsidRDefault="00274219" w:rsidP="00666AC4">
      <w:pPr>
        <w:pStyle w:val="ListParagraph"/>
        <w:numPr>
          <w:ilvl w:val="0"/>
          <w:numId w:val="6"/>
        </w:numPr>
        <w:jc w:val="both"/>
        <w:rPr>
          <w:rFonts w:asciiTheme="minorHAnsi" w:hAnsiTheme="minorHAnsi" w:cstheme="minorHAnsi"/>
          <w:b/>
          <w:bCs/>
          <w:sz w:val="22"/>
          <w:szCs w:val="22"/>
        </w:rPr>
      </w:pPr>
      <w:r w:rsidRPr="00666AC4">
        <w:rPr>
          <w:rFonts w:asciiTheme="minorHAnsi" w:hAnsiTheme="minorHAnsi" w:cstheme="minorHAnsi"/>
          <w:bCs/>
          <w:sz w:val="22"/>
          <w:szCs w:val="22"/>
        </w:rPr>
        <w:t>Multiple server and domain rollouts to bring all franchise sites for a client up to the same technical and performance level which I also support</w:t>
      </w:r>
      <w:r w:rsidR="009729B9">
        <w:rPr>
          <w:rFonts w:asciiTheme="minorHAnsi" w:hAnsiTheme="minorHAnsi" w:cstheme="minorHAnsi"/>
          <w:bCs/>
          <w:sz w:val="22"/>
          <w:szCs w:val="22"/>
        </w:rPr>
        <w:t>ed</w:t>
      </w:r>
      <w:r w:rsidRPr="00666AC4">
        <w:rPr>
          <w:rFonts w:asciiTheme="minorHAnsi" w:hAnsiTheme="minorHAnsi" w:cstheme="minorHAnsi"/>
          <w:bCs/>
          <w:sz w:val="22"/>
          <w:szCs w:val="22"/>
        </w:rPr>
        <w:t xml:space="preserve"> across </w:t>
      </w:r>
      <w:r w:rsidR="0047308A">
        <w:rPr>
          <w:rFonts w:asciiTheme="minorHAnsi" w:hAnsiTheme="minorHAnsi" w:cstheme="minorHAnsi"/>
          <w:bCs/>
          <w:sz w:val="22"/>
          <w:szCs w:val="22"/>
        </w:rPr>
        <w:t>22</w:t>
      </w:r>
      <w:r w:rsidR="00E91524">
        <w:rPr>
          <w:rFonts w:asciiTheme="minorHAnsi" w:hAnsiTheme="minorHAnsi" w:cstheme="minorHAnsi"/>
          <w:bCs/>
          <w:sz w:val="22"/>
          <w:szCs w:val="22"/>
        </w:rPr>
        <w:t xml:space="preserve"> client</w:t>
      </w:r>
      <w:r w:rsidRPr="00666AC4">
        <w:rPr>
          <w:rFonts w:asciiTheme="minorHAnsi" w:hAnsiTheme="minorHAnsi" w:cstheme="minorHAnsi"/>
          <w:bCs/>
          <w:sz w:val="22"/>
          <w:szCs w:val="22"/>
        </w:rPr>
        <w:t xml:space="preserve"> sites via MaxRemote console, site visits and VPN infrastructure.</w:t>
      </w:r>
      <w:r w:rsidR="00E91524">
        <w:rPr>
          <w:rFonts w:asciiTheme="minorHAnsi" w:hAnsiTheme="minorHAnsi" w:cstheme="minorHAnsi"/>
          <w:bCs/>
          <w:sz w:val="22"/>
          <w:szCs w:val="22"/>
        </w:rPr>
        <w:t xml:space="preserve"> Administered all Active Directory accounts and permissions, Office365 and Exchange installation and administration on HP/DELL server hardware </w:t>
      </w:r>
      <w:r w:rsidR="00B4742D">
        <w:rPr>
          <w:rFonts w:asciiTheme="minorHAnsi" w:hAnsiTheme="minorHAnsi" w:cstheme="minorHAnsi"/>
          <w:bCs/>
          <w:sz w:val="22"/>
          <w:szCs w:val="22"/>
        </w:rPr>
        <w:t>platforms I designed and procured on behalf of the client</w:t>
      </w:r>
      <w:r w:rsidR="00E91524">
        <w:rPr>
          <w:rFonts w:asciiTheme="minorHAnsi" w:hAnsiTheme="minorHAnsi" w:cstheme="minorHAnsi"/>
          <w:bCs/>
          <w:sz w:val="22"/>
          <w:szCs w:val="22"/>
        </w:rPr>
        <w:t>.</w:t>
      </w:r>
    </w:p>
    <w:p w:rsidR="00274219" w:rsidRPr="00666AC4" w:rsidRDefault="00274219" w:rsidP="00666AC4">
      <w:pPr>
        <w:pStyle w:val="ListParagraph"/>
        <w:numPr>
          <w:ilvl w:val="0"/>
          <w:numId w:val="6"/>
        </w:numPr>
        <w:jc w:val="both"/>
        <w:rPr>
          <w:rFonts w:asciiTheme="minorHAnsi" w:hAnsiTheme="minorHAnsi" w:cstheme="minorHAnsi"/>
          <w:bCs/>
          <w:sz w:val="22"/>
          <w:szCs w:val="22"/>
        </w:rPr>
      </w:pPr>
      <w:r w:rsidRPr="00666AC4">
        <w:rPr>
          <w:rFonts w:asciiTheme="minorHAnsi" w:hAnsiTheme="minorHAnsi" w:cstheme="minorHAnsi"/>
          <w:bCs/>
          <w:sz w:val="22"/>
          <w:szCs w:val="22"/>
        </w:rPr>
        <w:t>Project lead managing multiple clients and sites nationwide facilitating development, infrastructure and support remits</w:t>
      </w:r>
      <w:r w:rsidR="009C76AB">
        <w:rPr>
          <w:rFonts w:asciiTheme="minorHAnsi" w:hAnsiTheme="minorHAnsi" w:cstheme="minorHAnsi"/>
          <w:bCs/>
          <w:sz w:val="22"/>
          <w:szCs w:val="22"/>
        </w:rPr>
        <w:t xml:space="preserve"> for 500+ end users across 22 sites from smaller single server 10 users’ sites up to enterprise class multi-site/multi server clients with complex infrastructure requirements</w:t>
      </w:r>
      <w:r w:rsidR="00B4742D">
        <w:rPr>
          <w:rFonts w:asciiTheme="minorHAnsi" w:hAnsiTheme="minorHAnsi" w:cstheme="minorHAnsi"/>
          <w:bCs/>
          <w:sz w:val="22"/>
          <w:szCs w:val="22"/>
        </w:rPr>
        <w:t xml:space="preserve"> and multiple desktop OS versions</w:t>
      </w:r>
      <w:r w:rsidR="009C76AB">
        <w:rPr>
          <w:rFonts w:asciiTheme="minorHAnsi" w:hAnsiTheme="minorHAnsi" w:cstheme="minorHAnsi"/>
          <w:bCs/>
          <w:sz w:val="22"/>
          <w:szCs w:val="22"/>
        </w:rPr>
        <w:t>.</w:t>
      </w:r>
    </w:p>
    <w:p w:rsidR="00274219" w:rsidRPr="00666AC4" w:rsidRDefault="00274219" w:rsidP="00666AC4">
      <w:pPr>
        <w:pStyle w:val="ListParagraph"/>
        <w:numPr>
          <w:ilvl w:val="0"/>
          <w:numId w:val="6"/>
        </w:numPr>
        <w:jc w:val="both"/>
        <w:rPr>
          <w:rFonts w:asciiTheme="minorHAnsi" w:hAnsiTheme="minorHAnsi" w:cstheme="minorHAnsi"/>
          <w:bCs/>
          <w:sz w:val="22"/>
          <w:szCs w:val="22"/>
        </w:rPr>
      </w:pPr>
      <w:r w:rsidRPr="00666AC4">
        <w:rPr>
          <w:rFonts w:asciiTheme="minorHAnsi" w:hAnsiTheme="minorHAnsi" w:cstheme="minorHAnsi"/>
          <w:bCs/>
          <w:sz w:val="22"/>
          <w:szCs w:val="22"/>
        </w:rPr>
        <w:t>Manage</w:t>
      </w:r>
      <w:r w:rsidR="009729B9">
        <w:rPr>
          <w:rFonts w:asciiTheme="minorHAnsi" w:hAnsiTheme="minorHAnsi" w:cstheme="minorHAnsi"/>
          <w:bCs/>
          <w:sz w:val="22"/>
          <w:szCs w:val="22"/>
        </w:rPr>
        <w:t>d and provided all documentation</w:t>
      </w:r>
      <w:r w:rsidRPr="00666AC4">
        <w:rPr>
          <w:rFonts w:asciiTheme="minorHAnsi" w:hAnsiTheme="minorHAnsi" w:cstheme="minorHAnsi"/>
          <w:bCs/>
          <w:sz w:val="22"/>
          <w:szCs w:val="22"/>
        </w:rPr>
        <w:t xml:space="preserve"> of proposals, quotations and equipment procurement through to project handover for all clients. </w:t>
      </w:r>
      <w:r w:rsidR="00292A76">
        <w:rPr>
          <w:rFonts w:asciiTheme="minorHAnsi" w:hAnsiTheme="minorHAnsi" w:cstheme="minorHAnsi"/>
          <w:bCs/>
          <w:sz w:val="22"/>
          <w:szCs w:val="22"/>
        </w:rPr>
        <w:t>Built good relationships with suppliers and service providers to obtain the best possible deals on price and delivery of equipment and services to provide the best possible value to the client.</w:t>
      </w:r>
    </w:p>
    <w:p w:rsidR="00274219" w:rsidRPr="00274219" w:rsidRDefault="00274219" w:rsidP="00D851E8">
      <w:pPr>
        <w:pStyle w:val="NoSpacing"/>
      </w:pPr>
    </w:p>
    <w:tbl>
      <w:tblPr>
        <w:tblStyle w:val="TableGrid"/>
        <w:tblW w:w="14494" w:type="dxa"/>
        <w:tblInd w:w="-5" w:type="dxa"/>
        <w:tblBorders>
          <w:top w:val="none" w:sz="0" w:space="0" w:color="auto"/>
          <w:left w:val="none" w:sz="0" w:space="0" w:color="auto"/>
          <w:bottom w:val="single" w:sz="2" w:space="0" w:color="8EAADB" w:themeColor="accent1" w:themeTint="99"/>
          <w:right w:val="none" w:sz="0" w:space="0" w:color="auto"/>
          <w:insideH w:val="none" w:sz="0" w:space="0" w:color="auto"/>
          <w:insideV w:val="none" w:sz="0" w:space="0" w:color="auto"/>
        </w:tblBorders>
        <w:tblLook w:val="04A0"/>
      </w:tblPr>
      <w:tblGrid>
        <w:gridCol w:w="6912"/>
        <w:gridCol w:w="3791"/>
        <w:gridCol w:w="3791"/>
      </w:tblGrid>
      <w:tr w:rsidR="00B1440C" w:rsidRPr="00AB2C26" w:rsidTr="00D90127">
        <w:trPr>
          <w:trHeight w:val="261"/>
        </w:trPr>
        <w:tc>
          <w:tcPr>
            <w:tcW w:w="6912" w:type="dxa"/>
            <w:vAlign w:val="center"/>
          </w:tcPr>
          <w:p w:rsidR="00B1440C" w:rsidRPr="008B2D02" w:rsidRDefault="00B1440C" w:rsidP="00B1440C">
            <w:pPr>
              <w:jc w:val="both"/>
              <w:rPr>
                <w:rFonts w:asciiTheme="minorHAnsi" w:hAnsiTheme="minorHAnsi" w:cstheme="minorHAnsi"/>
                <w:b/>
                <w:bCs/>
                <w:color w:val="44546A" w:themeColor="text2"/>
                <w:sz w:val="22"/>
                <w:szCs w:val="22"/>
              </w:rPr>
            </w:pPr>
            <w:r w:rsidRPr="008B2D02">
              <w:rPr>
                <w:rFonts w:asciiTheme="minorHAnsi" w:hAnsiTheme="minorHAnsi" w:cstheme="minorHAnsi"/>
                <w:b/>
                <w:bCs/>
                <w:noProof/>
                <w:color w:val="44546A" w:themeColor="text2"/>
                <w:sz w:val="22"/>
                <w:szCs w:val="22"/>
              </w:rPr>
              <w:drawing>
                <wp:anchor distT="0" distB="0" distL="114300" distR="114300" simplePos="0" relativeHeight="251693056" behindDoc="0" locked="0" layoutInCell="1" allowOverlap="1">
                  <wp:simplePos x="0" y="0"/>
                  <wp:positionH relativeFrom="column">
                    <wp:posOffset>42545</wp:posOffset>
                  </wp:positionH>
                  <wp:positionV relativeFrom="paragraph">
                    <wp:posOffset>0</wp:posOffset>
                  </wp:positionV>
                  <wp:extent cx="152400" cy="152400"/>
                  <wp:effectExtent l="0" t="0" r="0" b="0"/>
                  <wp:wrapSquare wrapText="bothSides"/>
                  <wp:docPr id="8" name="Graphic 8"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case.svg"/>
                          <pic:cNvPicPr/>
                        </pic:nvPicPr>
                        <pic:blipFill>
                          <a:blip r:embed="rId16"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7"/>
                              </a:ext>
                            </a:extLst>
                          </a:blip>
                          <a:stretch>
                            <a:fillRect/>
                          </a:stretch>
                        </pic:blipFill>
                        <pic:spPr>
                          <a:xfrm flipH="1">
                            <a:off x="0" y="0"/>
                            <a:ext cx="152400" cy="152400"/>
                          </a:xfrm>
                          <a:prstGeom prst="rect">
                            <a:avLst/>
                          </a:prstGeom>
                        </pic:spPr>
                      </pic:pic>
                    </a:graphicData>
                  </a:graphic>
                </wp:anchor>
              </w:drawing>
            </w:r>
            <w:r w:rsidRPr="008B2D02">
              <w:rPr>
                <w:rFonts w:asciiTheme="minorHAnsi" w:hAnsiTheme="minorHAnsi" w:cstheme="minorHAnsi"/>
                <w:b/>
                <w:bCs/>
                <w:color w:val="44546A" w:themeColor="text2"/>
                <w:sz w:val="22"/>
                <w:szCs w:val="22"/>
              </w:rPr>
              <w:t xml:space="preserve"> Platinum Batteries</w:t>
            </w:r>
          </w:p>
        </w:tc>
        <w:tc>
          <w:tcPr>
            <w:tcW w:w="3791" w:type="dxa"/>
            <w:vAlign w:val="center"/>
          </w:tcPr>
          <w:p w:rsidR="00B1440C" w:rsidRPr="008B2D02" w:rsidRDefault="00B1440C" w:rsidP="00B1440C">
            <w:pPr>
              <w:jc w:val="right"/>
              <w:rPr>
                <w:rFonts w:asciiTheme="minorHAnsi" w:hAnsiTheme="minorHAnsi" w:cstheme="minorHAnsi"/>
                <w:b/>
                <w:bCs/>
                <w:color w:val="44546A" w:themeColor="text2"/>
                <w:sz w:val="22"/>
                <w:szCs w:val="22"/>
              </w:rPr>
            </w:pPr>
            <w:r w:rsidRPr="008B2D02">
              <w:rPr>
                <w:rFonts w:asciiTheme="minorHAnsi" w:hAnsiTheme="minorHAnsi" w:cstheme="minorHAnsi"/>
                <w:b/>
                <w:bCs/>
                <w:noProof/>
                <w:color w:val="44546A" w:themeColor="text2"/>
                <w:sz w:val="22"/>
                <w:szCs w:val="22"/>
              </w:rPr>
              <w:drawing>
                <wp:anchor distT="0" distB="0" distL="114300" distR="114300" simplePos="0" relativeHeight="251696128" behindDoc="0" locked="0" layoutInCell="1" allowOverlap="1">
                  <wp:simplePos x="0" y="0"/>
                  <wp:positionH relativeFrom="column">
                    <wp:posOffset>2999740</wp:posOffset>
                  </wp:positionH>
                  <wp:positionV relativeFrom="paragraph">
                    <wp:posOffset>0</wp:posOffset>
                  </wp:positionV>
                  <wp:extent cx="201295" cy="201295"/>
                  <wp:effectExtent l="0" t="0" r="8255" b="8255"/>
                  <wp:wrapSquare wrapText="bothSides"/>
                  <wp:docPr id="12" name="Graphic 5"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lyCalendar.svg"/>
                          <pic:cNvPicPr/>
                        </pic:nvPicPr>
                        <pic:blipFill>
                          <a:blip r:embed="rId18"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9"/>
                              </a:ext>
                            </a:extLst>
                          </a:blip>
                          <a:stretch>
                            <a:fillRect/>
                          </a:stretch>
                        </pic:blipFill>
                        <pic:spPr>
                          <a:xfrm>
                            <a:off x="0" y="0"/>
                            <a:ext cx="201295" cy="201295"/>
                          </a:xfrm>
                          <a:prstGeom prst="rect">
                            <a:avLst/>
                          </a:prstGeom>
                        </pic:spPr>
                      </pic:pic>
                    </a:graphicData>
                  </a:graphic>
                </wp:anchor>
              </w:drawing>
            </w:r>
            <w:r w:rsidRPr="008B2D02">
              <w:rPr>
                <w:rFonts w:asciiTheme="minorHAnsi" w:hAnsiTheme="minorHAnsi" w:cstheme="minorHAnsi"/>
                <w:b/>
                <w:bCs/>
                <w:color w:val="44546A" w:themeColor="text2"/>
                <w:sz w:val="22"/>
                <w:szCs w:val="22"/>
              </w:rPr>
              <w:t>April 2015 to July 2016</w:t>
            </w:r>
          </w:p>
        </w:tc>
        <w:tc>
          <w:tcPr>
            <w:tcW w:w="3791" w:type="dxa"/>
            <w:vAlign w:val="center"/>
          </w:tcPr>
          <w:p w:rsidR="00B1440C" w:rsidRPr="00AB2C26" w:rsidRDefault="00B1440C" w:rsidP="00B1440C">
            <w:pPr>
              <w:jc w:val="right"/>
              <w:rPr>
                <w:rFonts w:asciiTheme="minorHAnsi" w:hAnsiTheme="minorHAnsi" w:cstheme="minorHAnsi"/>
                <w:b/>
                <w:bCs/>
                <w:sz w:val="22"/>
                <w:szCs w:val="22"/>
              </w:rPr>
            </w:pPr>
            <w:r w:rsidRPr="00AB2C26">
              <w:rPr>
                <w:rFonts w:asciiTheme="minorHAnsi" w:hAnsiTheme="minorHAnsi" w:cstheme="minorHAnsi"/>
                <w:b/>
                <w:bCs/>
                <w:noProof/>
                <w:color w:val="44546A" w:themeColor="text2"/>
                <w:sz w:val="22"/>
                <w:szCs w:val="22"/>
              </w:rPr>
              <w:drawing>
                <wp:anchor distT="0" distB="0" distL="114300" distR="114300" simplePos="0" relativeHeight="251695104" behindDoc="0" locked="0" layoutInCell="1" allowOverlap="1">
                  <wp:simplePos x="0" y="0"/>
                  <wp:positionH relativeFrom="column">
                    <wp:posOffset>2999740</wp:posOffset>
                  </wp:positionH>
                  <wp:positionV relativeFrom="paragraph">
                    <wp:posOffset>0</wp:posOffset>
                  </wp:positionV>
                  <wp:extent cx="201295" cy="201295"/>
                  <wp:effectExtent l="0" t="0" r="8255" b="8255"/>
                  <wp:wrapSquare wrapText="bothSides"/>
                  <wp:docPr id="9" name="Graphic 9"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lyCalendar.svg"/>
                          <pic:cNvPicPr/>
                        </pic:nvPicPr>
                        <pic:blipFill>
                          <a:blip r:embed="rId18"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9"/>
                              </a:ext>
                            </a:extLst>
                          </a:blip>
                          <a:stretch>
                            <a:fillRect/>
                          </a:stretch>
                        </pic:blipFill>
                        <pic:spPr>
                          <a:xfrm>
                            <a:off x="0" y="0"/>
                            <a:ext cx="201295" cy="201295"/>
                          </a:xfrm>
                          <a:prstGeom prst="rect">
                            <a:avLst/>
                          </a:prstGeom>
                        </pic:spPr>
                      </pic:pic>
                    </a:graphicData>
                  </a:graphic>
                </wp:anchor>
              </w:drawing>
            </w:r>
            <w:r w:rsidRPr="00AB2C26">
              <w:rPr>
                <w:rFonts w:asciiTheme="minorHAnsi" w:hAnsiTheme="minorHAnsi" w:cstheme="minorHAnsi"/>
                <w:b/>
                <w:bCs/>
                <w:color w:val="323E4F" w:themeColor="text2" w:themeShade="BF"/>
                <w:sz w:val="22"/>
                <w:szCs w:val="22"/>
              </w:rPr>
              <w:t>June 2015 to July 2016</w:t>
            </w:r>
          </w:p>
        </w:tc>
      </w:tr>
      <w:tr w:rsidR="00B1440C" w:rsidRPr="00AB2C26" w:rsidTr="0047308A">
        <w:trPr>
          <w:trHeight w:val="201"/>
        </w:trPr>
        <w:tc>
          <w:tcPr>
            <w:tcW w:w="6912" w:type="dxa"/>
            <w:vAlign w:val="center"/>
          </w:tcPr>
          <w:p w:rsidR="00B1440C" w:rsidRPr="008B2D02" w:rsidRDefault="00B1440C" w:rsidP="00B1440C">
            <w:pPr>
              <w:jc w:val="both"/>
              <w:rPr>
                <w:rFonts w:asciiTheme="minorHAnsi" w:hAnsiTheme="minorHAnsi" w:cstheme="minorHAnsi"/>
                <w:b/>
                <w:bCs/>
                <w:color w:val="323E4F" w:themeColor="text2" w:themeShade="BF"/>
                <w:sz w:val="22"/>
                <w:szCs w:val="22"/>
              </w:rPr>
            </w:pPr>
            <w:r w:rsidRPr="008B2D02">
              <w:rPr>
                <w:rFonts w:asciiTheme="minorHAnsi" w:hAnsiTheme="minorHAnsi" w:cstheme="minorHAnsi"/>
                <w:b/>
                <w:bCs/>
                <w:noProof/>
                <w:color w:val="44546A" w:themeColor="text2"/>
                <w:sz w:val="22"/>
                <w:szCs w:val="22"/>
              </w:rPr>
              <w:drawing>
                <wp:anchor distT="0" distB="0" distL="114300" distR="114300" simplePos="0" relativeHeight="251694080" behindDoc="0" locked="0" layoutInCell="1" allowOverlap="1">
                  <wp:simplePos x="0" y="0"/>
                  <wp:positionH relativeFrom="column">
                    <wp:posOffset>28575</wp:posOffset>
                  </wp:positionH>
                  <wp:positionV relativeFrom="paragraph">
                    <wp:posOffset>0</wp:posOffset>
                  </wp:positionV>
                  <wp:extent cx="180975" cy="180975"/>
                  <wp:effectExtent l="0" t="0" r="9525" b="9525"/>
                  <wp:wrapSquare wrapText="bothSides"/>
                  <wp:docPr id="10" name="Graphic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svg"/>
                          <pic:cNvPicPr/>
                        </pic:nvPicPr>
                        <pic:blipFill>
                          <a:blip r:embed="rId20"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1"/>
                              </a:ext>
                            </a:extLst>
                          </a:blip>
                          <a:stretch>
                            <a:fillRect/>
                          </a:stretch>
                        </pic:blipFill>
                        <pic:spPr>
                          <a:xfrm flipH="1">
                            <a:off x="0" y="0"/>
                            <a:ext cx="180975" cy="180975"/>
                          </a:xfrm>
                          <a:prstGeom prst="rect">
                            <a:avLst/>
                          </a:prstGeom>
                        </pic:spPr>
                      </pic:pic>
                    </a:graphicData>
                  </a:graphic>
                </wp:anchor>
              </w:drawing>
            </w:r>
            <w:r w:rsidR="00E91524">
              <w:rPr>
                <w:rFonts w:asciiTheme="minorHAnsi" w:hAnsiTheme="minorHAnsi" w:cstheme="minorHAnsi"/>
                <w:b/>
                <w:bCs/>
                <w:noProof/>
                <w:color w:val="44546A" w:themeColor="text2"/>
                <w:sz w:val="22"/>
                <w:szCs w:val="22"/>
              </w:rPr>
              <w:t>Hardware &amp; Software Support</w:t>
            </w:r>
            <w:r w:rsidRPr="008B2D02">
              <w:rPr>
                <w:rFonts w:asciiTheme="minorHAnsi" w:hAnsiTheme="minorHAnsi" w:cstheme="minorHAnsi"/>
                <w:b/>
                <w:bCs/>
                <w:color w:val="44546A" w:themeColor="text2"/>
                <w:sz w:val="22"/>
                <w:szCs w:val="22"/>
              </w:rPr>
              <w:t xml:space="preserve"> </w:t>
            </w:r>
            <w:r w:rsidR="00360E0A" w:rsidRPr="008B2D02">
              <w:rPr>
                <w:rFonts w:asciiTheme="minorHAnsi" w:hAnsiTheme="minorHAnsi" w:cstheme="minorHAnsi"/>
                <w:b/>
                <w:color w:val="44546A" w:themeColor="text2"/>
                <w:sz w:val="22"/>
                <w:szCs w:val="22"/>
              </w:rPr>
              <w:t>/ S</w:t>
            </w:r>
            <w:r w:rsidR="00E91524">
              <w:rPr>
                <w:rFonts w:asciiTheme="minorHAnsi" w:hAnsiTheme="minorHAnsi" w:cstheme="minorHAnsi"/>
                <w:b/>
                <w:color w:val="44546A" w:themeColor="text2"/>
                <w:sz w:val="22"/>
                <w:szCs w:val="22"/>
              </w:rPr>
              <w:t>ervice Desk Administrator</w:t>
            </w:r>
          </w:p>
        </w:tc>
        <w:tc>
          <w:tcPr>
            <w:tcW w:w="3791" w:type="dxa"/>
          </w:tcPr>
          <w:p w:rsidR="00B1440C" w:rsidRPr="00AB2C26" w:rsidRDefault="00B1440C" w:rsidP="00B1440C">
            <w:pPr>
              <w:jc w:val="both"/>
              <w:rPr>
                <w:rFonts w:asciiTheme="minorHAnsi" w:hAnsiTheme="minorHAnsi" w:cstheme="minorHAnsi"/>
                <w:b/>
                <w:bCs/>
                <w:sz w:val="22"/>
                <w:szCs w:val="22"/>
              </w:rPr>
            </w:pPr>
          </w:p>
        </w:tc>
        <w:tc>
          <w:tcPr>
            <w:tcW w:w="3791" w:type="dxa"/>
            <w:vAlign w:val="center"/>
          </w:tcPr>
          <w:p w:rsidR="00B1440C" w:rsidRPr="00AB2C26" w:rsidRDefault="00B1440C" w:rsidP="00B1440C">
            <w:pPr>
              <w:jc w:val="both"/>
              <w:rPr>
                <w:rFonts w:asciiTheme="minorHAnsi" w:hAnsiTheme="minorHAnsi" w:cstheme="minorHAnsi"/>
                <w:b/>
                <w:bCs/>
                <w:sz w:val="22"/>
                <w:szCs w:val="22"/>
              </w:rPr>
            </w:pPr>
          </w:p>
        </w:tc>
      </w:tr>
    </w:tbl>
    <w:p w:rsidR="00666AC4" w:rsidRPr="00666AC4" w:rsidRDefault="00F617B3" w:rsidP="00666AC4">
      <w:pPr>
        <w:pStyle w:val="ListParagraph"/>
        <w:numPr>
          <w:ilvl w:val="0"/>
          <w:numId w:val="7"/>
        </w:numPr>
        <w:jc w:val="both"/>
        <w:rPr>
          <w:rFonts w:asciiTheme="minorHAnsi" w:hAnsiTheme="minorHAnsi" w:cstheme="minorHAnsi"/>
          <w:bCs/>
          <w:sz w:val="22"/>
          <w:szCs w:val="22"/>
        </w:rPr>
      </w:pPr>
      <w:r>
        <w:rPr>
          <w:rFonts w:asciiTheme="minorHAnsi" w:hAnsiTheme="minorHAnsi" w:cstheme="minorHAnsi"/>
          <w:bCs/>
          <w:sz w:val="22"/>
          <w:szCs w:val="22"/>
        </w:rPr>
        <w:t>Sourced, installed</w:t>
      </w:r>
      <w:r w:rsidR="008345C0">
        <w:rPr>
          <w:rFonts w:asciiTheme="minorHAnsi" w:hAnsiTheme="minorHAnsi" w:cstheme="minorHAnsi"/>
          <w:bCs/>
          <w:sz w:val="22"/>
          <w:szCs w:val="22"/>
        </w:rPr>
        <w:t>,</w:t>
      </w:r>
      <w:r>
        <w:rPr>
          <w:rFonts w:asciiTheme="minorHAnsi" w:hAnsiTheme="minorHAnsi" w:cstheme="minorHAnsi"/>
          <w:bCs/>
          <w:sz w:val="22"/>
          <w:szCs w:val="22"/>
        </w:rPr>
        <w:t xml:space="preserve"> </w:t>
      </w:r>
      <w:r w:rsidR="008345C0">
        <w:rPr>
          <w:rFonts w:asciiTheme="minorHAnsi" w:hAnsiTheme="minorHAnsi" w:cstheme="minorHAnsi"/>
          <w:bCs/>
          <w:sz w:val="22"/>
          <w:szCs w:val="22"/>
        </w:rPr>
        <w:t>populated and managed the company service desk, ManageEngine ServiceDesk.</w:t>
      </w:r>
      <w:r w:rsidR="00BF639D">
        <w:rPr>
          <w:rFonts w:asciiTheme="minorHAnsi" w:hAnsiTheme="minorHAnsi" w:cstheme="minorHAnsi"/>
          <w:bCs/>
          <w:sz w:val="22"/>
          <w:szCs w:val="22"/>
        </w:rPr>
        <w:t xml:space="preserve"> Subject Matter Expert on this application and provided all training, documentation and updates where required.</w:t>
      </w:r>
    </w:p>
    <w:p w:rsidR="00666AC4" w:rsidRPr="00666AC4" w:rsidRDefault="00F40349" w:rsidP="00666AC4">
      <w:pPr>
        <w:pStyle w:val="ListParagraph"/>
        <w:numPr>
          <w:ilvl w:val="0"/>
          <w:numId w:val="7"/>
        </w:numPr>
        <w:jc w:val="both"/>
        <w:rPr>
          <w:rFonts w:asciiTheme="minorHAnsi" w:hAnsiTheme="minorHAnsi" w:cstheme="minorHAnsi"/>
          <w:bCs/>
          <w:sz w:val="22"/>
          <w:szCs w:val="22"/>
        </w:rPr>
      </w:pPr>
      <w:r>
        <w:rPr>
          <w:rFonts w:asciiTheme="minorHAnsi" w:hAnsiTheme="minorHAnsi" w:cstheme="minorHAnsi"/>
          <w:bCs/>
          <w:sz w:val="22"/>
          <w:szCs w:val="22"/>
        </w:rPr>
        <w:t>Build and maintenance of ERP mobile devices and delivery tablet devices using Windows Mobile / Windows CE across multiple hardware devices including Motorola (Zebra)</w:t>
      </w:r>
      <w:r w:rsidR="00BF639D">
        <w:rPr>
          <w:rFonts w:asciiTheme="minorHAnsi" w:hAnsiTheme="minorHAnsi" w:cstheme="minorHAnsi"/>
          <w:bCs/>
          <w:sz w:val="22"/>
          <w:szCs w:val="22"/>
        </w:rPr>
        <w:t xml:space="preserve"> MC3200/MC9200</w:t>
      </w:r>
      <w:r>
        <w:rPr>
          <w:rFonts w:asciiTheme="minorHAnsi" w:hAnsiTheme="minorHAnsi" w:cstheme="minorHAnsi"/>
          <w:bCs/>
          <w:sz w:val="22"/>
          <w:szCs w:val="22"/>
        </w:rPr>
        <w:t xml:space="preserve"> barcode scanners.</w:t>
      </w:r>
    </w:p>
    <w:p w:rsidR="00666AC4" w:rsidRPr="00666AC4" w:rsidRDefault="00666AC4" w:rsidP="00666AC4">
      <w:pPr>
        <w:pStyle w:val="ListParagraph"/>
        <w:numPr>
          <w:ilvl w:val="0"/>
          <w:numId w:val="7"/>
        </w:numPr>
        <w:jc w:val="both"/>
        <w:rPr>
          <w:rFonts w:asciiTheme="minorHAnsi" w:hAnsiTheme="minorHAnsi" w:cstheme="minorHAnsi"/>
          <w:bCs/>
          <w:sz w:val="22"/>
          <w:szCs w:val="22"/>
        </w:rPr>
      </w:pPr>
      <w:r w:rsidRPr="00666AC4">
        <w:rPr>
          <w:rFonts w:asciiTheme="minorHAnsi" w:hAnsiTheme="minorHAnsi" w:cstheme="minorHAnsi"/>
          <w:bCs/>
          <w:sz w:val="22"/>
          <w:szCs w:val="22"/>
        </w:rPr>
        <w:t>Improved the network stability across 10 satellite sites by utilising Quality of Service and matching configurations to reduce VPN downtime thus increasing productivity around busy periods.</w:t>
      </w:r>
      <w:r w:rsidR="00BF639D">
        <w:rPr>
          <w:rFonts w:asciiTheme="minorHAnsi" w:hAnsiTheme="minorHAnsi" w:cstheme="minorHAnsi"/>
          <w:bCs/>
          <w:sz w:val="22"/>
          <w:szCs w:val="22"/>
        </w:rPr>
        <w:t xml:space="preserve"> VPN secure connections were enabled via Cisco 800 series, Draytek Vigor ADSL and Fibre and </w:t>
      </w:r>
      <w:r w:rsidR="00BF639D" w:rsidRPr="009C76AB">
        <w:rPr>
          <w:rFonts w:asciiTheme="minorHAnsi" w:hAnsiTheme="minorHAnsi" w:cstheme="minorHAnsi"/>
          <w:bCs/>
          <w:sz w:val="22"/>
          <w:szCs w:val="22"/>
        </w:rPr>
        <w:t>WatchGuard</w:t>
      </w:r>
      <w:r w:rsidR="00BF639D">
        <w:rPr>
          <w:rFonts w:asciiTheme="minorHAnsi" w:hAnsiTheme="minorHAnsi" w:cstheme="minorHAnsi"/>
          <w:bCs/>
          <w:sz w:val="22"/>
          <w:szCs w:val="22"/>
        </w:rPr>
        <w:t xml:space="preserve"> XTM Firebox router/firewalls</w:t>
      </w:r>
      <w:r w:rsidR="00BF639D" w:rsidRPr="00666AC4">
        <w:rPr>
          <w:rFonts w:asciiTheme="minorHAnsi" w:hAnsiTheme="minorHAnsi" w:cstheme="minorHAnsi"/>
          <w:bCs/>
          <w:sz w:val="22"/>
          <w:szCs w:val="22"/>
        </w:rPr>
        <w:t>.</w:t>
      </w:r>
    </w:p>
    <w:p w:rsidR="007C55A7" w:rsidRDefault="007C55A7" w:rsidP="0096590C">
      <w:pPr>
        <w:pStyle w:val="ListParagraph"/>
        <w:numPr>
          <w:ilvl w:val="0"/>
          <w:numId w:val="7"/>
        </w:numPr>
        <w:rPr>
          <w:rFonts w:asciiTheme="minorHAnsi" w:hAnsiTheme="minorHAnsi" w:cstheme="minorHAnsi"/>
          <w:sz w:val="22"/>
          <w:szCs w:val="22"/>
        </w:rPr>
      </w:pPr>
      <w:r>
        <w:rPr>
          <w:rFonts w:asciiTheme="minorHAnsi" w:hAnsiTheme="minorHAnsi" w:cstheme="minorHAnsi"/>
          <w:sz w:val="22"/>
          <w:szCs w:val="22"/>
        </w:rPr>
        <w:t>Imaging builds and d</w:t>
      </w:r>
      <w:r w:rsidR="0096590C">
        <w:rPr>
          <w:rFonts w:asciiTheme="minorHAnsi" w:hAnsiTheme="minorHAnsi" w:cstheme="minorHAnsi"/>
          <w:sz w:val="22"/>
          <w:szCs w:val="22"/>
        </w:rPr>
        <w:t>esktop support for 150</w:t>
      </w:r>
      <w:r w:rsidR="00BF639D">
        <w:rPr>
          <w:rFonts w:asciiTheme="minorHAnsi" w:hAnsiTheme="minorHAnsi" w:cstheme="minorHAnsi"/>
          <w:sz w:val="22"/>
          <w:szCs w:val="22"/>
        </w:rPr>
        <w:t>+</w:t>
      </w:r>
      <w:r w:rsidR="0096590C">
        <w:rPr>
          <w:rFonts w:asciiTheme="minorHAnsi" w:hAnsiTheme="minorHAnsi" w:cstheme="minorHAnsi"/>
          <w:sz w:val="22"/>
          <w:szCs w:val="22"/>
        </w:rPr>
        <w:t xml:space="preserve"> </w:t>
      </w:r>
      <w:r w:rsidR="00BD79DA">
        <w:rPr>
          <w:rFonts w:asciiTheme="minorHAnsi" w:hAnsiTheme="minorHAnsi" w:cstheme="minorHAnsi"/>
          <w:sz w:val="22"/>
          <w:szCs w:val="22"/>
        </w:rPr>
        <w:t xml:space="preserve">Windows 7 </w:t>
      </w:r>
      <w:r w:rsidR="0096590C">
        <w:rPr>
          <w:rFonts w:asciiTheme="minorHAnsi" w:hAnsiTheme="minorHAnsi" w:cstheme="minorHAnsi"/>
          <w:sz w:val="22"/>
          <w:szCs w:val="22"/>
        </w:rPr>
        <w:t xml:space="preserve">client machines across 10 </w:t>
      </w:r>
      <w:r w:rsidR="00BF639D">
        <w:rPr>
          <w:rFonts w:asciiTheme="minorHAnsi" w:hAnsiTheme="minorHAnsi" w:cstheme="minorHAnsi"/>
          <w:sz w:val="22"/>
          <w:szCs w:val="22"/>
        </w:rPr>
        <w:t xml:space="preserve">satellite </w:t>
      </w:r>
      <w:r w:rsidR="0096590C">
        <w:rPr>
          <w:rFonts w:asciiTheme="minorHAnsi" w:hAnsiTheme="minorHAnsi" w:cstheme="minorHAnsi"/>
          <w:sz w:val="22"/>
          <w:szCs w:val="22"/>
        </w:rPr>
        <w:t>sites</w:t>
      </w:r>
      <w:r>
        <w:rPr>
          <w:rFonts w:asciiTheme="minorHAnsi" w:hAnsiTheme="minorHAnsi" w:cstheme="minorHAnsi"/>
          <w:sz w:val="22"/>
          <w:szCs w:val="22"/>
        </w:rPr>
        <w:t xml:space="preserve"> using Norton Ghost and Acronis imaging software.</w:t>
      </w:r>
    </w:p>
    <w:p w:rsidR="0096590C" w:rsidRPr="00666AC4" w:rsidRDefault="007C55A7" w:rsidP="0096590C">
      <w:pPr>
        <w:pStyle w:val="ListParagraph"/>
        <w:numPr>
          <w:ilvl w:val="0"/>
          <w:numId w:val="7"/>
        </w:numPr>
        <w:rPr>
          <w:rFonts w:asciiTheme="minorHAnsi" w:hAnsiTheme="minorHAnsi" w:cstheme="minorHAnsi"/>
          <w:sz w:val="22"/>
          <w:szCs w:val="22"/>
        </w:rPr>
      </w:pPr>
      <w:r>
        <w:rPr>
          <w:rFonts w:asciiTheme="minorHAnsi" w:hAnsiTheme="minorHAnsi" w:cstheme="minorHAnsi"/>
          <w:sz w:val="22"/>
          <w:szCs w:val="22"/>
        </w:rPr>
        <w:t xml:space="preserve">Administration and performance tuning of </w:t>
      </w:r>
      <w:r w:rsidR="0096590C">
        <w:rPr>
          <w:rFonts w:asciiTheme="minorHAnsi" w:hAnsiTheme="minorHAnsi" w:cstheme="minorHAnsi"/>
          <w:sz w:val="22"/>
          <w:szCs w:val="22"/>
        </w:rPr>
        <w:t xml:space="preserve">Windows server </w:t>
      </w:r>
      <w:r>
        <w:rPr>
          <w:rFonts w:asciiTheme="minorHAnsi" w:hAnsiTheme="minorHAnsi" w:cstheme="minorHAnsi"/>
          <w:sz w:val="22"/>
          <w:szCs w:val="22"/>
        </w:rPr>
        <w:t xml:space="preserve">2012 R2 </w:t>
      </w:r>
      <w:r w:rsidR="0096590C">
        <w:rPr>
          <w:rFonts w:asciiTheme="minorHAnsi" w:hAnsiTheme="minorHAnsi" w:cstheme="minorHAnsi"/>
          <w:sz w:val="22"/>
          <w:szCs w:val="22"/>
        </w:rPr>
        <w:t xml:space="preserve">physical boxes and vSphere </w:t>
      </w:r>
      <w:r w:rsidR="00BF639D">
        <w:rPr>
          <w:rFonts w:asciiTheme="minorHAnsi" w:hAnsiTheme="minorHAnsi" w:cstheme="minorHAnsi"/>
          <w:sz w:val="22"/>
          <w:szCs w:val="22"/>
        </w:rPr>
        <w:t xml:space="preserve">4.5 </w:t>
      </w:r>
      <w:r w:rsidR="0096590C">
        <w:rPr>
          <w:rFonts w:asciiTheme="minorHAnsi" w:hAnsiTheme="minorHAnsi" w:cstheme="minorHAnsi"/>
          <w:sz w:val="22"/>
          <w:szCs w:val="22"/>
        </w:rPr>
        <w:t xml:space="preserve">and </w:t>
      </w:r>
      <w:r w:rsidR="00BF639D">
        <w:rPr>
          <w:rFonts w:asciiTheme="minorHAnsi" w:hAnsiTheme="minorHAnsi" w:cstheme="minorHAnsi"/>
          <w:sz w:val="22"/>
          <w:szCs w:val="22"/>
        </w:rPr>
        <w:t xml:space="preserve">Windows Server 2012R2 </w:t>
      </w:r>
      <w:r w:rsidR="0096590C">
        <w:rPr>
          <w:rFonts w:asciiTheme="minorHAnsi" w:hAnsiTheme="minorHAnsi" w:cstheme="minorHAnsi"/>
          <w:sz w:val="22"/>
          <w:szCs w:val="22"/>
        </w:rPr>
        <w:t>Hyper-V virtual servers.</w:t>
      </w:r>
    </w:p>
    <w:p w:rsidR="0096590C" w:rsidRPr="00274219" w:rsidRDefault="0096590C" w:rsidP="00B40AF2">
      <w:pPr>
        <w:jc w:val="both"/>
        <w:rPr>
          <w:rFonts w:asciiTheme="minorHAnsi" w:hAnsiTheme="minorHAnsi" w:cstheme="minorHAnsi"/>
          <w:bCs/>
          <w:sz w:val="22"/>
          <w:szCs w:val="22"/>
        </w:rPr>
      </w:pPr>
    </w:p>
    <w:tbl>
      <w:tblPr>
        <w:tblStyle w:val="TableGrid"/>
        <w:tblW w:w="10703" w:type="dxa"/>
        <w:tblBorders>
          <w:top w:val="none" w:sz="0" w:space="0" w:color="auto"/>
          <w:left w:val="none" w:sz="0" w:space="0" w:color="auto"/>
          <w:bottom w:val="single" w:sz="2" w:space="0" w:color="8EAADB" w:themeColor="accent1" w:themeTint="99"/>
          <w:right w:val="none" w:sz="0" w:space="0" w:color="auto"/>
          <w:insideH w:val="none" w:sz="0" w:space="0" w:color="auto"/>
          <w:insideV w:val="none" w:sz="0" w:space="0" w:color="auto"/>
        </w:tblBorders>
        <w:tblLook w:val="04A0"/>
      </w:tblPr>
      <w:tblGrid>
        <w:gridCol w:w="6912"/>
        <w:gridCol w:w="3791"/>
      </w:tblGrid>
      <w:tr w:rsidR="00274219" w:rsidRPr="00AB2C26" w:rsidTr="009F4D38">
        <w:trPr>
          <w:trHeight w:val="261"/>
        </w:trPr>
        <w:tc>
          <w:tcPr>
            <w:tcW w:w="6912" w:type="dxa"/>
            <w:vAlign w:val="center"/>
          </w:tcPr>
          <w:p w:rsidR="00274219" w:rsidRPr="008B2D02" w:rsidRDefault="00274219" w:rsidP="00B40AF2">
            <w:pPr>
              <w:jc w:val="both"/>
              <w:rPr>
                <w:rFonts w:asciiTheme="minorHAnsi" w:hAnsiTheme="minorHAnsi" w:cstheme="minorHAnsi"/>
                <w:b/>
                <w:bCs/>
                <w:color w:val="44546A" w:themeColor="text2"/>
                <w:sz w:val="22"/>
                <w:szCs w:val="22"/>
              </w:rPr>
            </w:pPr>
            <w:r w:rsidRPr="008B2D02">
              <w:rPr>
                <w:rFonts w:asciiTheme="minorHAnsi" w:hAnsiTheme="minorHAnsi" w:cstheme="minorHAnsi"/>
                <w:b/>
                <w:bCs/>
                <w:noProof/>
                <w:color w:val="44546A" w:themeColor="text2"/>
                <w:sz w:val="22"/>
                <w:szCs w:val="22"/>
              </w:rPr>
              <w:drawing>
                <wp:anchor distT="0" distB="0" distL="114300" distR="114300" simplePos="0" relativeHeight="251665408" behindDoc="0" locked="0" layoutInCell="1" allowOverlap="1">
                  <wp:simplePos x="0" y="0"/>
                  <wp:positionH relativeFrom="column">
                    <wp:posOffset>42545</wp:posOffset>
                  </wp:positionH>
                  <wp:positionV relativeFrom="paragraph">
                    <wp:posOffset>0</wp:posOffset>
                  </wp:positionV>
                  <wp:extent cx="152400" cy="152400"/>
                  <wp:effectExtent l="0" t="0" r="0" b="0"/>
                  <wp:wrapSquare wrapText="bothSides"/>
                  <wp:docPr id="14" name="Graphic 1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case.svg"/>
                          <pic:cNvPicPr/>
                        </pic:nvPicPr>
                        <pic:blipFill>
                          <a:blip r:embed="rId16"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7"/>
                              </a:ext>
                            </a:extLst>
                          </a:blip>
                          <a:stretch>
                            <a:fillRect/>
                          </a:stretch>
                        </pic:blipFill>
                        <pic:spPr>
                          <a:xfrm flipH="1">
                            <a:off x="0" y="0"/>
                            <a:ext cx="152400" cy="152400"/>
                          </a:xfrm>
                          <a:prstGeom prst="rect">
                            <a:avLst/>
                          </a:prstGeom>
                        </pic:spPr>
                      </pic:pic>
                    </a:graphicData>
                  </a:graphic>
                </wp:anchor>
              </w:drawing>
            </w:r>
            <w:r w:rsidRPr="008B2D02">
              <w:rPr>
                <w:rFonts w:asciiTheme="minorHAnsi" w:hAnsiTheme="minorHAnsi" w:cstheme="minorHAnsi"/>
                <w:b/>
                <w:bCs/>
                <w:color w:val="44546A" w:themeColor="text2"/>
                <w:sz w:val="22"/>
                <w:szCs w:val="22"/>
              </w:rPr>
              <w:t xml:space="preserve"> Restons Solicitors</w:t>
            </w:r>
          </w:p>
        </w:tc>
        <w:tc>
          <w:tcPr>
            <w:tcW w:w="3791" w:type="dxa"/>
            <w:vAlign w:val="center"/>
          </w:tcPr>
          <w:p w:rsidR="00274219" w:rsidRPr="008B2D02" w:rsidRDefault="00274219" w:rsidP="00B40AF2">
            <w:pPr>
              <w:jc w:val="right"/>
              <w:rPr>
                <w:rFonts w:asciiTheme="minorHAnsi" w:hAnsiTheme="minorHAnsi" w:cstheme="minorHAnsi"/>
                <w:b/>
                <w:bCs/>
                <w:color w:val="44546A" w:themeColor="text2"/>
                <w:sz w:val="22"/>
                <w:szCs w:val="22"/>
              </w:rPr>
            </w:pPr>
            <w:r w:rsidRPr="008B2D02">
              <w:rPr>
                <w:rFonts w:asciiTheme="minorHAnsi" w:hAnsiTheme="minorHAnsi" w:cstheme="minorHAnsi"/>
                <w:b/>
                <w:bCs/>
                <w:noProof/>
                <w:color w:val="44546A" w:themeColor="text2"/>
                <w:sz w:val="22"/>
                <w:szCs w:val="22"/>
              </w:rPr>
              <w:drawing>
                <wp:anchor distT="0" distB="0" distL="114300" distR="114300" simplePos="0" relativeHeight="251667456" behindDoc="0" locked="0" layoutInCell="1" allowOverlap="1">
                  <wp:simplePos x="0" y="0"/>
                  <wp:positionH relativeFrom="column">
                    <wp:posOffset>2999740</wp:posOffset>
                  </wp:positionH>
                  <wp:positionV relativeFrom="paragraph">
                    <wp:posOffset>0</wp:posOffset>
                  </wp:positionV>
                  <wp:extent cx="201295" cy="201295"/>
                  <wp:effectExtent l="0" t="0" r="8255" b="8255"/>
                  <wp:wrapSquare wrapText="bothSides"/>
                  <wp:docPr id="15" name="Graphic 15"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lyCalendar.svg"/>
                          <pic:cNvPicPr/>
                        </pic:nvPicPr>
                        <pic:blipFill>
                          <a:blip r:embed="rId18"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9"/>
                              </a:ext>
                            </a:extLst>
                          </a:blip>
                          <a:stretch>
                            <a:fillRect/>
                          </a:stretch>
                        </pic:blipFill>
                        <pic:spPr>
                          <a:xfrm>
                            <a:off x="0" y="0"/>
                            <a:ext cx="201295" cy="201295"/>
                          </a:xfrm>
                          <a:prstGeom prst="rect">
                            <a:avLst/>
                          </a:prstGeom>
                        </pic:spPr>
                      </pic:pic>
                    </a:graphicData>
                  </a:graphic>
                </wp:anchor>
              </w:drawing>
            </w:r>
            <w:r w:rsidRPr="008B2D02">
              <w:rPr>
                <w:rFonts w:asciiTheme="minorHAnsi" w:hAnsiTheme="minorHAnsi" w:cstheme="minorHAnsi"/>
                <w:b/>
                <w:bCs/>
                <w:noProof/>
                <w:color w:val="44546A" w:themeColor="text2"/>
                <w:sz w:val="22"/>
                <w:szCs w:val="22"/>
              </w:rPr>
              <w:t>March 2012</w:t>
            </w:r>
            <w:r w:rsidRPr="008B2D02">
              <w:rPr>
                <w:rFonts w:asciiTheme="minorHAnsi" w:hAnsiTheme="minorHAnsi" w:cstheme="minorHAnsi"/>
                <w:b/>
                <w:bCs/>
                <w:color w:val="44546A" w:themeColor="text2"/>
                <w:sz w:val="22"/>
                <w:szCs w:val="22"/>
              </w:rPr>
              <w:t xml:space="preserve"> to April 2015</w:t>
            </w:r>
          </w:p>
        </w:tc>
      </w:tr>
      <w:tr w:rsidR="00274219" w:rsidRPr="00AB2C26" w:rsidTr="009F4D38">
        <w:trPr>
          <w:trHeight w:val="201"/>
        </w:trPr>
        <w:tc>
          <w:tcPr>
            <w:tcW w:w="6912" w:type="dxa"/>
            <w:vAlign w:val="center"/>
          </w:tcPr>
          <w:p w:rsidR="00274219" w:rsidRPr="008B2D02" w:rsidRDefault="00274219" w:rsidP="00B40AF2">
            <w:pPr>
              <w:jc w:val="both"/>
              <w:rPr>
                <w:rFonts w:asciiTheme="minorHAnsi" w:hAnsiTheme="minorHAnsi" w:cstheme="minorHAnsi"/>
                <w:b/>
                <w:bCs/>
                <w:color w:val="323E4F" w:themeColor="text2" w:themeShade="BF"/>
                <w:sz w:val="22"/>
                <w:szCs w:val="22"/>
              </w:rPr>
            </w:pPr>
            <w:r w:rsidRPr="008B2D02">
              <w:rPr>
                <w:rFonts w:asciiTheme="minorHAnsi" w:hAnsiTheme="minorHAnsi" w:cstheme="minorHAnsi"/>
                <w:b/>
                <w:bCs/>
                <w:noProof/>
                <w:color w:val="44546A" w:themeColor="text2"/>
                <w:sz w:val="22"/>
                <w:szCs w:val="22"/>
              </w:rPr>
              <w:drawing>
                <wp:anchor distT="0" distB="0" distL="114300" distR="114300" simplePos="0" relativeHeight="251666432" behindDoc="0" locked="0" layoutInCell="1" allowOverlap="1">
                  <wp:simplePos x="0" y="0"/>
                  <wp:positionH relativeFrom="column">
                    <wp:posOffset>28575</wp:posOffset>
                  </wp:positionH>
                  <wp:positionV relativeFrom="paragraph">
                    <wp:posOffset>0</wp:posOffset>
                  </wp:positionV>
                  <wp:extent cx="180975" cy="180975"/>
                  <wp:effectExtent l="0" t="0" r="9525" b="9525"/>
                  <wp:wrapSquare wrapText="bothSides"/>
                  <wp:docPr id="16" name="Graphic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svg"/>
                          <pic:cNvPicPr/>
                        </pic:nvPicPr>
                        <pic:blipFill>
                          <a:blip r:embed="rId20"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1"/>
                              </a:ext>
                            </a:extLst>
                          </a:blip>
                          <a:stretch>
                            <a:fillRect/>
                          </a:stretch>
                        </pic:blipFill>
                        <pic:spPr>
                          <a:xfrm flipH="1">
                            <a:off x="0" y="0"/>
                            <a:ext cx="180975" cy="180975"/>
                          </a:xfrm>
                          <a:prstGeom prst="rect">
                            <a:avLst/>
                          </a:prstGeom>
                        </pic:spPr>
                      </pic:pic>
                    </a:graphicData>
                  </a:graphic>
                </wp:anchor>
              </w:drawing>
            </w:r>
            <w:r w:rsidRPr="008B2D02">
              <w:rPr>
                <w:rFonts w:asciiTheme="minorHAnsi" w:hAnsiTheme="minorHAnsi" w:cstheme="minorHAnsi"/>
                <w:b/>
                <w:bCs/>
                <w:color w:val="44546A" w:themeColor="text2"/>
                <w:sz w:val="22"/>
                <w:szCs w:val="22"/>
              </w:rPr>
              <w:t>Application Developer</w:t>
            </w:r>
            <w:r w:rsidR="00360E0A" w:rsidRPr="008B2D02">
              <w:rPr>
                <w:rFonts w:asciiTheme="minorHAnsi" w:hAnsiTheme="minorHAnsi" w:cstheme="minorHAnsi"/>
                <w:b/>
                <w:bCs/>
                <w:color w:val="44546A" w:themeColor="text2"/>
                <w:sz w:val="22"/>
                <w:szCs w:val="22"/>
              </w:rPr>
              <w:t xml:space="preserve"> </w:t>
            </w:r>
            <w:r w:rsidR="00360E0A" w:rsidRPr="008B2D02">
              <w:rPr>
                <w:rFonts w:asciiTheme="minorHAnsi" w:hAnsiTheme="minorHAnsi" w:cstheme="minorHAnsi"/>
                <w:b/>
                <w:color w:val="44546A" w:themeColor="text2"/>
                <w:sz w:val="22"/>
                <w:szCs w:val="22"/>
              </w:rPr>
              <w:t xml:space="preserve">/ </w:t>
            </w:r>
            <w:r w:rsidR="00927A29">
              <w:rPr>
                <w:rFonts w:asciiTheme="minorHAnsi" w:hAnsiTheme="minorHAnsi" w:cstheme="minorHAnsi"/>
                <w:b/>
                <w:color w:val="44546A" w:themeColor="text2"/>
                <w:sz w:val="22"/>
                <w:szCs w:val="22"/>
              </w:rPr>
              <w:t xml:space="preserve">Server &amp; </w:t>
            </w:r>
            <w:r w:rsidR="00E91524">
              <w:rPr>
                <w:rFonts w:asciiTheme="minorHAnsi" w:hAnsiTheme="minorHAnsi" w:cstheme="minorHAnsi"/>
                <w:b/>
                <w:color w:val="44546A" w:themeColor="text2"/>
                <w:sz w:val="22"/>
                <w:szCs w:val="22"/>
              </w:rPr>
              <w:t xml:space="preserve">Desktop </w:t>
            </w:r>
            <w:r w:rsidR="00360E0A" w:rsidRPr="008B2D02">
              <w:rPr>
                <w:rFonts w:asciiTheme="minorHAnsi" w:hAnsiTheme="minorHAnsi" w:cstheme="minorHAnsi"/>
                <w:b/>
                <w:color w:val="44546A" w:themeColor="text2"/>
                <w:sz w:val="22"/>
                <w:szCs w:val="22"/>
              </w:rPr>
              <w:t>Support</w:t>
            </w:r>
          </w:p>
        </w:tc>
        <w:tc>
          <w:tcPr>
            <w:tcW w:w="3791" w:type="dxa"/>
            <w:vAlign w:val="center"/>
          </w:tcPr>
          <w:p w:rsidR="00274219" w:rsidRPr="00AB2C26" w:rsidRDefault="00274219" w:rsidP="00B40AF2">
            <w:pPr>
              <w:jc w:val="both"/>
              <w:rPr>
                <w:rFonts w:asciiTheme="minorHAnsi" w:hAnsiTheme="minorHAnsi" w:cstheme="minorHAnsi"/>
                <w:b/>
                <w:bCs/>
                <w:sz w:val="22"/>
                <w:szCs w:val="22"/>
              </w:rPr>
            </w:pPr>
          </w:p>
        </w:tc>
      </w:tr>
    </w:tbl>
    <w:p w:rsidR="00B4742D" w:rsidRDefault="00B4742D" w:rsidP="008345C0">
      <w:pPr>
        <w:pStyle w:val="ListParagraph"/>
        <w:numPr>
          <w:ilvl w:val="0"/>
          <w:numId w:val="8"/>
        </w:numPr>
        <w:jc w:val="both"/>
        <w:rPr>
          <w:rFonts w:asciiTheme="minorHAnsi" w:hAnsiTheme="minorHAnsi" w:cstheme="minorHAnsi"/>
          <w:bCs/>
          <w:sz w:val="22"/>
          <w:szCs w:val="22"/>
        </w:rPr>
      </w:pPr>
      <w:r>
        <w:rPr>
          <w:rFonts w:asciiTheme="minorHAnsi" w:hAnsiTheme="minorHAnsi" w:cstheme="minorHAnsi"/>
          <w:bCs/>
          <w:sz w:val="22"/>
          <w:szCs w:val="22"/>
        </w:rPr>
        <w:t xml:space="preserve">Account loader </w:t>
      </w:r>
      <w:r w:rsidR="00B778E6">
        <w:rPr>
          <w:rFonts w:asciiTheme="minorHAnsi" w:hAnsiTheme="minorHAnsi" w:cstheme="minorHAnsi"/>
          <w:bCs/>
          <w:sz w:val="22"/>
          <w:szCs w:val="22"/>
        </w:rPr>
        <w:t>application written in VB.Net which replaced the manual entry of a maximum of 120 accounts per day on to the Case Management System to 20,000 automated file import accounts which included all letters and agendas for the life cycle of the claim.</w:t>
      </w:r>
    </w:p>
    <w:p w:rsidR="005D0198" w:rsidRDefault="005D0198" w:rsidP="008345C0">
      <w:pPr>
        <w:pStyle w:val="ListParagraph"/>
        <w:numPr>
          <w:ilvl w:val="0"/>
          <w:numId w:val="8"/>
        </w:numPr>
        <w:jc w:val="both"/>
        <w:rPr>
          <w:rFonts w:asciiTheme="minorHAnsi" w:hAnsiTheme="minorHAnsi" w:cstheme="minorHAnsi"/>
          <w:bCs/>
          <w:sz w:val="22"/>
          <w:szCs w:val="22"/>
        </w:rPr>
      </w:pPr>
      <w:r>
        <w:rPr>
          <w:rFonts w:asciiTheme="minorHAnsi" w:hAnsiTheme="minorHAnsi" w:cstheme="minorHAnsi"/>
          <w:bCs/>
          <w:sz w:val="22"/>
          <w:szCs w:val="22"/>
        </w:rPr>
        <w:t>Court submission</w:t>
      </w:r>
      <w:r w:rsidR="00B778E6">
        <w:rPr>
          <w:rFonts w:asciiTheme="minorHAnsi" w:hAnsiTheme="minorHAnsi" w:cstheme="minorHAnsi"/>
          <w:bCs/>
          <w:sz w:val="22"/>
          <w:szCs w:val="22"/>
        </w:rPr>
        <w:t xml:space="preserve"> application written in VB.Net which replaced a manual written form system for submitting claims, judgements and warrants to central courts system in Northampton. This application worked in conjunction with Account loader and Case Management System to facilitate the increase in daily accounts.</w:t>
      </w:r>
    </w:p>
    <w:p w:rsidR="005D0198" w:rsidRDefault="005D0198" w:rsidP="008345C0">
      <w:pPr>
        <w:pStyle w:val="ListParagraph"/>
        <w:numPr>
          <w:ilvl w:val="0"/>
          <w:numId w:val="8"/>
        </w:numPr>
        <w:jc w:val="both"/>
        <w:rPr>
          <w:rFonts w:asciiTheme="minorHAnsi" w:hAnsiTheme="minorHAnsi" w:cstheme="minorHAnsi"/>
          <w:bCs/>
          <w:sz w:val="22"/>
          <w:szCs w:val="22"/>
        </w:rPr>
      </w:pPr>
      <w:r>
        <w:rPr>
          <w:rFonts w:asciiTheme="minorHAnsi" w:hAnsiTheme="minorHAnsi" w:cstheme="minorHAnsi"/>
          <w:bCs/>
          <w:sz w:val="22"/>
          <w:szCs w:val="22"/>
        </w:rPr>
        <w:t>Land Registry</w:t>
      </w:r>
      <w:r w:rsidR="00B778E6">
        <w:rPr>
          <w:rFonts w:asciiTheme="minorHAnsi" w:hAnsiTheme="minorHAnsi" w:cstheme="minorHAnsi"/>
          <w:bCs/>
          <w:sz w:val="22"/>
          <w:szCs w:val="22"/>
        </w:rPr>
        <w:t xml:space="preserve"> application written in VB.Net which replaced a manual written form system to gain the relevant information from the Land Registry Web API service which was a part of the Account loading process. This allowed volume of requests to increase along with the account loading and court submission processes.</w:t>
      </w:r>
    </w:p>
    <w:p w:rsidR="008345C0" w:rsidRPr="00666AC4" w:rsidRDefault="008345C0" w:rsidP="008345C0">
      <w:pPr>
        <w:pStyle w:val="ListParagraph"/>
        <w:numPr>
          <w:ilvl w:val="0"/>
          <w:numId w:val="8"/>
        </w:numPr>
        <w:jc w:val="both"/>
        <w:rPr>
          <w:rFonts w:asciiTheme="minorHAnsi" w:hAnsiTheme="minorHAnsi" w:cstheme="minorHAnsi"/>
          <w:bCs/>
          <w:sz w:val="22"/>
          <w:szCs w:val="22"/>
        </w:rPr>
      </w:pPr>
      <w:r>
        <w:rPr>
          <w:rFonts w:asciiTheme="minorHAnsi" w:hAnsiTheme="minorHAnsi" w:cstheme="minorHAnsi"/>
          <w:bCs/>
          <w:sz w:val="22"/>
          <w:szCs w:val="22"/>
        </w:rPr>
        <w:t>Sourced, installed, populated and managed the company service desk, ManageEngine ServiceDesk.</w:t>
      </w:r>
      <w:r w:rsidR="00043E68">
        <w:rPr>
          <w:rFonts w:asciiTheme="minorHAnsi" w:hAnsiTheme="minorHAnsi" w:cstheme="minorHAnsi"/>
          <w:bCs/>
          <w:sz w:val="22"/>
          <w:szCs w:val="22"/>
        </w:rPr>
        <w:t xml:space="preserve"> Subject Matter Expert on this application and provide all training, documentation and updates where required to 120 users on a single site.</w:t>
      </w:r>
    </w:p>
    <w:p w:rsidR="00043E68" w:rsidRDefault="00043E68" w:rsidP="0096590C">
      <w:pPr>
        <w:pStyle w:val="ListParagraph"/>
        <w:numPr>
          <w:ilvl w:val="0"/>
          <w:numId w:val="8"/>
        </w:numPr>
        <w:rPr>
          <w:rFonts w:asciiTheme="minorHAnsi" w:hAnsiTheme="minorHAnsi" w:cstheme="minorHAnsi"/>
          <w:sz w:val="22"/>
          <w:szCs w:val="22"/>
        </w:rPr>
      </w:pPr>
      <w:r w:rsidRPr="00043E68">
        <w:rPr>
          <w:rFonts w:asciiTheme="minorHAnsi" w:hAnsiTheme="minorHAnsi" w:cstheme="minorHAnsi"/>
          <w:sz w:val="22"/>
          <w:szCs w:val="22"/>
        </w:rPr>
        <w:t xml:space="preserve">Imaging builds and desktop support </w:t>
      </w:r>
      <w:r w:rsidR="0096590C" w:rsidRPr="0096590C">
        <w:rPr>
          <w:rFonts w:asciiTheme="minorHAnsi" w:hAnsiTheme="minorHAnsi" w:cstheme="minorHAnsi"/>
          <w:sz w:val="22"/>
          <w:szCs w:val="22"/>
        </w:rPr>
        <w:t xml:space="preserve">for </w:t>
      </w:r>
      <w:r w:rsidR="0096590C">
        <w:rPr>
          <w:rFonts w:asciiTheme="minorHAnsi" w:hAnsiTheme="minorHAnsi" w:cstheme="minorHAnsi"/>
          <w:sz w:val="22"/>
          <w:szCs w:val="22"/>
        </w:rPr>
        <w:t>120</w:t>
      </w:r>
      <w:r w:rsidR="0096590C" w:rsidRPr="0096590C">
        <w:rPr>
          <w:rFonts w:asciiTheme="minorHAnsi" w:hAnsiTheme="minorHAnsi" w:cstheme="minorHAnsi"/>
          <w:sz w:val="22"/>
          <w:szCs w:val="22"/>
        </w:rPr>
        <w:t xml:space="preserve"> client machines</w:t>
      </w:r>
      <w:r w:rsidR="00B4742D">
        <w:rPr>
          <w:rFonts w:asciiTheme="minorHAnsi" w:hAnsiTheme="minorHAnsi" w:cstheme="minorHAnsi"/>
          <w:sz w:val="22"/>
          <w:szCs w:val="22"/>
        </w:rPr>
        <w:t xml:space="preserve"> which require the company case management system and department specific applications written in VB.Net.</w:t>
      </w:r>
      <w:r w:rsidR="0096590C" w:rsidRPr="0096590C">
        <w:rPr>
          <w:rFonts w:asciiTheme="minorHAnsi" w:hAnsiTheme="minorHAnsi" w:cstheme="minorHAnsi"/>
          <w:sz w:val="22"/>
          <w:szCs w:val="22"/>
        </w:rPr>
        <w:t xml:space="preserve"> </w:t>
      </w:r>
    </w:p>
    <w:p w:rsidR="0096590C" w:rsidRDefault="00B4742D" w:rsidP="0096590C">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Maintained and administered various W</w:t>
      </w:r>
      <w:r w:rsidR="0096590C" w:rsidRPr="0096590C">
        <w:rPr>
          <w:rFonts w:asciiTheme="minorHAnsi" w:hAnsiTheme="minorHAnsi" w:cstheme="minorHAnsi"/>
          <w:sz w:val="22"/>
          <w:szCs w:val="22"/>
        </w:rPr>
        <w:t xml:space="preserve">indows </w:t>
      </w:r>
      <w:r w:rsidR="00043E68">
        <w:rPr>
          <w:rFonts w:asciiTheme="minorHAnsi" w:hAnsiTheme="minorHAnsi" w:cstheme="minorHAnsi"/>
          <w:sz w:val="22"/>
          <w:szCs w:val="22"/>
        </w:rPr>
        <w:t>S</w:t>
      </w:r>
      <w:r w:rsidR="0096590C" w:rsidRPr="0096590C">
        <w:rPr>
          <w:rFonts w:asciiTheme="minorHAnsi" w:hAnsiTheme="minorHAnsi" w:cstheme="minorHAnsi"/>
          <w:sz w:val="22"/>
          <w:szCs w:val="22"/>
        </w:rPr>
        <w:t xml:space="preserve">erver </w:t>
      </w:r>
      <w:r>
        <w:rPr>
          <w:rFonts w:asciiTheme="minorHAnsi" w:hAnsiTheme="minorHAnsi" w:cstheme="minorHAnsi"/>
          <w:sz w:val="22"/>
          <w:szCs w:val="22"/>
        </w:rPr>
        <w:t xml:space="preserve">2008 </w:t>
      </w:r>
      <w:r w:rsidR="0096590C" w:rsidRPr="0096590C">
        <w:rPr>
          <w:rFonts w:asciiTheme="minorHAnsi" w:hAnsiTheme="minorHAnsi" w:cstheme="minorHAnsi"/>
          <w:sz w:val="22"/>
          <w:szCs w:val="22"/>
        </w:rPr>
        <w:t xml:space="preserve">physical boxes and vSphere </w:t>
      </w:r>
      <w:r>
        <w:rPr>
          <w:rFonts w:asciiTheme="minorHAnsi" w:hAnsiTheme="minorHAnsi" w:cstheme="minorHAnsi"/>
          <w:sz w:val="22"/>
          <w:szCs w:val="22"/>
        </w:rPr>
        <w:t xml:space="preserve">4.5 </w:t>
      </w:r>
      <w:r w:rsidR="0096590C" w:rsidRPr="0096590C">
        <w:rPr>
          <w:rFonts w:asciiTheme="minorHAnsi" w:hAnsiTheme="minorHAnsi" w:cstheme="minorHAnsi"/>
          <w:sz w:val="22"/>
          <w:szCs w:val="22"/>
        </w:rPr>
        <w:t xml:space="preserve">virtual </w:t>
      </w:r>
      <w:r w:rsidR="0096590C" w:rsidRPr="0096590C">
        <w:rPr>
          <w:rFonts w:asciiTheme="minorHAnsi" w:hAnsiTheme="minorHAnsi" w:cstheme="minorHAnsi"/>
          <w:sz w:val="22"/>
          <w:szCs w:val="22"/>
        </w:rPr>
        <w:lastRenderedPageBreak/>
        <w:t>servers</w:t>
      </w:r>
      <w:r>
        <w:rPr>
          <w:rFonts w:asciiTheme="minorHAnsi" w:hAnsiTheme="minorHAnsi" w:cstheme="minorHAnsi"/>
          <w:sz w:val="22"/>
          <w:szCs w:val="22"/>
        </w:rPr>
        <w:t xml:space="preserve"> along with building and scheduling the data backup/recovery models to ensure data integrity using Veeam and Altaro applications</w:t>
      </w:r>
      <w:r w:rsidR="0096590C" w:rsidRPr="0096590C">
        <w:rPr>
          <w:rFonts w:asciiTheme="minorHAnsi" w:hAnsiTheme="minorHAnsi" w:cstheme="minorHAnsi"/>
          <w:sz w:val="22"/>
          <w:szCs w:val="22"/>
        </w:rPr>
        <w:t>.</w:t>
      </w:r>
    </w:p>
    <w:p w:rsidR="00B4742D" w:rsidRPr="0096590C" w:rsidRDefault="00B4742D" w:rsidP="0096590C">
      <w:pPr>
        <w:pStyle w:val="ListParagraph"/>
        <w:numPr>
          <w:ilvl w:val="0"/>
          <w:numId w:val="8"/>
        </w:numPr>
        <w:rPr>
          <w:rFonts w:asciiTheme="minorHAnsi" w:hAnsiTheme="minorHAnsi" w:cstheme="minorHAnsi"/>
          <w:sz w:val="22"/>
          <w:szCs w:val="22"/>
        </w:rPr>
      </w:pPr>
      <w:r>
        <w:rPr>
          <w:rFonts w:asciiTheme="minorHAnsi" w:hAnsiTheme="minorHAnsi" w:cstheme="minorHAnsi"/>
          <w:sz w:val="22"/>
          <w:szCs w:val="22"/>
        </w:rPr>
        <w:t>Migrated the company’s main SQL 2000 database on to a dedicated Windows Server 2012 R2 machine running SQL Server 2012 with SQL Server Reporting Service to replace the aging bespoke reporting platform written in Visual Basic 6.</w:t>
      </w:r>
    </w:p>
    <w:p w:rsidR="00274219" w:rsidRPr="00666AC4" w:rsidRDefault="00274219" w:rsidP="00666AC4">
      <w:pPr>
        <w:pStyle w:val="ListParagraph"/>
        <w:numPr>
          <w:ilvl w:val="0"/>
          <w:numId w:val="8"/>
        </w:numPr>
        <w:rPr>
          <w:rFonts w:asciiTheme="minorHAnsi" w:hAnsiTheme="minorHAnsi" w:cstheme="minorHAnsi"/>
          <w:sz w:val="22"/>
          <w:szCs w:val="22"/>
        </w:rPr>
      </w:pPr>
      <w:r w:rsidRPr="00666AC4">
        <w:rPr>
          <w:rFonts w:asciiTheme="minorHAnsi" w:hAnsiTheme="minorHAnsi" w:cstheme="minorHAnsi"/>
          <w:sz w:val="22"/>
          <w:szCs w:val="22"/>
        </w:rPr>
        <w:t xml:space="preserve">Complementing the loader application is a letter processing system which retrieves letter generation data and outputs to PDF in either single form or concatenated campaign files. </w:t>
      </w:r>
    </w:p>
    <w:p w:rsidR="00274219" w:rsidRPr="00666AC4" w:rsidRDefault="00274219" w:rsidP="00666AC4">
      <w:pPr>
        <w:pStyle w:val="ListParagraph"/>
        <w:numPr>
          <w:ilvl w:val="0"/>
          <w:numId w:val="8"/>
        </w:numPr>
        <w:rPr>
          <w:rFonts w:asciiTheme="minorHAnsi" w:hAnsiTheme="minorHAnsi" w:cstheme="minorHAnsi"/>
          <w:sz w:val="22"/>
          <w:szCs w:val="22"/>
        </w:rPr>
      </w:pPr>
      <w:r w:rsidRPr="00666AC4">
        <w:rPr>
          <w:rFonts w:asciiTheme="minorHAnsi" w:hAnsiTheme="minorHAnsi" w:cstheme="minorHAnsi"/>
          <w:sz w:val="22"/>
          <w:szCs w:val="22"/>
        </w:rPr>
        <w:t xml:space="preserve">Designed and implemented a full Direct Debit processing application which interfaces with the Case Management System so an additional revenue stream has become available to the company. </w:t>
      </w:r>
    </w:p>
    <w:p w:rsidR="00395094" w:rsidRPr="0047308A" w:rsidRDefault="00395094" w:rsidP="00395094">
      <w:pPr>
        <w:pStyle w:val="ListParagraph"/>
        <w:ind w:left="1080"/>
        <w:rPr>
          <w:rFonts w:asciiTheme="minorHAnsi" w:hAnsiTheme="minorHAnsi" w:cstheme="minorHAnsi"/>
          <w:sz w:val="22"/>
          <w:szCs w:val="22"/>
        </w:rPr>
      </w:pPr>
    </w:p>
    <w:tbl>
      <w:tblPr>
        <w:tblStyle w:val="TableGrid"/>
        <w:tblW w:w="10703" w:type="dxa"/>
        <w:tblBorders>
          <w:top w:val="none" w:sz="0" w:space="0" w:color="auto"/>
          <w:left w:val="none" w:sz="0" w:space="0" w:color="auto"/>
          <w:bottom w:val="single" w:sz="2" w:space="0" w:color="8EAADB" w:themeColor="accent1" w:themeTint="99"/>
          <w:right w:val="none" w:sz="0" w:space="0" w:color="auto"/>
          <w:insideH w:val="none" w:sz="0" w:space="0" w:color="auto"/>
          <w:insideV w:val="none" w:sz="0" w:space="0" w:color="auto"/>
        </w:tblBorders>
        <w:tblLook w:val="04A0"/>
      </w:tblPr>
      <w:tblGrid>
        <w:gridCol w:w="6912"/>
        <w:gridCol w:w="3791"/>
      </w:tblGrid>
      <w:tr w:rsidR="009F4D38" w:rsidRPr="00AB2C26" w:rsidTr="009F4D38">
        <w:trPr>
          <w:trHeight w:val="261"/>
        </w:trPr>
        <w:tc>
          <w:tcPr>
            <w:tcW w:w="6912" w:type="dxa"/>
            <w:vAlign w:val="center"/>
          </w:tcPr>
          <w:p w:rsidR="00AB2C26" w:rsidRPr="008B2D02" w:rsidRDefault="00AB2C26" w:rsidP="00252BD9">
            <w:pPr>
              <w:jc w:val="both"/>
              <w:rPr>
                <w:rFonts w:asciiTheme="minorHAnsi" w:hAnsiTheme="minorHAnsi" w:cstheme="minorHAnsi"/>
                <w:b/>
                <w:bCs/>
                <w:color w:val="44546A" w:themeColor="text2"/>
                <w:sz w:val="22"/>
                <w:szCs w:val="22"/>
              </w:rPr>
            </w:pPr>
            <w:r w:rsidRPr="008B2D02">
              <w:rPr>
                <w:rFonts w:asciiTheme="minorHAnsi" w:hAnsiTheme="minorHAnsi" w:cstheme="minorHAnsi"/>
                <w:b/>
                <w:bCs/>
                <w:noProof/>
                <w:color w:val="44546A" w:themeColor="text2"/>
                <w:sz w:val="22"/>
                <w:szCs w:val="22"/>
              </w:rPr>
              <w:drawing>
                <wp:anchor distT="0" distB="0" distL="114300" distR="114300" simplePos="0" relativeHeight="251675648" behindDoc="0" locked="0" layoutInCell="1" allowOverlap="1">
                  <wp:simplePos x="0" y="0"/>
                  <wp:positionH relativeFrom="column">
                    <wp:posOffset>42545</wp:posOffset>
                  </wp:positionH>
                  <wp:positionV relativeFrom="paragraph">
                    <wp:posOffset>0</wp:posOffset>
                  </wp:positionV>
                  <wp:extent cx="152400" cy="152400"/>
                  <wp:effectExtent l="0" t="0" r="0" b="0"/>
                  <wp:wrapSquare wrapText="bothSides"/>
                  <wp:docPr id="3" name="Graphic 3"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case.svg"/>
                          <pic:cNvPicPr/>
                        </pic:nvPicPr>
                        <pic:blipFill>
                          <a:blip r:embed="rId16"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7"/>
                              </a:ext>
                            </a:extLst>
                          </a:blip>
                          <a:stretch>
                            <a:fillRect/>
                          </a:stretch>
                        </pic:blipFill>
                        <pic:spPr>
                          <a:xfrm flipH="1">
                            <a:off x="0" y="0"/>
                            <a:ext cx="152400" cy="152400"/>
                          </a:xfrm>
                          <a:prstGeom prst="rect">
                            <a:avLst/>
                          </a:prstGeom>
                        </pic:spPr>
                      </pic:pic>
                    </a:graphicData>
                  </a:graphic>
                </wp:anchor>
              </w:drawing>
            </w:r>
            <w:r w:rsidRPr="008B2D02">
              <w:rPr>
                <w:rFonts w:asciiTheme="minorHAnsi" w:hAnsiTheme="minorHAnsi" w:cstheme="minorHAnsi"/>
                <w:b/>
                <w:bCs/>
                <w:color w:val="44546A" w:themeColor="text2"/>
                <w:sz w:val="22"/>
                <w:szCs w:val="22"/>
              </w:rPr>
              <w:t xml:space="preserve"> EOS Solutions Ltd</w:t>
            </w:r>
            <w:r w:rsidRPr="008B2D02">
              <w:rPr>
                <w:rFonts w:asciiTheme="minorHAnsi" w:hAnsiTheme="minorHAnsi" w:cstheme="minorHAnsi"/>
                <w:b/>
                <w:bCs/>
                <w:color w:val="44546A" w:themeColor="text2"/>
                <w:sz w:val="22"/>
                <w:szCs w:val="22"/>
              </w:rPr>
              <w:tab/>
            </w:r>
          </w:p>
        </w:tc>
        <w:tc>
          <w:tcPr>
            <w:tcW w:w="3791" w:type="dxa"/>
            <w:vAlign w:val="center"/>
          </w:tcPr>
          <w:p w:rsidR="00AB2C26" w:rsidRPr="008B2D02" w:rsidRDefault="00AB2C26" w:rsidP="00252BD9">
            <w:pPr>
              <w:jc w:val="right"/>
              <w:rPr>
                <w:rFonts w:asciiTheme="minorHAnsi" w:hAnsiTheme="minorHAnsi" w:cstheme="minorHAnsi"/>
                <w:b/>
                <w:bCs/>
                <w:color w:val="44546A" w:themeColor="text2"/>
                <w:sz w:val="22"/>
                <w:szCs w:val="22"/>
              </w:rPr>
            </w:pPr>
            <w:r w:rsidRPr="008B2D02">
              <w:rPr>
                <w:rFonts w:asciiTheme="minorHAnsi" w:hAnsiTheme="minorHAnsi" w:cstheme="minorHAnsi"/>
                <w:b/>
                <w:bCs/>
                <w:noProof/>
                <w:color w:val="44546A" w:themeColor="text2"/>
                <w:sz w:val="22"/>
                <w:szCs w:val="22"/>
              </w:rPr>
              <w:drawing>
                <wp:anchor distT="0" distB="0" distL="114300" distR="114300" simplePos="0" relativeHeight="251677696" behindDoc="0" locked="0" layoutInCell="1" allowOverlap="1">
                  <wp:simplePos x="0" y="0"/>
                  <wp:positionH relativeFrom="column">
                    <wp:posOffset>2999740</wp:posOffset>
                  </wp:positionH>
                  <wp:positionV relativeFrom="paragraph">
                    <wp:posOffset>0</wp:posOffset>
                  </wp:positionV>
                  <wp:extent cx="201295" cy="201295"/>
                  <wp:effectExtent l="0" t="0" r="8255" b="8255"/>
                  <wp:wrapSquare wrapText="bothSides"/>
                  <wp:docPr id="4" name="Graphic 4"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lyCalendar.svg"/>
                          <pic:cNvPicPr/>
                        </pic:nvPicPr>
                        <pic:blipFill>
                          <a:blip r:embed="rId18"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9"/>
                              </a:ext>
                            </a:extLst>
                          </a:blip>
                          <a:stretch>
                            <a:fillRect/>
                          </a:stretch>
                        </pic:blipFill>
                        <pic:spPr>
                          <a:xfrm>
                            <a:off x="0" y="0"/>
                            <a:ext cx="201295" cy="201295"/>
                          </a:xfrm>
                          <a:prstGeom prst="rect">
                            <a:avLst/>
                          </a:prstGeom>
                        </pic:spPr>
                      </pic:pic>
                    </a:graphicData>
                  </a:graphic>
                </wp:anchor>
              </w:drawing>
            </w:r>
            <w:r w:rsidRPr="008B2D02">
              <w:rPr>
                <w:rFonts w:asciiTheme="minorHAnsi" w:hAnsiTheme="minorHAnsi" w:cstheme="minorHAnsi"/>
                <w:b/>
                <w:bCs/>
                <w:noProof/>
                <w:color w:val="44546A" w:themeColor="text2"/>
                <w:sz w:val="22"/>
                <w:szCs w:val="22"/>
              </w:rPr>
              <w:t>Dec 2009</w:t>
            </w:r>
            <w:r w:rsidRPr="008B2D02">
              <w:rPr>
                <w:rFonts w:asciiTheme="minorHAnsi" w:hAnsiTheme="minorHAnsi" w:cstheme="minorHAnsi"/>
                <w:b/>
                <w:bCs/>
                <w:color w:val="44546A" w:themeColor="text2"/>
                <w:sz w:val="22"/>
                <w:szCs w:val="22"/>
              </w:rPr>
              <w:t xml:space="preserve"> to March 2012</w:t>
            </w:r>
          </w:p>
        </w:tc>
      </w:tr>
      <w:tr w:rsidR="009F4D38" w:rsidRPr="00AB2C26" w:rsidTr="009F4D38">
        <w:trPr>
          <w:trHeight w:val="201"/>
        </w:trPr>
        <w:tc>
          <w:tcPr>
            <w:tcW w:w="6912" w:type="dxa"/>
            <w:vAlign w:val="center"/>
          </w:tcPr>
          <w:p w:rsidR="00AB2C26" w:rsidRPr="008B2D02" w:rsidRDefault="00AB2C26" w:rsidP="00252BD9">
            <w:pPr>
              <w:jc w:val="both"/>
              <w:rPr>
                <w:rFonts w:asciiTheme="minorHAnsi" w:hAnsiTheme="minorHAnsi" w:cstheme="minorHAnsi"/>
                <w:b/>
                <w:bCs/>
                <w:color w:val="323E4F" w:themeColor="text2" w:themeShade="BF"/>
                <w:sz w:val="22"/>
                <w:szCs w:val="22"/>
              </w:rPr>
            </w:pPr>
            <w:r w:rsidRPr="008B2D02">
              <w:rPr>
                <w:rFonts w:asciiTheme="minorHAnsi" w:hAnsiTheme="minorHAnsi" w:cstheme="minorHAnsi"/>
                <w:b/>
                <w:bCs/>
                <w:noProof/>
                <w:color w:val="44546A" w:themeColor="text2"/>
                <w:sz w:val="22"/>
                <w:szCs w:val="22"/>
              </w:rPr>
              <w:drawing>
                <wp:anchor distT="0" distB="0" distL="114300" distR="114300" simplePos="0" relativeHeight="251676672" behindDoc="0" locked="0" layoutInCell="1" allowOverlap="1">
                  <wp:simplePos x="0" y="0"/>
                  <wp:positionH relativeFrom="column">
                    <wp:posOffset>28575</wp:posOffset>
                  </wp:positionH>
                  <wp:positionV relativeFrom="paragraph">
                    <wp:posOffset>0</wp:posOffset>
                  </wp:positionV>
                  <wp:extent cx="180975" cy="180975"/>
                  <wp:effectExtent l="0" t="0" r="9525" b="9525"/>
                  <wp:wrapSquare wrapText="bothSides"/>
                  <wp:docPr id="6" name="Graphic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svg"/>
                          <pic:cNvPicPr/>
                        </pic:nvPicPr>
                        <pic:blipFill>
                          <a:blip r:embed="rId20"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1"/>
                              </a:ext>
                            </a:extLst>
                          </a:blip>
                          <a:stretch>
                            <a:fillRect/>
                          </a:stretch>
                        </pic:blipFill>
                        <pic:spPr>
                          <a:xfrm flipH="1">
                            <a:off x="0" y="0"/>
                            <a:ext cx="180975" cy="180975"/>
                          </a:xfrm>
                          <a:prstGeom prst="rect">
                            <a:avLst/>
                          </a:prstGeom>
                        </pic:spPr>
                      </pic:pic>
                    </a:graphicData>
                  </a:graphic>
                </wp:anchor>
              </w:drawing>
            </w:r>
            <w:r w:rsidRPr="008B2D02">
              <w:rPr>
                <w:rFonts w:asciiTheme="minorHAnsi" w:hAnsiTheme="minorHAnsi" w:cstheme="minorHAnsi"/>
                <w:b/>
                <w:bCs/>
                <w:color w:val="44546A" w:themeColor="text2"/>
                <w:sz w:val="22"/>
                <w:szCs w:val="22"/>
              </w:rPr>
              <w:t xml:space="preserve">Application Developer </w:t>
            </w:r>
            <w:r w:rsidR="00360E0A" w:rsidRPr="008B2D02">
              <w:rPr>
                <w:rFonts w:asciiTheme="minorHAnsi" w:hAnsiTheme="minorHAnsi" w:cstheme="minorHAnsi"/>
                <w:b/>
                <w:color w:val="44546A" w:themeColor="text2"/>
                <w:sz w:val="22"/>
                <w:szCs w:val="22"/>
              </w:rPr>
              <w:t xml:space="preserve">/ </w:t>
            </w:r>
            <w:r w:rsidR="00E91524">
              <w:rPr>
                <w:rFonts w:asciiTheme="minorHAnsi" w:hAnsiTheme="minorHAnsi" w:cstheme="minorHAnsi"/>
                <w:b/>
                <w:color w:val="44546A" w:themeColor="text2"/>
                <w:sz w:val="22"/>
                <w:szCs w:val="22"/>
              </w:rPr>
              <w:t xml:space="preserve">Desktop </w:t>
            </w:r>
            <w:r w:rsidR="00360E0A" w:rsidRPr="008B2D02">
              <w:rPr>
                <w:rFonts w:asciiTheme="minorHAnsi" w:hAnsiTheme="minorHAnsi" w:cstheme="minorHAnsi"/>
                <w:b/>
                <w:color w:val="44546A" w:themeColor="text2"/>
                <w:sz w:val="22"/>
                <w:szCs w:val="22"/>
              </w:rPr>
              <w:t>Support</w:t>
            </w:r>
          </w:p>
        </w:tc>
        <w:tc>
          <w:tcPr>
            <w:tcW w:w="3791" w:type="dxa"/>
            <w:vAlign w:val="center"/>
          </w:tcPr>
          <w:p w:rsidR="00AB2C26" w:rsidRPr="00AB2C26" w:rsidRDefault="00AB2C26" w:rsidP="00252BD9">
            <w:pPr>
              <w:jc w:val="both"/>
              <w:rPr>
                <w:rFonts w:asciiTheme="minorHAnsi" w:hAnsiTheme="minorHAnsi" w:cstheme="minorHAnsi"/>
                <w:b/>
                <w:bCs/>
                <w:sz w:val="22"/>
                <w:szCs w:val="22"/>
              </w:rPr>
            </w:pPr>
          </w:p>
        </w:tc>
      </w:tr>
    </w:tbl>
    <w:p w:rsidR="00274219" w:rsidRPr="00666AC4" w:rsidRDefault="00274219" w:rsidP="00666AC4">
      <w:pPr>
        <w:pStyle w:val="ListParagraph"/>
        <w:numPr>
          <w:ilvl w:val="0"/>
          <w:numId w:val="9"/>
        </w:numPr>
        <w:rPr>
          <w:rFonts w:asciiTheme="minorHAnsi" w:hAnsiTheme="minorHAnsi" w:cstheme="minorHAnsi"/>
          <w:sz w:val="22"/>
          <w:szCs w:val="22"/>
        </w:rPr>
      </w:pPr>
      <w:r w:rsidRPr="00666AC4">
        <w:rPr>
          <w:rFonts w:asciiTheme="minorHAnsi" w:hAnsiTheme="minorHAnsi" w:cstheme="minorHAnsi"/>
          <w:sz w:val="22"/>
          <w:szCs w:val="22"/>
        </w:rPr>
        <w:t xml:space="preserve">Project managed volume letter production system including Royal Mail customer barcoding with Pitney Bowes insertion technology. </w:t>
      </w:r>
    </w:p>
    <w:p w:rsidR="00274219" w:rsidRPr="00666AC4" w:rsidRDefault="00274219" w:rsidP="00666AC4">
      <w:pPr>
        <w:pStyle w:val="ListParagraph"/>
        <w:numPr>
          <w:ilvl w:val="0"/>
          <w:numId w:val="9"/>
        </w:numPr>
        <w:rPr>
          <w:rFonts w:asciiTheme="minorHAnsi" w:hAnsiTheme="minorHAnsi" w:cstheme="minorHAnsi"/>
          <w:sz w:val="22"/>
          <w:szCs w:val="22"/>
        </w:rPr>
      </w:pPr>
      <w:r w:rsidRPr="00666AC4">
        <w:rPr>
          <w:rFonts w:asciiTheme="minorHAnsi" w:hAnsiTheme="minorHAnsi" w:cstheme="minorHAnsi"/>
          <w:sz w:val="22"/>
          <w:szCs w:val="22"/>
        </w:rPr>
        <w:t>AS400 front end development in VB.Net using DB2 queries and commands to replace the existing green on black terminal emulation console.</w:t>
      </w:r>
    </w:p>
    <w:p w:rsidR="00274219" w:rsidRPr="00666AC4" w:rsidRDefault="00D94FA8" w:rsidP="00666AC4">
      <w:pPr>
        <w:pStyle w:val="ListParagraph"/>
        <w:numPr>
          <w:ilvl w:val="0"/>
          <w:numId w:val="9"/>
        </w:numPr>
        <w:rPr>
          <w:rFonts w:asciiTheme="minorHAnsi" w:hAnsiTheme="minorHAnsi" w:cstheme="minorHAnsi"/>
          <w:sz w:val="22"/>
          <w:szCs w:val="22"/>
        </w:rPr>
      </w:pPr>
      <w:bookmarkStart w:id="0" w:name="_Hlk14268623"/>
      <w:r>
        <w:rPr>
          <w:rFonts w:asciiTheme="minorHAnsi" w:hAnsiTheme="minorHAnsi" w:cstheme="minorHAnsi"/>
          <w:sz w:val="22"/>
          <w:szCs w:val="22"/>
        </w:rPr>
        <w:t>Desktop support for 75 client machines</w:t>
      </w:r>
      <w:r w:rsidR="00C74B5A">
        <w:rPr>
          <w:rFonts w:asciiTheme="minorHAnsi" w:hAnsiTheme="minorHAnsi" w:cstheme="minorHAnsi"/>
          <w:sz w:val="22"/>
          <w:szCs w:val="22"/>
        </w:rPr>
        <w:t xml:space="preserve">, </w:t>
      </w:r>
      <w:r>
        <w:rPr>
          <w:rFonts w:asciiTheme="minorHAnsi" w:hAnsiTheme="minorHAnsi" w:cstheme="minorHAnsi"/>
          <w:sz w:val="22"/>
          <w:szCs w:val="22"/>
        </w:rPr>
        <w:t>Windows server physical boxes</w:t>
      </w:r>
      <w:r w:rsidR="00C74B5A">
        <w:rPr>
          <w:rFonts w:asciiTheme="minorHAnsi" w:hAnsiTheme="minorHAnsi" w:cstheme="minorHAnsi"/>
          <w:sz w:val="22"/>
          <w:szCs w:val="22"/>
        </w:rPr>
        <w:t xml:space="preserve"> and </w:t>
      </w:r>
      <w:r w:rsidR="0096590C">
        <w:rPr>
          <w:rFonts w:asciiTheme="minorHAnsi" w:hAnsiTheme="minorHAnsi" w:cstheme="minorHAnsi"/>
          <w:sz w:val="22"/>
          <w:szCs w:val="22"/>
        </w:rPr>
        <w:t>vSphere</w:t>
      </w:r>
      <w:r w:rsidR="00C74B5A">
        <w:rPr>
          <w:rFonts w:asciiTheme="minorHAnsi" w:hAnsiTheme="minorHAnsi" w:cstheme="minorHAnsi"/>
          <w:sz w:val="22"/>
          <w:szCs w:val="22"/>
        </w:rPr>
        <w:t xml:space="preserve"> virtual servers</w:t>
      </w:r>
      <w:r>
        <w:rPr>
          <w:rFonts w:asciiTheme="minorHAnsi" w:hAnsiTheme="minorHAnsi" w:cstheme="minorHAnsi"/>
          <w:sz w:val="22"/>
          <w:szCs w:val="22"/>
        </w:rPr>
        <w:t>.</w:t>
      </w:r>
    </w:p>
    <w:bookmarkEnd w:id="0"/>
    <w:p w:rsidR="00274219" w:rsidRPr="003C4C06" w:rsidRDefault="00274219" w:rsidP="00666AC4">
      <w:pPr>
        <w:pStyle w:val="ListParagraph"/>
        <w:numPr>
          <w:ilvl w:val="0"/>
          <w:numId w:val="9"/>
        </w:numPr>
        <w:rPr>
          <w:rFonts w:asciiTheme="minorHAnsi" w:hAnsiTheme="minorHAnsi" w:cstheme="minorHAnsi"/>
          <w:b/>
          <w:bCs/>
          <w:sz w:val="22"/>
          <w:szCs w:val="22"/>
        </w:rPr>
      </w:pPr>
      <w:r w:rsidRPr="00666AC4">
        <w:rPr>
          <w:rFonts w:asciiTheme="minorHAnsi" w:hAnsiTheme="minorHAnsi" w:cstheme="minorHAnsi"/>
          <w:sz w:val="22"/>
          <w:szCs w:val="22"/>
        </w:rPr>
        <w:t xml:space="preserve">Created a wallboard application to display all operator activity on a 43” TV screen so all managers could clearly view available operators. </w:t>
      </w:r>
    </w:p>
    <w:p w:rsidR="003C4C06" w:rsidRPr="00666AC4" w:rsidRDefault="003C4C06" w:rsidP="00043E68">
      <w:pPr>
        <w:pStyle w:val="ListParagraph"/>
        <w:ind w:left="1080"/>
        <w:rPr>
          <w:rFonts w:asciiTheme="minorHAnsi" w:hAnsiTheme="minorHAnsi" w:cstheme="minorHAnsi"/>
          <w:b/>
          <w:bCs/>
          <w:sz w:val="22"/>
          <w:szCs w:val="22"/>
        </w:rPr>
      </w:pPr>
    </w:p>
    <w:p w:rsidR="00274219" w:rsidRPr="0047308A" w:rsidRDefault="00274219" w:rsidP="00AB2C26">
      <w:pPr>
        <w:rPr>
          <w:rFonts w:asciiTheme="minorHAnsi" w:hAnsiTheme="minorHAnsi" w:cstheme="minorHAnsi"/>
          <w:b/>
          <w:color w:val="323E4F" w:themeColor="text2" w:themeShade="BF"/>
          <w:sz w:val="28"/>
          <w:szCs w:val="28"/>
        </w:rPr>
      </w:pPr>
      <w:r w:rsidRPr="0047308A">
        <w:rPr>
          <w:rFonts w:asciiTheme="minorHAnsi" w:hAnsiTheme="minorHAnsi" w:cstheme="minorHAnsi"/>
          <w:b/>
          <w:color w:val="323E4F" w:themeColor="text2" w:themeShade="BF"/>
          <w:sz w:val="28"/>
          <w:szCs w:val="28"/>
        </w:rPr>
        <w:t>Early Career</w:t>
      </w:r>
    </w:p>
    <w:p w:rsidR="00395094" w:rsidRDefault="00BC2A20" w:rsidP="00AB2C26">
      <w:pPr>
        <w:rPr>
          <w:rFonts w:asciiTheme="minorHAnsi" w:hAnsiTheme="minorHAnsi" w:cstheme="minorHAnsi"/>
          <w:sz w:val="22"/>
          <w:szCs w:val="22"/>
        </w:rPr>
      </w:pPr>
      <w:r w:rsidRPr="00BC2A20">
        <w:rPr>
          <w:rFonts w:asciiTheme="minorHAnsi" w:hAnsiTheme="minorHAnsi" w:cstheme="minorHAnsi"/>
          <w:bCs/>
          <w:noProof/>
          <w:color w:val="44546A" w:themeColor="text2"/>
        </w:rPr>
        <w:pict>
          <v:line id="Straight Connector 291" o:spid="_x0000_s1029"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23.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" strokecolor="#4472c4 [3204]" strokeweight=".5pt">
            <v:stroke joinstyle="miter"/>
          </v:line>
        </w:pict>
      </w:r>
      <w:r w:rsidR="00D715E8">
        <w:rPr>
          <w:rFonts w:asciiTheme="minorHAnsi" w:hAnsiTheme="minorHAnsi" w:cstheme="minorHAnsi"/>
          <w:sz w:val="22"/>
          <w:szCs w:val="22"/>
        </w:rPr>
        <w:t>2</w:t>
      </w:r>
      <w:r w:rsidR="00395094">
        <w:rPr>
          <w:rFonts w:asciiTheme="minorHAnsi" w:hAnsiTheme="minorHAnsi" w:cstheme="minorHAnsi"/>
          <w:sz w:val="22"/>
          <w:szCs w:val="22"/>
        </w:rPr>
        <w:t>007 to 2009</w:t>
      </w:r>
      <w:r w:rsidR="00395094">
        <w:rPr>
          <w:rFonts w:asciiTheme="minorHAnsi" w:hAnsiTheme="minorHAnsi" w:cstheme="minorHAnsi"/>
          <w:sz w:val="22"/>
          <w:szCs w:val="22"/>
        </w:rPr>
        <w:tab/>
      </w:r>
      <w:r w:rsidR="00395094">
        <w:rPr>
          <w:rFonts w:asciiTheme="minorHAnsi" w:hAnsiTheme="minorHAnsi" w:cstheme="minorHAnsi"/>
          <w:sz w:val="22"/>
          <w:szCs w:val="22"/>
        </w:rPr>
        <w:tab/>
        <w:t>Broker Direct Plc,</w:t>
      </w:r>
      <w:r w:rsidR="00395094" w:rsidRPr="00395094">
        <w:t xml:space="preserve"> </w:t>
      </w:r>
      <w:r w:rsidR="00395094" w:rsidRPr="00395094">
        <w:rPr>
          <w:rFonts w:asciiTheme="minorHAnsi" w:hAnsiTheme="minorHAnsi" w:cstheme="minorHAnsi"/>
          <w:sz w:val="22"/>
          <w:szCs w:val="22"/>
        </w:rPr>
        <w:t>Application Developer / Infrastructure Engineer</w:t>
      </w:r>
      <w:r w:rsidR="006336C4">
        <w:rPr>
          <w:rFonts w:asciiTheme="minorHAnsi" w:hAnsiTheme="minorHAnsi" w:cstheme="minorHAnsi"/>
          <w:sz w:val="22"/>
          <w:szCs w:val="22"/>
        </w:rPr>
        <w:t xml:space="preserve"> / Support</w:t>
      </w:r>
    </w:p>
    <w:p w:rsidR="00274219" w:rsidRPr="00274219" w:rsidRDefault="00395094" w:rsidP="00AB2C26">
      <w:pPr>
        <w:rPr>
          <w:rFonts w:asciiTheme="minorHAnsi" w:hAnsiTheme="minorHAnsi" w:cstheme="minorHAnsi"/>
        </w:rPr>
      </w:pPr>
      <w:r>
        <w:rPr>
          <w:rFonts w:asciiTheme="minorHAnsi" w:hAnsiTheme="minorHAnsi" w:cstheme="minorHAnsi"/>
          <w:sz w:val="22"/>
          <w:szCs w:val="22"/>
        </w:rPr>
        <w:t>2</w:t>
      </w:r>
      <w:r w:rsidR="00D715E8">
        <w:rPr>
          <w:rFonts w:asciiTheme="minorHAnsi" w:hAnsiTheme="minorHAnsi" w:cstheme="minorHAnsi"/>
          <w:sz w:val="22"/>
          <w:szCs w:val="22"/>
        </w:rPr>
        <w:t xml:space="preserve">007 to </w:t>
      </w:r>
      <w:r w:rsidR="00274219" w:rsidRPr="00D715E8">
        <w:rPr>
          <w:rFonts w:asciiTheme="minorHAnsi" w:hAnsiTheme="minorHAnsi" w:cstheme="minorHAnsi"/>
          <w:sz w:val="22"/>
          <w:szCs w:val="22"/>
        </w:rPr>
        <w:t>2007</w:t>
      </w:r>
      <w:r w:rsidR="00B40AF2">
        <w:rPr>
          <w:rFonts w:asciiTheme="minorHAnsi" w:hAnsiTheme="minorHAnsi" w:cstheme="minorHAnsi"/>
        </w:rPr>
        <w:tab/>
      </w:r>
      <w:r w:rsidR="00AB2C26">
        <w:rPr>
          <w:rFonts w:asciiTheme="minorHAnsi" w:hAnsiTheme="minorHAnsi" w:cstheme="minorHAnsi"/>
        </w:rPr>
        <w:tab/>
      </w:r>
      <w:r w:rsidR="00274219" w:rsidRPr="00274219">
        <w:rPr>
          <w:rFonts w:asciiTheme="minorHAnsi" w:hAnsiTheme="minorHAnsi" w:cstheme="minorHAnsi"/>
        </w:rPr>
        <w:t>VB6 Developer, Richmond fellowship (Contract)</w:t>
      </w:r>
    </w:p>
    <w:p w:rsidR="00274219" w:rsidRPr="00274219" w:rsidRDefault="00274219" w:rsidP="00B40AF2">
      <w:pPr>
        <w:rPr>
          <w:rFonts w:asciiTheme="minorHAnsi" w:hAnsiTheme="minorHAnsi" w:cstheme="minorHAnsi"/>
        </w:rPr>
      </w:pPr>
      <w:r w:rsidRPr="00D715E8">
        <w:rPr>
          <w:rFonts w:asciiTheme="minorHAnsi" w:hAnsiTheme="minorHAnsi" w:cstheme="minorHAnsi"/>
          <w:sz w:val="22"/>
          <w:szCs w:val="22"/>
        </w:rPr>
        <w:t>2006</w:t>
      </w:r>
      <w:r w:rsidR="00D715E8">
        <w:rPr>
          <w:rFonts w:asciiTheme="minorHAnsi" w:hAnsiTheme="minorHAnsi" w:cstheme="minorHAnsi"/>
          <w:sz w:val="22"/>
          <w:szCs w:val="22"/>
        </w:rPr>
        <w:t xml:space="preserve"> to </w:t>
      </w:r>
      <w:r w:rsidRPr="00D715E8">
        <w:rPr>
          <w:rFonts w:asciiTheme="minorHAnsi" w:hAnsiTheme="minorHAnsi" w:cstheme="minorHAnsi"/>
          <w:sz w:val="22"/>
          <w:szCs w:val="22"/>
        </w:rPr>
        <w:t>2007</w:t>
      </w:r>
      <w:r w:rsidR="00B40AF2" w:rsidRPr="00D715E8">
        <w:rPr>
          <w:rFonts w:asciiTheme="minorHAnsi" w:hAnsiTheme="minorHAnsi" w:cstheme="minorHAnsi"/>
          <w:sz w:val="22"/>
          <w:szCs w:val="22"/>
        </w:rPr>
        <w:tab/>
      </w:r>
      <w:r w:rsidR="00B40AF2">
        <w:rPr>
          <w:rFonts w:asciiTheme="minorHAnsi" w:hAnsiTheme="minorHAnsi" w:cstheme="minorHAnsi"/>
          <w:sz w:val="22"/>
          <w:szCs w:val="22"/>
        </w:rPr>
        <w:tab/>
      </w:r>
      <w:r w:rsidRPr="00274219">
        <w:rPr>
          <w:rFonts w:asciiTheme="minorHAnsi" w:hAnsiTheme="minorHAnsi" w:cstheme="minorHAnsi"/>
          <w:sz w:val="22"/>
          <w:szCs w:val="22"/>
        </w:rPr>
        <w:t>Infrastructure Engineer / VB6 Developer</w:t>
      </w:r>
      <w:r w:rsidR="00360E0A">
        <w:rPr>
          <w:rFonts w:asciiTheme="minorHAnsi" w:hAnsiTheme="minorHAnsi" w:cstheme="minorHAnsi"/>
          <w:sz w:val="22"/>
          <w:szCs w:val="22"/>
        </w:rPr>
        <w:t xml:space="preserve"> / Support</w:t>
      </w:r>
      <w:r w:rsidRPr="00274219">
        <w:rPr>
          <w:rFonts w:asciiTheme="minorHAnsi" w:hAnsiTheme="minorHAnsi" w:cstheme="minorHAnsi"/>
          <w:sz w:val="22"/>
          <w:szCs w:val="22"/>
        </w:rPr>
        <w:t>, Traffic Support Ltd (Contract)</w:t>
      </w:r>
    </w:p>
    <w:p w:rsidR="00274219" w:rsidRPr="00274219" w:rsidRDefault="00274219" w:rsidP="00B40AF2">
      <w:pPr>
        <w:rPr>
          <w:rFonts w:asciiTheme="minorHAnsi" w:hAnsiTheme="minorHAnsi" w:cstheme="minorHAnsi"/>
        </w:rPr>
      </w:pPr>
      <w:r w:rsidRPr="00D715E8">
        <w:rPr>
          <w:rFonts w:asciiTheme="minorHAnsi" w:hAnsiTheme="minorHAnsi" w:cstheme="minorHAnsi"/>
          <w:sz w:val="22"/>
          <w:szCs w:val="22"/>
        </w:rPr>
        <w:t>2004</w:t>
      </w:r>
      <w:r w:rsidR="00D715E8">
        <w:rPr>
          <w:rFonts w:asciiTheme="minorHAnsi" w:hAnsiTheme="minorHAnsi" w:cstheme="minorHAnsi"/>
          <w:sz w:val="22"/>
          <w:szCs w:val="22"/>
        </w:rPr>
        <w:t xml:space="preserve"> to </w:t>
      </w:r>
      <w:r w:rsidRPr="00D715E8">
        <w:rPr>
          <w:rFonts w:asciiTheme="minorHAnsi" w:hAnsiTheme="minorHAnsi" w:cstheme="minorHAnsi"/>
          <w:sz w:val="22"/>
          <w:szCs w:val="22"/>
        </w:rPr>
        <w:t>2006</w:t>
      </w:r>
      <w:r w:rsidR="00B40AF2">
        <w:rPr>
          <w:rFonts w:asciiTheme="minorHAnsi" w:hAnsiTheme="minorHAnsi" w:cstheme="minorHAnsi"/>
        </w:rPr>
        <w:tab/>
      </w:r>
      <w:r w:rsidR="00B40AF2">
        <w:rPr>
          <w:rFonts w:asciiTheme="minorHAnsi" w:hAnsiTheme="minorHAnsi" w:cstheme="minorHAnsi"/>
        </w:rPr>
        <w:tab/>
      </w:r>
      <w:r w:rsidRPr="00274219">
        <w:rPr>
          <w:rFonts w:asciiTheme="minorHAnsi" w:hAnsiTheme="minorHAnsi" w:cstheme="minorHAnsi"/>
          <w:sz w:val="22"/>
          <w:szCs w:val="22"/>
        </w:rPr>
        <w:t>Infrastructure Engineer / VB6 Developer</w:t>
      </w:r>
      <w:r w:rsidR="00360E0A">
        <w:rPr>
          <w:rFonts w:asciiTheme="minorHAnsi" w:hAnsiTheme="minorHAnsi" w:cstheme="minorHAnsi"/>
          <w:sz w:val="22"/>
          <w:szCs w:val="22"/>
        </w:rPr>
        <w:t xml:space="preserve"> / Support</w:t>
      </w:r>
      <w:r w:rsidRPr="00274219">
        <w:rPr>
          <w:rFonts w:asciiTheme="minorHAnsi" w:hAnsiTheme="minorHAnsi" w:cstheme="minorHAnsi"/>
          <w:sz w:val="22"/>
          <w:szCs w:val="22"/>
        </w:rPr>
        <w:t>, Visual Verification (Contract)</w:t>
      </w:r>
    </w:p>
    <w:p w:rsidR="00274219" w:rsidRPr="00274219" w:rsidRDefault="00D715E8" w:rsidP="00B40AF2">
      <w:pPr>
        <w:rPr>
          <w:rFonts w:asciiTheme="minorHAnsi" w:hAnsiTheme="minorHAnsi" w:cstheme="minorHAnsi"/>
          <w:sz w:val="22"/>
          <w:szCs w:val="22"/>
        </w:rPr>
      </w:pPr>
      <w:r>
        <w:rPr>
          <w:rFonts w:asciiTheme="minorHAnsi" w:hAnsiTheme="minorHAnsi" w:cstheme="minorHAnsi"/>
          <w:sz w:val="22"/>
          <w:szCs w:val="22"/>
        </w:rPr>
        <w:t xml:space="preserve">2002 to </w:t>
      </w:r>
      <w:r w:rsidR="00274219" w:rsidRPr="00D715E8">
        <w:rPr>
          <w:rFonts w:asciiTheme="minorHAnsi" w:hAnsiTheme="minorHAnsi" w:cstheme="minorHAnsi"/>
          <w:sz w:val="22"/>
          <w:szCs w:val="22"/>
        </w:rPr>
        <w:t>2004</w:t>
      </w:r>
      <w:r w:rsidR="00B40AF2">
        <w:rPr>
          <w:rFonts w:asciiTheme="minorHAnsi" w:hAnsiTheme="minorHAnsi" w:cstheme="minorHAnsi"/>
          <w:sz w:val="22"/>
          <w:szCs w:val="22"/>
        </w:rPr>
        <w:tab/>
      </w:r>
      <w:r w:rsidR="00B40AF2">
        <w:rPr>
          <w:rFonts w:asciiTheme="minorHAnsi" w:hAnsiTheme="minorHAnsi" w:cstheme="minorHAnsi"/>
          <w:sz w:val="22"/>
          <w:szCs w:val="22"/>
        </w:rPr>
        <w:tab/>
      </w:r>
      <w:r w:rsidR="00274219" w:rsidRPr="00274219">
        <w:rPr>
          <w:rFonts w:asciiTheme="minorHAnsi" w:hAnsiTheme="minorHAnsi" w:cstheme="minorHAnsi"/>
          <w:sz w:val="22"/>
          <w:szCs w:val="22"/>
        </w:rPr>
        <w:t>Infrastructure Engineer / VB6 Developer Rebroke Ltd.</w:t>
      </w:r>
    </w:p>
    <w:p w:rsidR="00274219" w:rsidRPr="00274219" w:rsidRDefault="00D715E8" w:rsidP="00B40AF2">
      <w:pPr>
        <w:rPr>
          <w:rFonts w:asciiTheme="minorHAnsi" w:hAnsiTheme="minorHAnsi" w:cstheme="minorHAnsi"/>
          <w:sz w:val="22"/>
          <w:szCs w:val="22"/>
        </w:rPr>
      </w:pPr>
      <w:r>
        <w:rPr>
          <w:rFonts w:asciiTheme="minorHAnsi" w:hAnsiTheme="minorHAnsi" w:cstheme="minorHAnsi"/>
          <w:bCs/>
          <w:sz w:val="22"/>
          <w:szCs w:val="22"/>
        </w:rPr>
        <w:t xml:space="preserve">2001 to </w:t>
      </w:r>
      <w:r w:rsidR="00274219" w:rsidRPr="00D715E8">
        <w:rPr>
          <w:rFonts w:asciiTheme="minorHAnsi" w:hAnsiTheme="minorHAnsi" w:cstheme="minorHAnsi"/>
          <w:bCs/>
          <w:sz w:val="22"/>
          <w:szCs w:val="22"/>
        </w:rPr>
        <w:t>2001</w:t>
      </w:r>
      <w:r w:rsidR="00B40AF2">
        <w:rPr>
          <w:rFonts w:asciiTheme="minorHAnsi" w:hAnsiTheme="minorHAnsi" w:cstheme="minorHAnsi"/>
          <w:sz w:val="22"/>
          <w:szCs w:val="22"/>
        </w:rPr>
        <w:tab/>
      </w:r>
      <w:r w:rsidR="00B40AF2">
        <w:rPr>
          <w:rFonts w:asciiTheme="minorHAnsi" w:hAnsiTheme="minorHAnsi" w:cstheme="minorHAnsi"/>
          <w:sz w:val="22"/>
          <w:szCs w:val="22"/>
        </w:rPr>
        <w:tab/>
      </w:r>
      <w:r w:rsidR="00274219" w:rsidRPr="00274219">
        <w:rPr>
          <w:rFonts w:asciiTheme="minorHAnsi" w:hAnsiTheme="minorHAnsi" w:cstheme="minorHAnsi"/>
          <w:sz w:val="22"/>
          <w:szCs w:val="22"/>
        </w:rPr>
        <w:t>Database Administrator, Cheshire Constabulary (Contract)</w:t>
      </w:r>
    </w:p>
    <w:p w:rsidR="00274219" w:rsidRPr="00274219" w:rsidRDefault="00274219" w:rsidP="00B40AF2">
      <w:pPr>
        <w:rPr>
          <w:rFonts w:asciiTheme="minorHAnsi" w:hAnsiTheme="minorHAnsi" w:cstheme="minorHAnsi"/>
          <w:sz w:val="22"/>
          <w:szCs w:val="22"/>
        </w:rPr>
      </w:pPr>
      <w:r w:rsidRPr="00D715E8">
        <w:rPr>
          <w:rFonts w:asciiTheme="minorHAnsi" w:hAnsiTheme="minorHAnsi" w:cstheme="minorHAnsi"/>
          <w:bCs/>
          <w:sz w:val="22"/>
          <w:szCs w:val="22"/>
        </w:rPr>
        <w:t>1999</w:t>
      </w:r>
      <w:r w:rsidR="00D715E8">
        <w:rPr>
          <w:rFonts w:asciiTheme="minorHAnsi" w:hAnsiTheme="minorHAnsi" w:cstheme="minorHAnsi"/>
          <w:bCs/>
          <w:sz w:val="22"/>
          <w:szCs w:val="22"/>
        </w:rPr>
        <w:t xml:space="preserve"> to </w:t>
      </w:r>
      <w:r w:rsidRPr="00D715E8">
        <w:rPr>
          <w:rFonts w:asciiTheme="minorHAnsi" w:hAnsiTheme="minorHAnsi" w:cstheme="minorHAnsi"/>
          <w:bCs/>
          <w:sz w:val="22"/>
          <w:szCs w:val="22"/>
        </w:rPr>
        <w:t>2001</w:t>
      </w:r>
      <w:r w:rsidR="00B40AF2" w:rsidRPr="00D715E8">
        <w:rPr>
          <w:rFonts w:asciiTheme="minorHAnsi" w:hAnsiTheme="minorHAnsi" w:cstheme="minorHAnsi"/>
          <w:sz w:val="22"/>
          <w:szCs w:val="22"/>
        </w:rPr>
        <w:tab/>
      </w:r>
      <w:r w:rsidR="00B40AF2">
        <w:rPr>
          <w:rFonts w:asciiTheme="minorHAnsi" w:hAnsiTheme="minorHAnsi" w:cstheme="minorHAnsi"/>
          <w:sz w:val="22"/>
          <w:szCs w:val="22"/>
        </w:rPr>
        <w:tab/>
      </w:r>
      <w:r w:rsidRPr="00274219">
        <w:rPr>
          <w:rFonts w:asciiTheme="minorHAnsi" w:hAnsiTheme="minorHAnsi" w:cstheme="minorHAnsi"/>
          <w:sz w:val="22"/>
          <w:szCs w:val="22"/>
        </w:rPr>
        <w:t>System Engineer, Express Computers.</w:t>
      </w:r>
    </w:p>
    <w:p w:rsidR="00274219" w:rsidRPr="00274219" w:rsidRDefault="00D715E8" w:rsidP="00B40AF2">
      <w:pPr>
        <w:rPr>
          <w:rFonts w:asciiTheme="minorHAnsi" w:hAnsiTheme="minorHAnsi" w:cstheme="minorHAnsi"/>
          <w:sz w:val="22"/>
          <w:szCs w:val="22"/>
        </w:rPr>
      </w:pPr>
      <w:r>
        <w:rPr>
          <w:rFonts w:asciiTheme="minorHAnsi" w:hAnsiTheme="minorHAnsi" w:cstheme="minorHAnsi"/>
          <w:bCs/>
          <w:sz w:val="22"/>
          <w:szCs w:val="22"/>
        </w:rPr>
        <w:t xml:space="preserve">1994 to </w:t>
      </w:r>
      <w:r w:rsidR="00274219" w:rsidRPr="00D715E8">
        <w:rPr>
          <w:rFonts w:asciiTheme="minorHAnsi" w:hAnsiTheme="minorHAnsi" w:cstheme="minorHAnsi"/>
          <w:bCs/>
          <w:sz w:val="22"/>
          <w:szCs w:val="22"/>
        </w:rPr>
        <w:t>1995</w:t>
      </w:r>
      <w:r w:rsidR="00274219">
        <w:rPr>
          <w:rFonts w:asciiTheme="minorHAnsi" w:hAnsiTheme="minorHAnsi" w:cstheme="minorHAnsi"/>
          <w:sz w:val="22"/>
          <w:szCs w:val="22"/>
        </w:rPr>
        <w:tab/>
      </w:r>
      <w:r w:rsidR="00B40AF2">
        <w:rPr>
          <w:rFonts w:asciiTheme="minorHAnsi" w:hAnsiTheme="minorHAnsi" w:cstheme="minorHAnsi"/>
          <w:sz w:val="22"/>
          <w:szCs w:val="22"/>
        </w:rPr>
        <w:tab/>
      </w:r>
      <w:r w:rsidR="00274219" w:rsidRPr="00274219">
        <w:rPr>
          <w:rFonts w:asciiTheme="minorHAnsi" w:hAnsiTheme="minorHAnsi" w:cstheme="minorHAnsi"/>
          <w:sz w:val="22"/>
          <w:szCs w:val="22"/>
        </w:rPr>
        <w:t>IT Operator, Taco Plastics.</w:t>
      </w:r>
    </w:p>
    <w:p w:rsidR="00274219" w:rsidRPr="00274219" w:rsidRDefault="00D715E8" w:rsidP="00B40AF2">
      <w:pPr>
        <w:rPr>
          <w:rFonts w:asciiTheme="minorHAnsi" w:hAnsiTheme="minorHAnsi" w:cstheme="minorHAnsi"/>
          <w:sz w:val="22"/>
          <w:szCs w:val="22"/>
        </w:rPr>
      </w:pPr>
      <w:r>
        <w:rPr>
          <w:rFonts w:asciiTheme="minorHAnsi" w:hAnsiTheme="minorHAnsi" w:cstheme="minorHAnsi"/>
          <w:bCs/>
          <w:sz w:val="22"/>
          <w:szCs w:val="22"/>
        </w:rPr>
        <w:t xml:space="preserve">1993 to </w:t>
      </w:r>
      <w:r w:rsidR="00274219" w:rsidRPr="00D715E8">
        <w:rPr>
          <w:rFonts w:asciiTheme="minorHAnsi" w:hAnsiTheme="minorHAnsi" w:cstheme="minorHAnsi"/>
          <w:bCs/>
          <w:sz w:val="22"/>
          <w:szCs w:val="22"/>
        </w:rPr>
        <w:t>1994</w:t>
      </w:r>
      <w:r w:rsidR="00274219">
        <w:rPr>
          <w:rFonts w:asciiTheme="minorHAnsi" w:hAnsiTheme="minorHAnsi" w:cstheme="minorHAnsi"/>
          <w:sz w:val="22"/>
          <w:szCs w:val="22"/>
        </w:rPr>
        <w:tab/>
      </w:r>
      <w:r w:rsidR="00B40AF2">
        <w:rPr>
          <w:rFonts w:asciiTheme="minorHAnsi" w:hAnsiTheme="minorHAnsi" w:cstheme="minorHAnsi"/>
          <w:sz w:val="22"/>
          <w:szCs w:val="22"/>
        </w:rPr>
        <w:tab/>
      </w:r>
      <w:r w:rsidR="00274219" w:rsidRPr="00274219">
        <w:rPr>
          <w:rFonts w:asciiTheme="minorHAnsi" w:hAnsiTheme="minorHAnsi" w:cstheme="minorHAnsi"/>
          <w:sz w:val="22"/>
          <w:szCs w:val="22"/>
        </w:rPr>
        <w:t>Software Developer, CD Sports Software.</w:t>
      </w:r>
    </w:p>
    <w:p w:rsidR="00274219" w:rsidRPr="00274219" w:rsidRDefault="00D715E8" w:rsidP="00B40AF2">
      <w:pPr>
        <w:rPr>
          <w:rFonts w:asciiTheme="minorHAnsi" w:hAnsiTheme="minorHAnsi" w:cstheme="minorHAnsi"/>
          <w:sz w:val="22"/>
          <w:szCs w:val="22"/>
        </w:rPr>
      </w:pPr>
      <w:r>
        <w:rPr>
          <w:rFonts w:asciiTheme="minorHAnsi" w:hAnsiTheme="minorHAnsi" w:cstheme="minorHAnsi"/>
          <w:bCs/>
          <w:sz w:val="22"/>
          <w:szCs w:val="22"/>
        </w:rPr>
        <w:t xml:space="preserve">1989 to </w:t>
      </w:r>
      <w:r w:rsidR="00274219" w:rsidRPr="00D715E8">
        <w:rPr>
          <w:rFonts w:asciiTheme="minorHAnsi" w:hAnsiTheme="minorHAnsi" w:cstheme="minorHAnsi"/>
          <w:bCs/>
          <w:sz w:val="22"/>
          <w:szCs w:val="22"/>
        </w:rPr>
        <w:t>1991</w:t>
      </w:r>
      <w:r w:rsidR="00274219">
        <w:rPr>
          <w:rFonts w:asciiTheme="minorHAnsi" w:hAnsiTheme="minorHAnsi" w:cstheme="minorHAnsi"/>
          <w:b/>
          <w:bCs/>
          <w:sz w:val="22"/>
          <w:szCs w:val="22"/>
        </w:rPr>
        <w:tab/>
      </w:r>
      <w:r w:rsidR="00B40AF2">
        <w:rPr>
          <w:rFonts w:asciiTheme="minorHAnsi" w:hAnsiTheme="minorHAnsi" w:cstheme="minorHAnsi"/>
          <w:b/>
          <w:bCs/>
          <w:sz w:val="22"/>
          <w:szCs w:val="22"/>
        </w:rPr>
        <w:tab/>
      </w:r>
      <w:r w:rsidR="00274219" w:rsidRPr="00274219">
        <w:rPr>
          <w:rFonts w:asciiTheme="minorHAnsi" w:hAnsiTheme="minorHAnsi" w:cstheme="minorHAnsi"/>
          <w:sz w:val="22"/>
          <w:szCs w:val="22"/>
        </w:rPr>
        <w:t>Architectural Technician, John Mather &amp; Partners.</w:t>
      </w:r>
    </w:p>
    <w:p w:rsidR="00274219" w:rsidRDefault="00D715E8" w:rsidP="00B40AF2">
      <w:pPr>
        <w:rPr>
          <w:rFonts w:asciiTheme="minorHAnsi" w:hAnsiTheme="minorHAnsi" w:cstheme="minorHAnsi"/>
          <w:sz w:val="22"/>
          <w:szCs w:val="22"/>
        </w:rPr>
      </w:pPr>
      <w:r>
        <w:rPr>
          <w:rFonts w:asciiTheme="minorHAnsi" w:hAnsiTheme="minorHAnsi" w:cstheme="minorHAnsi"/>
          <w:bCs/>
          <w:sz w:val="22"/>
          <w:szCs w:val="22"/>
        </w:rPr>
        <w:t xml:space="preserve">1986 to </w:t>
      </w:r>
      <w:r w:rsidR="00274219" w:rsidRPr="00D715E8">
        <w:rPr>
          <w:rFonts w:asciiTheme="minorHAnsi" w:hAnsiTheme="minorHAnsi" w:cstheme="minorHAnsi"/>
          <w:bCs/>
          <w:sz w:val="22"/>
          <w:szCs w:val="22"/>
        </w:rPr>
        <w:t>1989</w:t>
      </w:r>
      <w:r w:rsidR="00274219">
        <w:rPr>
          <w:rFonts w:asciiTheme="minorHAnsi" w:hAnsiTheme="minorHAnsi" w:cstheme="minorHAnsi"/>
          <w:b/>
          <w:bCs/>
          <w:sz w:val="22"/>
          <w:szCs w:val="22"/>
        </w:rPr>
        <w:tab/>
      </w:r>
      <w:r w:rsidR="00B40AF2">
        <w:rPr>
          <w:rFonts w:asciiTheme="minorHAnsi" w:hAnsiTheme="minorHAnsi" w:cstheme="minorHAnsi"/>
          <w:b/>
          <w:bCs/>
          <w:sz w:val="22"/>
          <w:szCs w:val="22"/>
        </w:rPr>
        <w:tab/>
      </w:r>
      <w:r w:rsidR="00274219" w:rsidRPr="00274219">
        <w:rPr>
          <w:rFonts w:asciiTheme="minorHAnsi" w:hAnsiTheme="minorHAnsi" w:cstheme="minorHAnsi"/>
          <w:sz w:val="22"/>
          <w:szCs w:val="22"/>
        </w:rPr>
        <w:t>Architectural Technician, Sheldon &amp; Knight Architects.</w:t>
      </w:r>
    </w:p>
    <w:p w:rsidR="003C4C06" w:rsidRPr="00274219" w:rsidRDefault="003C4C06" w:rsidP="00B40AF2">
      <w:pPr>
        <w:rPr>
          <w:rFonts w:asciiTheme="minorHAnsi" w:hAnsiTheme="minorHAnsi" w:cstheme="minorHAnsi"/>
          <w:sz w:val="22"/>
          <w:szCs w:val="22"/>
        </w:rPr>
      </w:pPr>
    </w:p>
    <w:p w:rsidR="00274219" w:rsidRPr="0047308A" w:rsidRDefault="00BC2A20" w:rsidP="00B40AF2">
      <w:pPr>
        <w:rPr>
          <w:rFonts w:asciiTheme="minorHAnsi" w:hAnsiTheme="minorHAnsi" w:cstheme="minorHAnsi"/>
          <w:b/>
          <w:color w:val="323E4F" w:themeColor="text2" w:themeShade="BF"/>
          <w:sz w:val="28"/>
          <w:szCs w:val="28"/>
        </w:rPr>
      </w:pPr>
      <w:r w:rsidRPr="00BC2A20">
        <w:rPr>
          <w:rFonts w:asciiTheme="minorHAnsi" w:hAnsiTheme="minorHAnsi" w:cstheme="minorHAnsi"/>
          <w:b/>
          <w:bCs/>
          <w:noProof/>
          <w:color w:val="44546A" w:themeColor="text2"/>
          <w:sz w:val="28"/>
          <w:szCs w:val="28"/>
        </w:rPr>
        <w:pict>
          <v:line id="Straight Connector 292" o:spid="_x0000_s1028"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25pt" to="519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" strokecolor="#4a7ebb"/>
        </w:pict>
      </w:r>
      <w:r w:rsidR="00274219" w:rsidRPr="0047308A">
        <w:rPr>
          <w:rFonts w:asciiTheme="minorHAnsi" w:hAnsiTheme="minorHAnsi" w:cstheme="minorHAnsi"/>
          <w:b/>
          <w:color w:val="323E4F" w:themeColor="text2" w:themeShade="BF"/>
          <w:sz w:val="28"/>
          <w:szCs w:val="28"/>
        </w:rPr>
        <w:t xml:space="preserve">Core </w:t>
      </w:r>
      <w:r w:rsidR="00AB2C26" w:rsidRPr="0047308A">
        <w:rPr>
          <w:rFonts w:asciiTheme="minorHAnsi" w:hAnsiTheme="minorHAnsi" w:cstheme="minorHAnsi"/>
          <w:b/>
          <w:color w:val="323E4F" w:themeColor="text2" w:themeShade="BF"/>
          <w:sz w:val="28"/>
          <w:szCs w:val="28"/>
        </w:rPr>
        <w:t>Competencies</w:t>
      </w:r>
    </w:p>
    <w:p w:rsidR="00274219" w:rsidRPr="00D715E8" w:rsidRDefault="00274219" w:rsidP="00B40AF2">
      <w:pPr>
        <w:rPr>
          <w:rFonts w:asciiTheme="minorHAnsi" w:hAnsiTheme="minorHAnsi" w:cstheme="minorHAnsi"/>
          <w:sz w:val="22"/>
          <w:szCs w:val="22"/>
        </w:rPr>
      </w:pPr>
      <w:r w:rsidRPr="00D715E8">
        <w:rPr>
          <w:rFonts w:asciiTheme="minorHAnsi" w:hAnsiTheme="minorHAnsi" w:cstheme="minorHAnsi"/>
          <w:sz w:val="22"/>
          <w:szCs w:val="22"/>
        </w:rPr>
        <w:t>Servers:</w:t>
      </w:r>
      <w:r w:rsidR="00B40AF2" w:rsidRPr="00D715E8">
        <w:rPr>
          <w:rFonts w:asciiTheme="minorHAnsi" w:hAnsiTheme="minorHAnsi" w:cstheme="minorHAnsi"/>
          <w:sz w:val="22"/>
          <w:szCs w:val="22"/>
        </w:rPr>
        <w:tab/>
      </w:r>
      <w:r w:rsidR="00B40AF2" w:rsidRPr="00D715E8">
        <w:rPr>
          <w:rFonts w:asciiTheme="minorHAnsi" w:hAnsiTheme="minorHAnsi" w:cstheme="minorHAnsi"/>
          <w:sz w:val="22"/>
          <w:szCs w:val="22"/>
        </w:rPr>
        <w:tab/>
      </w:r>
      <w:r w:rsidR="00D715E8" w:rsidRPr="00D715E8">
        <w:rPr>
          <w:rFonts w:asciiTheme="minorHAnsi" w:hAnsiTheme="minorHAnsi" w:cstheme="minorHAnsi"/>
          <w:sz w:val="22"/>
          <w:szCs w:val="22"/>
        </w:rPr>
        <w:tab/>
      </w:r>
      <w:r w:rsidRPr="00D715E8">
        <w:rPr>
          <w:rFonts w:asciiTheme="minorHAnsi" w:hAnsiTheme="minorHAnsi" w:cstheme="minorHAnsi"/>
          <w:sz w:val="22"/>
          <w:szCs w:val="22"/>
        </w:rPr>
        <w:t>HP DL series, HP Blade, Dell PowerEdge, QNAP fileservers.</w:t>
      </w:r>
    </w:p>
    <w:p w:rsidR="00274219" w:rsidRPr="00D715E8" w:rsidRDefault="00274219" w:rsidP="00B40AF2">
      <w:pPr>
        <w:tabs>
          <w:tab w:val="left" w:pos="1701"/>
        </w:tabs>
        <w:ind w:left="1701" w:hanging="1701"/>
        <w:rPr>
          <w:rFonts w:asciiTheme="minorHAnsi" w:hAnsiTheme="minorHAnsi" w:cstheme="minorHAnsi"/>
          <w:sz w:val="22"/>
          <w:szCs w:val="22"/>
        </w:rPr>
      </w:pPr>
      <w:r w:rsidRPr="00D715E8">
        <w:rPr>
          <w:rFonts w:asciiTheme="minorHAnsi" w:hAnsiTheme="minorHAnsi" w:cstheme="minorHAnsi"/>
          <w:sz w:val="22"/>
          <w:szCs w:val="22"/>
        </w:rPr>
        <w:t>Storage:</w:t>
      </w:r>
      <w:r w:rsidRPr="00D715E8">
        <w:rPr>
          <w:rFonts w:asciiTheme="minorHAnsi" w:hAnsiTheme="minorHAnsi" w:cstheme="minorHAnsi"/>
          <w:sz w:val="22"/>
          <w:szCs w:val="22"/>
        </w:rPr>
        <w:tab/>
      </w:r>
      <w:r w:rsidR="00B40AF2" w:rsidRPr="00D715E8">
        <w:rPr>
          <w:rFonts w:asciiTheme="minorHAnsi" w:hAnsiTheme="minorHAnsi" w:cstheme="minorHAnsi"/>
          <w:sz w:val="22"/>
          <w:szCs w:val="22"/>
        </w:rPr>
        <w:tab/>
      </w:r>
      <w:r w:rsidR="00D715E8" w:rsidRPr="00D715E8">
        <w:rPr>
          <w:rFonts w:asciiTheme="minorHAnsi" w:hAnsiTheme="minorHAnsi" w:cstheme="minorHAnsi"/>
          <w:sz w:val="22"/>
          <w:szCs w:val="22"/>
        </w:rPr>
        <w:tab/>
      </w:r>
      <w:r w:rsidRPr="00D715E8">
        <w:rPr>
          <w:rFonts w:asciiTheme="minorHAnsi" w:hAnsiTheme="minorHAnsi" w:cstheme="minorHAnsi"/>
          <w:sz w:val="22"/>
          <w:szCs w:val="22"/>
        </w:rPr>
        <w:t xml:space="preserve">HP Storage Works, RAID, iSCSI, </w:t>
      </w:r>
      <w:r w:rsidR="00C604A1" w:rsidRPr="00D715E8">
        <w:rPr>
          <w:rFonts w:asciiTheme="minorHAnsi" w:hAnsiTheme="minorHAnsi" w:cstheme="minorHAnsi"/>
          <w:sz w:val="22"/>
          <w:szCs w:val="22"/>
        </w:rPr>
        <w:t>NAS, QNAP</w:t>
      </w:r>
      <w:r w:rsidRPr="00D715E8">
        <w:rPr>
          <w:rFonts w:asciiTheme="minorHAnsi" w:hAnsiTheme="minorHAnsi" w:cstheme="minorHAnsi"/>
          <w:sz w:val="22"/>
          <w:szCs w:val="22"/>
        </w:rPr>
        <w:t>.</w:t>
      </w:r>
    </w:p>
    <w:p w:rsidR="00274219" w:rsidRPr="00D715E8" w:rsidRDefault="00274219" w:rsidP="00B40AF2">
      <w:pPr>
        <w:tabs>
          <w:tab w:val="left" w:pos="1701"/>
        </w:tabs>
        <w:ind w:left="1701" w:hanging="1701"/>
        <w:rPr>
          <w:rFonts w:asciiTheme="minorHAnsi" w:hAnsiTheme="minorHAnsi" w:cstheme="minorHAnsi"/>
          <w:sz w:val="22"/>
          <w:szCs w:val="22"/>
        </w:rPr>
      </w:pPr>
      <w:r w:rsidRPr="00D715E8">
        <w:rPr>
          <w:rFonts w:asciiTheme="minorHAnsi" w:hAnsiTheme="minorHAnsi" w:cstheme="minorHAnsi"/>
          <w:sz w:val="22"/>
          <w:szCs w:val="22"/>
        </w:rPr>
        <w:t>Firewalls:</w:t>
      </w:r>
      <w:r w:rsidRPr="00D715E8">
        <w:rPr>
          <w:rFonts w:asciiTheme="minorHAnsi" w:hAnsiTheme="minorHAnsi" w:cstheme="minorHAnsi"/>
          <w:sz w:val="22"/>
          <w:szCs w:val="22"/>
        </w:rPr>
        <w:tab/>
      </w:r>
      <w:r w:rsidR="00B40AF2" w:rsidRPr="00D715E8">
        <w:rPr>
          <w:rFonts w:asciiTheme="minorHAnsi" w:hAnsiTheme="minorHAnsi" w:cstheme="minorHAnsi"/>
          <w:sz w:val="22"/>
          <w:szCs w:val="22"/>
        </w:rPr>
        <w:tab/>
      </w:r>
      <w:r w:rsidR="00D715E8" w:rsidRPr="00D715E8">
        <w:rPr>
          <w:rFonts w:asciiTheme="minorHAnsi" w:hAnsiTheme="minorHAnsi" w:cstheme="minorHAnsi"/>
          <w:sz w:val="22"/>
          <w:szCs w:val="22"/>
        </w:rPr>
        <w:tab/>
      </w:r>
      <w:r w:rsidRPr="00D715E8">
        <w:rPr>
          <w:rFonts w:asciiTheme="minorHAnsi" w:hAnsiTheme="minorHAnsi" w:cstheme="minorHAnsi"/>
          <w:sz w:val="22"/>
          <w:szCs w:val="22"/>
        </w:rPr>
        <w:t>WatchGuard, SonicWall, Cisco, ISA Server, Draytek Enterprise</w:t>
      </w:r>
    </w:p>
    <w:p w:rsidR="00274219" w:rsidRPr="00D715E8" w:rsidRDefault="00274219" w:rsidP="00B40AF2">
      <w:pPr>
        <w:ind w:left="1701" w:hanging="1701"/>
        <w:rPr>
          <w:rFonts w:asciiTheme="minorHAnsi" w:hAnsiTheme="minorHAnsi" w:cstheme="minorHAnsi"/>
          <w:sz w:val="22"/>
          <w:szCs w:val="22"/>
        </w:rPr>
      </w:pPr>
      <w:r w:rsidRPr="00D715E8">
        <w:rPr>
          <w:rFonts w:asciiTheme="minorHAnsi" w:hAnsiTheme="minorHAnsi" w:cstheme="minorHAnsi"/>
          <w:bCs/>
          <w:sz w:val="22"/>
          <w:szCs w:val="22"/>
        </w:rPr>
        <w:t>Development:</w:t>
      </w:r>
      <w:r w:rsidRPr="00D715E8">
        <w:rPr>
          <w:rFonts w:asciiTheme="minorHAnsi" w:hAnsiTheme="minorHAnsi" w:cstheme="minorHAnsi"/>
          <w:bCs/>
          <w:sz w:val="22"/>
          <w:szCs w:val="22"/>
        </w:rPr>
        <w:tab/>
      </w:r>
      <w:r w:rsidR="00D715E8" w:rsidRPr="00D715E8">
        <w:rPr>
          <w:rFonts w:asciiTheme="minorHAnsi" w:hAnsiTheme="minorHAnsi" w:cstheme="minorHAnsi"/>
          <w:bCs/>
          <w:sz w:val="22"/>
          <w:szCs w:val="22"/>
        </w:rPr>
        <w:tab/>
      </w:r>
      <w:r w:rsidR="00D715E8" w:rsidRPr="00D715E8">
        <w:rPr>
          <w:rFonts w:asciiTheme="minorHAnsi" w:hAnsiTheme="minorHAnsi" w:cstheme="minorHAnsi"/>
          <w:bCs/>
          <w:sz w:val="22"/>
          <w:szCs w:val="22"/>
        </w:rPr>
        <w:tab/>
      </w:r>
      <w:r w:rsidRPr="00D715E8">
        <w:rPr>
          <w:rFonts w:asciiTheme="minorHAnsi" w:hAnsiTheme="minorHAnsi" w:cstheme="minorHAnsi"/>
          <w:sz w:val="22"/>
          <w:szCs w:val="22"/>
        </w:rPr>
        <w:t>C, VB.Net 3.5/4, VB6, VB Scripting, XML</w:t>
      </w:r>
    </w:p>
    <w:p w:rsidR="00274219" w:rsidRPr="00D715E8" w:rsidRDefault="00274219" w:rsidP="00B40AF2">
      <w:pPr>
        <w:ind w:left="1701" w:hanging="1701"/>
        <w:rPr>
          <w:rFonts w:asciiTheme="minorHAnsi" w:hAnsiTheme="minorHAnsi" w:cstheme="minorHAnsi"/>
          <w:sz w:val="22"/>
          <w:szCs w:val="22"/>
        </w:rPr>
      </w:pPr>
      <w:r w:rsidRPr="00D715E8">
        <w:rPr>
          <w:rFonts w:asciiTheme="minorHAnsi" w:hAnsiTheme="minorHAnsi" w:cstheme="minorHAnsi"/>
          <w:bCs/>
          <w:sz w:val="22"/>
          <w:szCs w:val="22"/>
        </w:rPr>
        <w:t>Visual Studio:</w:t>
      </w:r>
      <w:r w:rsidRPr="00D715E8">
        <w:rPr>
          <w:rFonts w:asciiTheme="minorHAnsi" w:hAnsiTheme="minorHAnsi" w:cstheme="minorHAnsi"/>
          <w:sz w:val="22"/>
          <w:szCs w:val="22"/>
        </w:rPr>
        <w:tab/>
      </w:r>
      <w:r w:rsidR="00D715E8" w:rsidRPr="00D715E8">
        <w:rPr>
          <w:rFonts w:asciiTheme="minorHAnsi" w:hAnsiTheme="minorHAnsi" w:cstheme="minorHAnsi"/>
          <w:sz w:val="22"/>
          <w:szCs w:val="22"/>
        </w:rPr>
        <w:tab/>
      </w:r>
      <w:r w:rsidR="00D715E8" w:rsidRPr="00D715E8">
        <w:rPr>
          <w:rFonts w:asciiTheme="minorHAnsi" w:hAnsiTheme="minorHAnsi" w:cstheme="minorHAnsi"/>
          <w:sz w:val="22"/>
          <w:szCs w:val="22"/>
        </w:rPr>
        <w:tab/>
      </w:r>
      <w:r w:rsidRPr="00D715E8">
        <w:rPr>
          <w:rFonts w:asciiTheme="minorHAnsi" w:hAnsiTheme="minorHAnsi" w:cstheme="minorHAnsi"/>
          <w:sz w:val="22"/>
          <w:szCs w:val="22"/>
        </w:rPr>
        <w:t>2005 / 2008 / 2010 / 2013</w:t>
      </w:r>
      <w:r w:rsidR="00AF14FF">
        <w:rPr>
          <w:rFonts w:asciiTheme="minorHAnsi" w:hAnsiTheme="minorHAnsi" w:cstheme="minorHAnsi"/>
          <w:sz w:val="22"/>
          <w:szCs w:val="22"/>
        </w:rPr>
        <w:t>/ 2015 / 2017 / 2019 /</w:t>
      </w:r>
      <w:r w:rsidRPr="00D715E8">
        <w:rPr>
          <w:rFonts w:asciiTheme="minorHAnsi" w:hAnsiTheme="minorHAnsi" w:cstheme="minorHAnsi"/>
          <w:sz w:val="22"/>
          <w:szCs w:val="22"/>
        </w:rPr>
        <w:t xml:space="preserve"> DevExpress</w:t>
      </w:r>
    </w:p>
    <w:p w:rsidR="00274219" w:rsidRPr="00D715E8" w:rsidRDefault="00274219" w:rsidP="00B40AF2">
      <w:pPr>
        <w:rPr>
          <w:rFonts w:asciiTheme="minorHAnsi" w:hAnsiTheme="minorHAnsi" w:cstheme="minorHAnsi"/>
          <w:bCs/>
          <w:sz w:val="22"/>
          <w:szCs w:val="22"/>
        </w:rPr>
      </w:pPr>
      <w:r w:rsidRPr="00D715E8">
        <w:rPr>
          <w:rFonts w:asciiTheme="minorHAnsi" w:hAnsiTheme="minorHAnsi" w:cstheme="minorHAnsi"/>
          <w:bCs/>
          <w:sz w:val="22"/>
          <w:szCs w:val="22"/>
        </w:rPr>
        <w:t>MS Office:</w:t>
      </w:r>
      <w:r w:rsidRPr="00D715E8">
        <w:rPr>
          <w:rFonts w:asciiTheme="minorHAnsi" w:hAnsiTheme="minorHAnsi" w:cstheme="minorHAnsi"/>
          <w:bCs/>
          <w:sz w:val="22"/>
          <w:szCs w:val="22"/>
        </w:rPr>
        <w:tab/>
      </w:r>
      <w:r w:rsidRPr="00D715E8">
        <w:rPr>
          <w:rFonts w:asciiTheme="minorHAnsi" w:hAnsiTheme="minorHAnsi" w:cstheme="minorHAnsi"/>
          <w:bCs/>
          <w:sz w:val="22"/>
          <w:szCs w:val="22"/>
        </w:rPr>
        <w:tab/>
      </w:r>
      <w:r w:rsidR="00D715E8" w:rsidRPr="00D715E8">
        <w:rPr>
          <w:rFonts w:asciiTheme="minorHAnsi" w:hAnsiTheme="minorHAnsi" w:cstheme="minorHAnsi"/>
          <w:bCs/>
          <w:sz w:val="22"/>
          <w:szCs w:val="22"/>
        </w:rPr>
        <w:tab/>
      </w:r>
      <w:r w:rsidRPr="00D715E8">
        <w:rPr>
          <w:rFonts w:asciiTheme="minorHAnsi" w:hAnsiTheme="minorHAnsi" w:cstheme="minorHAnsi"/>
          <w:bCs/>
          <w:sz w:val="22"/>
          <w:szCs w:val="22"/>
        </w:rPr>
        <w:t>2000/2003/2007/2010/2013/2016/365, Open Office</w:t>
      </w:r>
    </w:p>
    <w:p w:rsidR="00274219" w:rsidRPr="00D715E8" w:rsidRDefault="00274219" w:rsidP="00B40AF2">
      <w:pPr>
        <w:rPr>
          <w:rFonts w:asciiTheme="minorHAnsi" w:hAnsiTheme="minorHAnsi" w:cstheme="minorHAnsi"/>
          <w:sz w:val="22"/>
          <w:szCs w:val="22"/>
        </w:rPr>
      </w:pPr>
      <w:r w:rsidRPr="00D715E8">
        <w:rPr>
          <w:rFonts w:asciiTheme="minorHAnsi" w:hAnsiTheme="minorHAnsi" w:cstheme="minorHAnsi"/>
          <w:bCs/>
          <w:sz w:val="22"/>
          <w:szCs w:val="22"/>
        </w:rPr>
        <w:t xml:space="preserve">Server OS: </w:t>
      </w:r>
      <w:r w:rsidRPr="00D715E8">
        <w:rPr>
          <w:rFonts w:asciiTheme="minorHAnsi" w:hAnsiTheme="minorHAnsi" w:cstheme="minorHAnsi"/>
          <w:bCs/>
          <w:sz w:val="22"/>
          <w:szCs w:val="22"/>
        </w:rPr>
        <w:tab/>
      </w:r>
      <w:r w:rsidRPr="00D715E8">
        <w:rPr>
          <w:rFonts w:asciiTheme="minorHAnsi" w:hAnsiTheme="minorHAnsi" w:cstheme="minorHAnsi"/>
          <w:bCs/>
          <w:sz w:val="22"/>
          <w:szCs w:val="22"/>
        </w:rPr>
        <w:tab/>
      </w:r>
      <w:r w:rsidR="00D715E8" w:rsidRPr="00D715E8">
        <w:rPr>
          <w:rFonts w:asciiTheme="minorHAnsi" w:hAnsiTheme="minorHAnsi" w:cstheme="minorHAnsi"/>
          <w:bCs/>
          <w:sz w:val="22"/>
          <w:szCs w:val="22"/>
        </w:rPr>
        <w:tab/>
      </w:r>
      <w:r w:rsidRPr="00D715E8">
        <w:rPr>
          <w:rFonts w:asciiTheme="minorHAnsi" w:hAnsiTheme="minorHAnsi" w:cstheme="minorHAnsi"/>
          <w:sz w:val="22"/>
          <w:szCs w:val="22"/>
        </w:rPr>
        <w:t>Windows Server 2000/2003/2008/2012/2016, Citrix, AS400</w:t>
      </w:r>
    </w:p>
    <w:p w:rsidR="00274219" w:rsidRPr="00D715E8" w:rsidRDefault="00274219" w:rsidP="00B40AF2">
      <w:pPr>
        <w:ind w:left="1701" w:hanging="1701"/>
        <w:rPr>
          <w:rFonts w:asciiTheme="minorHAnsi" w:hAnsiTheme="minorHAnsi" w:cstheme="minorHAnsi"/>
          <w:bCs/>
          <w:sz w:val="22"/>
          <w:szCs w:val="22"/>
        </w:rPr>
      </w:pPr>
      <w:r w:rsidRPr="00D715E8">
        <w:rPr>
          <w:rFonts w:asciiTheme="minorHAnsi" w:hAnsiTheme="minorHAnsi" w:cstheme="minorHAnsi"/>
          <w:bCs/>
          <w:sz w:val="22"/>
          <w:szCs w:val="22"/>
        </w:rPr>
        <w:t xml:space="preserve">Desktop OS: </w:t>
      </w:r>
      <w:r w:rsidRPr="00D715E8">
        <w:rPr>
          <w:rFonts w:asciiTheme="minorHAnsi" w:hAnsiTheme="minorHAnsi" w:cstheme="minorHAnsi"/>
          <w:bCs/>
          <w:sz w:val="22"/>
          <w:szCs w:val="22"/>
        </w:rPr>
        <w:tab/>
      </w:r>
      <w:r w:rsidR="00D715E8" w:rsidRPr="00D715E8">
        <w:rPr>
          <w:rFonts w:asciiTheme="minorHAnsi" w:hAnsiTheme="minorHAnsi" w:cstheme="minorHAnsi"/>
          <w:bCs/>
          <w:sz w:val="22"/>
          <w:szCs w:val="22"/>
        </w:rPr>
        <w:tab/>
      </w:r>
      <w:r w:rsidR="00D715E8" w:rsidRPr="00D715E8">
        <w:rPr>
          <w:rFonts w:asciiTheme="minorHAnsi" w:hAnsiTheme="minorHAnsi" w:cstheme="minorHAnsi"/>
          <w:bCs/>
          <w:sz w:val="22"/>
          <w:szCs w:val="22"/>
        </w:rPr>
        <w:tab/>
      </w:r>
      <w:r w:rsidRPr="00D715E8">
        <w:rPr>
          <w:rFonts w:asciiTheme="minorHAnsi" w:hAnsiTheme="minorHAnsi" w:cstheme="minorHAnsi"/>
          <w:bCs/>
          <w:sz w:val="22"/>
          <w:szCs w:val="22"/>
        </w:rPr>
        <w:t>Win98/Win2000/WinXp/Vista/Win7/Win 10</w:t>
      </w:r>
    </w:p>
    <w:p w:rsidR="00274219" w:rsidRPr="00D715E8" w:rsidRDefault="00274219" w:rsidP="00B40AF2">
      <w:pPr>
        <w:ind w:left="1701" w:hanging="1701"/>
        <w:rPr>
          <w:rFonts w:asciiTheme="minorHAnsi" w:hAnsiTheme="minorHAnsi" w:cstheme="minorHAnsi"/>
          <w:bCs/>
          <w:sz w:val="22"/>
          <w:szCs w:val="22"/>
        </w:rPr>
      </w:pPr>
      <w:r w:rsidRPr="00D715E8">
        <w:rPr>
          <w:rFonts w:asciiTheme="minorHAnsi" w:hAnsiTheme="minorHAnsi" w:cstheme="minorHAnsi"/>
          <w:bCs/>
          <w:sz w:val="22"/>
          <w:szCs w:val="22"/>
        </w:rPr>
        <w:t>SQL Server:</w:t>
      </w:r>
      <w:r w:rsidRPr="00D715E8">
        <w:rPr>
          <w:rFonts w:asciiTheme="minorHAnsi" w:hAnsiTheme="minorHAnsi" w:cstheme="minorHAnsi"/>
          <w:bCs/>
          <w:sz w:val="22"/>
          <w:szCs w:val="22"/>
        </w:rPr>
        <w:tab/>
      </w:r>
      <w:r w:rsidR="00D715E8" w:rsidRPr="00D715E8">
        <w:rPr>
          <w:rFonts w:asciiTheme="minorHAnsi" w:hAnsiTheme="minorHAnsi" w:cstheme="minorHAnsi"/>
          <w:bCs/>
          <w:sz w:val="22"/>
          <w:szCs w:val="22"/>
        </w:rPr>
        <w:tab/>
      </w:r>
      <w:r w:rsidR="00D715E8" w:rsidRPr="00D715E8">
        <w:rPr>
          <w:rFonts w:asciiTheme="minorHAnsi" w:hAnsiTheme="minorHAnsi" w:cstheme="minorHAnsi"/>
          <w:bCs/>
          <w:sz w:val="22"/>
          <w:szCs w:val="22"/>
        </w:rPr>
        <w:tab/>
      </w:r>
      <w:r w:rsidRPr="00D715E8">
        <w:rPr>
          <w:rFonts w:asciiTheme="minorHAnsi" w:hAnsiTheme="minorHAnsi" w:cstheme="minorHAnsi"/>
          <w:bCs/>
          <w:sz w:val="22"/>
          <w:szCs w:val="22"/>
        </w:rPr>
        <w:t>DB2/2000/2005/2008R2/2012/2016, SSRS/Reporting Services</w:t>
      </w:r>
    </w:p>
    <w:p w:rsidR="00274219" w:rsidRPr="00D715E8" w:rsidRDefault="00274219" w:rsidP="00B40AF2">
      <w:pPr>
        <w:ind w:left="1701" w:hanging="1701"/>
        <w:rPr>
          <w:rFonts w:asciiTheme="minorHAnsi" w:hAnsiTheme="minorHAnsi" w:cstheme="minorHAnsi"/>
          <w:bCs/>
          <w:sz w:val="22"/>
          <w:szCs w:val="22"/>
        </w:rPr>
      </w:pPr>
      <w:r w:rsidRPr="00D715E8">
        <w:rPr>
          <w:rFonts w:asciiTheme="minorHAnsi" w:hAnsiTheme="minorHAnsi" w:cstheme="minorHAnsi"/>
          <w:bCs/>
          <w:sz w:val="22"/>
          <w:szCs w:val="22"/>
        </w:rPr>
        <w:t>MS Exchange:</w:t>
      </w:r>
      <w:r w:rsidRPr="00D715E8">
        <w:rPr>
          <w:rFonts w:asciiTheme="minorHAnsi" w:hAnsiTheme="minorHAnsi" w:cstheme="minorHAnsi"/>
          <w:bCs/>
          <w:sz w:val="22"/>
          <w:szCs w:val="22"/>
        </w:rPr>
        <w:tab/>
      </w:r>
      <w:r w:rsidR="00D715E8" w:rsidRPr="00D715E8">
        <w:rPr>
          <w:rFonts w:asciiTheme="minorHAnsi" w:hAnsiTheme="minorHAnsi" w:cstheme="minorHAnsi"/>
          <w:bCs/>
          <w:sz w:val="22"/>
          <w:szCs w:val="22"/>
        </w:rPr>
        <w:tab/>
      </w:r>
      <w:r w:rsidR="00D715E8" w:rsidRPr="00D715E8">
        <w:rPr>
          <w:rFonts w:asciiTheme="minorHAnsi" w:hAnsiTheme="minorHAnsi" w:cstheme="minorHAnsi"/>
          <w:bCs/>
          <w:sz w:val="22"/>
          <w:szCs w:val="22"/>
        </w:rPr>
        <w:tab/>
      </w:r>
      <w:r w:rsidRPr="00D715E8">
        <w:rPr>
          <w:rFonts w:asciiTheme="minorHAnsi" w:hAnsiTheme="minorHAnsi" w:cstheme="minorHAnsi"/>
          <w:bCs/>
          <w:sz w:val="22"/>
          <w:szCs w:val="22"/>
        </w:rPr>
        <w:t>2003/2008/2010</w:t>
      </w:r>
    </w:p>
    <w:p w:rsidR="00274219" w:rsidRPr="00D715E8" w:rsidRDefault="00274219" w:rsidP="00B40AF2">
      <w:pPr>
        <w:ind w:left="1701" w:hanging="1701"/>
        <w:rPr>
          <w:rFonts w:asciiTheme="minorHAnsi" w:hAnsiTheme="minorHAnsi" w:cstheme="minorHAnsi"/>
          <w:sz w:val="22"/>
          <w:szCs w:val="22"/>
        </w:rPr>
      </w:pPr>
      <w:r w:rsidRPr="00D715E8">
        <w:rPr>
          <w:rFonts w:asciiTheme="minorHAnsi" w:hAnsiTheme="minorHAnsi" w:cstheme="minorHAnsi"/>
          <w:bCs/>
          <w:sz w:val="22"/>
          <w:szCs w:val="22"/>
        </w:rPr>
        <w:t>Backup:</w:t>
      </w:r>
      <w:r w:rsidRPr="00D715E8">
        <w:rPr>
          <w:rFonts w:asciiTheme="minorHAnsi" w:hAnsiTheme="minorHAnsi" w:cstheme="minorHAnsi"/>
          <w:sz w:val="22"/>
          <w:szCs w:val="22"/>
        </w:rPr>
        <w:tab/>
      </w:r>
      <w:r w:rsidR="00D715E8" w:rsidRPr="00D715E8">
        <w:rPr>
          <w:rFonts w:asciiTheme="minorHAnsi" w:hAnsiTheme="minorHAnsi" w:cstheme="minorHAnsi"/>
          <w:sz w:val="22"/>
          <w:szCs w:val="22"/>
        </w:rPr>
        <w:tab/>
      </w:r>
      <w:r w:rsidR="00D715E8" w:rsidRPr="00D715E8">
        <w:rPr>
          <w:rFonts w:asciiTheme="minorHAnsi" w:hAnsiTheme="minorHAnsi" w:cstheme="minorHAnsi"/>
          <w:sz w:val="22"/>
          <w:szCs w:val="22"/>
        </w:rPr>
        <w:tab/>
      </w:r>
      <w:r w:rsidRPr="00D715E8">
        <w:rPr>
          <w:rFonts w:asciiTheme="minorHAnsi" w:hAnsiTheme="minorHAnsi" w:cstheme="minorHAnsi"/>
          <w:sz w:val="22"/>
          <w:szCs w:val="22"/>
        </w:rPr>
        <w:t>Veritas, Norton Ghost, Acronis Imaging, Veeam</w:t>
      </w:r>
    </w:p>
    <w:p w:rsidR="00274219" w:rsidRDefault="00274219" w:rsidP="00B40AF2">
      <w:pPr>
        <w:ind w:left="1701" w:hanging="1701"/>
        <w:rPr>
          <w:rFonts w:asciiTheme="minorHAnsi" w:hAnsiTheme="minorHAnsi" w:cstheme="minorHAnsi"/>
          <w:sz w:val="22"/>
          <w:szCs w:val="22"/>
        </w:rPr>
      </w:pPr>
      <w:r w:rsidRPr="00D715E8">
        <w:rPr>
          <w:rFonts w:asciiTheme="minorHAnsi" w:hAnsiTheme="minorHAnsi" w:cstheme="minorHAnsi"/>
          <w:bCs/>
          <w:sz w:val="22"/>
          <w:szCs w:val="22"/>
        </w:rPr>
        <w:t>Anti-</w:t>
      </w:r>
      <w:r w:rsidRPr="00D715E8">
        <w:rPr>
          <w:rFonts w:asciiTheme="minorHAnsi" w:hAnsiTheme="minorHAnsi" w:cstheme="minorHAnsi"/>
          <w:sz w:val="22"/>
          <w:szCs w:val="22"/>
        </w:rPr>
        <w:t>Virus:</w:t>
      </w:r>
      <w:r w:rsidRPr="00D715E8">
        <w:rPr>
          <w:rFonts w:asciiTheme="minorHAnsi" w:hAnsiTheme="minorHAnsi" w:cstheme="minorHAnsi"/>
          <w:sz w:val="22"/>
          <w:szCs w:val="22"/>
        </w:rPr>
        <w:tab/>
      </w:r>
      <w:r w:rsidR="00D715E8" w:rsidRPr="00D715E8">
        <w:rPr>
          <w:rFonts w:asciiTheme="minorHAnsi" w:hAnsiTheme="minorHAnsi" w:cstheme="minorHAnsi"/>
          <w:sz w:val="22"/>
          <w:szCs w:val="22"/>
        </w:rPr>
        <w:tab/>
      </w:r>
      <w:r w:rsidR="00D715E8" w:rsidRPr="00D715E8">
        <w:rPr>
          <w:rFonts w:asciiTheme="minorHAnsi" w:hAnsiTheme="minorHAnsi" w:cstheme="minorHAnsi"/>
          <w:sz w:val="22"/>
          <w:szCs w:val="22"/>
        </w:rPr>
        <w:tab/>
      </w:r>
      <w:r w:rsidRPr="00D715E8">
        <w:rPr>
          <w:rFonts w:asciiTheme="minorHAnsi" w:hAnsiTheme="minorHAnsi" w:cstheme="minorHAnsi"/>
          <w:sz w:val="22"/>
          <w:szCs w:val="22"/>
        </w:rPr>
        <w:t>CA Suite, Sophos Endpoint, BitDefender</w:t>
      </w:r>
    </w:p>
    <w:p w:rsidR="003C4C06" w:rsidRPr="00D715E8" w:rsidRDefault="003C4C06" w:rsidP="00B40AF2">
      <w:pPr>
        <w:ind w:left="1701" w:hanging="1701"/>
        <w:rPr>
          <w:rFonts w:asciiTheme="minorHAnsi" w:hAnsiTheme="minorHAnsi" w:cstheme="minorHAnsi"/>
          <w:sz w:val="22"/>
          <w:szCs w:val="22"/>
        </w:rPr>
      </w:pPr>
    </w:p>
    <w:p w:rsidR="00274219" w:rsidRPr="0047308A" w:rsidRDefault="00BC2A20" w:rsidP="00B40AF2">
      <w:pPr>
        <w:rPr>
          <w:rFonts w:asciiTheme="minorHAnsi" w:hAnsiTheme="minorHAnsi" w:cstheme="minorHAnsi"/>
          <w:b/>
          <w:color w:val="323E4F" w:themeColor="text2" w:themeShade="BF"/>
          <w:sz w:val="28"/>
          <w:szCs w:val="28"/>
        </w:rPr>
      </w:pPr>
      <w:r w:rsidRPr="00BC2A20">
        <w:rPr>
          <w:rFonts w:asciiTheme="minorHAnsi" w:hAnsiTheme="minorHAnsi" w:cstheme="minorHAnsi"/>
          <w:b/>
          <w:bCs/>
          <w:noProof/>
          <w:color w:val="44546A" w:themeColor="text2"/>
          <w:sz w:val="28"/>
          <w:szCs w:val="28"/>
        </w:rPr>
        <w:pict>
          <v:line id="Straight Connector 2" o:spid="_x0000_s1027"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3.55pt" to="512.2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" strokecolor="#4a7ebb"/>
        </w:pict>
      </w:r>
      <w:r w:rsidR="00274219" w:rsidRPr="0047308A">
        <w:rPr>
          <w:rFonts w:asciiTheme="minorHAnsi" w:hAnsiTheme="minorHAnsi" w:cstheme="minorHAnsi"/>
          <w:b/>
          <w:bCs/>
          <w:noProof/>
          <w:color w:val="44546A" w:themeColor="text2"/>
          <w:sz w:val="28"/>
          <w:szCs w:val="28"/>
        </w:rPr>
        <w:t>Qualifications</w:t>
      </w:r>
    </w:p>
    <w:p w:rsidR="00755171" w:rsidRDefault="00755171" w:rsidP="00B40AF2">
      <w:pPr>
        <w:rPr>
          <w:rFonts w:asciiTheme="minorHAnsi" w:hAnsiTheme="minorHAnsi" w:cstheme="minorHAnsi"/>
          <w:sz w:val="22"/>
          <w:szCs w:val="22"/>
        </w:rPr>
      </w:pPr>
      <w:r w:rsidRPr="00755171">
        <w:rPr>
          <w:rFonts w:asciiTheme="minorHAnsi" w:hAnsiTheme="minorHAnsi" w:cstheme="minorHAnsi"/>
          <w:sz w:val="22"/>
          <w:szCs w:val="22"/>
        </w:rPr>
        <w:t xml:space="preserve">ITIL </w:t>
      </w:r>
      <w:r>
        <w:rPr>
          <w:rFonts w:asciiTheme="minorHAnsi" w:hAnsiTheme="minorHAnsi" w:cstheme="minorHAnsi"/>
          <w:sz w:val="22"/>
          <w:szCs w:val="22"/>
        </w:rPr>
        <w:t>v3</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755171">
        <w:rPr>
          <w:rFonts w:asciiTheme="minorHAnsi" w:hAnsiTheme="minorHAnsi" w:cstheme="minorHAnsi"/>
          <w:sz w:val="22"/>
          <w:szCs w:val="22"/>
        </w:rPr>
        <w:t>ITIL Foundation (2011) [CB]</w:t>
      </w:r>
    </w:p>
    <w:p w:rsidR="00274219" w:rsidRPr="00274219" w:rsidRDefault="00B40AF2" w:rsidP="00B40AF2">
      <w:pPr>
        <w:rPr>
          <w:rFonts w:asciiTheme="minorHAnsi" w:hAnsiTheme="minorHAnsi" w:cstheme="minorHAnsi"/>
          <w:sz w:val="22"/>
          <w:szCs w:val="22"/>
        </w:rPr>
      </w:pPr>
      <w:r>
        <w:rPr>
          <w:rFonts w:asciiTheme="minorHAnsi" w:hAnsiTheme="minorHAnsi" w:cstheme="minorHAnsi"/>
          <w:sz w:val="22"/>
          <w:szCs w:val="22"/>
        </w:rPr>
        <w:t>NVQ3:</w:t>
      </w:r>
      <w:r>
        <w:rPr>
          <w:rFonts w:asciiTheme="minorHAnsi" w:hAnsiTheme="minorHAnsi" w:cstheme="minorHAnsi"/>
          <w:sz w:val="22"/>
          <w:szCs w:val="22"/>
        </w:rPr>
        <w:tab/>
      </w:r>
      <w:r>
        <w:rPr>
          <w:rFonts w:asciiTheme="minorHAnsi" w:hAnsiTheme="minorHAnsi" w:cstheme="minorHAnsi"/>
          <w:sz w:val="22"/>
          <w:szCs w:val="22"/>
        </w:rPr>
        <w:tab/>
      </w:r>
      <w:r w:rsidR="00D715E8">
        <w:rPr>
          <w:rFonts w:asciiTheme="minorHAnsi" w:hAnsiTheme="minorHAnsi" w:cstheme="minorHAnsi"/>
          <w:sz w:val="22"/>
          <w:szCs w:val="22"/>
        </w:rPr>
        <w:tab/>
      </w:r>
      <w:r w:rsidR="00274219" w:rsidRPr="00274219">
        <w:rPr>
          <w:rFonts w:asciiTheme="minorHAnsi" w:hAnsiTheme="minorHAnsi" w:cstheme="minorHAnsi"/>
          <w:sz w:val="22"/>
          <w:szCs w:val="22"/>
        </w:rPr>
        <w:t>Applications Programming COBOL / 1991 to 1992 Alpha Training, Liverpool</w:t>
      </w:r>
    </w:p>
    <w:p w:rsidR="00274219" w:rsidRPr="00274219" w:rsidRDefault="00274219" w:rsidP="00B40AF2">
      <w:pPr>
        <w:rPr>
          <w:rFonts w:asciiTheme="minorHAnsi" w:hAnsiTheme="minorHAnsi" w:cstheme="minorHAnsi"/>
          <w:sz w:val="22"/>
          <w:szCs w:val="22"/>
        </w:rPr>
      </w:pPr>
      <w:r w:rsidRPr="00274219">
        <w:rPr>
          <w:rFonts w:asciiTheme="minorHAnsi" w:hAnsiTheme="minorHAnsi" w:cstheme="minorHAnsi"/>
          <w:sz w:val="22"/>
          <w:szCs w:val="22"/>
        </w:rPr>
        <w:t>NVQ3:</w:t>
      </w:r>
      <w:r w:rsidRPr="00274219">
        <w:rPr>
          <w:rFonts w:asciiTheme="minorHAnsi" w:hAnsiTheme="minorHAnsi" w:cstheme="minorHAnsi"/>
          <w:sz w:val="22"/>
          <w:szCs w:val="22"/>
        </w:rPr>
        <w:tab/>
      </w:r>
      <w:r>
        <w:rPr>
          <w:rFonts w:asciiTheme="minorHAnsi" w:hAnsiTheme="minorHAnsi" w:cstheme="minorHAnsi"/>
          <w:sz w:val="22"/>
          <w:szCs w:val="22"/>
        </w:rPr>
        <w:tab/>
      </w:r>
      <w:r w:rsidR="00D715E8">
        <w:rPr>
          <w:rFonts w:asciiTheme="minorHAnsi" w:hAnsiTheme="minorHAnsi" w:cstheme="minorHAnsi"/>
          <w:sz w:val="22"/>
          <w:szCs w:val="22"/>
        </w:rPr>
        <w:tab/>
      </w:r>
      <w:r w:rsidRPr="00274219">
        <w:rPr>
          <w:rFonts w:asciiTheme="minorHAnsi" w:hAnsiTheme="minorHAnsi" w:cstheme="minorHAnsi"/>
          <w:sz w:val="22"/>
          <w:szCs w:val="22"/>
        </w:rPr>
        <w:t>Applications Programming ‘C’ / 1992 to 1993 Kalamzoo, Liverpool</w:t>
      </w:r>
    </w:p>
    <w:p w:rsidR="00274219" w:rsidRPr="00274219" w:rsidRDefault="00274219" w:rsidP="00B40AF2">
      <w:pPr>
        <w:rPr>
          <w:rFonts w:asciiTheme="minorHAnsi" w:hAnsiTheme="minorHAnsi" w:cstheme="minorHAnsi"/>
          <w:sz w:val="22"/>
          <w:szCs w:val="22"/>
        </w:rPr>
      </w:pPr>
      <w:r w:rsidRPr="00274219">
        <w:rPr>
          <w:rFonts w:asciiTheme="minorHAnsi" w:hAnsiTheme="minorHAnsi" w:cstheme="minorHAnsi"/>
          <w:sz w:val="22"/>
          <w:szCs w:val="22"/>
        </w:rPr>
        <w:t>BTec:</w:t>
      </w:r>
      <w:r w:rsidRPr="00274219">
        <w:rPr>
          <w:rFonts w:asciiTheme="minorHAnsi" w:hAnsiTheme="minorHAnsi" w:cstheme="minorHAnsi"/>
          <w:sz w:val="22"/>
          <w:szCs w:val="22"/>
        </w:rPr>
        <w:tab/>
      </w:r>
      <w:r>
        <w:rPr>
          <w:rFonts w:asciiTheme="minorHAnsi" w:hAnsiTheme="minorHAnsi" w:cstheme="minorHAnsi"/>
          <w:sz w:val="22"/>
          <w:szCs w:val="22"/>
        </w:rPr>
        <w:tab/>
      </w:r>
      <w:r w:rsidR="00B40AF2">
        <w:rPr>
          <w:rFonts w:asciiTheme="minorHAnsi" w:hAnsiTheme="minorHAnsi" w:cstheme="minorHAnsi"/>
          <w:sz w:val="22"/>
          <w:szCs w:val="22"/>
        </w:rPr>
        <w:tab/>
      </w:r>
      <w:r w:rsidR="00D715E8">
        <w:rPr>
          <w:rFonts w:asciiTheme="minorHAnsi" w:hAnsiTheme="minorHAnsi" w:cstheme="minorHAnsi"/>
          <w:sz w:val="22"/>
          <w:szCs w:val="22"/>
        </w:rPr>
        <w:tab/>
      </w:r>
      <w:r w:rsidRPr="00274219">
        <w:rPr>
          <w:rFonts w:asciiTheme="minorHAnsi" w:hAnsiTheme="minorHAnsi" w:cstheme="minorHAnsi"/>
          <w:sz w:val="22"/>
          <w:szCs w:val="22"/>
        </w:rPr>
        <w:t xml:space="preserve">Building Studies / 1987 to 1991 Riversdale College, Liverpool </w:t>
      </w:r>
    </w:p>
    <w:p w:rsidR="00274219" w:rsidRDefault="00274219" w:rsidP="00B40AF2">
      <w:pPr>
        <w:rPr>
          <w:rFonts w:asciiTheme="minorHAnsi" w:hAnsiTheme="minorHAnsi" w:cstheme="minorHAnsi"/>
          <w:sz w:val="22"/>
          <w:szCs w:val="22"/>
        </w:rPr>
      </w:pPr>
      <w:r w:rsidRPr="00274219">
        <w:rPr>
          <w:rFonts w:asciiTheme="minorHAnsi" w:hAnsiTheme="minorHAnsi" w:cstheme="minorHAnsi"/>
          <w:sz w:val="22"/>
          <w:szCs w:val="22"/>
        </w:rPr>
        <w:t>GSCEs:</w:t>
      </w:r>
      <w:r>
        <w:rPr>
          <w:rFonts w:asciiTheme="minorHAnsi" w:hAnsiTheme="minorHAnsi" w:cstheme="minorHAnsi"/>
          <w:sz w:val="22"/>
          <w:szCs w:val="22"/>
        </w:rPr>
        <w:tab/>
      </w:r>
      <w:r>
        <w:rPr>
          <w:rFonts w:asciiTheme="minorHAnsi" w:hAnsiTheme="minorHAnsi" w:cstheme="minorHAnsi"/>
          <w:sz w:val="22"/>
          <w:szCs w:val="22"/>
        </w:rPr>
        <w:tab/>
      </w:r>
      <w:r w:rsidR="00D715E8">
        <w:rPr>
          <w:rFonts w:asciiTheme="minorHAnsi" w:hAnsiTheme="minorHAnsi" w:cstheme="minorHAnsi"/>
          <w:sz w:val="22"/>
          <w:szCs w:val="22"/>
        </w:rPr>
        <w:tab/>
      </w:r>
      <w:r w:rsidRPr="00274219">
        <w:rPr>
          <w:rFonts w:asciiTheme="minorHAnsi" w:hAnsiTheme="minorHAnsi" w:cstheme="minorHAnsi"/>
          <w:sz w:val="22"/>
          <w:szCs w:val="22"/>
        </w:rPr>
        <w:t>Including 5 Grades C and above</w:t>
      </w:r>
    </w:p>
    <w:p w:rsidR="00827126" w:rsidRPr="00274219" w:rsidRDefault="00827126" w:rsidP="00B40AF2">
      <w:pPr>
        <w:rPr>
          <w:rFonts w:asciiTheme="minorHAnsi" w:hAnsiTheme="minorHAnsi" w:cstheme="minorHAnsi"/>
          <w:sz w:val="22"/>
          <w:szCs w:val="22"/>
        </w:rPr>
      </w:pPr>
    </w:p>
    <w:p w:rsidR="00274219" w:rsidRDefault="00274219" w:rsidP="00B40AF2">
      <w:pPr>
        <w:rPr>
          <w:rFonts w:asciiTheme="minorHAnsi" w:hAnsiTheme="minorHAnsi" w:cstheme="minorHAnsi"/>
          <w:sz w:val="22"/>
          <w:szCs w:val="22"/>
        </w:rPr>
      </w:pPr>
      <w:r w:rsidRPr="00827126">
        <w:rPr>
          <w:rFonts w:asciiTheme="minorHAnsi" w:hAnsiTheme="minorHAnsi" w:cstheme="minorHAnsi"/>
          <w:b/>
          <w:color w:val="44546A" w:themeColor="text2"/>
          <w:sz w:val="28"/>
          <w:szCs w:val="28"/>
        </w:rPr>
        <w:t>Interests</w:t>
      </w:r>
      <w:r w:rsidR="00827126">
        <w:rPr>
          <w:rFonts w:asciiTheme="minorHAnsi" w:hAnsiTheme="minorHAnsi" w:cstheme="minorHAnsi"/>
          <w:sz w:val="22"/>
          <w:szCs w:val="22"/>
        </w:rPr>
        <w:tab/>
      </w:r>
      <w:r w:rsidR="00B40AF2">
        <w:rPr>
          <w:rFonts w:asciiTheme="minorHAnsi" w:hAnsiTheme="minorHAnsi" w:cstheme="minorHAnsi"/>
          <w:sz w:val="22"/>
          <w:szCs w:val="22"/>
        </w:rPr>
        <w:tab/>
      </w:r>
      <w:r w:rsidR="00D715E8">
        <w:rPr>
          <w:rFonts w:asciiTheme="minorHAnsi" w:hAnsiTheme="minorHAnsi" w:cstheme="minorHAnsi"/>
          <w:sz w:val="22"/>
          <w:szCs w:val="22"/>
        </w:rPr>
        <w:tab/>
      </w:r>
      <w:r w:rsidRPr="00274219">
        <w:rPr>
          <w:rFonts w:asciiTheme="minorHAnsi" w:hAnsiTheme="minorHAnsi" w:cstheme="minorHAnsi"/>
          <w:sz w:val="22"/>
          <w:szCs w:val="22"/>
        </w:rPr>
        <w:t>Flying helicopters</w:t>
      </w:r>
      <w:r w:rsidR="00827126">
        <w:rPr>
          <w:rFonts w:asciiTheme="minorHAnsi" w:hAnsiTheme="minorHAnsi" w:cstheme="minorHAnsi"/>
          <w:sz w:val="22"/>
          <w:szCs w:val="22"/>
        </w:rPr>
        <w:t>/airplanes</w:t>
      </w:r>
      <w:r w:rsidRPr="00274219">
        <w:rPr>
          <w:rFonts w:asciiTheme="minorHAnsi" w:hAnsiTheme="minorHAnsi" w:cstheme="minorHAnsi"/>
          <w:sz w:val="22"/>
          <w:szCs w:val="22"/>
        </w:rPr>
        <w:t>, riding motorbikes, computing</w:t>
      </w:r>
      <w:r w:rsidR="00827126">
        <w:rPr>
          <w:rFonts w:asciiTheme="minorHAnsi" w:hAnsiTheme="minorHAnsi" w:cstheme="minorHAnsi"/>
          <w:sz w:val="22"/>
          <w:szCs w:val="22"/>
        </w:rPr>
        <w:t xml:space="preserve"> and virtual reality</w:t>
      </w:r>
    </w:p>
    <w:p w:rsidR="00274219" w:rsidRPr="00B40AF2" w:rsidRDefault="00274219" w:rsidP="00C604A1">
      <w:pPr>
        <w:jc w:val="center"/>
        <w:rPr>
          <w:rFonts w:asciiTheme="minorHAnsi" w:hAnsiTheme="minorHAnsi" w:cstheme="minorHAnsi"/>
          <w:b/>
          <w:color w:val="323E4F" w:themeColor="text2" w:themeShade="BF"/>
          <w:sz w:val="22"/>
          <w:szCs w:val="22"/>
        </w:rPr>
      </w:pPr>
      <w:bookmarkStart w:id="1" w:name="_GoBack"/>
      <w:bookmarkEnd w:id="1"/>
      <w:r w:rsidRPr="00B40AF2">
        <w:rPr>
          <w:rFonts w:asciiTheme="minorHAnsi" w:hAnsiTheme="minorHAnsi" w:cstheme="minorHAnsi"/>
          <w:b/>
          <w:color w:val="323E4F" w:themeColor="text2" w:themeShade="BF"/>
          <w:sz w:val="22"/>
          <w:szCs w:val="22"/>
        </w:rPr>
        <w:t>REFERENCES ARE AVAILABLE ON REQUEST</w:t>
      </w:r>
    </w:p>
    <w:sectPr w:rsidR="00274219" w:rsidRPr="00B40AF2" w:rsidSect="00274219">
      <w:headerReference w:type="even" r:id="rId22"/>
      <w:headerReference w:type="default" r:id="rId23"/>
      <w:footerReference w:type="even" r:id="rId24"/>
      <w:footerReference w:type="default" r:id="rId25"/>
      <w:headerReference w:type="first" r:id="rId26"/>
      <w:footerReference w:type="first" r:id="rId2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AF0" w:rsidRDefault="00484AF0" w:rsidP="00484AF0">
      <w:r>
        <w:separator/>
      </w:r>
    </w:p>
  </w:endnote>
  <w:endnote w:type="continuationSeparator" w:id="0">
    <w:p w:rsidR="00484AF0" w:rsidRDefault="00484AF0" w:rsidP="00484A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AF0" w:rsidRDefault="00484AF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AF0" w:rsidRDefault="00484AF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AF0" w:rsidRDefault="00484A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AF0" w:rsidRDefault="00484AF0" w:rsidP="00484AF0">
      <w:r>
        <w:separator/>
      </w:r>
    </w:p>
  </w:footnote>
  <w:footnote w:type="continuationSeparator" w:id="0">
    <w:p w:rsidR="00484AF0" w:rsidRDefault="00484AF0" w:rsidP="00484A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AF0" w:rsidRDefault="00484AF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AF0" w:rsidRDefault="00484AF0">
    <w:pPr>
      <w:pStyle w:val="Header"/>
    </w:pPr>
    <w:r>
      <w:rPr>
        <w:noProof/>
      </w:rPr>
      <w:drawing>
        <wp:inline distT="0" distB="0" distL="0" distR="0">
          <wp:extent cx="1478158" cy="548595"/>
          <wp:effectExtent l="19050" t="0" r="7742"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AF0" w:rsidRDefault="00484A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C50B1"/>
    <w:multiLevelType w:val="hybridMultilevel"/>
    <w:tmpl w:val="D91242A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nsid w:val="19F571F3"/>
    <w:multiLevelType w:val="hybridMultilevel"/>
    <w:tmpl w:val="908A7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4772DB"/>
    <w:multiLevelType w:val="hybridMultilevel"/>
    <w:tmpl w:val="0C2A09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6212753"/>
    <w:multiLevelType w:val="hybridMultilevel"/>
    <w:tmpl w:val="AFF6F1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91578D6"/>
    <w:multiLevelType w:val="hybridMultilevel"/>
    <w:tmpl w:val="FFC61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A6B3BDD"/>
    <w:multiLevelType w:val="hybridMultilevel"/>
    <w:tmpl w:val="92F8A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B9E2C6B"/>
    <w:multiLevelType w:val="hybridMultilevel"/>
    <w:tmpl w:val="A02884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0EC29F4"/>
    <w:multiLevelType w:val="hybridMultilevel"/>
    <w:tmpl w:val="5644DE1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8">
    <w:nsid w:val="71E522F4"/>
    <w:multiLevelType w:val="hybridMultilevel"/>
    <w:tmpl w:val="44CEF0A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nsid w:val="7DB3110A"/>
    <w:multiLevelType w:val="hybridMultilevel"/>
    <w:tmpl w:val="E488C21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5"/>
  </w:num>
  <w:num w:numId="2">
    <w:abstractNumId w:val="1"/>
  </w:num>
  <w:num w:numId="3">
    <w:abstractNumId w:val="7"/>
  </w:num>
  <w:num w:numId="4">
    <w:abstractNumId w:val="8"/>
  </w:num>
  <w:num w:numId="5">
    <w:abstractNumId w:val="4"/>
  </w:num>
  <w:num w:numId="6">
    <w:abstractNumId w:val="9"/>
  </w:num>
  <w:num w:numId="7">
    <w:abstractNumId w:val="0"/>
  </w:num>
  <w:num w:numId="8">
    <w:abstractNumId w:val="2"/>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6" w:nlCheck="1" w:checkStyle="0"/>
  <w:activeWritingStyle w:appName="MSWord" w:lang="en-GB" w:vendorID="64" w:dllVersion="0" w:nlCheck="1" w:checkStyle="0"/>
  <w:activeWritingStyle w:appName="MSWord" w:lang="en-GB" w:vendorID="64" w:dllVersion="4096" w:nlCheck="1" w:checkStyle="0"/>
  <w:documentProtection w:edit="readOnly" w:enforcement="0"/>
  <w:defaultTabStop w:val="567"/>
  <w:characterSpacingControl w:val="doNotCompress"/>
  <w:footnotePr>
    <w:footnote w:id="-1"/>
    <w:footnote w:id="0"/>
  </w:footnotePr>
  <w:endnotePr>
    <w:endnote w:id="-1"/>
    <w:endnote w:id="0"/>
  </w:endnotePr>
  <w:compat/>
  <w:rsids>
    <w:rsidRoot w:val="00274219"/>
    <w:rsid w:val="00043E68"/>
    <w:rsid w:val="000737FF"/>
    <w:rsid w:val="00081F12"/>
    <w:rsid w:val="000B3034"/>
    <w:rsid w:val="00134420"/>
    <w:rsid w:val="00164253"/>
    <w:rsid w:val="001844C8"/>
    <w:rsid w:val="001D3B3A"/>
    <w:rsid w:val="00246BBC"/>
    <w:rsid w:val="00274219"/>
    <w:rsid w:val="00282306"/>
    <w:rsid w:val="00292A76"/>
    <w:rsid w:val="002D4E50"/>
    <w:rsid w:val="003033B5"/>
    <w:rsid w:val="00360E0A"/>
    <w:rsid w:val="00395094"/>
    <w:rsid w:val="003C4C06"/>
    <w:rsid w:val="003D07AC"/>
    <w:rsid w:val="003E65CC"/>
    <w:rsid w:val="003E723B"/>
    <w:rsid w:val="003F1253"/>
    <w:rsid w:val="00454171"/>
    <w:rsid w:val="00464F3A"/>
    <w:rsid w:val="0047308A"/>
    <w:rsid w:val="00484AF0"/>
    <w:rsid w:val="00487FA7"/>
    <w:rsid w:val="0057249E"/>
    <w:rsid w:val="005D0198"/>
    <w:rsid w:val="006336C4"/>
    <w:rsid w:val="00666AC4"/>
    <w:rsid w:val="00692603"/>
    <w:rsid w:val="00750F2B"/>
    <w:rsid w:val="00755171"/>
    <w:rsid w:val="007770A4"/>
    <w:rsid w:val="00780C57"/>
    <w:rsid w:val="007C55A7"/>
    <w:rsid w:val="007E0293"/>
    <w:rsid w:val="008258BE"/>
    <w:rsid w:val="00827126"/>
    <w:rsid w:val="008345C0"/>
    <w:rsid w:val="008419E1"/>
    <w:rsid w:val="008B2D02"/>
    <w:rsid w:val="008C5D40"/>
    <w:rsid w:val="00927A29"/>
    <w:rsid w:val="0096590C"/>
    <w:rsid w:val="009729B9"/>
    <w:rsid w:val="009C76AB"/>
    <w:rsid w:val="009F4D38"/>
    <w:rsid w:val="00A624E6"/>
    <w:rsid w:val="00A721F2"/>
    <w:rsid w:val="00AB2C26"/>
    <w:rsid w:val="00AF14FF"/>
    <w:rsid w:val="00B1440C"/>
    <w:rsid w:val="00B40AF2"/>
    <w:rsid w:val="00B4742D"/>
    <w:rsid w:val="00B517C0"/>
    <w:rsid w:val="00B778E6"/>
    <w:rsid w:val="00B93A00"/>
    <w:rsid w:val="00BA7656"/>
    <w:rsid w:val="00BC2A20"/>
    <w:rsid w:val="00BD79DA"/>
    <w:rsid w:val="00BF639D"/>
    <w:rsid w:val="00C111DC"/>
    <w:rsid w:val="00C53210"/>
    <w:rsid w:val="00C604A1"/>
    <w:rsid w:val="00C74B5A"/>
    <w:rsid w:val="00CD7F90"/>
    <w:rsid w:val="00D5268D"/>
    <w:rsid w:val="00D715E8"/>
    <w:rsid w:val="00D851E8"/>
    <w:rsid w:val="00D94FA8"/>
    <w:rsid w:val="00DB2A5A"/>
    <w:rsid w:val="00DE0379"/>
    <w:rsid w:val="00E91524"/>
    <w:rsid w:val="00E95B3D"/>
    <w:rsid w:val="00EC4B44"/>
    <w:rsid w:val="00F00FE5"/>
    <w:rsid w:val="00F40349"/>
    <w:rsid w:val="00F43CEE"/>
    <w:rsid w:val="00F617B3"/>
    <w:rsid w:val="00F7190D"/>
    <w:rsid w:val="00F8429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219"/>
    <w:pPr>
      <w:widowControl w:val="0"/>
      <w:autoSpaceDE w:val="0"/>
      <w:autoSpaceDN w:val="0"/>
      <w:adjustRightInd w:val="0"/>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219"/>
    <w:pPr>
      <w:ind w:left="720"/>
      <w:contextualSpacing/>
    </w:pPr>
  </w:style>
  <w:style w:type="table" w:styleId="TableGrid">
    <w:name w:val="Table Grid"/>
    <w:basedOn w:val="TableNormal"/>
    <w:uiPriority w:val="59"/>
    <w:rsid w:val="00274219"/>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851E8"/>
    <w:pPr>
      <w:widowControl w:val="0"/>
      <w:autoSpaceDE w:val="0"/>
      <w:autoSpaceDN w:val="0"/>
      <w:adjustRightInd w:val="0"/>
      <w:spacing w:after="0"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642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253"/>
    <w:rPr>
      <w:rFonts w:ascii="Segoe UI" w:eastAsia="Times New Roman" w:hAnsi="Segoe UI" w:cs="Segoe UI"/>
      <w:sz w:val="18"/>
      <w:szCs w:val="18"/>
      <w:lang w:eastAsia="en-GB"/>
    </w:rPr>
  </w:style>
  <w:style w:type="paragraph" w:styleId="Header">
    <w:name w:val="header"/>
    <w:basedOn w:val="Normal"/>
    <w:link w:val="HeaderChar"/>
    <w:uiPriority w:val="99"/>
    <w:semiHidden/>
    <w:unhideWhenUsed/>
    <w:rsid w:val="00484AF0"/>
    <w:pPr>
      <w:tabs>
        <w:tab w:val="center" w:pos="4513"/>
        <w:tab w:val="right" w:pos="9026"/>
      </w:tabs>
    </w:pPr>
  </w:style>
  <w:style w:type="character" w:customStyle="1" w:styleId="HeaderChar">
    <w:name w:val="Header Char"/>
    <w:basedOn w:val="DefaultParagraphFont"/>
    <w:link w:val="Header"/>
    <w:uiPriority w:val="99"/>
    <w:semiHidden/>
    <w:rsid w:val="00484AF0"/>
    <w:rPr>
      <w:rFonts w:ascii="Times New Roman" w:eastAsia="Times New Roman" w:hAnsi="Times New Roman" w:cs="Times New Roman"/>
      <w:sz w:val="24"/>
      <w:szCs w:val="24"/>
      <w:lang w:eastAsia="en-GB"/>
    </w:rPr>
  </w:style>
  <w:style w:type="paragraph" w:styleId="Footer">
    <w:name w:val="footer"/>
    <w:basedOn w:val="Normal"/>
    <w:link w:val="FooterChar"/>
    <w:uiPriority w:val="99"/>
    <w:semiHidden/>
    <w:unhideWhenUsed/>
    <w:rsid w:val="00484AF0"/>
    <w:pPr>
      <w:tabs>
        <w:tab w:val="center" w:pos="4513"/>
        <w:tab w:val="right" w:pos="9026"/>
      </w:tabs>
    </w:pPr>
  </w:style>
  <w:style w:type="character" w:customStyle="1" w:styleId="FooterChar">
    <w:name w:val="Footer Char"/>
    <w:basedOn w:val="DefaultParagraphFont"/>
    <w:link w:val="Footer"/>
    <w:uiPriority w:val="99"/>
    <w:semiHidden/>
    <w:rsid w:val="00484AF0"/>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310206012">
      <w:bodyDiv w:val="1"/>
      <w:marLeft w:val="0"/>
      <w:marRight w:val="0"/>
      <w:marTop w:val="0"/>
      <w:marBottom w:val="0"/>
      <w:divBdr>
        <w:top w:val="none" w:sz="0" w:space="0" w:color="auto"/>
        <w:left w:val="none" w:sz="0" w:space="0" w:color="auto"/>
        <w:bottom w:val="none" w:sz="0" w:space="0" w:color="auto"/>
        <w:right w:val="none" w:sz="0" w:space="0" w:color="auto"/>
      </w:divBdr>
    </w:div>
    <w:div w:id="14958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10.sv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BA7E1-BB55-4929-B080-6F80CB345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Waring</dc:creator>
  <cp:keywords/>
  <dc:description/>
  <cp:lastModifiedBy>Windows User</cp:lastModifiedBy>
  <cp:revision>2</cp:revision>
  <cp:lastPrinted>2019-07-16T15:19:00Z</cp:lastPrinted>
  <dcterms:created xsi:type="dcterms:W3CDTF">2019-08-20T08:38:00Z</dcterms:created>
  <dcterms:modified xsi:type="dcterms:W3CDTF">2019-08-20T08:38:00Z</dcterms:modified>
</cp:coreProperties>
</file>