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2D" w:rsidRDefault="002218A5">
      <w:pPr>
        <w:spacing w:after="0" w:line="240" w:lineRule="auto"/>
        <w:jc w:val="center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Curriculum Vitae</w:t>
      </w:r>
    </w:p>
    <w:p w:rsidR="00C1732D" w:rsidRDefault="00C1732D">
      <w:pPr>
        <w:spacing w:after="0" w:line="240" w:lineRule="auto"/>
        <w:jc w:val="center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C1732D">
      <w:pPr>
        <w:spacing w:after="0" w:line="240" w:lineRule="auto"/>
        <w:jc w:val="center"/>
        <w:rPr>
          <w:rFonts w:ascii="Trebuchet MS" w:eastAsia="Trebuchet MS" w:hAnsi="Trebuchet MS" w:cs="Trebuchet MS"/>
          <w:color w:val="00000A"/>
          <w:sz w:val="20"/>
        </w:rPr>
      </w:pPr>
    </w:p>
    <w:tbl>
      <w:tblPr>
        <w:tblW w:w="0" w:type="auto"/>
        <w:tblInd w:w="108" w:type="dxa"/>
        <w:tblBorders>
          <w:insideV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2865"/>
        <w:gridCol w:w="1926"/>
        <w:gridCol w:w="2729"/>
      </w:tblGrid>
      <w:tr w:rsidR="0098443E" w:rsidTr="0098443E">
        <w:tblPrEx>
          <w:tblCellMar>
            <w:top w:w="0" w:type="dxa"/>
            <w:bottom w:w="0" w:type="dxa"/>
          </w:tblCellMar>
        </w:tblPrEx>
        <w:tc>
          <w:tcPr>
            <w:tcW w:w="12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Name</w:t>
            </w:r>
          </w:p>
        </w:tc>
        <w:tc>
          <w:tcPr>
            <w:tcW w:w="2865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Ian Rushton</w:t>
            </w:r>
          </w:p>
        </w:tc>
        <w:tc>
          <w:tcPr>
            <w:tcW w:w="19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Date Of Birth</w:t>
            </w:r>
          </w:p>
        </w:tc>
        <w:tc>
          <w:tcPr>
            <w:tcW w:w="2729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16/12/1975</w:t>
            </w:r>
          </w:p>
        </w:tc>
      </w:tr>
      <w:tr w:rsidR="0098443E" w:rsidTr="0098443E">
        <w:tblPrEx>
          <w:tblCellMar>
            <w:top w:w="0" w:type="dxa"/>
            <w:bottom w:w="0" w:type="dxa"/>
          </w:tblCellMar>
        </w:tblPrEx>
        <w:tc>
          <w:tcPr>
            <w:tcW w:w="12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Address</w:t>
            </w:r>
          </w:p>
        </w:tc>
        <w:tc>
          <w:tcPr>
            <w:tcW w:w="2865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39 Berry Road</w:t>
            </w:r>
          </w:p>
        </w:tc>
        <w:tc>
          <w:tcPr>
            <w:tcW w:w="19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Mobile Number</w:t>
            </w:r>
          </w:p>
        </w:tc>
        <w:tc>
          <w:tcPr>
            <w:tcW w:w="2729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07706 710340</w:t>
            </w:r>
          </w:p>
        </w:tc>
      </w:tr>
      <w:tr w:rsidR="0098443E" w:rsidTr="0098443E">
        <w:tblPrEx>
          <w:tblCellMar>
            <w:top w:w="0" w:type="dxa"/>
            <w:bottom w:w="0" w:type="dxa"/>
          </w:tblCellMar>
        </w:tblPrEx>
        <w:tc>
          <w:tcPr>
            <w:tcW w:w="12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Widnes</w:t>
            </w:r>
          </w:p>
        </w:tc>
        <w:tc>
          <w:tcPr>
            <w:tcW w:w="19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Email Address</w:t>
            </w:r>
          </w:p>
        </w:tc>
        <w:tc>
          <w:tcPr>
            <w:tcW w:w="2729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itrushton@yahoo.co.uk</w:t>
            </w:r>
          </w:p>
        </w:tc>
      </w:tr>
      <w:tr w:rsidR="0098443E" w:rsidTr="0098443E">
        <w:tblPrEx>
          <w:tblCellMar>
            <w:top w:w="0" w:type="dxa"/>
            <w:bottom w:w="0" w:type="dxa"/>
          </w:tblCellMar>
        </w:tblPrEx>
        <w:tc>
          <w:tcPr>
            <w:tcW w:w="12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65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Cheshire WA8 8SB</w:t>
            </w:r>
          </w:p>
        </w:tc>
        <w:tc>
          <w:tcPr>
            <w:tcW w:w="1926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i/>
                <w:color w:val="00000A"/>
                <w:sz w:val="20"/>
              </w:rPr>
              <w:t>Driving License</w:t>
            </w:r>
          </w:p>
        </w:tc>
        <w:tc>
          <w:tcPr>
            <w:tcW w:w="2729" w:type="dxa"/>
            <w:shd w:val="clear" w:color="000000" w:fill="FFFFFF"/>
            <w:tcMar>
              <w:left w:w="108" w:type="dxa"/>
              <w:right w:w="108" w:type="dxa"/>
            </w:tcMar>
          </w:tcPr>
          <w:p w:rsidR="0098443E" w:rsidRDefault="0098443E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Full UK, Clean</w:t>
            </w:r>
          </w:p>
        </w:tc>
      </w:tr>
    </w:tbl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Personal Statement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 committed and hardworking team member, with a proven track record of achieving and surpassing set targets.  Often going above and beyond what is required to ensure common goals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Committed and determined with a strong desire to succeed.  I work well under my own initiative and as a team member, also able to boast considerable experience of team leadership with a proven track record or achieving and surpassing targets and objectives</w:t>
      </w:r>
      <w:r>
        <w:rPr>
          <w:rFonts w:ascii="Trebuchet MS" w:eastAsia="Trebuchet MS" w:hAnsi="Trebuchet MS" w:cs="Trebuchet MS"/>
          <w:color w:val="00000A"/>
          <w:sz w:val="20"/>
        </w:rPr>
        <w:t xml:space="preserve">.  With my ability to work as part of a team and a practical approach, I have successfully </w:t>
      </w:r>
      <w:r w:rsidR="0098443E">
        <w:rPr>
          <w:rFonts w:ascii="Trebuchet MS" w:eastAsia="Trebuchet MS" w:hAnsi="Trebuchet MS" w:cs="Trebuchet MS"/>
          <w:color w:val="00000A"/>
          <w:sz w:val="20"/>
        </w:rPr>
        <w:t>led</w:t>
      </w:r>
      <w:r>
        <w:rPr>
          <w:rFonts w:ascii="Trebuchet MS" w:eastAsia="Trebuchet MS" w:hAnsi="Trebuchet MS" w:cs="Trebuchet MS"/>
          <w:color w:val="00000A"/>
          <w:sz w:val="20"/>
        </w:rPr>
        <w:t xml:space="preserve"> several major IT and facilities expansion and refurbishment projects.  I have a deep rooted and extensive knowledge and interest in IT and communications, devel</w:t>
      </w:r>
      <w:r>
        <w:rPr>
          <w:rFonts w:ascii="Trebuchet MS" w:eastAsia="Trebuchet MS" w:hAnsi="Trebuchet MS" w:cs="Trebuchet MS"/>
          <w:color w:val="00000A"/>
          <w:sz w:val="20"/>
        </w:rPr>
        <w:t xml:space="preserve">oped over many years of professional and personal interest in the subject.  </w:t>
      </w:r>
      <w:r w:rsidR="0098443E">
        <w:rPr>
          <w:rFonts w:ascii="Trebuchet MS" w:eastAsia="Trebuchet MS" w:hAnsi="Trebuchet MS" w:cs="Trebuchet MS"/>
          <w:color w:val="00000A"/>
          <w:sz w:val="20"/>
        </w:rPr>
        <w:t xml:space="preserve">Having </w:t>
      </w:r>
      <w:r>
        <w:rPr>
          <w:rFonts w:ascii="Trebuchet MS" w:eastAsia="Trebuchet MS" w:hAnsi="Trebuchet MS" w:cs="Trebuchet MS"/>
          <w:color w:val="00000A"/>
          <w:sz w:val="20"/>
        </w:rPr>
        <w:t>expanded my skills into Facilities Management which I can offer a unique knowledge and understanding of.  I possess an excellent understanding of the practical requireme</w:t>
      </w:r>
      <w:r>
        <w:rPr>
          <w:rFonts w:ascii="Trebuchet MS" w:eastAsia="Trebuchet MS" w:hAnsi="Trebuchet MS" w:cs="Trebuchet MS"/>
          <w:color w:val="00000A"/>
          <w:sz w:val="20"/>
        </w:rPr>
        <w:t>nts of office management, as well as being able to effectively convey requirements and needs to contractors, staff and senior management/board members when required.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Work Experience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Apr 2018-present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Senior Infrastructure Engineer; Think Live, Lpl/Lon/Ncl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Duties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Administration, deployment and management of company </w:t>
      </w:r>
      <w:r w:rsidR="0098443E">
        <w:rPr>
          <w:rFonts w:ascii="Trebuchet MS" w:eastAsia="Trebuchet MS" w:hAnsi="Trebuchet MS" w:cs="Trebuchet MS"/>
          <w:color w:val="00000A"/>
          <w:sz w:val="20"/>
        </w:rPr>
        <w:t>Telephony and Internet services</w:t>
      </w:r>
    </w:p>
    <w:p w:rsidR="0098443E" w:rsidRPr="0098443E" w:rsidRDefault="0098443E" w:rsidP="0098443E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and administration of core business systems (GitLab, Octopus, Teamcity</w:t>
      </w:r>
      <w:r>
        <w:rPr>
          <w:rFonts w:ascii="Trebuchet MS" w:eastAsia="Trebuchet MS" w:hAnsi="Trebuchet MS" w:cs="Trebuchet MS"/>
          <w:color w:val="00000A"/>
          <w:sz w:val="20"/>
        </w:rPr>
        <w:t>, Atlassian Jira/Confluence</w:t>
      </w:r>
      <w:r>
        <w:rPr>
          <w:rFonts w:ascii="Trebuchet MS" w:eastAsia="Trebuchet MS" w:hAnsi="Trebuchet MS" w:cs="Trebuchet MS"/>
          <w:color w:val="00000A"/>
          <w:sz w:val="20"/>
        </w:rPr>
        <w:t>)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Cloud services (Azure/AWS/Cloudflare) – Deploying and maintaining solutions and infrastructure for internal</w:t>
      </w:r>
      <w:r>
        <w:rPr>
          <w:rFonts w:ascii="Trebuchet MS" w:eastAsia="Trebuchet MS" w:hAnsi="Trebuchet MS" w:cs="Trebuchet MS"/>
          <w:color w:val="00000A"/>
          <w:sz w:val="20"/>
        </w:rPr>
        <w:t xml:space="preserve"> and</w:t>
      </w:r>
      <w:r>
        <w:rPr>
          <w:rFonts w:ascii="Trebuchet MS" w:eastAsia="Trebuchet MS" w:hAnsi="Trebuchet MS" w:cs="Trebuchet MS"/>
          <w:color w:val="00000A"/>
          <w:sz w:val="20"/>
        </w:rPr>
        <w:t xml:space="preserve"> client hosted solutions.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Out of hours</w:t>
      </w:r>
      <w:r>
        <w:rPr>
          <w:rFonts w:ascii="Trebuchet MS" w:eastAsia="Trebuchet MS" w:hAnsi="Trebuchet MS" w:cs="Trebuchet MS"/>
          <w:color w:val="00000A"/>
          <w:sz w:val="20"/>
        </w:rPr>
        <w:t xml:space="preserve"> client hosting support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Management of datacentre hosting for internal</w:t>
      </w:r>
      <w:r>
        <w:rPr>
          <w:rFonts w:ascii="Trebuchet MS" w:eastAsia="Trebuchet MS" w:hAnsi="Trebuchet MS" w:cs="Trebuchet MS"/>
          <w:color w:val="00000A"/>
          <w:sz w:val="20"/>
        </w:rPr>
        <w:t xml:space="preserve"> and client s</w:t>
      </w:r>
      <w:r w:rsidR="0098443E">
        <w:rPr>
          <w:rFonts w:ascii="Trebuchet MS" w:eastAsia="Trebuchet MS" w:hAnsi="Trebuchet MS" w:cs="Trebuchet MS"/>
          <w:color w:val="00000A"/>
          <w:sz w:val="20"/>
        </w:rPr>
        <w:t>ystem</w:t>
      </w:r>
      <w:r>
        <w:rPr>
          <w:rFonts w:ascii="Trebuchet MS" w:eastAsia="Trebuchet MS" w:hAnsi="Trebuchet MS" w:cs="Trebuchet MS"/>
          <w:color w:val="00000A"/>
          <w:sz w:val="20"/>
        </w:rPr>
        <w:t>s.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Providing mentoring, support and guidance to IT Apprentice when required.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Management of 3</w:t>
      </w:r>
      <w:r>
        <w:rPr>
          <w:rFonts w:ascii="Trebuchet MS" w:eastAsia="Trebuchet MS" w:hAnsi="Trebuchet MS" w:cs="Trebuchet MS"/>
          <w:color w:val="00000A"/>
          <w:sz w:val="20"/>
          <w:vertAlign w:val="superscript"/>
        </w:rPr>
        <w:t>rd</w:t>
      </w:r>
      <w:r>
        <w:rPr>
          <w:rFonts w:ascii="Trebuchet MS" w:eastAsia="Trebuchet MS" w:hAnsi="Trebuchet MS" w:cs="Trebuchet MS"/>
          <w:color w:val="00000A"/>
          <w:sz w:val="20"/>
        </w:rPr>
        <w:t xml:space="preserve"> party contracts for</w:t>
      </w:r>
      <w:r>
        <w:rPr>
          <w:rFonts w:ascii="Trebuchet MS" w:eastAsia="Trebuchet MS" w:hAnsi="Trebuchet MS" w:cs="Trebuchet MS"/>
          <w:color w:val="00000A"/>
          <w:sz w:val="20"/>
        </w:rPr>
        <w:t xml:space="preserve"> IT services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Management and administration of </w:t>
      </w:r>
      <w:r w:rsidR="0098443E">
        <w:rPr>
          <w:rFonts w:ascii="Trebuchet MS" w:eastAsia="Trebuchet MS" w:hAnsi="Trebuchet MS" w:cs="Trebuchet MS"/>
          <w:color w:val="00000A"/>
          <w:sz w:val="20"/>
        </w:rPr>
        <w:t>d</w:t>
      </w:r>
      <w:r>
        <w:rPr>
          <w:rFonts w:ascii="Trebuchet MS" w:eastAsia="Trebuchet MS" w:hAnsi="Trebuchet MS" w:cs="Trebuchet MS"/>
          <w:color w:val="00000A"/>
          <w:sz w:val="20"/>
        </w:rPr>
        <w:t>omains, and trust certificates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Providing direct point of contract for serviced clients</w:t>
      </w:r>
      <w:r w:rsidR="0098443E">
        <w:rPr>
          <w:rFonts w:ascii="Trebuchet MS" w:eastAsia="Trebuchet MS" w:hAnsi="Trebuchet MS" w:cs="Trebuchet MS"/>
          <w:color w:val="00000A"/>
          <w:sz w:val="20"/>
        </w:rPr>
        <w:t>, including responding to support requests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Administration and management of Microsoft online services – Office 365/Exchange Online/</w:t>
      </w:r>
      <w:r w:rsidR="0098443E">
        <w:rPr>
          <w:rFonts w:ascii="Trebuchet MS" w:eastAsia="Trebuchet MS" w:hAnsi="Trebuchet MS" w:cs="Trebuchet MS"/>
          <w:color w:val="00000A"/>
          <w:sz w:val="20"/>
        </w:rPr>
        <w:t>SharePoint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Providing guidance and assistan</w:t>
      </w:r>
      <w:r>
        <w:rPr>
          <w:rFonts w:ascii="Trebuchet MS" w:eastAsia="Trebuchet MS" w:hAnsi="Trebuchet MS" w:cs="Trebuchet MS"/>
          <w:color w:val="00000A"/>
          <w:sz w:val="20"/>
        </w:rPr>
        <w:t xml:space="preserve">ce to Technical director </w:t>
      </w:r>
      <w:r w:rsidR="0098443E">
        <w:rPr>
          <w:rFonts w:ascii="Trebuchet MS" w:eastAsia="Trebuchet MS" w:hAnsi="Trebuchet MS" w:cs="Trebuchet MS"/>
          <w:color w:val="00000A"/>
          <w:sz w:val="20"/>
        </w:rPr>
        <w:t xml:space="preserve">and management team </w:t>
      </w:r>
      <w:r>
        <w:rPr>
          <w:rFonts w:ascii="Trebuchet MS" w:eastAsia="Trebuchet MS" w:hAnsi="Trebuchet MS" w:cs="Trebuchet MS"/>
          <w:color w:val="00000A"/>
          <w:sz w:val="20"/>
        </w:rPr>
        <w:t>when required</w:t>
      </w:r>
    </w:p>
    <w:p w:rsidR="00C1732D" w:rsidRDefault="002218A5">
      <w:pPr>
        <w:numPr>
          <w:ilvl w:val="0"/>
          <w:numId w:val="1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Deployments to live client environments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2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of company conferencing to Zoom virtual conferencing</w:t>
      </w:r>
    </w:p>
    <w:p w:rsidR="00C1732D" w:rsidRDefault="002218A5">
      <w:pPr>
        <w:numPr>
          <w:ilvl w:val="0"/>
          <w:numId w:val="2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Became skilled</w:t>
      </w:r>
      <w:bookmarkStart w:id="0" w:name="_GoBack"/>
      <w:bookmarkEnd w:id="0"/>
      <w:r>
        <w:rPr>
          <w:rFonts w:ascii="Trebuchet MS" w:eastAsia="Trebuchet MS" w:hAnsi="Trebuchet MS" w:cs="Trebuchet MS"/>
          <w:color w:val="00000A"/>
          <w:sz w:val="20"/>
        </w:rPr>
        <w:t xml:space="preserve"> in Azure and AWS cloud solutions</w:t>
      </w:r>
    </w:p>
    <w:p w:rsidR="00C1732D" w:rsidRDefault="002218A5">
      <w:pPr>
        <w:numPr>
          <w:ilvl w:val="0"/>
          <w:numId w:val="2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major international client into Azure using customised ARM Sitecore</w:t>
      </w:r>
      <w:r>
        <w:rPr>
          <w:rFonts w:ascii="Trebuchet MS" w:eastAsia="Trebuchet MS" w:hAnsi="Trebuchet MS" w:cs="Trebuchet MS"/>
          <w:color w:val="00000A"/>
          <w:sz w:val="20"/>
        </w:rPr>
        <w:t xml:space="preserve"> templates</w:t>
      </w:r>
    </w:p>
    <w:p w:rsidR="0098443E" w:rsidRDefault="002218A5" w:rsidP="0098443E">
      <w:pPr>
        <w:numPr>
          <w:ilvl w:val="0"/>
          <w:numId w:val="2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Resolution of key issues with client infrastructur</w:t>
      </w:r>
      <w:r>
        <w:rPr>
          <w:rFonts w:ascii="Trebuchet MS" w:eastAsia="Trebuchet MS" w:hAnsi="Trebuchet MS" w:cs="Trebuchet MS"/>
          <w:color w:val="00000A"/>
          <w:sz w:val="20"/>
        </w:rPr>
        <w:t>e, including improvements to resilience and SQL replication.</w:t>
      </w:r>
    </w:p>
    <w:p w:rsidR="008F2290" w:rsidRPr="0098443E" w:rsidRDefault="008F2290" w:rsidP="0098443E">
      <w:pPr>
        <w:numPr>
          <w:ilvl w:val="0"/>
          <w:numId w:val="2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Documentation of current legacy systems throughout the company.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Jun 2013-Sep 2017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IT &amp; Facilities Manager; Amaze Plc, Mcr/Lon/Lpl</w:t>
      </w: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4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As previous but with additional responsibilities: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One of two-person management team responsible for all areas of IT across the business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Sole Management and decision maker for all areas of Facilities Management across all sites.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Key decision maker for new hardware and software solutions.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>Liaising and negot</w:t>
      </w:r>
      <w:r>
        <w:rPr>
          <w:rFonts w:ascii="Trebuchet MS" w:eastAsia="Trebuchet MS" w:hAnsi="Trebuchet MS" w:cs="Trebuchet MS"/>
          <w:color w:val="00000A"/>
          <w:sz w:val="20"/>
        </w:rPr>
        <w:t>iating with suppliers and contractors for new hardware and support/maintenance contracts across IT and Facilities Management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Group Health &amp; Safety to provide reporting and FM information when required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Company Health &amp; Safety sta</w:t>
      </w:r>
      <w:r>
        <w:rPr>
          <w:rFonts w:ascii="Trebuchet MS" w:eastAsia="Trebuchet MS" w:hAnsi="Trebuchet MS" w:cs="Trebuchet MS"/>
          <w:color w:val="00000A"/>
          <w:sz w:val="20"/>
        </w:rPr>
        <w:t>ff regarding all aspects of office safety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Managing of Mech &amp; Elec contracts and compliance for key office systems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group IT and management regarding central group contracts (mobile, AV etc)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site landlords regarding any issues, mo</w:t>
      </w:r>
      <w:r>
        <w:rPr>
          <w:rFonts w:ascii="Trebuchet MS" w:eastAsia="Trebuchet MS" w:hAnsi="Trebuchet MS" w:cs="Trebuchet MS"/>
          <w:color w:val="00000A"/>
          <w:sz w:val="20"/>
        </w:rPr>
        <w:t>nthly tenant and other ad-hoc meetings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Involved in CAPEX process for projects &amp; discretionary signoff for IT and Facilities Purchases 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MITEL IP phone system configuration, management and support across all sites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Polycom HD Videoconferencing system configur</w:t>
      </w:r>
      <w:r>
        <w:rPr>
          <w:rFonts w:ascii="Trebuchet MS" w:eastAsia="Trebuchet MS" w:hAnsi="Trebuchet MS" w:cs="Trebuchet MS"/>
          <w:color w:val="00000A"/>
          <w:sz w:val="20"/>
        </w:rPr>
        <w:t>ation and maintenance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Sophos Antivirus server configuration, administration and maintenance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Operational lead for office refurbishments and changes, including liaising and appointing contractors, agreeing plans, equipment purchase and communicating with the</w:t>
      </w:r>
      <w:r>
        <w:rPr>
          <w:rFonts w:ascii="Trebuchet MS" w:eastAsia="Trebuchet MS" w:hAnsi="Trebuchet MS" w:cs="Trebuchet MS"/>
          <w:color w:val="00000A"/>
          <w:sz w:val="20"/>
        </w:rPr>
        <w:t xml:space="preserve"> business.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Mobile device purchasing and management of corporate contract through Vodafone VCO portal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Konica Minolta Enterprise Printer management and administration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Cisco 2500 series WLC and LAP deployment and configuration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Mimecast portal administration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Managing and maintaining Multi site multi-link internet and network connectivity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Recruitment and management of IT support personnel as required, including writing job</w:t>
      </w:r>
      <w:r>
        <w:rPr>
          <w:rFonts w:ascii="Trebuchet MS" w:eastAsia="Trebuchet MS" w:hAnsi="Trebuchet MS" w:cs="Trebuchet MS"/>
          <w:color w:val="00000A"/>
          <w:sz w:val="20"/>
        </w:rPr>
        <w:t xml:space="preserve"> spec, interviews and on-boarding and probationary monitoring.</w:t>
      </w:r>
    </w:p>
    <w:p w:rsidR="00C1732D" w:rsidRDefault="002218A5">
      <w:pPr>
        <w:numPr>
          <w:ilvl w:val="0"/>
          <w:numId w:val="3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Fire Warden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4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Lead role preparing and achieving the first Cyber Essentials Plus Accreditation for the company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Lead operational role in large refurbishment/redesign projects in Manchester, London and offices, including liaising with contractors to resolve issues, purchasing of hardware, on site management &amp; sign-off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Sole project management and operational lead for </w:t>
      </w:r>
      <w:r>
        <w:rPr>
          <w:rFonts w:ascii="Trebuchet MS" w:eastAsia="Trebuchet MS" w:hAnsi="Trebuchet MS" w:cs="Trebuchet MS"/>
          <w:color w:val="00000A"/>
          <w:sz w:val="20"/>
        </w:rPr>
        <w:t>all aspects of structural alterations and refurbishment of Liverpool office, ensuring compliance with HVAC and all Health &amp; Safety regulations, selecting, appointing and liaising with suppliers, contractors and liaising with board members and staff, includ</w:t>
      </w:r>
      <w:r>
        <w:rPr>
          <w:rFonts w:ascii="Trebuchet MS" w:eastAsia="Trebuchet MS" w:hAnsi="Trebuchet MS" w:cs="Trebuchet MS"/>
          <w:color w:val="00000A"/>
          <w:sz w:val="20"/>
        </w:rPr>
        <w:t xml:space="preserve">ing design and equipment choices, CapEx justification and signoff. 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from Trend to Sophos Antivirus solution, including GPO deployment and removal of old Antivirus from connected systems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from Siemens HiPath VoIP phone system to full Mite</w:t>
      </w:r>
      <w:r>
        <w:rPr>
          <w:rFonts w:ascii="Trebuchet MS" w:eastAsia="Trebuchet MS" w:hAnsi="Trebuchet MS" w:cs="Trebuchet MS"/>
          <w:color w:val="00000A"/>
          <w:sz w:val="20"/>
        </w:rPr>
        <w:t>l HX VoIP system across all sites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from Xerox WorkCentre to Konica Minolta enterprise printers, including deployment of new drivers and device installation through GPO and configuration for secure print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Implementation of new DMZ including rollout </w:t>
      </w:r>
      <w:r>
        <w:rPr>
          <w:rFonts w:ascii="Trebuchet MS" w:eastAsia="Trebuchet MS" w:hAnsi="Trebuchet MS" w:cs="Trebuchet MS"/>
          <w:color w:val="00000A"/>
          <w:sz w:val="20"/>
        </w:rPr>
        <w:t>of RODC to manage DMZ servers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from Exchange 2003 to Exchange 2010 including migration of calendars, groups and retiring of Public Folders.  Implementation of journaling and use of Mimecast as mail gateway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Implementation of Microsoft TMG server as</w:t>
      </w:r>
      <w:r>
        <w:rPr>
          <w:rFonts w:ascii="Trebuchet MS" w:eastAsia="Trebuchet MS" w:hAnsi="Trebuchet MS" w:cs="Trebuchet MS"/>
          <w:color w:val="00000A"/>
          <w:sz w:val="20"/>
        </w:rPr>
        <w:t xml:space="preserve"> Exchange server front end for OWA and ActiveSync devices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Installation and implementation of Polycom videoconferencing solution across all sites, including VoIP based conference phones.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Planning and deployment of multi-site, centrally managed Cisco Wireles</w:t>
      </w:r>
      <w:r>
        <w:rPr>
          <w:rFonts w:ascii="Trebuchet MS" w:eastAsia="Trebuchet MS" w:hAnsi="Trebuchet MS" w:cs="Trebuchet MS"/>
          <w:color w:val="00000A"/>
          <w:sz w:val="20"/>
        </w:rPr>
        <w:t>s solution including Web portal for visitor access and VLAN and DHCP configuration for isolation of separate SSIDs.</w:t>
      </w:r>
    </w:p>
    <w:p w:rsidR="00C1732D" w:rsidRDefault="002218A5">
      <w:pPr>
        <w:numPr>
          <w:ilvl w:val="0"/>
          <w:numId w:val="4"/>
        </w:numPr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new multi-site Internet connectivity solution including failover and routing in coordination with ISP, including configuration</w:t>
      </w:r>
      <w:r>
        <w:rPr>
          <w:rFonts w:ascii="Trebuchet MS" w:eastAsia="Trebuchet MS" w:hAnsi="Trebuchet MS" w:cs="Trebuchet MS"/>
          <w:color w:val="00000A"/>
          <w:sz w:val="20"/>
        </w:rPr>
        <w:t xml:space="preserve"> of internal network routing.</w:t>
      </w:r>
    </w:p>
    <w:p w:rsidR="00C1732D" w:rsidRDefault="00C1732D">
      <w:pPr>
        <w:spacing w:after="0" w:line="240" w:lineRule="auto"/>
        <w:rPr>
          <w:rFonts w:ascii="Times New Roman" w:eastAsia="Times New Roman" w:hAnsi="Times New Roman" w:cs="Times New Roman"/>
          <w:i/>
          <w:color w:val="00000A"/>
          <w:sz w:val="24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May 2009 – Jun 2013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Senior IT Support; Amaze Plc, Mcr/Lon/Lpl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Helpdesk management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Domain Management and deployment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Out of hours support for website hosting facility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of LAN and WAN infrastructure across 6 sites initially, reducing to 3 after mergers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Configuration and support of VoIP phone and voicemail systems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Blackberry Enterprise server Management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Exchange server management and configuration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Server management, builds and configuration (Virtual and Physical)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Apple Mac support 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>Active Directory management, including group policies, DHCP, DNS and server roles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Multiple Firewall management (including rem</w:t>
      </w:r>
      <w:r>
        <w:rPr>
          <w:rFonts w:ascii="Trebuchet MS" w:eastAsia="Trebuchet MS" w:hAnsi="Trebuchet MS" w:cs="Trebuchet MS"/>
          <w:color w:val="00000A"/>
          <w:sz w:val="20"/>
        </w:rPr>
        <w:t>ote VPN and site to site VPN access)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Trend Antivirus server maintenance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Purchasing of hardware and software</w:t>
      </w:r>
    </w:p>
    <w:p w:rsidR="00C1732D" w:rsidRDefault="002218A5">
      <w:pPr>
        <w:numPr>
          <w:ilvl w:val="0"/>
          <w:numId w:val="5"/>
        </w:numPr>
        <w:spacing w:after="0" w:line="240" w:lineRule="auto"/>
        <w:ind w:left="357" w:hanging="357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Hardware and software asset control and auditing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Key role in the transfer of 3 sites/companies into new offices in Manchester.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Transfer </w:t>
      </w:r>
      <w:r>
        <w:rPr>
          <w:rFonts w:ascii="Trebuchet MS" w:eastAsia="Trebuchet MS" w:hAnsi="Trebuchet MS" w:cs="Trebuchet MS"/>
          <w:color w:val="00000A"/>
          <w:sz w:val="20"/>
        </w:rPr>
        <w:t>of 1 site into new office in Liverpool, including development and internal servers (approx. 45 servers)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Transfer of new office in Manchester to another new site within very tight timelines 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Swing migration of Exchange 2003 server to new hardware after repe</w:t>
      </w:r>
      <w:r>
        <w:rPr>
          <w:rFonts w:ascii="Trebuchet MS" w:eastAsia="Trebuchet MS" w:hAnsi="Trebuchet MS" w:cs="Trebuchet MS"/>
          <w:color w:val="00000A"/>
          <w:sz w:val="20"/>
        </w:rPr>
        <w:t>ated failures of current server.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of existing Windows 2000 domain to Windows 2003 domain, including resolving MAC connection issues with exiting domain.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Configuration of new servers for new site, including custom DHCP configuration for VoIP phone </w:t>
      </w:r>
      <w:r>
        <w:rPr>
          <w:rFonts w:ascii="Trebuchet MS" w:eastAsia="Trebuchet MS" w:hAnsi="Trebuchet MS" w:cs="Trebuchet MS"/>
          <w:color w:val="00000A"/>
          <w:sz w:val="20"/>
        </w:rPr>
        <w:t>system, using VLANs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Implementation of new Siemens HiPath phone systems across 2 main sites, including Voicemail portals</w:t>
      </w:r>
    </w:p>
    <w:p w:rsidR="00C1732D" w:rsidRDefault="002218A5">
      <w:pPr>
        <w:numPr>
          <w:ilvl w:val="0"/>
          <w:numId w:val="6"/>
        </w:numPr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Implementation of company-wide logon script to manipulate drive mappings based on group memberships, and monitor password expiry for end</w:t>
      </w:r>
      <w:r>
        <w:rPr>
          <w:rFonts w:ascii="Trebuchet MS" w:eastAsia="Trebuchet MS" w:hAnsi="Trebuchet MS" w:cs="Trebuchet MS"/>
          <w:color w:val="00000A"/>
          <w:sz w:val="20"/>
        </w:rPr>
        <w:t xml:space="preserve"> users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Oct 2006 – Oct 2008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Senior IT Operations; A Novo UK, Mcr/5 Sites+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As previous but with additional responsibilities: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Supervisory support for staff at 4 sites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Major decision maker regarding hardware purchase and projects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Central contact for Group MPLS solution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One of 2 core UK IT team responsible for UK domain and mail systems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group IS managers across Europe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Management of IS purchasing, including raising of CapExes for new hardware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all other IS managers across UK to support UK mail and domain systems</w:t>
      </w:r>
    </w:p>
    <w:p w:rsidR="00C1732D" w:rsidRDefault="002218A5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Main controller of deployed domain structure across</w:t>
      </w:r>
      <w:r>
        <w:rPr>
          <w:rFonts w:ascii="Trebuchet MS" w:eastAsia="Trebuchet MS" w:hAnsi="Trebuchet MS" w:cs="Trebuchet MS"/>
          <w:color w:val="00000A"/>
          <w:sz w:val="20"/>
        </w:rPr>
        <w:t xml:space="preserve"> Europe.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Recovery of company Exchange system after complete hardware failure in less than 4 hours to an under </w:t>
      </w:r>
      <w:r w:rsidR="008F2290">
        <w:rPr>
          <w:rFonts w:ascii="Trebuchet MS" w:eastAsia="Trebuchet MS" w:hAnsi="Trebuchet MS" w:cs="Trebuchet MS"/>
          <w:color w:val="00000A"/>
          <w:sz w:val="20"/>
        </w:rPr>
        <w:t>1-hour</w:t>
      </w:r>
      <w:r>
        <w:rPr>
          <w:rFonts w:ascii="Trebuchet MS" w:eastAsia="Trebuchet MS" w:hAnsi="Trebuchet MS" w:cs="Trebuchet MS"/>
          <w:color w:val="00000A"/>
          <w:sz w:val="20"/>
        </w:rPr>
        <w:t xml:space="preserve"> loss window.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Planning, design and deployment of new production site in Wroclaw, Poland.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Receiving confirmation that Group will </w:t>
      </w:r>
      <w:r>
        <w:rPr>
          <w:rFonts w:ascii="Trebuchet MS" w:eastAsia="Trebuchet MS" w:hAnsi="Trebuchet MS" w:cs="Trebuchet MS"/>
          <w:color w:val="00000A"/>
          <w:sz w:val="20"/>
        </w:rPr>
        <w:t>deploy the UK designed AD and mail solution in Europe.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domain controllers across 5 European countries to roll out single domain solution.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Appointed lead decision maker for group root domain management.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Working with group IT Manager to design </w:t>
      </w:r>
      <w:r>
        <w:rPr>
          <w:rFonts w:ascii="Trebuchet MS" w:eastAsia="Trebuchet MS" w:hAnsi="Trebuchet MS" w:cs="Trebuchet MS"/>
          <w:color w:val="00000A"/>
          <w:sz w:val="20"/>
        </w:rPr>
        <w:t>and deploy group email solution across Europe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Linux based tools, Nagios &amp; Cacti to monitor server performance.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Successfully negotiating with Dell to receive £31k compensation for issues with SAN deployment.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Redwall (Linux) firew</w:t>
      </w:r>
      <w:r>
        <w:rPr>
          <w:rFonts w:ascii="Trebuchet MS" w:eastAsia="Trebuchet MS" w:hAnsi="Trebuchet MS" w:cs="Trebuchet MS"/>
          <w:color w:val="00000A"/>
          <w:sz w:val="20"/>
        </w:rPr>
        <w:t>all and router for MPLS solution in Manchester.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Migration of all Northern sites from PVC and VPN links to MPLS data connections.</w:t>
      </w:r>
    </w:p>
    <w:p w:rsidR="00C1732D" w:rsidRDefault="002218A5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Managing a hardware refresh at two sites to move to Dell Hardware, including purchase and install.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Aug 2005 – Oct 2006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IT Support; A Novo UK, W'ton/4 Sites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and maintenance of LAN &amp; WAN infrastructure across 4 sites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of new national i</w:t>
      </w:r>
      <w:r>
        <w:rPr>
          <w:rFonts w:ascii="Trebuchet MS" w:eastAsia="Trebuchet MS" w:hAnsi="Trebuchet MS" w:cs="Trebuchet MS"/>
          <w:color w:val="00000A"/>
          <w:sz w:val="20"/>
        </w:rPr>
        <w:t>nfrastructure across all UK sites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of UK email solution across all UK sites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Infrastructure deployment and maintenance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Hard/Software support and maintenance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Antivirus solution deployment across all UK sites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>Backup procedure implementation and administration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User and server administration for Windows 2003/Exchange 2003 including cluster and NAS admin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Cisco PIX Firewall administration including remote VPN client</w:t>
      </w:r>
      <w:r>
        <w:rPr>
          <w:rFonts w:ascii="Trebuchet MS" w:eastAsia="Trebuchet MS" w:hAnsi="Trebuchet MS" w:cs="Trebuchet MS"/>
          <w:color w:val="00000A"/>
          <w:sz w:val="20"/>
        </w:rPr>
        <w:t xml:space="preserve"> administration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Desktop and mobile support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Internet security and administration – deployment of ISA server 2004 for internet security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and administration of VMWare virtual servers</w:t>
      </w:r>
    </w:p>
    <w:p w:rsidR="00C1732D" w:rsidRDefault="002218A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3</w:t>
      </w:r>
      <w:r>
        <w:rPr>
          <w:rFonts w:ascii="Trebuchet MS" w:eastAsia="Trebuchet MS" w:hAnsi="Trebuchet MS" w:cs="Trebuchet MS"/>
          <w:color w:val="00000A"/>
          <w:sz w:val="20"/>
          <w:vertAlign w:val="superscript"/>
        </w:rPr>
        <w:t>rd</w:t>
      </w:r>
      <w:r>
        <w:rPr>
          <w:rFonts w:ascii="Trebuchet MS" w:eastAsia="Trebuchet MS" w:hAnsi="Trebuchet MS" w:cs="Trebuchet MS"/>
          <w:color w:val="00000A"/>
          <w:sz w:val="20"/>
        </w:rPr>
        <w:t xml:space="preserve"> party suppliers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Planning and deploym</w:t>
      </w:r>
      <w:r>
        <w:rPr>
          <w:rFonts w:ascii="Trebuchet MS" w:eastAsia="Trebuchet MS" w:hAnsi="Trebuchet MS" w:cs="Trebuchet MS"/>
          <w:color w:val="00000A"/>
          <w:sz w:val="20"/>
        </w:rPr>
        <w:t>ent of single domain and email solution across all UK sites, migrating 4 email systems and 9 domains to a single structure.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Deploying a single Antivirus solution across all UK sites.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Configuration of Cisco PIX firewall to replace existing Linux-based firewall, including remote VPN client authentication and multiple VPN tunnels worldwide.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MS Exchange 2003 cluster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and management of VMWare server for reduced serve</w:t>
      </w:r>
      <w:r>
        <w:rPr>
          <w:rFonts w:ascii="Trebuchet MS" w:eastAsia="Trebuchet MS" w:hAnsi="Trebuchet MS" w:cs="Trebuchet MS"/>
          <w:color w:val="00000A"/>
          <w:sz w:val="20"/>
        </w:rPr>
        <w:t>r count in new infrastructure.</w:t>
      </w:r>
    </w:p>
    <w:p w:rsidR="00C1732D" w:rsidRDefault="002218A5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One of 3 members of UK IT Core support team responsible for new infrastructure nationally.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July 2004 – Aug 2005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Network Supervisor; A Novo UK, Mcr (Mobile)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 and maintenance of LAN &amp; WAN infrastructure across 4 sites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Further occasional support for 2 main offices in UK when needed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Infrastructure deployment and maintenance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Server support and maintenance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 and software support/maintenance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Antivirus solu</w:t>
      </w:r>
      <w:r>
        <w:rPr>
          <w:rFonts w:ascii="Trebuchet MS" w:eastAsia="Trebuchet MS" w:hAnsi="Trebuchet MS" w:cs="Trebuchet MS"/>
          <w:color w:val="00000A"/>
          <w:sz w:val="20"/>
        </w:rPr>
        <w:t>tion deployment and support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Backup procedure implementation and administration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suppliers and contractors nationally/internationally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User administration for Windows 2000/Exchange 2003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Desktop and Mobile Support</w:t>
      </w:r>
    </w:p>
    <w:p w:rsidR="00C1732D" w:rsidRDefault="002218A5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Site structure optimisation reco</w:t>
      </w:r>
      <w:r>
        <w:rPr>
          <w:rFonts w:ascii="Trebuchet MS" w:eastAsia="Trebuchet MS" w:hAnsi="Trebuchet MS" w:cs="Trebuchet MS"/>
          <w:color w:val="00000A"/>
          <w:sz w:val="20"/>
        </w:rPr>
        <w:t>mmendations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full antivirus solution across 2 sites including server procurement and configuration</w:t>
      </w:r>
    </w:p>
    <w:p w:rsidR="00C1732D" w:rsidRDefault="002218A5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Implementation of site to site PVC between 2 Manchester and Warrington including router configuration</w:t>
      </w:r>
    </w:p>
    <w:p w:rsidR="00C1732D" w:rsidRDefault="002218A5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Resolved backup issues and documented full backup procedures for all sites to use</w:t>
      </w:r>
    </w:p>
    <w:p w:rsidR="00C1732D" w:rsidRDefault="002218A5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Assisted in deployment of network structure for 2 new production lines</w:t>
      </w:r>
    </w:p>
    <w:p w:rsidR="00C1732D" w:rsidRDefault="002218A5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</w:t>
      </w:r>
      <w:r>
        <w:rPr>
          <w:rFonts w:ascii="Trebuchet MS" w:eastAsia="Trebuchet MS" w:hAnsi="Trebuchet MS" w:cs="Trebuchet MS"/>
          <w:color w:val="00000A"/>
          <w:sz w:val="20"/>
        </w:rPr>
        <w:t>ocumentation of 6 site infrastructure and software analysis, including LAN/WAN interconnectivity, software solutions and recommendations for streamlining existing systems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Nov 2003 – July 2004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Technical Support Analyst; A Novo UK, W'ton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Backup rotation and maintenance (Veritas)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Server support and maintenance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Desktop and mobile support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Remote site support (satellite offices and stores) – telephone and site visit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Antivirus deployment and maintenance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Firewall administration and support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Datab</w:t>
      </w:r>
      <w:r>
        <w:rPr>
          <w:rFonts w:ascii="Trebuchet MS" w:eastAsia="Trebuchet MS" w:hAnsi="Trebuchet MS" w:cs="Trebuchet MS"/>
          <w:color w:val="00000A"/>
          <w:sz w:val="20"/>
        </w:rPr>
        <w:t>ase support and administration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Hardware and Software technical support</w:t>
      </w:r>
    </w:p>
    <w:p w:rsidR="00C1732D" w:rsidRDefault="002218A5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Internet and Web site/access support and administration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Design and deployment of antivirus solution across site including server and clients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Deployment of new Cisco VPN clie</w:t>
      </w:r>
      <w:r>
        <w:rPr>
          <w:rFonts w:ascii="Trebuchet MS" w:eastAsia="Trebuchet MS" w:hAnsi="Trebuchet MS" w:cs="Trebuchet MS"/>
          <w:color w:val="00000A"/>
          <w:sz w:val="20"/>
        </w:rPr>
        <w:t>nt for secure remote access over internet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Regained control of compromised remote (US based) Linux web server and secured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>Emergency recovery of main domain file server with minimal data loss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Reconfiguration and upgrade of Cisco PIX firewall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Improved network server performance through LAN configuration restructure</w:t>
      </w:r>
    </w:p>
    <w:p w:rsidR="00C1732D" w:rsidRDefault="002218A5">
      <w:pPr>
        <w:numPr>
          <w:ilvl w:val="0"/>
          <w:numId w:val="14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Decommissioning of all site hardware ready for site closure.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2</w:t>
      </w:r>
      <w:r>
        <w:rPr>
          <w:rFonts w:ascii="Trebuchet MS" w:eastAsia="Trebuchet MS" w:hAnsi="Trebuchet MS" w:cs="Trebuchet MS"/>
          <w:b/>
          <w:color w:val="00000A"/>
          <w:sz w:val="20"/>
        </w:rPr>
        <w:t>003–2003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Technical Support Analyst; Reach Telecom, Crewe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Daily support and maintenance of multiple call centres and all network infrastructure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Hardware and software technical support – Desktop and Mobile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Communication Systems support and administration (Avaya)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User and network server administration (Windows 2000 and Exchange 2000)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Server Support and Maintenance</w:t>
      </w:r>
    </w:p>
    <w:p w:rsidR="00C1732D" w:rsidRDefault="002218A5">
      <w:pPr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Backup rotation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Configured and deployed approx. 100 laptops in 5 weeks to new staff </w:t>
      </w:r>
      <w:r>
        <w:rPr>
          <w:rFonts w:ascii="Trebuchet MS" w:eastAsia="Trebuchet MS" w:hAnsi="Trebuchet MS" w:cs="Trebuchet MS"/>
          <w:color w:val="00000A"/>
          <w:sz w:val="20"/>
        </w:rPr>
        <w:t>and upgrade existing systems</w:t>
      </w:r>
    </w:p>
    <w:p w:rsidR="00C1732D" w:rsidRDefault="002218A5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Designed and implemented Access Database to ensure accurate tracking of hardware and warranty</w:t>
      </w:r>
    </w:p>
    <w:p w:rsidR="00C1732D" w:rsidRDefault="002218A5">
      <w:pPr>
        <w:numPr>
          <w:ilvl w:val="0"/>
          <w:numId w:val="16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Assisted in configuration of new Linux web logging server for use throughout company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1999-2003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Systems Controller; VCL, Runcorn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Daily Operation and maintenance of a busy office communications and network infrastructure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Hardware and software specification and ordering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Implementation of hardware and software solutions into the company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LAN &amp; WAN administration between up to 7 s</w:t>
      </w:r>
      <w:r>
        <w:rPr>
          <w:rFonts w:ascii="Trebuchet MS" w:eastAsia="Trebuchet MS" w:hAnsi="Trebuchet MS" w:cs="Trebuchet MS"/>
          <w:color w:val="00000A"/>
          <w:sz w:val="20"/>
        </w:rPr>
        <w:t>ites, in UK and Brno (Czech Republic)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Server Management, implementation and administration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Hardware and Software technical support – Desktop and Mobile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Liaising with consultants, contractors and managers globally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Supporting international employees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Communication systems support and administration – Mobile and switchboard (2 sites)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Database Design and administration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Management of all company domains and int</w:t>
      </w:r>
      <w:r>
        <w:rPr>
          <w:rFonts w:ascii="Trebuchet MS" w:eastAsia="Trebuchet MS" w:hAnsi="Trebuchet MS" w:cs="Trebuchet MS"/>
          <w:color w:val="00000A"/>
          <w:sz w:val="20"/>
        </w:rPr>
        <w:t>ernet services</w:t>
      </w:r>
    </w:p>
    <w:p w:rsidR="00C1732D" w:rsidRDefault="002218A5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Key Holder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Migrated 150+ users from Linux Sendmail to Microsoft Exchange 5.5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Commissioned and integrated new unit into company infrastructure including communications, network and domains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Introduced new leased line into company fr</w:t>
      </w:r>
      <w:r>
        <w:rPr>
          <w:rFonts w:ascii="Trebuchet MS" w:eastAsia="Trebuchet MS" w:hAnsi="Trebuchet MS" w:cs="Trebuchet MS"/>
          <w:color w:val="00000A"/>
          <w:sz w:val="20"/>
        </w:rPr>
        <w:t>amework as new internet connection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Implemented and integrated Cisco PIX Firewall into company internet connection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Implemented Samsung Gateway switchboard into company, migrating from older DCS phone system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Designed and implemented an MS Access database on </w:t>
      </w:r>
      <w:r>
        <w:rPr>
          <w:rFonts w:ascii="Trebuchet MS" w:eastAsia="Trebuchet MS" w:hAnsi="Trebuchet MS" w:cs="Trebuchet MS"/>
          <w:color w:val="00000A"/>
          <w:sz w:val="20"/>
        </w:rPr>
        <w:t>a major customer’s site, integrated into their network, maintained and trained staff on usage</w:t>
      </w:r>
    </w:p>
    <w:p w:rsidR="00C1732D" w:rsidRDefault="002218A5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Transferred Southern Office from old site to new location, including voice, data and hardware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>1994-1999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>Assistant Office Manager; NTSA, Birkenhead</w:t>
      </w: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Duties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Interviewing, hiring and termination of staff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Training of new and existing staff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Ordering office supplies and equipment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Ensuring staff achieved daily targets and motivating if necessary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Database design and implementation: - Data import, manipulation and re</w:t>
      </w:r>
      <w:r>
        <w:rPr>
          <w:rFonts w:ascii="Trebuchet MS" w:eastAsia="Trebuchet MS" w:hAnsi="Trebuchet MS" w:cs="Trebuchet MS"/>
          <w:color w:val="00000A"/>
          <w:sz w:val="20"/>
        </w:rPr>
        <w:t>port output</w:t>
      </w:r>
    </w:p>
    <w:p w:rsidR="00C1732D" w:rsidRDefault="002218A5">
      <w:pPr>
        <w:numPr>
          <w:ilvl w:val="0"/>
          <w:numId w:val="19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Key Holder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Points</w:t>
      </w:r>
    </w:p>
    <w:p w:rsidR="00C1732D" w:rsidRDefault="002218A5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Involved in major meetings to secure and maintain a large contract with a major pharmaceutical company</w:t>
      </w:r>
    </w:p>
    <w:p w:rsidR="00C1732D" w:rsidRDefault="002218A5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>Scripted for and trained staff to complete several extremely successful marketing campaigns on behalf of clients</w:t>
      </w:r>
    </w:p>
    <w:p w:rsidR="00C1732D" w:rsidRDefault="002218A5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Designed and used a database system to analyse calls made by staff over campaigns, to aid in customer billing.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Education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i/>
          <w:color w:val="00000A"/>
          <w:sz w:val="20"/>
        </w:rPr>
      </w:pPr>
      <w:r>
        <w:rPr>
          <w:rFonts w:ascii="Trebuchet MS" w:eastAsia="Trebuchet MS" w:hAnsi="Trebuchet MS" w:cs="Trebuchet MS"/>
          <w:b/>
          <w:i/>
          <w:color w:val="00000A"/>
          <w:sz w:val="20"/>
        </w:rPr>
        <w:t>G.C.S.E</w:t>
      </w:r>
    </w:p>
    <w:p w:rsidR="00C1732D" w:rsidRDefault="002218A5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 xml:space="preserve">History(A), </w:t>
      </w:r>
      <w:r>
        <w:rPr>
          <w:rFonts w:ascii="Trebuchet MS" w:eastAsia="Trebuchet MS" w:hAnsi="Trebuchet MS" w:cs="Trebuchet MS"/>
          <w:i/>
          <w:color w:val="00000A"/>
          <w:sz w:val="20"/>
        </w:rPr>
        <w:t>Computer Studies(B), English Language/Literature(B/B), French(B), Russian(C), Mathematics(C), Physics(C), Chemistry(C), Biology(C)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i/>
          <w:color w:val="00000A"/>
          <w:sz w:val="20"/>
        </w:rPr>
      </w:pPr>
      <w:r>
        <w:rPr>
          <w:rFonts w:ascii="Trebuchet MS" w:eastAsia="Trebuchet MS" w:hAnsi="Trebuchet MS" w:cs="Trebuchet MS"/>
          <w:b/>
          <w:i/>
          <w:color w:val="00000A"/>
          <w:sz w:val="20"/>
        </w:rPr>
        <w:t>A/AS-Level</w:t>
      </w:r>
    </w:p>
    <w:p w:rsidR="00C1732D" w:rsidRDefault="002218A5">
      <w:pPr>
        <w:numPr>
          <w:ilvl w:val="0"/>
          <w:numId w:val="22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Computing(B), Electronics(D), General Studies(C)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i/>
          <w:color w:val="00000A"/>
          <w:sz w:val="20"/>
        </w:rPr>
      </w:pPr>
      <w:r>
        <w:rPr>
          <w:rFonts w:ascii="Trebuchet MS" w:eastAsia="Trebuchet MS" w:hAnsi="Trebuchet MS" w:cs="Trebuchet MS"/>
          <w:i/>
          <w:color w:val="00000A"/>
          <w:sz w:val="20"/>
        </w:rPr>
        <w:t>Key Skills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Windows 95, 98, 2000 &amp; XP, NT4/2000-2016/Vista/7-10 Workstation/Server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Red Hat Linux</w:t>
      </w:r>
      <w:r>
        <w:rPr>
          <w:rFonts w:ascii="Trebuchet MS" w:eastAsia="Trebuchet MS" w:hAnsi="Trebuchet MS" w:cs="Trebuchet MS"/>
          <w:color w:val="00000A"/>
          <w:sz w:val="20"/>
        </w:rPr>
        <w:t>, Fedora Core</w:t>
      </w:r>
      <w:r>
        <w:rPr>
          <w:rFonts w:ascii="Trebuchet MS" w:eastAsia="Trebuchet MS" w:hAnsi="Trebuchet MS" w:cs="Trebuchet MS"/>
          <w:color w:val="00000A"/>
          <w:sz w:val="20"/>
        </w:rPr>
        <w:t>, CentOS</w:t>
      </w:r>
      <w:r>
        <w:rPr>
          <w:rFonts w:ascii="Trebuchet MS" w:eastAsia="Trebuchet MS" w:hAnsi="Trebuchet MS" w:cs="Trebuchet MS"/>
          <w:color w:val="00000A"/>
          <w:sz w:val="20"/>
        </w:rPr>
        <w:t>, OpenSUSE, Ubuntu</w:t>
      </w:r>
      <w:r>
        <w:rPr>
          <w:rFonts w:ascii="Trebuchet MS" w:eastAsia="Trebuchet MS" w:hAnsi="Trebuchet MS" w:cs="Trebuchet MS"/>
          <w:color w:val="00000A"/>
          <w:sz w:val="20"/>
        </w:rPr>
        <w:t xml:space="preserve"> Std/LTS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Office 95-</w:t>
      </w:r>
      <w:r w:rsidR="008F2290">
        <w:rPr>
          <w:rFonts w:ascii="Trebuchet MS" w:eastAsia="Trebuchet MS" w:hAnsi="Trebuchet MS" w:cs="Trebuchet MS"/>
          <w:color w:val="00000A"/>
          <w:sz w:val="20"/>
        </w:rPr>
        <w:t>365 for Mac and PC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Exchange</w:t>
      </w:r>
      <w:r>
        <w:rPr>
          <w:rFonts w:ascii="Trebuchet MS" w:eastAsia="Trebuchet MS" w:hAnsi="Trebuchet MS" w:cs="Trebuchet MS"/>
          <w:color w:val="00000A"/>
          <w:sz w:val="20"/>
        </w:rPr>
        <w:t xml:space="preserve"> 5.5-2010</w:t>
      </w:r>
      <w:r w:rsidR="00043DC8">
        <w:rPr>
          <w:rFonts w:ascii="Trebuchet MS" w:eastAsia="Trebuchet MS" w:hAnsi="Trebuchet MS" w:cs="Trebuchet MS"/>
          <w:color w:val="00000A"/>
          <w:sz w:val="20"/>
        </w:rPr>
        <w:t>, Exchange Online</w:t>
      </w:r>
    </w:p>
    <w:p w:rsidR="00C1732D" w:rsidRPr="002218A5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TMG 2010</w:t>
      </w:r>
    </w:p>
    <w:p w:rsidR="002218A5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SharePoint online administration</w:t>
      </w:r>
    </w:p>
    <w:p w:rsidR="00C1732D" w:rsidRPr="00043DC8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Mac OS X </w:t>
      </w:r>
      <w:r>
        <w:rPr>
          <w:rFonts w:ascii="Trebuchet MS" w:eastAsia="Trebuchet MS" w:hAnsi="Trebuchet MS" w:cs="Trebuchet MS"/>
          <w:color w:val="00000A"/>
          <w:sz w:val="20"/>
        </w:rPr>
        <w:t>install and support</w:t>
      </w:r>
    </w:p>
    <w:p w:rsidR="00043DC8" w:rsidRPr="00043DC8" w:rsidRDefault="00043DC8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Microsoft Azure: Creation and administration of subscriptions, resource groups, PaaS/Iaa</w:t>
      </w:r>
      <w:r w:rsidR="002218A5">
        <w:rPr>
          <w:rFonts w:ascii="Trebuchet MS" w:eastAsia="Trebuchet MS" w:hAnsi="Trebuchet MS" w:cs="Trebuchet MS"/>
          <w:color w:val="00000A"/>
          <w:sz w:val="20"/>
        </w:rPr>
        <w:t>S</w:t>
      </w:r>
      <w:r>
        <w:rPr>
          <w:rFonts w:ascii="Trebuchet MS" w:eastAsia="Trebuchet MS" w:hAnsi="Trebuchet MS" w:cs="Trebuchet MS"/>
          <w:color w:val="00000A"/>
          <w:sz w:val="20"/>
        </w:rPr>
        <w:t xml:space="preserve"> deployment.</w:t>
      </w:r>
      <w:r w:rsidR="002218A5">
        <w:rPr>
          <w:rFonts w:ascii="Trebuchet MS" w:eastAsia="Trebuchet MS" w:hAnsi="Trebuchet MS" w:cs="Trebuchet MS"/>
          <w:color w:val="00000A"/>
          <w:sz w:val="20"/>
        </w:rPr>
        <w:t xml:space="preserve"> </w:t>
      </w:r>
      <w:r>
        <w:rPr>
          <w:rFonts w:ascii="Trebuchet MS" w:eastAsia="Trebuchet MS" w:hAnsi="Trebuchet MS" w:cs="Trebuchet MS"/>
          <w:color w:val="00000A"/>
          <w:sz w:val="20"/>
        </w:rPr>
        <w:t>ARM templates, VPN connections, Traffic Managers</w:t>
      </w:r>
    </w:p>
    <w:p w:rsidR="00043DC8" w:rsidRPr="00043DC8" w:rsidRDefault="00043DC8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AWS: Creation and management of subscriptions, EC2 instances, Load balancers, scheduled tasks</w:t>
      </w:r>
    </w:p>
    <w:p w:rsidR="00043DC8" w:rsidRDefault="00043DC8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Cloudflare: Creation and administration of domains, page rules</w:t>
      </w:r>
      <w:r w:rsidR="002218A5">
        <w:rPr>
          <w:rFonts w:ascii="Trebuchet MS" w:eastAsia="Trebuchet MS" w:hAnsi="Trebuchet MS" w:cs="Trebuchet MS"/>
          <w:color w:val="00000A"/>
          <w:sz w:val="20"/>
        </w:rPr>
        <w:t>, DNS and SSL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Dell/EMC SAN and iSCSI installation and configuration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Qlogic HBA configuration, including Powerpath configuration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Brocade Silkworm Fabric s</w:t>
      </w:r>
      <w:r>
        <w:rPr>
          <w:rFonts w:ascii="Trebuchet MS" w:eastAsia="Trebuchet MS" w:hAnsi="Trebuchet MS" w:cs="Trebuchet MS"/>
          <w:color w:val="00000A"/>
          <w:sz w:val="20"/>
        </w:rPr>
        <w:t>witches</w:t>
      </w:r>
    </w:p>
    <w:p w:rsidR="00043DC8" w:rsidRDefault="002218A5" w:rsidP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Virtual Servers: </w:t>
      </w:r>
      <w:r>
        <w:rPr>
          <w:rFonts w:ascii="Trebuchet MS" w:eastAsia="Trebuchet MS" w:hAnsi="Trebuchet MS" w:cs="Trebuchet MS"/>
          <w:color w:val="00000A"/>
          <w:sz w:val="20"/>
        </w:rPr>
        <w:t>VMWare ESX/ESXi Hypervisor, Microsoft Hyper-V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3</w:t>
      </w:r>
      <w:r>
        <w:rPr>
          <w:rFonts w:ascii="Trebuchet MS" w:eastAsia="Trebuchet MS" w:hAnsi="Trebuchet MS" w:cs="Trebuchet MS"/>
          <w:color w:val="00000A"/>
          <w:sz w:val="20"/>
        </w:rPr>
        <w:t>Com Superstack II/III Series Switches and Hubs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Cisco Catalyst Series Switches, 1600/1800/2500/2600 series routers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HP Procurve PoE Switches, including use of trunks and VLANs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Dell Powe</w:t>
      </w:r>
      <w:r>
        <w:rPr>
          <w:rFonts w:ascii="Trebuchet MS" w:eastAsia="Trebuchet MS" w:hAnsi="Trebuchet MS" w:cs="Trebuchet MS"/>
          <w:color w:val="00000A"/>
          <w:sz w:val="20"/>
        </w:rPr>
        <w:t>rconnect switches</w:t>
      </w:r>
    </w:p>
    <w:p w:rsidR="00C1732D" w:rsidRPr="008F2290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Sonicwall NSA 4500/4600 firewalls implementation and administration (NAT, FW and VPN)</w:t>
      </w:r>
    </w:p>
    <w:p w:rsidR="008F2290" w:rsidRPr="002218A5" w:rsidRDefault="008F2290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Cisco Pix and ASA Firewall maintenance and administration (NAT, VPN, FW)</w:t>
      </w:r>
    </w:p>
    <w:p w:rsidR="002218A5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OpenVPN VPN Server: installation maintenance and administration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SnapServer Maintenance and support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Wireless Access points (Netgear, Cisco, Sonicwall</w:t>
      </w:r>
      <w:r w:rsidR="008F2290">
        <w:rPr>
          <w:rFonts w:ascii="Trebuchet MS" w:eastAsia="Trebuchet MS" w:hAnsi="Trebuchet MS" w:cs="Trebuchet MS"/>
          <w:color w:val="00000A"/>
          <w:sz w:val="20"/>
        </w:rPr>
        <w:t>, Ubiquiti</w:t>
      </w:r>
      <w:r>
        <w:rPr>
          <w:rFonts w:ascii="Trebuchet MS" w:eastAsia="Trebuchet MS" w:hAnsi="Trebuchet MS" w:cs="Trebuchet MS"/>
          <w:color w:val="00000A"/>
          <w:sz w:val="20"/>
        </w:rPr>
        <w:t>)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Mitel, Avaya, </w:t>
      </w:r>
      <w:r w:rsidR="008F2290">
        <w:rPr>
          <w:rFonts w:ascii="Trebuchet MS" w:eastAsia="Trebuchet MS" w:hAnsi="Trebuchet MS" w:cs="Trebuchet MS"/>
          <w:color w:val="00000A"/>
          <w:sz w:val="20"/>
        </w:rPr>
        <w:t xml:space="preserve">Cisco, </w:t>
      </w:r>
      <w:r>
        <w:rPr>
          <w:rFonts w:ascii="Trebuchet MS" w:eastAsia="Trebuchet MS" w:hAnsi="Trebuchet MS" w:cs="Trebuchet MS"/>
          <w:color w:val="00000A"/>
          <w:sz w:val="20"/>
        </w:rPr>
        <w:t>Siemens, Samsung DCS and Gateway (PBX) Phone Systems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Access Accounts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Synergist support and administration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ADSL, Leased Line, Frame Relay, PVC, </w:t>
      </w:r>
      <w:r w:rsidR="008F2290">
        <w:rPr>
          <w:rFonts w:ascii="Trebuchet MS" w:eastAsia="Trebuchet MS" w:hAnsi="Trebuchet MS" w:cs="Trebuchet MS"/>
          <w:color w:val="00000A"/>
          <w:sz w:val="20"/>
        </w:rPr>
        <w:t xml:space="preserve">National Ethernet, </w:t>
      </w:r>
      <w:r>
        <w:rPr>
          <w:rFonts w:ascii="Trebuchet MS" w:eastAsia="Trebuchet MS" w:hAnsi="Trebuchet MS" w:cs="Trebuchet MS"/>
          <w:color w:val="00000A"/>
          <w:sz w:val="20"/>
        </w:rPr>
        <w:t>Kilostream and Megastream (MPLS) Data connections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Mimecast Antivirus/Antispam gateway services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NT/AD Domain creation and administration, including group policies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DHCP</w:t>
      </w:r>
      <w:r>
        <w:rPr>
          <w:rFonts w:ascii="Trebuchet MS" w:eastAsia="Trebuchet MS" w:hAnsi="Trebuchet MS" w:cs="Trebuchet MS"/>
          <w:color w:val="00000A"/>
          <w:sz w:val="20"/>
        </w:rPr>
        <w:t>, DNS, WINS and VPN implementation and administration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Linux Sendmail, Apache and tomcat web servers, Squid proxy server, IP Masquerading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Cacti, Nagios (Linux) and Webwatchbot (windows) Server monitoring tools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OpenVAS vulnerability scanner implementation an</w:t>
      </w:r>
      <w:r>
        <w:rPr>
          <w:rFonts w:ascii="Trebuchet MS" w:eastAsia="Trebuchet MS" w:hAnsi="Trebuchet MS" w:cs="Trebuchet MS"/>
          <w:color w:val="00000A"/>
          <w:sz w:val="20"/>
        </w:rPr>
        <w:t>d use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Atlassian Jira ServiceDesk</w:t>
      </w:r>
      <w:r>
        <w:rPr>
          <w:rFonts w:ascii="Trebuchet MS" w:eastAsia="Trebuchet MS" w:hAnsi="Trebuchet MS" w:cs="Trebuchet MS"/>
          <w:color w:val="00000A"/>
          <w:sz w:val="20"/>
        </w:rPr>
        <w:t xml:space="preserve"> implementation</w:t>
      </w:r>
      <w:r w:rsidR="00043DC8">
        <w:rPr>
          <w:rFonts w:ascii="Trebuchet MS" w:eastAsia="Trebuchet MS" w:hAnsi="Trebuchet MS" w:cs="Trebuchet MS"/>
          <w:color w:val="00000A"/>
          <w:sz w:val="20"/>
        </w:rPr>
        <w:t xml:space="preserve"> and support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Atlassian Confluence, Bitbucket backend administration, upgrades and database migrations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 xml:space="preserve">Spiceworks Helpdesk installation, </w:t>
      </w:r>
      <w:r>
        <w:rPr>
          <w:rFonts w:ascii="Trebuchet MS" w:eastAsia="Trebuchet MS" w:hAnsi="Trebuchet MS" w:cs="Trebuchet MS"/>
          <w:color w:val="00000A"/>
          <w:sz w:val="20"/>
        </w:rPr>
        <w:t>use and administration</w:t>
      </w:r>
    </w:p>
    <w:p w:rsidR="008F2290" w:rsidRDefault="008F2290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Development Pipeline system</w:t>
      </w:r>
      <w:r w:rsidR="002218A5">
        <w:rPr>
          <w:rFonts w:ascii="Trebuchet MS" w:eastAsia="Trebuchet MS" w:hAnsi="Trebuchet MS" w:cs="Trebuchet MS"/>
          <w:color w:val="00000A"/>
          <w:sz w:val="20"/>
        </w:rPr>
        <w:t>s</w:t>
      </w:r>
      <w:r>
        <w:rPr>
          <w:rFonts w:ascii="Trebuchet MS" w:eastAsia="Trebuchet MS" w:hAnsi="Trebuchet MS" w:cs="Trebuchet MS"/>
          <w:color w:val="00000A"/>
          <w:sz w:val="20"/>
        </w:rPr>
        <w:t xml:space="preserve"> support – GitLabs, Teamcity, Octopus Deploy, Azure DevOps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Blackberry handheld email systems, BES 4.x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lastRenderedPageBreak/>
        <w:t xml:space="preserve">AS/400 – MAPICS and </w:t>
      </w:r>
      <w:r>
        <w:rPr>
          <w:rFonts w:ascii="Trebuchet MS" w:eastAsia="Trebuchet MS" w:hAnsi="Trebuchet MS" w:cs="Trebuchet MS"/>
          <w:color w:val="00000A"/>
          <w:sz w:val="20"/>
        </w:rPr>
        <w:t>PC5250 emulation installation and configuration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Cat 5/6 cabling installation and maintenance (voice and data)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HP/OKI/Brother/Xerox/Konica Minolta network printer setup, configuration and management (Jet Direct etc)</w:t>
      </w:r>
    </w:p>
    <w:p w:rsidR="00043DC8" w:rsidRDefault="002218A5" w:rsidP="00043DC8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color w:val="00000A"/>
          <w:sz w:val="20"/>
        </w:rPr>
        <w:t>Polycom HD IP Videoconferencing systems</w:t>
      </w:r>
    </w:p>
    <w:p w:rsidR="00C1732D" w:rsidRPr="00043DC8" w:rsidRDefault="00043DC8" w:rsidP="00043DC8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A"/>
          <w:sz w:val="24"/>
        </w:rPr>
      </w:pPr>
      <w:r w:rsidRPr="00043DC8">
        <w:rPr>
          <w:rFonts w:ascii="Trebuchet MS" w:eastAsia="Trebuchet MS" w:hAnsi="Trebuchet MS" w:cs="Trebuchet MS"/>
          <w:color w:val="00000A"/>
          <w:sz w:val="20"/>
        </w:rPr>
        <w:t xml:space="preserve">Antivirus: Symantec, </w:t>
      </w:r>
      <w:r w:rsidR="002218A5" w:rsidRPr="00043DC8">
        <w:rPr>
          <w:rFonts w:ascii="Trebuchet MS" w:eastAsia="Trebuchet MS" w:hAnsi="Trebuchet MS" w:cs="Trebuchet MS"/>
          <w:color w:val="00000A"/>
          <w:sz w:val="20"/>
        </w:rPr>
        <w:t>McAfee</w:t>
      </w:r>
      <w:r w:rsidRPr="00043DC8">
        <w:rPr>
          <w:rFonts w:ascii="Trebuchet MS" w:eastAsia="Trebuchet MS" w:hAnsi="Trebuchet MS" w:cs="Trebuchet MS"/>
          <w:color w:val="00000A"/>
          <w:sz w:val="20"/>
        </w:rPr>
        <w:t xml:space="preserve">, </w:t>
      </w:r>
      <w:r w:rsidR="002218A5" w:rsidRPr="00043DC8">
        <w:rPr>
          <w:rFonts w:ascii="Trebuchet MS" w:eastAsia="Trebuchet MS" w:hAnsi="Trebuchet MS" w:cs="Trebuchet MS"/>
          <w:color w:val="00000A"/>
          <w:sz w:val="20"/>
        </w:rPr>
        <w:t>Sophos</w:t>
      </w:r>
      <w:r w:rsidRPr="00043DC8">
        <w:rPr>
          <w:rFonts w:ascii="Trebuchet MS" w:eastAsia="Trebuchet MS" w:hAnsi="Trebuchet MS" w:cs="Trebuchet MS"/>
          <w:color w:val="00000A"/>
          <w:sz w:val="20"/>
        </w:rPr>
        <w:t xml:space="preserve">, </w:t>
      </w:r>
      <w:r w:rsidR="002218A5" w:rsidRPr="00043DC8">
        <w:rPr>
          <w:rFonts w:ascii="Trebuchet MS" w:eastAsia="Trebuchet MS" w:hAnsi="Trebuchet MS" w:cs="Trebuchet MS"/>
          <w:color w:val="00000A"/>
          <w:sz w:val="20"/>
        </w:rPr>
        <w:t xml:space="preserve">Trend </w:t>
      </w:r>
      <w:r w:rsidRPr="00043DC8">
        <w:rPr>
          <w:rFonts w:ascii="Trebuchet MS" w:eastAsia="Trebuchet MS" w:hAnsi="Trebuchet MS" w:cs="Trebuchet MS"/>
          <w:color w:val="00000A"/>
          <w:sz w:val="20"/>
        </w:rPr>
        <w:t>and eSet commercial solutions (server and client)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Data Backup procedures –</w:t>
      </w:r>
      <w:r w:rsidR="00043DC8">
        <w:rPr>
          <w:rFonts w:ascii="Trebuchet MS" w:eastAsia="Trebuchet MS" w:hAnsi="Trebuchet MS" w:cs="Trebuchet MS"/>
          <w:color w:val="00000A"/>
          <w:sz w:val="20"/>
        </w:rPr>
        <w:t xml:space="preserve"> </w:t>
      </w:r>
      <w:r>
        <w:rPr>
          <w:rFonts w:ascii="Trebuchet MS" w:eastAsia="Trebuchet MS" w:hAnsi="Trebuchet MS" w:cs="Trebuchet MS"/>
          <w:color w:val="00000A"/>
          <w:sz w:val="20"/>
        </w:rPr>
        <w:t>Backup Exec &amp; Brightstor ArcServe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Disaster Recovery Procedures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Internet Domain and SSL management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Mitrefinch Access Control Systems</w:t>
      </w:r>
    </w:p>
    <w:p w:rsidR="00C1732D" w:rsidRDefault="002218A5">
      <w:pPr>
        <w:numPr>
          <w:ilvl w:val="0"/>
          <w:numId w:val="23"/>
        </w:numPr>
        <w:tabs>
          <w:tab w:val="left" w:pos="360"/>
        </w:tabs>
        <w:spacing w:after="0" w:line="240" w:lineRule="auto"/>
        <w:ind w:left="360" w:hanging="360"/>
        <w:rPr>
          <w:rFonts w:ascii="Trebuchet MS" w:eastAsia="Trebuchet MS" w:hAnsi="Trebuchet MS" w:cs="Trebuchet MS"/>
          <w:color w:val="00000A"/>
          <w:sz w:val="20"/>
        </w:rPr>
      </w:pPr>
      <w:r>
        <w:rPr>
          <w:rFonts w:ascii="Trebuchet MS" w:eastAsia="Trebuchet MS" w:hAnsi="Trebuchet MS" w:cs="Trebuchet MS"/>
          <w:color w:val="00000A"/>
          <w:sz w:val="20"/>
        </w:rPr>
        <w:t>BMC Servicedesk Express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Personal Interests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8"/>
        <w:gridCol w:w="2855"/>
        <w:gridCol w:w="3205"/>
      </w:tblGrid>
      <w:tr w:rsidR="00C173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Computing</w:t>
            </w:r>
          </w:p>
        </w:tc>
        <w:tc>
          <w:tcPr>
            <w:tcW w:w="28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Music</w:t>
            </w:r>
          </w:p>
        </w:tc>
        <w:tc>
          <w:tcPr>
            <w:tcW w:w="32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Cinema</w:t>
            </w:r>
          </w:p>
        </w:tc>
      </w:tr>
      <w:tr w:rsidR="00C173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Car and home DIY</w:t>
            </w:r>
          </w:p>
        </w:tc>
        <w:tc>
          <w:tcPr>
            <w:tcW w:w="28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Mountain Biking</w:t>
            </w:r>
          </w:p>
        </w:tc>
        <w:tc>
          <w:tcPr>
            <w:tcW w:w="32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4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Trebuchet MS" w:eastAsia="Trebuchet MS" w:hAnsi="Trebuchet MS" w:cs="Trebuchet MS"/>
                <w:color w:val="00000A"/>
                <w:sz w:val="20"/>
              </w:rPr>
              <w:t>Football</w:t>
            </w:r>
          </w:p>
        </w:tc>
      </w:tr>
    </w:tbl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color w:val="00000A"/>
          <w:sz w:val="20"/>
        </w:rPr>
      </w:pPr>
    </w:p>
    <w:p w:rsidR="00C1732D" w:rsidRDefault="002218A5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  <w:r>
        <w:rPr>
          <w:rFonts w:ascii="Trebuchet MS" w:eastAsia="Trebuchet MS" w:hAnsi="Trebuchet MS" w:cs="Trebuchet MS"/>
          <w:b/>
          <w:color w:val="00000A"/>
          <w:sz w:val="20"/>
          <w:u w:val="single"/>
        </w:rPr>
        <w:t>References</w:t>
      </w:r>
    </w:p>
    <w:p w:rsidR="00C1732D" w:rsidRDefault="00C1732D">
      <w:pPr>
        <w:spacing w:after="0" w:line="240" w:lineRule="auto"/>
        <w:rPr>
          <w:rFonts w:ascii="Trebuchet MS" w:eastAsia="Trebuchet MS" w:hAnsi="Trebuchet MS" w:cs="Trebuchet MS"/>
          <w:b/>
          <w:color w:val="00000A"/>
          <w:sz w:val="20"/>
          <w:u w:val="single"/>
        </w:rPr>
      </w:pPr>
    </w:p>
    <w:p w:rsidR="00C1732D" w:rsidRDefault="002218A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rebuchet MS" w:eastAsia="Trebuchet MS" w:hAnsi="Trebuchet MS" w:cs="Trebuchet MS"/>
          <w:b/>
          <w:color w:val="00000A"/>
          <w:sz w:val="20"/>
        </w:rPr>
        <w:t xml:space="preserve">  Business</w:t>
      </w:r>
      <w:r>
        <w:rPr>
          <w:rFonts w:ascii="Trebuchet MS" w:eastAsia="Trebuchet MS" w:hAnsi="Trebuchet MS" w:cs="Trebuchet MS"/>
          <w:b/>
          <w:color w:val="00000A"/>
          <w:sz w:val="20"/>
        </w:rPr>
        <w:tab/>
      </w:r>
      <w:r>
        <w:rPr>
          <w:rFonts w:ascii="Trebuchet MS" w:eastAsia="Trebuchet MS" w:hAnsi="Trebuchet MS" w:cs="Trebuchet MS"/>
          <w:b/>
          <w:color w:val="00000A"/>
          <w:sz w:val="20"/>
        </w:rPr>
        <w:tab/>
      </w:r>
      <w:r>
        <w:rPr>
          <w:rFonts w:ascii="Trebuchet MS" w:eastAsia="Trebuchet MS" w:hAnsi="Trebuchet MS" w:cs="Trebuchet MS"/>
          <w:b/>
          <w:color w:val="00000A"/>
          <w:sz w:val="20"/>
        </w:rPr>
        <w:tab/>
      </w:r>
      <w:r>
        <w:rPr>
          <w:rFonts w:ascii="Trebuchet MS" w:eastAsia="Trebuchet MS" w:hAnsi="Trebuchet MS" w:cs="Trebuchet MS"/>
          <w:b/>
          <w:color w:val="00000A"/>
          <w:sz w:val="20"/>
        </w:rPr>
        <w:tab/>
      </w:r>
      <w:r>
        <w:rPr>
          <w:rFonts w:ascii="Trebuchet MS" w:eastAsia="Trebuchet MS" w:hAnsi="Trebuchet MS" w:cs="Trebuchet MS"/>
          <w:b/>
          <w:color w:val="00000A"/>
          <w:sz w:val="20"/>
        </w:rPr>
        <w:tab/>
        <w:t xml:space="preserve">           Personal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0"/>
        <w:gridCol w:w="4278"/>
      </w:tblGrid>
      <w:tr w:rsidR="00C173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6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Helen Watson (Head of HR, Amaze Plc)</w:t>
            </w:r>
          </w:p>
          <w:p w:rsidR="00C1732D" w:rsidRDefault="00221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6</w:t>
            </w:r>
            <w:r>
              <w:rPr>
                <w:rFonts w:ascii="Trebuchet MS" w:eastAsia="Trebuchet MS" w:hAnsi="Trebuchet MS" w:cs="Trebuchet MS"/>
                <w:i/>
                <w:color w:val="00000A"/>
                <w:sz w:val="20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 xml:space="preserve"> Floor, 1 Tony Wilson Place</w:t>
            </w:r>
          </w:p>
          <w:p w:rsidR="00C1732D" w:rsidRDefault="002218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Manchester M15 4FN</w:t>
            </w:r>
          </w:p>
          <w:p w:rsidR="00C1732D" w:rsidRDefault="002218A5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Tel: 0161 242 5650</w:t>
            </w:r>
          </w:p>
        </w:tc>
        <w:tc>
          <w:tcPr>
            <w:tcW w:w="42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7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Mr John Cockroft</w:t>
            </w:r>
          </w:p>
          <w:p w:rsidR="00C1732D" w:rsidRDefault="002218A5">
            <w:pPr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54 Milton Road</w:t>
            </w:r>
          </w:p>
          <w:p w:rsidR="00C1732D" w:rsidRDefault="002218A5">
            <w:pPr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Tranmere</w:t>
            </w:r>
          </w:p>
          <w:p w:rsidR="00C1732D" w:rsidRDefault="002218A5">
            <w:pPr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Wirral CH42 OJU</w:t>
            </w:r>
          </w:p>
          <w:p w:rsidR="00C1732D" w:rsidRDefault="002218A5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Tel: 07771 808122</w:t>
            </w:r>
          </w:p>
        </w:tc>
      </w:tr>
      <w:tr w:rsidR="00C173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2218A5">
            <w:pPr>
              <w:numPr>
                <w:ilvl w:val="0"/>
                <w:numId w:val="28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Steve Collins (ex FD/Head of IT, Amaze Plc)</w:t>
            </w:r>
          </w:p>
          <w:p w:rsidR="00C1732D" w:rsidRDefault="002218A5">
            <w:pPr>
              <w:tabs>
                <w:tab w:val="left" w:pos="360"/>
              </w:tabs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Medtrade Products Ltd</w:t>
            </w:r>
          </w:p>
          <w:p w:rsidR="00C1732D" w:rsidRDefault="002218A5">
            <w:pPr>
              <w:tabs>
                <w:tab w:val="left" w:pos="360"/>
              </w:tabs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Electra House</w:t>
            </w:r>
          </w:p>
          <w:p w:rsidR="00C1732D" w:rsidRDefault="002218A5">
            <w:pPr>
              <w:tabs>
                <w:tab w:val="left" w:pos="360"/>
              </w:tabs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Crewe Business Park</w:t>
            </w:r>
          </w:p>
          <w:p w:rsidR="00C1732D" w:rsidRDefault="002218A5">
            <w:pPr>
              <w:tabs>
                <w:tab w:val="left" w:pos="360"/>
              </w:tabs>
              <w:spacing w:after="0" w:line="240" w:lineRule="auto"/>
              <w:rPr>
                <w:rFonts w:ascii="Trebuchet MS" w:eastAsia="Trebuchet MS" w:hAnsi="Trebuchet MS" w:cs="Trebuchet MS"/>
                <w:i/>
                <w:color w:val="00000A"/>
                <w:sz w:val="20"/>
              </w:rPr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Cheshire, CW1 6GL</w:t>
            </w:r>
          </w:p>
          <w:p w:rsidR="00C1732D" w:rsidRDefault="002218A5">
            <w:pPr>
              <w:tabs>
                <w:tab w:val="left" w:pos="360"/>
              </w:tabs>
              <w:spacing w:after="0" w:line="240" w:lineRule="auto"/>
            </w:pPr>
            <w:r>
              <w:rPr>
                <w:rFonts w:ascii="Trebuchet MS" w:eastAsia="Trebuchet MS" w:hAnsi="Trebuchet MS" w:cs="Trebuchet MS"/>
                <w:i/>
                <w:color w:val="00000A"/>
                <w:sz w:val="20"/>
              </w:rPr>
              <w:t>Tel: 01270 503800/07825 547266</w:t>
            </w:r>
          </w:p>
        </w:tc>
        <w:tc>
          <w:tcPr>
            <w:tcW w:w="42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1732D" w:rsidRDefault="00C1732D">
            <w:pPr>
              <w:tabs>
                <w:tab w:val="left" w:pos="360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C1732D" w:rsidRDefault="00C1732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C1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B82"/>
    <w:multiLevelType w:val="multilevel"/>
    <w:tmpl w:val="DCE28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516EB4"/>
    <w:multiLevelType w:val="multilevel"/>
    <w:tmpl w:val="8CAC1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2B7DB4"/>
    <w:multiLevelType w:val="multilevel"/>
    <w:tmpl w:val="902ED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F2604C"/>
    <w:multiLevelType w:val="multilevel"/>
    <w:tmpl w:val="00B6B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1E042B"/>
    <w:multiLevelType w:val="multilevel"/>
    <w:tmpl w:val="4B927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E1325A"/>
    <w:multiLevelType w:val="multilevel"/>
    <w:tmpl w:val="A9EEC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B666B5"/>
    <w:multiLevelType w:val="multilevel"/>
    <w:tmpl w:val="16FC0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935F1"/>
    <w:multiLevelType w:val="multilevel"/>
    <w:tmpl w:val="5BA42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AC1A7D"/>
    <w:multiLevelType w:val="multilevel"/>
    <w:tmpl w:val="C3620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BA14D9"/>
    <w:multiLevelType w:val="multilevel"/>
    <w:tmpl w:val="008A2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824BBE"/>
    <w:multiLevelType w:val="multilevel"/>
    <w:tmpl w:val="F2BEE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C81F2F"/>
    <w:multiLevelType w:val="multilevel"/>
    <w:tmpl w:val="FE18A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041AB4"/>
    <w:multiLevelType w:val="multilevel"/>
    <w:tmpl w:val="4E8A5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2E5FA6"/>
    <w:multiLevelType w:val="multilevel"/>
    <w:tmpl w:val="72D60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6C7BE0"/>
    <w:multiLevelType w:val="multilevel"/>
    <w:tmpl w:val="3B245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5421A83"/>
    <w:multiLevelType w:val="multilevel"/>
    <w:tmpl w:val="9D08E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82839D0"/>
    <w:multiLevelType w:val="multilevel"/>
    <w:tmpl w:val="308CD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8881BDA"/>
    <w:multiLevelType w:val="multilevel"/>
    <w:tmpl w:val="79F6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B01CA4"/>
    <w:multiLevelType w:val="multilevel"/>
    <w:tmpl w:val="FC34F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AE3B3B"/>
    <w:multiLevelType w:val="multilevel"/>
    <w:tmpl w:val="EA009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B71213"/>
    <w:multiLevelType w:val="multilevel"/>
    <w:tmpl w:val="2DA0D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394A27"/>
    <w:multiLevelType w:val="multilevel"/>
    <w:tmpl w:val="05BC5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D405FE"/>
    <w:multiLevelType w:val="multilevel"/>
    <w:tmpl w:val="188AC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C53342"/>
    <w:multiLevelType w:val="multilevel"/>
    <w:tmpl w:val="719A8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A667E8"/>
    <w:multiLevelType w:val="multilevel"/>
    <w:tmpl w:val="D80A7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277143"/>
    <w:multiLevelType w:val="multilevel"/>
    <w:tmpl w:val="A9105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D50A96"/>
    <w:multiLevelType w:val="multilevel"/>
    <w:tmpl w:val="9BCC4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AF153E4"/>
    <w:multiLevelType w:val="multilevel"/>
    <w:tmpl w:val="4962B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26"/>
  </w:num>
  <w:num w:numId="9">
    <w:abstractNumId w:val="27"/>
  </w:num>
  <w:num w:numId="10">
    <w:abstractNumId w:val="25"/>
  </w:num>
  <w:num w:numId="11">
    <w:abstractNumId w:val="15"/>
  </w:num>
  <w:num w:numId="12">
    <w:abstractNumId w:val="23"/>
  </w:num>
  <w:num w:numId="13">
    <w:abstractNumId w:val="2"/>
  </w:num>
  <w:num w:numId="14">
    <w:abstractNumId w:val="4"/>
  </w:num>
  <w:num w:numId="15">
    <w:abstractNumId w:val="1"/>
  </w:num>
  <w:num w:numId="16">
    <w:abstractNumId w:val="20"/>
  </w:num>
  <w:num w:numId="17">
    <w:abstractNumId w:val="12"/>
  </w:num>
  <w:num w:numId="18">
    <w:abstractNumId w:val="18"/>
  </w:num>
  <w:num w:numId="19">
    <w:abstractNumId w:val="9"/>
  </w:num>
  <w:num w:numId="20">
    <w:abstractNumId w:val="0"/>
  </w:num>
  <w:num w:numId="21">
    <w:abstractNumId w:val="17"/>
  </w:num>
  <w:num w:numId="22">
    <w:abstractNumId w:val="7"/>
  </w:num>
  <w:num w:numId="23">
    <w:abstractNumId w:val="19"/>
  </w:num>
  <w:num w:numId="24">
    <w:abstractNumId w:val="24"/>
  </w:num>
  <w:num w:numId="25">
    <w:abstractNumId w:val="16"/>
  </w:num>
  <w:num w:numId="26">
    <w:abstractNumId w:val="13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32D"/>
    <w:rsid w:val="00043DC8"/>
    <w:rsid w:val="002218A5"/>
    <w:rsid w:val="008F2290"/>
    <w:rsid w:val="0098443E"/>
    <w:rsid w:val="00C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EE2C"/>
  <w15:docId w15:val="{DDD199DB-D433-4937-A0F6-35C28E7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Rushton</cp:lastModifiedBy>
  <cp:revision>2</cp:revision>
  <dcterms:created xsi:type="dcterms:W3CDTF">2019-07-07T22:38:00Z</dcterms:created>
  <dcterms:modified xsi:type="dcterms:W3CDTF">2019-07-07T23:17:00Z</dcterms:modified>
</cp:coreProperties>
</file>