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glossary/document.xml" ContentType="application/vnd.openxmlformats-officedocument.wordprocessingml.document.glossary+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alibri" w:hAnsi="Calibri" w:eastAsia="Times New Roman" w:cs="Calibri" w:asciiTheme="minorHAnsi" w:cstheme="minorHAnsi" w:hAnsiTheme="minorHAnsi"/>
          <w:lang w:eastAsia="en-GB"/>
        </w:rPr>
      </w:pPr>
      <w:r>
        <w:rPr>
          <w:rFonts w:eastAsia="Times New Roman" w:cs="Calibri" w:cstheme="minorHAnsi" w:ascii="Calibri" w:hAnsi="Calibri"/>
          <w:lang w:eastAsia="en-GB"/>
        </w:rPr>
      </w:r>
    </w:p>
    <w:p>
      <w:pPr>
        <w:pStyle w:val="Normal"/>
        <w:rPr>
          <w:rFonts w:ascii="Calibri" w:hAnsi="Calibri" w:cs="Calibri" w:asciiTheme="minorHAnsi" w:cstheme="minorHAnsi" w:hAnsiTheme="minorHAnsi"/>
        </w:rPr>
      </w:pPr>
      <w:r>
        <w:rPr>
          <w:rFonts w:cs="Calibri" w:ascii="Calibri" w:hAnsi="Calibri" w:asciiTheme="minorHAnsi" w:cstheme="minorHAnsi" w:hAnsiTheme="minorHAnsi"/>
        </w:rPr>
        <w:t>52 Westgate, Almondbury, HD5 8XJ</w:t>
      </w:r>
    </w:p>
    <w:p>
      <w:pPr>
        <w:pStyle w:val="Normal"/>
        <w:rPr/>
      </w:pPr>
      <w:r>
        <w:rPr>
          <w:rFonts w:cs="Calibri" w:ascii="Calibri" w:hAnsi="Calibri" w:asciiTheme="minorHAnsi" w:cstheme="minorHAnsi" w:hAnsiTheme="minorHAnsi"/>
        </w:rPr>
        <w:t xml:space="preserve">07836 625 473 • </w:t>
      </w:r>
      <w:hyperlink r:id="rId2">
        <w:r>
          <w:rPr>
            <w:rStyle w:val="InternetLink"/>
            <w:rFonts w:cs="Calibri" w:ascii="Calibri" w:hAnsi="Calibri" w:asciiTheme="minorHAnsi" w:cstheme="minorHAnsi" w:hAnsiTheme="minorHAnsi"/>
          </w:rPr>
          <w:t>richard.stainforth@gmail.com</w:t>
        </w:r>
      </w:hyperlink>
    </w:p>
    <w:p>
      <w:pPr>
        <w:pStyle w:val="Normal"/>
        <w:rPr/>
      </w:pPr>
      <w:hyperlink r:id="rId3">
        <w:r>
          <w:rPr>
            <w:rStyle w:val="InternetLink"/>
            <w:rFonts w:cs="Calibri" w:ascii="Calibri" w:hAnsi="Calibri" w:asciiTheme="minorHAnsi" w:cstheme="minorHAnsi" w:hAnsiTheme="minorHAnsi"/>
          </w:rPr>
          <w:t>www.richardstainforth.online</w:t>
        </w:r>
      </w:hyperlink>
    </w:p>
    <w:p>
      <w:pPr>
        <w:pStyle w:val="Normal"/>
        <w:rPr/>
      </w:pPr>
      <w:hyperlink r:id="rId4">
        <w:r>
          <w:rPr>
            <w:rStyle w:val="InternetLink"/>
            <w:rFonts w:cs="Calibri" w:ascii="Calibri" w:hAnsi="Calibri" w:asciiTheme="minorHAnsi" w:cstheme="minorHAnsi" w:hAnsiTheme="minorHAnsi"/>
          </w:rPr>
          <w:t>www.linkedin.com/in/richardstainforth/</w:t>
        </w:r>
      </w:hyperlink>
    </w:p>
    <w:p>
      <w:pPr>
        <w:pStyle w:val="Titleparagraph"/>
        <w:rPr>
          <w:rFonts w:ascii="Calibri" w:hAnsi="Calibri" w:eastAsia="Times New Roman" w:cs="Calibri" w:asciiTheme="minorHAnsi" w:cstheme="minorHAnsi" w:hAnsiTheme="minorHAnsi"/>
          <w:sz w:val="28"/>
          <w:szCs w:val="28"/>
        </w:rPr>
      </w:pPr>
      <w:r>
        <w:rPr>
          <w:rFonts w:eastAsia="Times New Roman" w:cs="Calibri" w:ascii="Calibri" w:hAnsi="Calibri" w:asciiTheme="minorHAnsi" w:cstheme="minorHAnsi" w:hAnsiTheme="minorHAnsi"/>
          <w:sz w:val="28"/>
          <w:szCs w:val="28"/>
        </w:rPr>
        <w:t>Personal statement</w:t>
      </w:r>
    </w:p>
    <w:p>
      <w:pPr>
        <w:pStyle w:val="Normal"/>
        <w:rPr>
          <w:rFonts w:ascii="Calibri" w:hAnsi="Calibri" w:cs="Calibri" w:asciiTheme="minorHAnsi" w:cstheme="minorHAnsi" w:hAnsiTheme="minorHAnsi"/>
        </w:rPr>
      </w:pPr>
      <w:r>
        <w:rPr/>
        <mc:AlternateContent>
          <mc:Choice Requires="wps">
            <w:drawing>
              <wp:inline distT="0" distB="0" distL="0" distR="0">
                <wp:extent cx="5732145" cy="5143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731560" cy="50760"/>
                        </a:xfrm>
                        <a:prstGeom prst="rect">
                          <a:avLst/>
                        </a:prstGeom>
                        <a:solidFill>
                          <a:srgbClr val="599ad1"/>
                        </a:solidFill>
                        <a:ln>
                          <a:noFill/>
                        </a:ln>
                      </wps:spPr>
                      <wps:bodyPr/>
                    </wps:wsp>
                  </a:graphicData>
                </a:graphic>
                <wp14:sizeRelH relativeFrom="page">
                  <wp14:pctWidth>100000</wp14:pctWidth>
                </wp14:sizeRelH>
              </wp:inline>
            </w:drawing>
          </mc:Choice>
          <mc:Fallback>
            <w:pict>
              <v:rect id="shape_0" fillcolor="#599ad1" stroked="f" style="position:absolute;margin-left:0pt;margin-top:-4.05pt;width:451.25pt;height:3.95pt;mso-position-horizontal:center;mso-position-vertical:top">
                <w10:wrap type="none"/>
                <v:fill o:detectmouseclick="t" type="solid" color2="#a6652e"/>
                <v:stroke color="#3465a4" joinstyle="round" endcap="flat"/>
              </v:rect>
            </w:pict>
          </mc:Fallback>
        </mc:AlternateContent>
      </w:r>
    </w:p>
    <w:p>
      <w:pPr>
        <w:pStyle w:val="Normal"/>
        <w:jc w:val="left"/>
        <w:rPr>
          <w:rFonts w:ascii="Calibri" w:hAnsi="Calibri" w:cs="Calibri" w:asciiTheme="minorAscii" w:cstheme="minorAscii" w:hAnsiTheme="minorAscii"/>
        </w:rPr>
      </w:pPr>
      <w:r>
        <w:rPr>
          <w:rFonts w:cs="Calibri" w:ascii="Calibri" w:hAnsi="Calibri" w:asciiTheme="minorAscii" w:cstheme="minorAscii" w:hAnsiTheme="minorAscii"/>
          <w:shd w:fill="FFFFFF" w:val="clear"/>
        </w:rPr>
        <w:t>I am a dedicated and motivated IT Infrastructure specialist with a strong track record of leadership and driving positive change within my organisation. As a military veteran I am seasoned to working in austere and challenging environments to meet exacting targets.</w:t>
      </w:r>
      <w:r>
        <w:rPr>
          <w:rFonts w:cs="Calibri" w:ascii="Calibri" w:hAnsi="Calibri" w:asciiTheme="minorHAnsi" w:cstheme="minorHAnsi" w:hAnsiTheme="minorHAnsi"/>
        </w:rPr>
        <w:br/>
        <w:br/>
      </w:r>
      <w:r>
        <w:rPr>
          <w:rFonts w:cs="Calibri" w:ascii="Calibri" w:hAnsi="Calibri" w:asciiTheme="minorAscii" w:cstheme="minorAscii" w:hAnsiTheme="minorAscii"/>
          <w:shd w:fill="FFFFFF" w:val="clear"/>
        </w:rPr>
        <w:t>With experience in all areas of Infrastructure design, implementation and management I am able to demonstrate a good practical knowledge of storage, virtualisation and network technologies.  I have a demonstrable history of delivering IT projects from concept to launch, managing out-sourced Service Providers and contract resource alongside full-time internal staff.</w:t>
      </w:r>
      <w:r>
        <w:rPr>
          <w:rFonts w:cs="Calibri" w:ascii="Calibri" w:hAnsi="Calibri" w:asciiTheme="minorHAnsi" w:cstheme="minorHAnsi" w:hAnsiTheme="minorHAnsi"/>
        </w:rPr>
        <w:br/>
        <w:br/>
      </w:r>
      <w:r>
        <w:rPr>
          <w:rFonts w:cs="Calibri" w:ascii="Calibri" w:hAnsi="Calibri" w:asciiTheme="minorAscii" w:cstheme="minorAscii" w:hAnsiTheme="minorAscii"/>
          <w:shd w:fill="FFFFFF" w:val="clear"/>
        </w:rPr>
        <w:t>Hardworking and driven, I thrive in a team environment and am passionate about my role.  A natural leader, I am committed to the growth and development of my team</w:t>
      </w:r>
    </w:p>
    <w:p>
      <w:pPr>
        <w:pStyle w:val="Normal"/>
        <w:jc w:val="left"/>
        <w:rPr>
          <w:rFonts w:ascii="Calibri" w:hAnsi="Calibri" w:cs="Calibri" w:asciiTheme="minorHAnsi" w:cstheme="minorHAnsi" w:hAnsiTheme="minorHAnsi"/>
          <w:highlight w:val="white"/>
        </w:rPr>
      </w:pPr>
      <w:r>
        <w:rPr>
          <w:rFonts w:cs="Calibri" w:ascii="Calibri" w:hAnsi="Calibri" w:asciiTheme="minorHAnsi" w:cstheme="minorHAnsi" w:hAnsiTheme="minorHAnsi"/>
        </w:rPr>
        <w:br/>
      </w:r>
      <w:r>
        <w:rPr>
          <w:rFonts w:cs="Calibri" w:ascii="Calibri" w:hAnsi="Calibri" w:asciiTheme="minorHAnsi" w:cstheme="minorHAnsi" w:hAnsiTheme="minorHAnsi"/>
          <w:shd w:fill="FFFFFF" w:val="clear"/>
        </w:rPr>
        <w:t>I currently work as IT Infrastructure Manager at an award winning, innovative medical devices company.  Committed to the 4-Ps: People, Purpose, Planet, Profit, I have supported departments through periods of intense transformation to meet business needs.</w:t>
      </w:r>
    </w:p>
    <w:p>
      <w:pPr>
        <w:pStyle w:val="Normal"/>
        <w:jc w:val="left"/>
        <w:rPr>
          <w:rFonts w:ascii="Calibri" w:hAnsi="Calibri" w:cs="Calibri" w:asciiTheme="minorHAnsi" w:cstheme="minorHAnsi" w:hAnsiTheme="minorHAnsi"/>
          <w:highlight w:val="white"/>
        </w:rPr>
      </w:pPr>
      <w:r>
        <w:rPr>
          <w:rFonts w:cs="Calibri" w:cstheme="minorHAnsi" w:ascii="Calibri" w:hAnsi="Calibri"/>
          <w:shd w:fill="FFFFFF" w:val="clear"/>
        </w:rPr>
      </w:r>
    </w:p>
    <w:p>
      <w:pPr>
        <w:pStyle w:val="Normal"/>
        <w:jc w:val="both"/>
        <w:rPr/>
      </w:pPr>
      <w:r>
        <w:rPr>
          <w:rFonts w:eastAsia="Times New Roman" w:cs="Calibri" w:ascii="Calibri" w:hAnsi="Calibri" w:asciiTheme="minorHAnsi" w:cstheme="minorHAnsi" w:hAnsiTheme="minorHAnsi"/>
          <w:lang w:eastAsia="en-GB"/>
        </w:rPr>
        <w:t xml:space="preserve">Find out more about my personality here: </w:t>
      </w:r>
      <w:hyperlink r:id="rId5">
        <w:r>
          <w:rPr>
            <w:rStyle w:val="InternetLink"/>
            <w:rFonts w:eastAsia="Times New Roman" w:cs="Calibri" w:ascii="Calibri" w:hAnsi="Calibri" w:asciiTheme="minorHAnsi" w:cstheme="minorHAnsi" w:hAnsiTheme="minorHAnsi"/>
            <w:lang w:eastAsia="en-GB"/>
          </w:rPr>
          <w:t>Psychometric test results – 16 personalities</w:t>
        </w:r>
      </w:hyperlink>
    </w:p>
    <w:p>
      <w:pPr>
        <w:pStyle w:val="Normal"/>
        <w:jc w:val="both"/>
        <w:rPr>
          <w:rFonts w:ascii="Calibri" w:hAnsi="Calibri" w:eastAsia="Times New Roman" w:cs="Calibri" w:asciiTheme="minorHAnsi" w:cstheme="minorHAnsi" w:hAnsiTheme="minorHAnsi"/>
          <w:lang w:eastAsia="en-GB"/>
        </w:rPr>
      </w:pPr>
      <w:r>
        <w:rPr>
          <w:rFonts w:eastAsia="Times New Roman" w:cs="Calibri" w:cstheme="minorHAnsi" w:ascii="Calibri" w:hAnsi="Calibri"/>
          <w:lang w:eastAsia="en-GB"/>
        </w:rPr>
      </w:r>
    </w:p>
    <w:p>
      <w:pPr>
        <w:pStyle w:val="Titleparagraph"/>
        <w:rPr>
          <w:rFonts w:ascii="Calibri" w:hAnsi="Calibri" w:cs="Calibri" w:asciiTheme="minorHAnsi" w:cstheme="minorHAnsi" w:hAnsiTheme="minorHAnsi"/>
          <w:color w:val="2E74B5" w:themeColor="accent1" w:themeShade="bf"/>
          <w:sz w:val="28"/>
          <w:szCs w:val="28"/>
        </w:rPr>
      </w:pPr>
      <w:r>
        <w:rPr>
          <w:rFonts w:cs="Calibri" w:ascii="Calibri" w:hAnsi="Calibri" w:asciiTheme="minorHAnsi" w:cstheme="minorHAnsi" w:hAnsiTheme="minorHAnsi"/>
          <w:color w:val="2E74B5" w:themeColor="accent1" w:themeShade="bf"/>
          <w:sz w:val="28"/>
          <w:szCs w:val="28"/>
        </w:rPr>
        <w:t xml:space="preserve">Key Skills </w:t>
      </w:r>
    </w:p>
    <w:p>
      <w:pPr>
        <w:pStyle w:val="Normal"/>
        <w:rPr>
          <w:rFonts w:ascii="Calibri" w:hAnsi="Calibri" w:cs="Calibri" w:asciiTheme="minorHAnsi" w:cstheme="minorHAnsi" w:hAnsiTheme="minorHAnsi"/>
        </w:rPr>
      </w:pPr>
      <w:r>
        <w:rPr/>
        <mc:AlternateContent>
          <mc:Choice Requires="wps">
            <w:drawing>
              <wp:inline distT="0" distB="0" distL="0" distR="0">
                <wp:extent cx="5732145" cy="5143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5731560" cy="50760"/>
                        </a:xfrm>
                        <a:prstGeom prst="rect">
                          <a:avLst/>
                        </a:prstGeom>
                        <a:solidFill>
                          <a:srgbClr val="2e74b5"/>
                        </a:solidFill>
                        <a:ln>
                          <a:noFill/>
                        </a:ln>
                      </wps:spPr>
                      <wps:bodyPr/>
                    </wps:wsp>
                  </a:graphicData>
                </a:graphic>
                <wp14:sizeRelH relativeFrom="page">
                  <wp14:pctWidth>100000</wp14:pctWidth>
                </wp14:sizeRelH>
              </wp:inline>
            </w:drawing>
          </mc:Choice>
          <mc:Fallback>
            <w:pict>
              <v:rect id="shape_0" fillcolor="#2e74b5" stroked="f" style="position:absolute;margin-left:0pt;margin-top:-4.05pt;width:451.25pt;height:3.95pt;mso-position-horizontal:center;mso-position-vertical:top">
                <w10:wrap type="none"/>
                <v:fill o:detectmouseclick="t" type="solid" color2="#d18b4a"/>
                <v:stroke color="#3465a4" joinstyle="round" endcap="flat"/>
              </v:rect>
            </w:pict>
          </mc:Fallback>
        </mc:AlternateContent>
      </w:r>
    </w:p>
    <w:p>
      <w:pPr>
        <w:pStyle w:val="Liste"/>
        <w:numPr>
          <w:ilvl w:val="0"/>
          <w:numId w:val="0"/>
        </w:numPr>
        <w:ind w:left="697" w:hanging="357"/>
        <w:rPr>
          <w:rFonts w:ascii="Calibri" w:hAnsi="Calibri" w:cs="Calibri" w:asciiTheme="minorHAnsi" w:cstheme="minorHAnsi" w:hAnsiTheme="minorHAnsi"/>
          <w:sz w:val="22"/>
          <w:lang w:eastAsia="en-GB"/>
        </w:rPr>
      </w:pPr>
      <w:r>
        <w:rPr>
          <w:rFonts w:cs="Calibri" w:cstheme="minorHAnsi" w:ascii="Calibri" w:hAnsi="Calibri"/>
          <w:sz w:val="22"/>
          <w:lang w:eastAsia="en-GB"/>
        </w:rPr>
      </w:r>
    </w:p>
    <w:p>
      <w:pPr>
        <w:pStyle w:val="ListParagraph"/>
        <w:numPr>
          <w:ilvl w:val="0"/>
          <w:numId w:val="2"/>
        </w:numPr>
        <w:jc w:val="left"/>
        <w:rPr>
          <w:rFonts w:ascii="Calibri" w:hAnsi="Calibri" w:cs="Calibri" w:asciiTheme="minorAscii" w:cstheme="minorAscii" w:hAnsiTheme="minorAscii"/>
          <w:sz w:val="22"/>
          <w:szCs w:val="22"/>
        </w:rPr>
      </w:pPr>
      <w:r>
        <w:rPr>
          <w:rFonts w:cs="Calibri" w:ascii="Calibri" w:hAnsi="Calibri" w:asciiTheme="minorAscii" w:cstheme="minorAscii" w:hAnsiTheme="minorAscii"/>
          <w:sz w:val="22"/>
          <w:szCs w:val="22"/>
        </w:rPr>
        <w:t>Excellent stakeholder management at all levels; both internally and externally.</w:t>
      </w:r>
    </w:p>
    <w:p>
      <w:pPr>
        <w:pStyle w:val="ListParagraph"/>
        <w:numPr>
          <w:ilvl w:val="0"/>
          <w:numId w:val="2"/>
        </w:numPr>
        <w:jc w:val="left"/>
        <w:rPr>
          <w:rFonts w:ascii="Calibri" w:hAnsi="Calibri" w:cs="Calibri" w:asciiTheme="minorAscii" w:cstheme="minorAscii" w:hAnsiTheme="minorAscii"/>
          <w:sz w:val="22"/>
          <w:szCs w:val="22"/>
        </w:rPr>
      </w:pPr>
      <w:r>
        <w:rPr>
          <w:rFonts w:cs="Calibri" w:ascii="Calibri" w:hAnsi="Calibri" w:asciiTheme="minorAscii" w:cstheme="minorAscii" w:hAnsiTheme="minorAscii"/>
          <w:sz w:val="22"/>
          <w:szCs w:val="22"/>
        </w:rPr>
        <w:t>Diligent, methodical and organised approach to tasks</w:t>
      </w:r>
    </w:p>
    <w:p>
      <w:pPr>
        <w:pStyle w:val="ListParagraph"/>
        <w:numPr>
          <w:ilvl w:val="0"/>
          <w:numId w:val="2"/>
        </w:numPr>
        <w:jc w:val="left"/>
        <w:rPr>
          <w:sz w:val="22"/>
          <w:szCs w:val="22"/>
        </w:rPr>
      </w:pPr>
      <w:r>
        <w:rPr>
          <w:rFonts w:cs="Calibri" w:ascii="Calibri" w:hAnsi="Calibri" w:asciiTheme="minorAscii" w:cstheme="minorAscii" w:hAnsiTheme="minorAscii"/>
          <w:sz w:val="22"/>
          <w:szCs w:val="22"/>
        </w:rPr>
        <w:t>Capable of developing and managing IT budgets, both capital and revenue</w:t>
      </w:r>
    </w:p>
    <w:p>
      <w:pPr>
        <w:pStyle w:val="ListParagraph"/>
        <w:numPr>
          <w:ilvl w:val="0"/>
          <w:numId w:val="2"/>
        </w:numPr>
        <w:jc w:val="left"/>
        <w:rPr>
          <w:rFonts w:ascii="Calibri" w:hAnsi="Calibri" w:cs="Calibri" w:asciiTheme="minorAscii" w:cstheme="minorAscii" w:hAnsiTheme="minorAscii"/>
          <w:sz w:val="22"/>
          <w:szCs w:val="22"/>
        </w:rPr>
      </w:pPr>
      <w:r>
        <w:rPr>
          <w:rFonts w:cs="Calibri" w:ascii="Calibri" w:hAnsi="Calibri" w:asciiTheme="minorAscii" w:cstheme="minorAscii" w:hAnsiTheme="minorAscii"/>
          <w:sz w:val="22"/>
          <w:szCs w:val="22"/>
        </w:rPr>
        <w:t>Understanding of IT governance, design, process and implementation methodologies.</w:t>
      </w:r>
    </w:p>
    <w:p>
      <w:pPr>
        <w:pStyle w:val="ListParagraph"/>
        <w:numPr>
          <w:ilvl w:val="0"/>
          <w:numId w:val="2"/>
        </w:numPr>
        <w:jc w:val="left"/>
        <w:rPr>
          <w:rFonts w:ascii="Calibri" w:hAnsi="Calibri" w:cs="Calibri" w:asciiTheme="minorAscii" w:cstheme="minorAscii" w:hAnsiTheme="minorAscii"/>
          <w:sz w:val="22"/>
          <w:szCs w:val="22"/>
        </w:rPr>
      </w:pPr>
      <w:r>
        <w:rPr>
          <w:rFonts w:cs="Calibri" w:ascii="Calibri" w:hAnsi="Calibri" w:asciiTheme="minorAscii" w:cstheme="minorAscii" w:hAnsiTheme="minorAscii"/>
          <w:sz w:val="22"/>
          <w:szCs w:val="22"/>
        </w:rPr>
        <w:t>Demonstrable commercial knowledge</w:t>
      </w:r>
    </w:p>
    <w:p>
      <w:pPr>
        <w:pStyle w:val="NoSpacing"/>
        <w:numPr>
          <w:ilvl w:val="0"/>
          <w:numId w:val="2"/>
        </w:numPr>
        <w:bidi w:val="0"/>
        <w:spacing w:lineRule="auto" w:line="240" w:beforeAutospacing="0" w:before="0" w:afterAutospacing="0" w:after="0"/>
        <w:ind w:left="720" w:right="0" w:hanging="360"/>
        <w:jc w:val="left"/>
        <w:rPr>
          <w:color w:val="222E39"/>
          <w:sz w:val="22"/>
          <w:szCs w:val="22"/>
        </w:rPr>
      </w:pPr>
      <w:r>
        <w:rPr>
          <w:rFonts w:cs="Calibri" w:ascii="Calibri" w:hAnsi="Calibri" w:asciiTheme="minorAscii" w:cstheme="minorAscii" w:hAnsiTheme="minorAscii"/>
          <w:sz w:val="22"/>
          <w:szCs w:val="22"/>
        </w:rPr>
        <w:t>IT and related project management (Waterfall, V-Model, Agile)</w:t>
      </w:r>
    </w:p>
    <w:p>
      <w:pPr>
        <w:pStyle w:val="NoSpacing"/>
        <w:numPr>
          <w:ilvl w:val="0"/>
          <w:numId w:val="2"/>
        </w:numPr>
        <w:bidi w:val="0"/>
        <w:spacing w:lineRule="auto" w:line="240" w:beforeAutospacing="0" w:before="0" w:afterAutospacing="0" w:after="0"/>
        <w:ind w:left="720" w:right="0" w:hanging="360"/>
        <w:jc w:val="left"/>
        <w:rPr>
          <w:color w:val="222E39"/>
          <w:sz w:val="22"/>
          <w:szCs w:val="22"/>
        </w:rPr>
      </w:pPr>
      <w:r>
        <w:rPr>
          <w:rFonts w:cs="Calibri" w:ascii="Calibri" w:hAnsi="Calibri" w:asciiTheme="minorAscii" w:cstheme="minorAscii" w:hAnsiTheme="minorAscii"/>
          <w:sz w:val="22"/>
          <w:szCs w:val="22"/>
        </w:rPr>
        <w:t>Vendor and Supplier management – bid, contract negotiation, relationship management</w:t>
      </w:r>
    </w:p>
    <w:p>
      <w:pPr>
        <w:pStyle w:val="NoSpacing"/>
        <w:numPr>
          <w:ilvl w:val="0"/>
          <w:numId w:val="2"/>
        </w:numPr>
        <w:rPr>
          <w:color w:val="222E39"/>
          <w:sz w:val="22"/>
          <w:szCs w:val="22"/>
        </w:rPr>
      </w:pPr>
      <w:r>
        <w:rPr>
          <w:rFonts w:cs="Calibri" w:ascii="Calibri" w:hAnsi="Calibri" w:asciiTheme="minorAscii" w:cstheme="minorAscii" w:hAnsiTheme="minorAscii"/>
          <w:sz w:val="22"/>
          <w:szCs w:val="22"/>
        </w:rPr>
        <w:t>Coaching and mentoring team members, managing perfomance (KPI, SLA, OLA)</w:t>
      </w:r>
    </w:p>
    <w:p>
      <w:pPr>
        <w:pStyle w:val="NoSpacing"/>
        <w:numPr>
          <w:ilvl w:val="0"/>
          <w:numId w:val="2"/>
        </w:numPr>
        <w:rPr>
          <w:rFonts w:ascii="Calibri" w:hAnsi="Calibri" w:cs="Calibri" w:asciiTheme="minorAscii" w:cstheme="minorAscii" w:hAnsiTheme="minorAscii"/>
          <w:sz w:val="22"/>
          <w:szCs w:val="22"/>
        </w:rPr>
      </w:pPr>
      <w:r>
        <w:rPr>
          <w:rFonts w:cs="Calibri" w:ascii="Calibri" w:hAnsi="Calibri" w:asciiTheme="minorAscii" w:cstheme="minorAscii" w:hAnsiTheme="minorAscii"/>
          <w:sz w:val="22"/>
          <w:szCs w:val="22"/>
        </w:rPr>
        <w:t>Technical knowledge and skills, including</w:t>
      </w:r>
    </w:p>
    <w:p>
      <w:pPr>
        <w:pStyle w:val="NoSpacing"/>
        <w:numPr>
          <w:ilvl w:val="1"/>
          <w:numId w:val="2"/>
        </w:numPr>
        <w:rPr>
          <w:rFonts w:ascii="Calibri" w:hAnsi="Calibri" w:cs="Calibri" w:asciiTheme="minorAscii" w:cstheme="minorAscii" w:hAnsiTheme="minorAscii"/>
          <w:sz w:val="22"/>
          <w:szCs w:val="22"/>
        </w:rPr>
      </w:pPr>
      <w:r>
        <w:rPr>
          <w:rFonts w:cs="Calibri" w:ascii="Calibri" w:hAnsi="Calibri" w:asciiTheme="minorAscii" w:cstheme="minorAscii" w:hAnsiTheme="minorAscii"/>
          <w:sz w:val="22"/>
          <w:szCs w:val="22"/>
        </w:rPr>
        <w:t>Windows Server/Client OS Architecture (Windows NT 4 – Windows Server 2019)</w:t>
      </w:r>
    </w:p>
    <w:p>
      <w:pPr>
        <w:pStyle w:val="NoSpacing"/>
        <w:numPr>
          <w:ilvl w:val="1"/>
          <w:numId w:val="2"/>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Active Directory/Azure AD</w:t>
      </w:r>
    </w:p>
    <w:p>
      <w:pPr>
        <w:pStyle w:val="NoSpacing"/>
        <w:numPr>
          <w:ilvl w:val="1"/>
          <w:numId w:val="2"/>
        </w:numPr>
        <w:rPr>
          <w:rFonts w:ascii="Calibri" w:hAnsi="Calibri" w:cs="Calibri" w:asciiTheme="minorAscii" w:cstheme="minorAscii" w:hAnsiTheme="minorAscii"/>
          <w:sz w:val="22"/>
          <w:szCs w:val="22"/>
        </w:rPr>
      </w:pPr>
      <w:r>
        <w:rPr>
          <w:rFonts w:cs="Calibri" w:ascii="Calibri" w:hAnsi="Calibri" w:asciiTheme="minorAscii" w:cstheme="minorAscii" w:hAnsiTheme="minorAscii"/>
          <w:sz w:val="22"/>
          <w:szCs w:val="22"/>
        </w:rPr>
        <w:t>Networking concepts (LAN, WAN, MPLS, WLAN, VLAN, Routing, Switching, DHCP, DNS, RRAS)</w:t>
      </w:r>
    </w:p>
    <w:p>
      <w:pPr>
        <w:pStyle w:val="NoSpacing"/>
        <w:numPr>
          <w:ilvl w:val="1"/>
          <w:numId w:val="2"/>
        </w:numPr>
        <w:rPr>
          <w:sz w:val="22"/>
          <w:szCs w:val="22"/>
        </w:rPr>
      </w:pPr>
      <w:r>
        <w:rPr>
          <w:rFonts w:cs="Calibri" w:ascii="Calibri" w:hAnsi="Calibri" w:asciiTheme="minorAscii" w:cstheme="minorAscii" w:hAnsiTheme="minorAscii"/>
          <w:sz w:val="22"/>
          <w:szCs w:val="22"/>
        </w:rPr>
        <w:t>Network Security (Firewalls, ACL, VLAN etc)</w:t>
      </w:r>
    </w:p>
    <w:p>
      <w:pPr>
        <w:pStyle w:val="NoSpacing"/>
        <w:numPr>
          <w:ilvl w:val="1"/>
          <w:numId w:val="2"/>
        </w:numPr>
        <w:rPr>
          <w:sz w:val="22"/>
          <w:szCs w:val="22"/>
        </w:rPr>
      </w:pPr>
      <w:r>
        <w:rPr>
          <w:rFonts w:cs="Calibri" w:ascii="Calibri" w:hAnsi="Calibri" w:asciiTheme="minorAscii" w:cstheme="minorAscii" w:hAnsiTheme="minorAscii"/>
          <w:sz w:val="22"/>
          <w:szCs w:val="22"/>
        </w:rPr>
        <w:t>IT Regulations (ISO27001)</w:t>
      </w:r>
    </w:p>
    <w:p>
      <w:pPr>
        <w:pStyle w:val="NoSpacing"/>
        <w:numPr>
          <w:ilvl w:val="1"/>
          <w:numId w:val="2"/>
        </w:numPr>
        <w:rPr>
          <w:rFonts w:ascii="Calibri" w:hAnsi="Calibri" w:cs="Calibri" w:asciiTheme="minorAscii" w:cstheme="minorAscii" w:hAnsiTheme="minorAscii"/>
          <w:sz w:val="22"/>
          <w:szCs w:val="22"/>
        </w:rPr>
      </w:pPr>
      <w:r>
        <w:rPr>
          <w:rFonts w:cs="Calibri" w:ascii="Calibri" w:hAnsi="Calibri" w:asciiTheme="minorAscii" w:cstheme="minorAscii" w:hAnsiTheme="minorAscii"/>
          <w:sz w:val="22"/>
          <w:szCs w:val="22"/>
        </w:rPr>
        <w:t>Virtualisation (VMWare 4x – 6x &amp; Hyper-V)</w:t>
      </w:r>
    </w:p>
    <w:p>
      <w:pPr>
        <w:pStyle w:val="NoSpacing"/>
        <w:numPr>
          <w:ilvl w:val="1"/>
          <w:numId w:val="2"/>
        </w:numPr>
        <w:rPr>
          <w:rFonts w:ascii="Calibri" w:hAnsi="Calibri" w:cs="Calibri" w:asciiTheme="minorAscii" w:cstheme="minorAscii" w:hAnsiTheme="minorAscii"/>
          <w:sz w:val="22"/>
          <w:szCs w:val="22"/>
        </w:rPr>
      </w:pPr>
      <w:r>
        <w:rPr>
          <w:rFonts w:cs="Calibri" w:ascii="Calibri" w:hAnsi="Calibri" w:asciiTheme="minorAscii" w:cstheme="minorAscii" w:hAnsiTheme="minorAscii"/>
          <w:sz w:val="22"/>
          <w:szCs w:val="22"/>
        </w:rPr>
        <w:t>Storage technology (Netapp, Dell Equalogic)</w:t>
      </w:r>
    </w:p>
    <w:p>
      <w:pPr>
        <w:pStyle w:val="NoSpacing"/>
        <w:numPr>
          <w:ilvl w:val="1"/>
          <w:numId w:val="2"/>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Desktop Support and management</w:t>
      </w:r>
    </w:p>
    <w:p>
      <w:pPr>
        <w:pStyle w:val="NoSpacing"/>
        <w:numPr>
          <w:ilvl w:val="1"/>
          <w:numId w:val="2"/>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Office 365 (Hybrid/Cloud)</w:t>
      </w:r>
    </w:p>
    <w:p>
      <w:pPr>
        <w:pStyle w:val="NoSpacing"/>
        <w:ind w:left="720" w:hanging="0"/>
        <w:rPr>
          <w:rFonts w:ascii="Calibri" w:hAnsi="Calibri" w:cs="Calibri" w:asciiTheme="minorHAnsi" w:cstheme="minorHAnsi" w:hAnsiTheme="minorHAnsi"/>
          <w:sz w:val="22"/>
        </w:rPr>
      </w:pPr>
      <w:r>
        <w:rPr>
          <w:rFonts w:cs="Calibri" w:cstheme="minorHAnsi" w:ascii="Calibri" w:hAnsi="Calibri"/>
          <w:sz w:val="22"/>
        </w:rPr>
      </w:r>
    </w:p>
    <w:p>
      <w:pPr>
        <w:pStyle w:val="NoSpacing"/>
        <w:ind w:left="0" w:hanging="0"/>
        <w:rPr>
          <w:rFonts w:ascii="Calibri" w:hAnsi="Calibri" w:cs="Calibri" w:asciiTheme="minorHAnsi" w:cstheme="minorHAnsi" w:hAnsiTheme="minorHAnsi"/>
          <w:sz w:val="22"/>
          <w:lang w:eastAsia="en-GB"/>
        </w:rPr>
      </w:pPr>
      <w:r>
        <w:rPr>
          <w:rFonts w:cs="Calibri" w:cstheme="minorHAnsi" w:ascii="Calibri" w:hAnsi="Calibri"/>
          <w:sz w:val="22"/>
          <w:lang w:eastAsia="en-GB"/>
        </w:rPr>
      </w:r>
    </w:p>
    <w:p>
      <w:pPr>
        <w:pStyle w:val="Titleparagraph"/>
        <w:rPr>
          <w:rFonts w:ascii="Calibri" w:hAnsi="Calibri" w:cs="Calibri" w:asciiTheme="minorHAnsi" w:cstheme="minorHAnsi" w:hAnsiTheme="minorHAnsi"/>
          <w:color w:val="2E74B5" w:themeColor="accent1" w:themeShade="bf"/>
          <w:sz w:val="28"/>
          <w:szCs w:val="28"/>
        </w:rPr>
      </w:pPr>
      <w:r>
        <w:rPr>
          <w:rFonts w:cs="Calibri" w:ascii="Calibri" w:hAnsi="Calibri" w:asciiTheme="minorHAnsi" w:cstheme="minorHAnsi" w:hAnsiTheme="minorHAnsi"/>
          <w:color w:val="2E74B5" w:themeColor="accent1" w:themeShade="bf"/>
          <w:sz w:val="28"/>
          <w:szCs w:val="28"/>
        </w:rPr>
        <w:t>Achievements</w:t>
      </w:r>
    </w:p>
    <w:p>
      <w:pPr>
        <w:pStyle w:val="Normal"/>
        <w:rPr>
          <w:rFonts w:ascii="Calibri" w:hAnsi="Calibri" w:cs="Calibri" w:asciiTheme="minorHAnsi" w:cstheme="minorHAnsi" w:hAnsiTheme="minorHAnsi"/>
        </w:rPr>
      </w:pPr>
      <w:r>
        <w:rPr/>
        <mc:AlternateContent>
          <mc:Choice Requires="wps">
            <w:drawing>
              <wp:inline distT="0" distB="0" distL="0" distR="0">
                <wp:extent cx="5732145" cy="51435"/>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5731560" cy="50760"/>
                        </a:xfrm>
                        <a:prstGeom prst="rect">
                          <a:avLst/>
                        </a:prstGeom>
                        <a:solidFill>
                          <a:srgbClr val="2e74b5"/>
                        </a:solidFill>
                        <a:ln>
                          <a:noFill/>
                        </a:ln>
                      </wps:spPr>
                      <wps:bodyPr/>
                    </wps:wsp>
                  </a:graphicData>
                </a:graphic>
                <wp14:sizeRelH relativeFrom="page">
                  <wp14:pctWidth>100000</wp14:pctWidth>
                </wp14:sizeRelH>
              </wp:inline>
            </w:drawing>
          </mc:Choice>
          <mc:Fallback>
            <w:pict>
              <v:rect id="shape_0" fillcolor="#2e74b5" stroked="f" style="position:absolute;margin-left:0pt;margin-top:-4.05pt;width:451.25pt;height:3.95pt;mso-position-horizontal:center;mso-position-vertical:top">
                <w10:wrap type="none"/>
                <v:fill o:detectmouseclick="t" type="solid" color2="#d18b4a"/>
                <v:stroke color="#3465a4" joinstyle="round" endcap="flat"/>
              </v:rect>
            </w:pict>
          </mc:Fallback>
        </mc:AlternateContent>
      </w:r>
    </w:p>
    <w:p>
      <w:pPr>
        <w:pStyle w:val="Titleparagraph"/>
        <w:rPr>
          <w:rFonts w:ascii="Calibri" w:hAnsi="Calibri" w:eastAsia="Times New Roman" w:cs="Calibri" w:asciiTheme="minorHAnsi" w:cstheme="minorHAnsi" w:hAnsiTheme="minorHAnsi"/>
          <w:b w:val="false"/>
          <w:b w:val="false"/>
          <w:sz w:val="28"/>
          <w:szCs w:val="28"/>
        </w:rPr>
      </w:pPr>
      <w:r>
        <w:rPr>
          <w:rFonts w:eastAsia="Times New Roman" w:cs="Calibri" w:ascii="Calibri" w:hAnsi="Calibri" w:asciiTheme="minorHAnsi" w:cstheme="minorHAnsi" w:hAnsiTheme="minorHAnsi"/>
          <w:b w:val="false"/>
          <w:sz w:val="28"/>
          <w:szCs w:val="28"/>
        </w:rPr>
        <w:t xml:space="preserve">Office 365 Implementation </w:t>
      </w:r>
    </w:p>
    <w:p>
      <w:pPr>
        <w:pStyle w:val="Titleparagraph"/>
        <w:rPr>
          <w:rFonts w:ascii="Calibri" w:hAnsi="Calibri" w:eastAsia="Times New Roman" w:cs="Calibri" w:asciiTheme="minorHAnsi" w:cstheme="minorHAnsi" w:hAnsiTheme="minorHAnsi"/>
          <w:b w:val="false"/>
          <w:b w:val="false"/>
          <w:color w:val="auto"/>
          <w:sz w:val="22"/>
          <w:szCs w:val="22"/>
        </w:rPr>
      </w:pPr>
      <w:r>
        <w:rPr>
          <w:rFonts w:eastAsia="Times New Roman" w:cs="Calibri" w:ascii="Calibri" w:hAnsi="Calibri" w:asciiTheme="minorHAnsi" w:cstheme="minorHAnsi" w:hAnsiTheme="minorHAnsi"/>
          <w:b w:val="false"/>
          <w:color w:val="auto"/>
          <w:sz w:val="22"/>
          <w:szCs w:val="22"/>
        </w:rPr>
        <w:t>In line with a strong digital transformation program I oversaw and implemented the migration of email, SharePoint Intranet, and digital communications from aging legacy systems to Microsoft Office 365. This involved the provision of training for all IT staff, designing the Cloud architecture and performing the migration according to a long-term project plan over two years.</w:t>
      </w:r>
    </w:p>
    <w:p>
      <w:pPr>
        <w:pStyle w:val="Titleparagraph"/>
        <w:rPr>
          <w:rFonts w:ascii="Calibri" w:hAnsi="Calibri" w:eastAsia="Times New Roman" w:cs="Calibri" w:asciiTheme="minorHAnsi" w:cstheme="minorHAnsi" w:hAnsiTheme="minorHAnsi"/>
          <w:b w:val="false"/>
          <w:b w:val="false"/>
          <w:color w:val="auto"/>
          <w:sz w:val="22"/>
          <w:szCs w:val="22"/>
        </w:rPr>
      </w:pPr>
      <w:r>
        <w:rPr>
          <w:rFonts w:eastAsia="Times New Roman" w:cs="Calibri" w:ascii="Calibri" w:hAnsi="Calibri" w:asciiTheme="minorHAnsi" w:cstheme="minorHAnsi" w:hAnsiTheme="minorHAnsi"/>
          <w:b w:val="false"/>
          <w:color w:val="auto"/>
          <w:sz w:val="22"/>
          <w:szCs w:val="22"/>
        </w:rPr>
        <w:t>Once the migration had completed, I designed and delivered training and education to all staff.</w:t>
      </w:r>
    </w:p>
    <w:p>
      <w:pPr>
        <w:pStyle w:val="Titleparagraph"/>
        <w:rPr>
          <w:rFonts w:ascii="Calibri" w:hAnsi="Calibri" w:eastAsia="Times New Roman" w:cs="Calibri" w:asciiTheme="minorHAnsi" w:cstheme="minorHAnsi" w:hAnsiTheme="minorHAnsi"/>
          <w:b w:val="false"/>
          <w:b w:val="false"/>
          <w:color w:val="auto"/>
          <w:sz w:val="22"/>
          <w:szCs w:val="22"/>
        </w:rPr>
      </w:pPr>
      <w:r>
        <w:rPr>
          <w:rFonts w:eastAsia="Times New Roman" w:cs="Calibri" w:ascii="Calibri" w:hAnsi="Calibri" w:asciiTheme="minorHAnsi" w:cstheme="minorHAnsi" w:hAnsiTheme="minorHAnsi"/>
          <w:b w:val="false"/>
          <w:color w:val="auto"/>
          <w:sz w:val="22"/>
          <w:szCs w:val="22"/>
        </w:rPr>
        <w:t>By leveraging the services associated with Office 365 and Microsoft Azure we were able to implement not only the core Office functions, but also to provide Single Sign on services for many of our additional platforms whilst also integrating Multi Factor Authentication to ensure strong identity security in line with current best practice.</w:t>
      </w:r>
    </w:p>
    <w:p>
      <w:pPr>
        <w:pStyle w:val="Titleparagraph"/>
        <w:rPr>
          <w:rFonts w:ascii="Calibri" w:hAnsi="Calibri" w:eastAsia="Times New Roman" w:cs="Calibri" w:asciiTheme="minorHAnsi" w:cstheme="minorHAnsi" w:hAnsiTheme="minorHAnsi"/>
          <w:b w:val="false"/>
          <w:b w:val="false"/>
          <w:sz w:val="28"/>
          <w:szCs w:val="28"/>
        </w:rPr>
      </w:pPr>
      <w:r>
        <w:rPr>
          <w:rFonts w:eastAsia="Times New Roman" w:cs="Calibri" w:ascii="Calibri" w:hAnsi="Calibri" w:asciiTheme="minorHAnsi" w:cstheme="minorHAnsi" w:hAnsiTheme="minorHAnsi"/>
          <w:b w:val="false"/>
          <w:sz w:val="28"/>
          <w:szCs w:val="28"/>
        </w:rPr>
        <w:t>IT Transformation Project</w:t>
      </w:r>
    </w:p>
    <w:p>
      <w:pPr>
        <w:pStyle w:val="Normal"/>
        <w:jc w:val="left"/>
        <w:rPr>
          <w:rFonts w:ascii="Calibri" w:hAnsi="Calibri" w:cs="Calibri" w:asciiTheme="minorHAnsi" w:cstheme="minorHAnsi" w:hAnsiTheme="minorHAnsi"/>
          <w:lang w:eastAsia="en-GB"/>
        </w:rPr>
      </w:pPr>
      <w:r>
        <w:rPr>
          <w:rFonts w:cs="Calibri" w:cstheme="minorHAnsi" w:ascii="Calibri" w:hAnsi="Calibri"/>
          <w:lang w:eastAsia="en-GB"/>
        </w:rPr>
      </w:r>
    </w:p>
    <w:p>
      <w:pPr>
        <w:pStyle w:val="Normal"/>
        <w:jc w:val="left"/>
        <w:rPr>
          <w:rFonts w:ascii="Calibri" w:hAnsi="Calibri" w:cs="Calibri" w:asciiTheme="minorHAnsi" w:cstheme="minorHAnsi" w:hAnsiTheme="minorHAnsi"/>
          <w:lang w:eastAsia="en-GB"/>
        </w:rPr>
      </w:pPr>
      <w:r>
        <w:rPr>
          <w:rFonts w:cs="Calibri" w:ascii="Calibri" w:hAnsi="Calibri" w:asciiTheme="minorHAnsi" w:cstheme="minorHAnsi" w:hAnsiTheme="minorHAnsi"/>
          <w:lang w:eastAsia="en-GB"/>
        </w:rPr>
        <w:t>Upon assuming my current role I carried out a Management review of the existing IT Infrastructure and services; this showed that whilst the IT systems were adequate the company was not realising the full potential from their investment.</w:t>
        <w:br/>
        <w:br/>
        <w:t>I initiated a rigorous upgrade and transformation project which improved performance metrics across the virtualised infrastructure by over 30%; reduced the number of system performance related incidents and service requests from 30 a month to an average of 2 per month; enabled the deployment of maintenance tasks without the need for downtime; and saved a net £75K over three years by reducing the licensing and support costs for the business.</w:t>
      </w:r>
    </w:p>
    <w:p>
      <w:pPr>
        <w:pStyle w:val="Titleparagraph"/>
        <w:rPr>
          <w:rFonts w:ascii="Calibri" w:hAnsi="Calibri" w:eastAsia="Times New Roman" w:cs="Calibri" w:asciiTheme="minorHAnsi" w:cstheme="minorHAnsi" w:hAnsiTheme="minorHAnsi"/>
          <w:b w:val="false"/>
          <w:b w:val="false"/>
          <w:sz w:val="28"/>
          <w:szCs w:val="28"/>
        </w:rPr>
      </w:pPr>
      <w:r>
        <w:rPr>
          <w:rFonts w:eastAsia="Times New Roman" w:cs="Calibri" w:ascii="Calibri" w:hAnsi="Calibri" w:asciiTheme="minorHAnsi" w:cstheme="minorHAnsi" w:hAnsiTheme="minorHAnsi"/>
          <w:b w:val="false"/>
          <w:sz w:val="28"/>
          <w:szCs w:val="28"/>
        </w:rPr>
        <w:t xml:space="preserve">HMPO Passport Processing Project </w:t>
      </w:r>
    </w:p>
    <w:p>
      <w:pPr>
        <w:pStyle w:val="Titleparagraph"/>
        <w:rPr>
          <w:rFonts w:ascii="Calibri" w:hAnsi="Calibri" w:eastAsia="Times New Roman" w:cs="Calibri" w:asciiTheme="minorHAnsi" w:cstheme="minorHAnsi" w:hAnsiTheme="minorHAnsi"/>
          <w:b w:val="false"/>
          <w:b w:val="false"/>
          <w:color w:val="auto"/>
          <w:sz w:val="22"/>
          <w:szCs w:val="22"/>
        </w:rPr>
      </w:pPr>
      <w:r>
        <w:rPr>
          <w:rFonts w:eastAsia="Times New Roman" w:cs="Calibri" w:ascii="Calibri" w:hAnsi="Calibri" w:asciiTheme="minorHAnsi" w:cstheme="minorHAnsi" w:hAnsiTheme="minorHAnsi"/>
          <w:b w:val="false"/>
          <w:color w:val="auto"/>
          <w:sz w:val="22"/>
          <w:szCs w:val="22"/>
        </w:rPr>
        <w:t>Restore Scan negotiated a contract with Her Majesties Passport Office to process passport applications, which were to be run out of their London data process facility. Due to the stringent requirements provided by HMPO it was not possible to carry out this processing in the existing digital infrastructure, so a bespoke platform was required.</w:t>
      </w:r>
    </w:p>
    <w:p>
      <w:pPr>
        <w:pStyle w:val="Titleparagraph"/>
        <w:rPr>
          <w:rFonts w:ascii="Calibri" w:hAnsi="Calibri" w:eastAsia="Times New Roman" w:cs="Calibri" w:asciiTheme="minorHAnsi" w:cstheme="minorHAnsi" w:hAnsiTheme="minorHAnsi"/>
          <w:b w:val="false"/>
          <w:b w:val="false"/>
          <w:color w:val="auto"/>
          <w:sz w:val="22"/>
          <w:szCs w:val="22"/>
        </w:rPr>
      </w:pPr>
      <w:r>
        <w:rPr>
          <w:rFonts w:eastAsia="Times New Roman" w:cs="Calibri" w:ascii="Calibri" w:hAnsi="Calibri" w:asciiTheme="minorHAnsi" w:cstheme="minorHAnsi" w:hAnsiTheme="minorHAnsi"/>
          <w:b w:val="false"/>
          <w:color w:val="auto"/>
          <w:sz w:val="22"/>
          <w:szCs w:val="22"/>
        </w:rPr>
        <w:t>Taking the requirements list from HMPO I designed a unique, bespoke processing environment - a standalone air-gapped server and storage network comprising of processing servers, SAN storage, redundant switches and isolated processing PC's. Negotiating the purchase of these items from the vendor I received, built and commissioned the environment at site before undertaking an audit from the HMPO security auditor.</w:t>
      </w:r>
    </w:p>
    <w:p>
      <w:pPr>
        <w:pStyle w:val="Titleparagraph"/>
        <w:rPr>
          <w:rFonts w:ascii="Calibri" w:hAnsi="Calibri" w:eastAsia="Times New Roman" w:cs="Calibri" w:asciiTheme="minorHAnsi" w:cstheme="minorHAnsi" w:hAnsiTheme="minorHAnsi"/>
          <w:b w:val="false"/>
          <w:b w:val="false"/>
          <w:color w:val="auto"/>
          <w:sz w:val="22"/>
          <w:szCs w:val="22"/>
        </w:rPr>
      </w:pPr>
      <w:r>
        <w:rPr>
          <w:rFonts w:eastAsia="Times New Roman" w:cs="Calibri" w:ascii="Calibri" w:hAnsi="Calibri" w:asciiTheme="minorHAnsi" w:cstheme="minorHAnsi" w:hAnsiTheme="minorHAnsi"/>
          <w:b w:val="false"/>
          <w:color w:val="auto"/>
          <w:sz w:val="22"/>
          <w:szCs w:val="22"/>
        </w:rPr>
        <w:t>Having passed the audit Restore were able to complete the contract successfully, generating revenue from the environment and then absorbing the hardware into the general infrastructure as part of routine asset lifecycle management.</w:t>
      </w:r>
    </w:p>
    <w:p>
      <w:pPr>
        <w:pStyle w:val="Titleparagraph"/>
        <w:rPr>
          <w:rFonts w:ascii="Calibri" w:hAnsi="Calibri" w:eastAsia="Times New Roman" w:cs="Calibri" w:asciiTheme="minorHAnsi" w:cstheme="minorHAnsi" w:hAnsiTheme="minorHAnsi"/>
          <w:b w:val="false"/>
          <w:b w:val="false"/>
          <w:sz w:val="28"/>
          <w:szCs w:val="28"/>
        </w:rPr>
      </w:pPr>
      <w:r>
        <w:rPr>
          <w:rFonts w:eastAsia="Times New Roman" w:cs="Calibri" w:ascii="Calibri" w:hAnsi="Calibri" w:asciiTheme="minorHAnsi" w:cstheme="minorHAnsi" w:hAnsiTheme="minorHAnsi"/>
          <w:b w:val="false"/>
          <w:sz w:val="28"/>
          <w:szCs w:val="28"/>
        </w:rPr>
        <w:t>Customer Improvement Project</w:t>
      </w:r>
    </w:p>
    <w:p>
      <w:pPr>
        <w:pStyle w:val="Normal"/>
        <w:jc w:val="both"/>
        <w:rPr>
          <w:rFonts w:ascii="Calibri" w:hAnsi="Calibri" w:cs="Calibri" w:asciiTheme="minorHAnsi" w:cstheme="minorHAnsi" w:hAnsiTheme="minorHAnsi"/>
          <w:lang w:eastAsia="en-GB"/>
        </w:rPr>
      </w:pPr>
      <w:r>
        <w:rPr>
          <w:rFonts w:cs="Calibri" w:cstheme="minorHAnsi" w:ascii="Calibri" w:hAnsi="Calibri"/>
          <w:lang w:eastAsia="en-GB"/>
        </w:rPr>
      </w:r>
    </w:p>
    <w:p>
      <w:pPr>
        <w:pStyle w:val="Normal"/>
        <w:jc w:val="both"/>
        <w:rPr>
          <w:rFonts w:ascii="Calibri" w:hAnsi="Calibri" w:cs="Calibri" w:asciiTheme="minorHAnsi" w:cstheme="minorHAnsi" w:hAnsiTheme="minorHAnsi"/>
          <w:color w:val="auto"/>
          <w:lang w:eastAsia="en-GB"/>
        </w:rPr>
      </w:pPr>
      <w:r>
        <w:rPr>
          <w:rFonts w:cs="Calibri" w:ascii="Calibri" w:hAnsi="Calibri" w:asciiTheme="minorHAnsi" w:cstheme="minorHAnsi" w:hAnsiTheme="minorHAnsi"/>
          <w:color w:val="auto"/>
          <w:lang w:eastAsia="en-GB"/>
        </w:rPr>
        <w:t>During the early part of 2016 I was seconded as the IT Infrastructure technical lead on a major service improvement plan for a key customer.  This customer was on the verge of leaving following critical IT service failures the previous year.</w:t>
      </w:r>
    </w:p>
    <w:p>
      <w:pPr>
        <w:pStyle w:val="Normal"/>
        <w:jc w:val="both"/>
        <w:rPr>
          <w:rFonts w:ascii="Calibri" w:hAnsi="Calibri" w:cs="Calibri" w:asciiTheme="minorHAnsi" w:cstheme="minorHAnsi" w:hAnsiTheme="minorHAnsi"/>
          <w:color w:val="auto"/>
          <w:lang w:eastAsia="en-GB"/>
        </w:rPr>
      </w:pPr>
      <w:r>
        <w:rPr>
          <w:rFonts w:cs="Calibri" w:cstheme="minorHAnsi" w:ascii="Calibri" w:hAnsi="Calibri"/>
          <w:color w:val="auto"/>
          <w:lang w:eastAsia="en-GB"/>
        </w:rPr>
      </w:r>
    </w:p>
    <w:p>
      <w:pPr>
        <w:pStyle w:val="Normal"/>
        <w:jc w:val="both"/>
        <w:rPr>
          <w:rFonts w:ascii="Calibri" w:hAnsi="Calibri" w:cs="Calibri" w:asciiTheme="minorHAnsi" w:cstheme="minorHAnsi" w:hAnsiTheme="minorHAnsi"/>
          <w:color w:val="auto"/>
          <w:lang w:eastAsia="en-GB"/>
        </w:rPr>
      </w:pPr>
      <w:r>
        <w:rPr>
          <w:rFonts w:cs="Calibri" w:ascii="Calibri" w:hAnsi="Calibri" w:asciiTheme="minorHAnsi" w:cstheme="minorHAnsi" w:hAnsiTheme="minorHAnsi"/>
          <w:color w:val="auto"/>
          <w:lang w:eastAsia="en-GB"/>
        </w:rPr>
        <w:t>As part of a cross disciplinary project team I delivered a number of technical project implementations which ensured the IT infrastructure was configured according to industry best practice, and technical management documentation was provided to allow efficient management of all systems.  This was delivered in synergy with other work package deliverables supporting both associated IT (application development) and operational work packages running alongside the infrastructure streams.</w:t>
      </w:r>
    </w:p>
    <w:p>
      <w:pPr>
        <w:pStyle w:val="Normal"/>
        <w:jc w:val="both"/>
        <w:rPr>
          <w:rFonts w:ascii="Calibri" w:hAnsi="Calibri" w:cs="Calibri" w:asciiTheme="minorHAnsi" w:cstheme="minorHAnsi" w:hAnsiTheme="minorHAnsi"/>
          <w:color w:val="auto"/>
          <w:lang w:eastAsia="en-GB"/>
        </w:rPr>
      </w:pPr>
      <w:r>
        <w:rPr>
          <w:rFonts w:cs="Calibri" w:cstheme="minorHAnsi" w:ascii="Calibri" w:hAnsi="Calibri"/>
          <w:color w:val="auto"/>
          <w:lang w:eastAsia="en-GB"/>
        </w:rPr>
      </w:r>
    </w:p>
    <w:p>
      <w:pPr>
        <w:pStyle w:val="Normal"/>
        <w:jc w:val="both"/>
        <w:rPr>
          <w:rFonts w:ascii="Calibri" w:hAnsi="Calibri" w:cs="Calibri" w:asciiTheme="minorHAnsi" w:cstheme="minorHAnsi" w:hAnsiTheme="minorHAnsi"/>
          <w:color w:val="auto"/>
          <w:lang w:eastAsia="en-GB"/>
        </w:rPr>
      </w:pPr>
      <w:r>
        <w:rPr>
          <w:rFonts w:cs="Calibri" w:ascii="Calibri" w:hAnsi="Calibri" w:asciiTheme="minorHAnsi" w:cstheme="minorHAnsi" w:hAnsiTheme="minorHAnsi"/>
          <w:color w:val="auto"/>
          <w:lang w:eastAsia="en-GB"/>
        </w:rPr>
        <w:t xml:space="preserve">The IT infrastructure work packages covered all core areas, including datacentre management, virtual compute resource, data storage provision and layer 2/3 networking and resilience across all systems.  </w:t>
      </w:r>
    </w:p>
    <w:p>
      <w:pPr>
        <w:pStyle w:val="Normal"/>
        <w:jc w:val="both"/>
        <w:rPr>
          <w:rFonts w:ascii="Calibri" w:hAnsi="Calibri" w:cs="Calibri" w:asciiTheme="minorHAnsi" w:cstheme="minorHAnsi" w:hAnsiTheme="minorHAnsi"/>
          <w:color w:val="auto"/>
          <w:lang w:eastAsia="en-GB"/>
        </w:rPr>
      </w:pPr>
      <w:r>
        <w:rPr>
          <w:rFonts w:cs="Calibri" w:cstheme="minorHAnsi" w:ascii="Calibri" w:hAnsi="Calibri"/>
          <w:color w:val="auto"/>
          <w:lang w:eastAsia="en-GB"/>
        </w:rPr>
      </w:r>
    </w:p>
    <w:p>
      <w:pPr>
        <w:pStyle w:val="Normal"/>
        <w:jc w:val="both"/>
        <w:rPr>
          <w:rFonts w:ascii="Calibri" w:hAnsi="Calibri" w:cs="Calibri" w:asciiTheme="minorHAnsi" w:cstheme="minorHAnsi" w:hAnsiTheme="minorHAnsi"/>
          <w:color w:val="auto"/>
          <w:lang w:eastAsia="en-GB"/>
        </w:rPr>
      </w:pPr>
      <w:r>
        <w:rPr>
          <w:rFonts w:cs="Calibri" w:ascii="Calibri" w:hAnsi="Calibri" w:asciiTheme="minorHAnsi" w:cstheme="minorHAnsi" w:hAnsiTheme="minorHAnsi"/>
          <w:color w:val="auto"/>
          <w:lang w:eastAsia="en-GB"/>
        </w:rPr>
        <w:t>Whilst seconded to the team I was able to enhance my working practices to include strong change and project management skills which have been brought forward to other projects.  Overall this has strengthened my departments ability to operate in a kinetic and dynamic delivery model.</w:t>
      </w:r>
    </w:p>
    <w:p>
      <w:pPr>
        <w:pStyle w:val="Normal"/>
        <w:jc w:val="both"/>
        <w:rPr>
          <w:rFonts w:ascii="Calibri" w:hAnsi="Calibri" w:cs="Calibri" w:asciiTheme="minorHAnsi" w:cstheme="minorHAnsi" w:hAnsiTheme="minorHAnsi"/>
          <w:lang w:eastAsia="en-GB"/>
        </w:rPr>
      </w:pPr>
      <w:r>
        <w:rPr>
          <w:rFonts w:cs="Calibri" w:cstheme="minorHAnsi" w:ascii="Calibri" w:hAnsi="Calibri"/>
          <w:lang w:eastAsia="en-GB"/>
        </w:rPr>
      </w:r>
    </w:p>
    <w:p>
      <w:pPr>
        <w:pStyle w:val="Normal"/>
        <w:jc w:val="both"/>
        <w:rPr>
          <w:rFonts w:ascii="Calibri" w:hAnsi="Calibri" w:eastAsia="Times New Roman" w:cs="Calibri" w:asciiTheme="minorHAnsi" w:cstheme="minorHAnsi" w:hAnsiTheme="minorHAnsi"/>
          <w:iCs/>
          <w:color w:val="3374AB"/>
          <w:sz w:val="28"/>
          <w:szCs w:val="28"/>
          <w:lang w:eastAsia="en-GB"/>
        </w:rPr>
      </w:pPr>
      <w:r>
        <w:rPr>
          <w:rFonts w:eastAsia="Times New Roman" w:cs="Calibri" w:ascii="Calibri" w:hAnsi="Calibri" w:asciiTheme="minorHAnsi" w:cstheme="minorHAnsi" w:hAnsiTheme="minorHAnsi"/>
          <w:iCs/>
          <w:color w:val="3374AB"/>
          <w:sz w:val="28"/>
          <w:szCs w:val="28"/>
          <w:lang w:eastAsia="en-GB"/>
        </w:rPr>
        <w:t>ITIL Service Management System Implementation</w:t>
      </w:r>
    </w:p>
    <w:p>
      <w:pPr>
        <w:pStyle w:val="Normal"/>
        <w:jc w:val="both"/>
        <w:rPr>
          <w:rFonts w:ascii="Calibri" w:hAnsi="Calibri" w:eastAsia="Times New Roman" w:cs="Calibri" w:asciiTheme="minorHAnsi" w:cstheme="minorHAnsi" w:hAnsiTheme="minorHAnsi"/>
          <w:iCs/>
          <w:color w:val="3374AB"/>
          <w:lang w:eastAsia="en-GB"/>
        </w:rPr>
      </w:pPr>
      <w:r>
        <w:rPr>
          <w:rFonts w:eastAsia="Times New Roman" w:cs="Calibri" w:cstheme="minorHAnsi" w:ascii="Calibri" w:hAnsi="Calibri"/>
          <w:iCs/>
          <w:color w:val="3374AB"/>
          <w:lang w:eastAsia="en-GB"/>
        </w:rPr>
      </w:r>
    </w:p>
    <w:p>
      <w:pPr>
        <w:pStyle w:val="Normal"/>
        <w:jc w:val="both"/>
        <w:rPr>
          <w:rFonts w:ascii="Calibri" w:hAnsi="Calibri" w:cs="Calibri" w:asciiTheme="minorHAnsi" w:cstheme="minorHAnsi" w:hAnsiTheme="minorHAnsi"/>
          <w:lang w:eastAsia="en-GB"/>
        </w:rPr>
      </w:pPr>
      <w:r>
        <w:rPr>
          <w:rFonts w:cs="Calibri" w:ascii="Calibri" w:hAnsi="Calibri" w:asciiTheme="minorHAnsi" w:cstheme="minorHAnsi" w:hAnsiTheme="minorHAnsi"/>
          <w:lang w:eastAsia="en-GB"/>
        </w:rPr>
        <w:t>Whilst working as an Infrastructure Engineer for Cintas Document Management I expanded the existing management and monitoring platforms in use by the business to enhance user experience and enable efficient monitoring and maintenance of IT systems.</w:t>
      </w:r>
    </w:p>
    <w:p>
      <w:pPr>
        <w:pStyle w:val="Normal"/>
        <w:jc w:val="both"/>
        <w:rPr>
          <w:rFonts w:ascii="Calibri" w:hAnsi="Calibri" w:cs="Calibri" w:asciiTheme="minorHAnsi" w:cstheme="minorHAnsi" w:hAnsiTheme="minorHAnsi"/>
          <w:lang w:eastAsia="en-GB"/>
        </w:rPr>
      </w:pPr>
      <w:r>
        <w:rPr>
          <w:rFonts w:cs="Calibri" w:cstheme="minorHAnsi" w:ascii="Calibri" w:hAnsi="Calibri"/>
          <w:lang w:eastAsia="en-GB"/>
        </w:rPr>
      </w:r>
    </w:p>
    <w:p>
      <w:pPr>
        <w:pStyle w:val="Normal"/>
        <w:jc w:val="both"/>
        <w:rPr>
          <w:rFonts w:ascii="Calibri" w:hAnsi="Calibri" w:cs="Calibri" w:asciiTheme="minorHAnsi" w:cstheme="minorHAnsi" w:hAnsiTheme="minorHAnsi"/>
          <w:lang w:eastAsia="en-GB"/>
        </w:rPr>
      </w:pPr>
      <w:r>
        <w:rPr>
          <w:rFonts w:cs="Calibri" w:ascii="Calibri" w:hAnsi="Calibri" w:asciiTheme="minorHAnsi" w:cstheme="minorHAnsi" w:hAnsiTheme="minorHAnsi"/>
          <w:lang w:eastAsia="en-GB"/>
        </w:rPr>
        <w:t>When I took over the role there were no proactive monitoring systems in place (a monitoring platform had been installed but the licensing allowed to lapse).  I successfully placed a business case to replace this with a robust systems management platform utilising SNMP/WMI monitoring and complemented this with a full ITSM suite including desktop management, patch management and asset auditing.</w:t>
      </w:r>
    </w:p>
    <w:p>
      <w:pPr>
        <w:pStyle w:val="Normal"/>
        <w:jc w:val="both"/>
        <w:rPr>
          <w:rFonts w:ascii="Calibri" w:hAnsi="Calibri" w:cs="Calibri" w:asciiTheme="minorHAnsi" w:cstheme="minorHAnsi" w:hAnsiTheme="minorHAnsi"/>
          <w:lang w:eastAsia="en-GB"/>
        </w:rPr>
      </w:pPr>
      <w:r>
        <w:rPr>
          <w:rFonts w:cs="Calibri" w:cstheme="minorHAnsi" w:ascii="Calibri" w:hAnsi="Calibri"/>
          <w:lang w:eastAsia="en-GB"/>
        </w:rPr>
      </w:r>
    </w:p>
    <w:p>
      <w:pPr>
        <w:pStyle w:val="Normal"/>
        <w:jc w:val="both"/>
        <w:rPr>
          <w:rFonts w:ascii="Calibri" w:hAnsi="Calibri" w:cs="Calibri" w:asciiTheme="minorHAnsi" w:cstheme="minorHAnsi" w:hAnsiTheme="minorHAnsi"/>
          <w:lang w:eastAsia="en-GB"/>
        </w:rPr>
      </w:pPr>
      <w:r>
        <w:rPr>
          <w:rFonts w:cs="Calibri" w:ascii="Calibri" w:hAnsi="Calibri" w:asciiTheme="minorHAnsi" w:cstheme="minorHAnsi" w:hAnsiTheme="minorHAnsi"/>
          <w:lang w:eastAsia="en-GB"/>
        </w:rPr>
        <w:t>Alongside this I also replaced the in-house "home brew" IT service request application with an ITIL-compliant incident, change and problem management solution.</w:t>
      </w:r>
    </w:p>
    <w:p>
      <w:pPr>
        <w:pStyle w:val="Normal"/>
        <w:jc w:val="both"/>
        <w:rPr>
          <w:rFonts w:ascii="Calibri" w:hAnsi="Calibri" w:cs="Calibri" w:asciiTheme="minorHAnsi" w:cstheme="minorHAnsi" w:hAnsiTheme="minorHAnsi"/>
          <w:lang w:eastAsia="en-GB"/>
        </w:rPr>
      </w:pPr>
      <w:r>
        <w:rPr>
          <w:rFonts w:cs="Calibri" w:cstheme="minorHAnsi" w:ascii="Calibri" w:hAnsi="Calibri"/>
          <w:lang w:eastAsia="en-GB"/>
        </w:rPr>
      </w:r>
    </w:p>
    <w:p>
      <w:pPr>
        <w:pStyle w:val="Normal"/>
        <w:jc w:val="both"/>
        <w:rPr>
          <w:rFonts w:ascii="Calibri" w:hAnsi="Calibri" w:cs="Calibri" w:asciiTheme="minorHAnsi" w:cstheme="minorHAnsi" w:hAnsiTheme="minorHAnsi"/>
          <w:lang w:eastAsia="en-GB"/>
        </w:rPr>
      </w:pPr>
      <w:r>
        <w:rPr>
          <w:rFonts w:cs="Calibri" w:ascii="Calibri" w:hAnsi="Calibri" w:asciiTheme="minorHAnsi" w:cstheme="minorHAnsi" w:hAnsiTheme="minorHAnsi"/>
          <w:lang w:eastAsia="en-GB"/>
        </w:rPr>
        <w:t>Overall this ensured effective monitoring and reporting to comply with ISO27001, and allowed the business to automate many manual tasks, thus reducing workload for the IT team and allowing us to shift many routine tasks down to non-IT staff through use of self-service portals.</w:t>
      </w:r>
      <w:r>
        <w:br w:type="page"/>
      </w:r>
    </w:p>
    <w:p>
      <w:pPr>
        <w:pStyle w:val="Titleparagraph"/>
        <w:rPr>
          <w:rFonts w:eastAsia="Times New Roman"/>
        </w:rPr>
      </w:pPr>
      <w:r>
        <w:rPr>
          <w:rFonts w:eastAsia="Times New Roman"/>
        </w:rPr>
        <w:t>Employment History</w:t>
      </w:r>
    </w:p>
    <w:p>
      <w:pPr>
        <w:pStyle w:val="Normal"/>
        <w:rPr>
          <w:rFonts w:ascii="Calibri" w:hAnsi="Calibri" w:cs="Calibri" w:asciiTheme="minorHAnsi" w:cstheme="minorHAnsi" w:hAnsiTheme="minorHAnsi"/>
        </w:rPr>
      </w:pPr>
      <w:r>
        <w:rPr/>
        <mc:AlternateContent>
          <mc:Choice Requires="wps">
            <w:drawing>
              <wp:inline distT="0" distB="0" distL="0" distR="0">
                <wp:extent cx="5732145" cy="51435"/>
                <wp:effectExtent l="0" t="0" r="0" b="0"/>
                <wp:docPr id="4" name=""/>
                <a:graphic xmlns:a="http://schemas.openxmlformats.org/drawingml/2006/main">
                  <a:graphicData uri="http://schemas.microsoft.com/office/word/2010/wordprocessingShape">
                    <wps:wsp>
                      <wps:cNvSpPr/>
                      <wps:nvSpPr>
                        <wps:cNvPr id="3" name="Rectangle 1"/>
                        <wps:cNvSpPr/>
                      </wps:nvSpPr>
                      <wps:spPr>
                        <a:xfrm>
                          <a:off x="0" y="0"/>
                          <a:ext cx="5731560" cy="50760"/>
                        </a:xfrm>
                        <a:prstGeom prst="rect">
                          <a:avLst/>
                        </a:prstGeom>
                        <a:solidFill>
                          <a:srgbClr val="599ad1"/>
                        </a:solidFill>
                        <a:ln>
                          <a:noFill/>
                        </a:ln>
                      </wps:spPr>
                      <wps:bodyPr/>
                    </wps:wsp>
                  </a:graphicData>
                </a:graphic>
                <wp14:sizeRelH relativeFrom="page">
                  <wp14:pctWidth>100000</wp14:pctWidth>
                </wp14:sizeRelH>
              </wp:inline>
            </w:drawing>
          </mc:Choice>
          <mc:Fallback>
            <w:pict>
              <v:rect id="shape_0" fillcolor="#599ad1" stroked="f" style="position:absolute;margin-left:0pt;margin-top:-4.05pt;width:451.25pt;height:3.95pt;mso-position-horizontal:center;mso-position-vertical:top">
                <w10:wrap type="none"/>
                <v:fill o:detectmouseclick="t" type="solid" color2="#a6652e"/>
                <v:stroke color="#3465a4" joinstyle="round" endcap="flat"/>
              </v:rect>
            </w:pict>
          </mc:Fallback>
        </mc:AlternateContent>
      </w:r>
    </w:p>
    <w:p>
      <w:pPr>
        <w:pStyle w:val="Schoolname1"/>
        <w:rPr>
          <w:rFonts w:ascii="Calibri" w:hAnsi="Calibri" w:eastAsia="Calibri" w:cs="Calibri" w:asciiTheme="minorHAnsi" w:cstheme="minorHAnsi" w:eastAsiaTheme="minorHAnsi" w:hAnsiTheme="minorHAnsi"/>
          <w:b w:val="false"/>
          <w:b w:val="false"/>
          <w:sz w:val="22"/>
          <w:szCs w:val="22"/>
          <w:lang w:eastAsia="en-GB"/>
        </w:rPr>
      </w:pPr>
      <w:r>
        <w:rPr>
          <w:rFonts w:eastAsia="Calibri" w:cs="Calibri" w:cstheme="minorHAnsi" w:eastAsiaTheme="minorHAnsi" w:ascii="Calibri" w:hAnsi="Calibri"/>
          <w:b w:val="false"/>
          <w:sz w:val="22"/>
          <w:szCs w:val="22"/>
          <w:lang w:eastAsia="en-GB"/>
        </w:rPr>
      </w:r>
    </w:p>
    <w:p>
      <w:pPr>
        <w:pStyle w:val="Schoolname1"/>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IT Infrastructure Manager – Xiros Ltd</w:t>
      </w:r>
    </w:p>
    <w:p>
      <w:pPr>
        <w:pStyle w:val="Date1"/>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(March 2017 – Present)</w:t>
      </w:r>
    </w:p>
    <w:p>
      <w:pPr>
        <w:pStyle w:val="Headerlist"/>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erlis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Working for an innovate and novel medical manufacturing company I manage and develop a team and act as role model and mentor, providing leadership, coaching and support.</w:t>
      </w:r>
    </w:p>
    <w:p>
      <w:pPr>
        <w:pStyle w:val="Headerlist"/>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erlist"/>
        <w:rPr>
          <w:rFonts w:ascii="Calibri" w:hAnsi="Calibri" w:cs="Calibri" w:asciiTheme="minorAscii" w:cstheme="minorAscii" w:hAnsiTheme="minorAscii"/>
          <w:sz w:val="22"/>
          <w:szCs w:val="22"/>
        </w:rPr>
      </w:pPr>
      <w:r>
        <w:rPr>
          <w:rFonts w:cs="Calibri" w:ascii="Calibri" w:hAnsi="Calibri" w:asciiTheme="minorAscii" w:cstheme="minorAscii" w:hAnsiTheme="minorAscii"/>
          <w:sz w:val="22"/>
          <w:szCs w:val="22"/>
        </w:rPr>
        <w:t>Reporting to the Chief Finance Officer I am responsible for all aspects of IT administration, including monitoring of network and infrastructure performance, highlighting issues and planning solutions, on-call systems support , deskside applications and hardware support, whilst providing strategic guidance to senior stakeholders and make recommendations on products, services, protocols, and standards in support of all IT infrastructure and systems procurement and development efforts.</w:t>
      </w:r>
    </w:p>
    <w:p>
      <w:pPr>
        <w:pStyle w:val="Headerlist"/>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erlist"/>
        <w:rPr>
          <w:rFonts w:ascii="Calibri" w:hAnsi="Calibri" w:cs="Calibri" w:asciiTheme="minorAscii" w:cstheme="minorAscii" w:hAnsiTheme="minorAscii"/>
          <w:sz w:val="22"/>
          <w:szCs w:val="22"/>
        </w:rPr>
      </w:pPr>
      <w:r>
        <w:rPr>
          <w:rFonts w:cs="Calibri" w:ascii="Calibri" w:hAnsi="Calibri" w:asciiTheme="minorAscii" w:cstheme="minorAscii" w:hAnsiTheme="minorAscii"/>
          <w:sz w:val="22"/>
          <w:szCs w:val="22"/>
        </w:rPr>
        <w:t>In addition to my technical duties I have also acted as Project Manager for several Technology-lead implementations including ERP and BCP programmes, being the senior IT staff member in the business.</w:t>
      </w:r>
    </w:p>
    <w:p>
      <w:pPr>
        <w:pStyle w:val="Headerlist"/>
        <w:rPr>
          <w:rFonts w:ascii="Calibri" w:hAnsi="Calibri" w:cs="Calibri" w:asciiTheme="minorAscii" w:cstheme="minorAscii" w:hAnsiTheme="minorAscii"/>
          <w:sz w:val="22"/>
          <w:szCs w:val="22"/>
        </w:rPr>
      </w:pPr>
      <w:r>
        <w:rPr>
          <w:rFonts w:cs="Calibri" w:cstheme="minorAscii" w:ascii="Calibri" w:hAnsi="Calibri"/>
          <w:sz w:val="22"/>
          <w:szCs w:val="22"/>
        </w:rPr>
      </w:r>
    </w:p>
    <w:p>
      <w:pPr>
        <w:pStyle w:val="Headerlist"/>
        <w:rPr>
          <w:rFonts w:ascii="Calibri" w:hAnsi="Calibri" w:cs="Calibri" w:asciiTheme="minorAscii" w:cstheme="minorAscii" w:hAnsiTheme="minorAscii"/>
          <w:sz w:val="22"/>
          <w:szCs w:val="22"/>
        </w:rPr>
      </w:pPr>
      <w:r>
        <w:rPr>
          <w:rFonts w:cs="Calibri" w:ascii="Calibri" w:hAnsi="Calibri" w:asciiTheme="minorAscii" w:cstheme="minorAscii" w:hAnsiTheme="minorAscii"/>
          <w:sz w:val="22"/>
          <w:szCs w:val="22"/>
        </w:rPr>
        <w:t>In my role at Xiros I have championed, designed implemented a number of transformative IT projects; a full IT infrastructure refresh from aging hardware to industry recognised best practise virtualisation architecture (Netapp AFF, Dell PowerEdge Servers, VMWare 6.X, 10GB network backbone, core LAN redesign and refresh, VEEAM B&amp;R/CloudConnect); migration to Office 365 from on premise Exchange and SharePoint, including BCP/DR implementation for Line of Business Applications; replacement VoIP solution; upgrade of WAN connectivity and implementation of MPLS for remote sites – all while delivering a net £75K revenue budget saving (after capital investment) on the first three years of service contract across these services.</w:t>
      </w:r>
    </w:p>
    <w:p>
      <w:pPr>
        <w:pStyle w:val="Schoolname1"/>
        <w:rPr>
          <w:rFonts w:ascii="Calibri" w:hAnsi="Calibri" w:cs="Calibri" w:asciiTheme="minorHAnsi" w:cstheme="minorHAnsi" w:hAnsiTheme="minorHAnsi"/>
          <w:sz w:val="22"/>
          <w:szCs w:val="22"/>
        </w:rPr>
      </w:pPr>
      <w:r>
        <w:rPr>
          <w:rFonts w:cs="Calibri" w:cstheme="minorHAnsi" w:ascii="Calibri" w:hAnsi="Calibri"/>
          <w:sz w:val="22"/>
          <w:szCs w:val="22"/>
        </w:rPr>
      </w:r>
    </w:p>
    <w:p>
      <w:pPr>
        <w:pStyle w:val="Schoolname1"/>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Lead Infrastructure Architect – Restore Scan Ltd</w:t>
      </w:r>
    </w:p>
    <w:p>
      <w:pPr>
        <w:pStyle w:val="Date1"/>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(Nov 2016 – March 2017)</w:t>
      </w:r>
    </w:p>
    <w:p>
      <w:pPr>
        <w:pStyle w:val="Normal"/>
        <w:jc w:val="left"/>
        <w:rPr>
          <w:rFonts w:ascii="Calibri" w:hAnsi="Calibri" w:cs="Calibri" w:asciiTheme="minorHAnsi" w:cstheme="minorHAnsi" w:hAnsiTheme="minorHAnsi"/>
        </w:rPr>
      </w:pPr>
      <w:r>
        <w:rPr>
          <w:rFonts w:cs="Calibri" w:cstheme="minorHAnsi" w:ascii="Calibri" w:hAnsi="Calibri"/>
        </w:rPr>
      </w:r>
    </w:p>
    <w:p>
      <w:pPr>
        <w:pStyle w:val="Normal"/>
        <w:jc w:val="left"/>
        <w:rPr>
          <w:rFonts w:ascii="Calibri" w:hAnsi="Calibri" w:cs="Calibri" w:asciiTheme="minorHAnsi" w:cstheme="minorHAnsi" w:hAnsiTheme="minorHAnsi"/>
        </w:rPr>
      </w:pPr>
      <w:r>
        <w:rPr>
          <w:rFonts w:cs="Calibri" w:ascii="Calibri" w:hAnsi="Calibri" w:asciiTheme="minorHAnsi" w:cstheme="minorHAnsi" w:hAnsiTheme="minorHAnsi"/>
        </w:rPr>
        <w:t>Reporting directly to the Head of IT Services, I:</w:t>
      </w:r>
    </w:p>
    <w:p>
      <w:pPr>
        <w:pStyle w:val="Normal"/>
        <w:jc w:val="left"/>
        <w:rPr>
          <w:rFonts w:ascii="Calibri" w:hAnsi="Calibri" w:cs="Calibri" w:asciiTheme="minorHAnsi" w:cstheme="minorHAnsi" w:hAnsiTheme="minorHAnsi"/>
        </w:rPr>
      </w:pPr>
      <w:r>
        <w:rPr>
          <w:rFonts w:cs="Calibri" w:ascii="Calibri" w:hAnsi="Calibri" w:asciiTheme="minorHAnsi" w:cstheme="minorHAnsi" w:hAnsiTheme="minorHAnsi"/>
        </w:rPr>
        <w:t xml:space="preserve"> </w:t>
      </w:r>
    </w:p>
    <w:p>
      <w:pPr>
        <w:pStyle w:val="ListParagraph"/>
        <w:numPr>
          <w:ilvl w:val="0"/>
          <w:numId w:val="3"/>
        </w:numPr>
        <w:jc w:val="left"/>
        <w:rPr>
          <w:rFonts w:ascii="Calibri" w:hAnsi="Calibri" w:cs="Calibri" w:asciiTheme="minorAscii" w:cstheme="minorAscii" w:hAnsiTheme="minorAscii"/>
          <w:sz w:val="22"/>
          <w:szCs w:val="22"/>
        </w:rPr>
      </w:pPr>
      <w:r>
        <w:rPr>
          <w:rFonts w:cs="Calibri" w:ascii="Calibri" w:hAnsi="Calibri" w:asciiTheme="minorAscii" w:cstheme="minorAscii" w:hAnsiTheme="minorAscii"/>
          <w:sz w:val="22"/>
          <w:szCs w:val="22"/>
        </w:rPr>
        <w:t>Acted as a tier 3 escalation point for the Support Desk and colleagues within the Infrastructure team.</w:t>
      </w:r>
    </w:p>
    <w:p>
      <w:pPr>
        <w:pStyle w:val="ListParagraph"/>
        <w:numPr>
          <w:ilvl w:val="0"/>
          <w:numId w:val="3"/>
        </w:numPr>
        <w:jc w:val="left"/>
        <w:rPr>
          <w:sz w:val="22"/>
          <w:szCs w:val="22"/>
        </w:rPr>
      </w:pPr>
      <w:r>
        <w:rPr>
          <w:rFonts w:cs="Calibri" w:ascii="Calibri" w:hAnsi="Calibri" w:asciiTheme="minorAscii" w:cstheme="minorAscii" w:hAnsiTheme="minorAscii"/>
          <w:sz w:val="22"/>
          <w:szCs w:val="22"/>
        </w:rPr>
        <w:t>Supported the Support Desk and Infrastructure team in responding to all incidents and service requests, covering for absence and sick leave or managing high volume requests</w:t>
      </w:r>
    </w:p>
    <w:p>
      <w:pPr>
        <w:pStyle w:val="ListParagraph"/>
        <w:numPr>
          <w:ilvl w:val="0"/>
          <w:numId w:val="3"/>
        </w:numPr>
        <w:jc w:val="left"/>
        <w:rPr>
          <w:sz w:val="22"/>
          <w:szCs w:val="22"/>
        </w:rPr>
      </w:pPr>
      <w:r>
        <w:rPr>
          <w:rFonts w:cs="Calibri" w:ascii="Calibri" w:hAnsi="Calibri" w:asciiTheme="minorAscii" w:cstheme="minorAscii" w:hAnsiTheme="minorAscii"/>
          <w:sz w:val="22"/>
          <w:szCs w:val="22"/>
        </w:rPr>
        <w:t>Assured system performance and capacity requirements were met</w:t>
      </w:r>
    </w:p>
    <w:p>
      <w:pPr>
        <w:pStyle w:val="ListParagraph"/>
        <w:numPr>
          <w:ilvl w:val="0"/>
          <w:numId w:val="3"/>
        </w:numPr>
        <w:jc w:val="left"/>
        <w:rPr>
          <w:sz w:val="22"/>
          <w:szCs w:val="22"/>
        </w:rPr>
      </w:pPr>
      <w:r>
        <w:rPr>
          <w:rFonts w:cs="Calibri" w:ascii="Calibri" w:hAnsi="Calibri" w:asciiTheme="minorAscii" w:cstheme="minorAscii" w:hAnsiTheme="minorAscii"/>
          <w:sz w:val="22"/>
          <w:szCs w:val="22"/>
        </w:rPr>
        <w:t>Acted as Change Manager, Incident Manager, Major Incident Manager</w:t>
      </w:r>
    </w:p>
    <w:p>
      <w:pPr>
        <w:pStyle w:val="ListParagraph"/>
        <w:numPr>
          <w:ilvl w:val="0"/>
          <w:numId w:val="3"/>
        </w:numPr>
        <w:jc w:val="left"/>
        <w:rPr>
          <w:sz w:val="22"/>
          <w:szCs w:val="22"/>
        </w:rPr>
      </w:pPr>
      <w:r>
        <w:rPr>
          <w:rFonts w:cs="Calibri" w:ascii="Calibri" w:hAnsi="Calibri" w:asciiTheme="minorAscii" w:cstheme="minorAscii" w:hAnsiTheme="minorAscii"/>
          <w:sz w:val="22"/>
          <w:szCs w:val="22"/>
        </w:rPr>
        <w:t>Provided On-Call incident response according to the On-Call duty rota</w:t>
      </w:r>
    </w:p>
    <w:p>
      <w:pPr>
        <w:pStyle w:val="ListParagraph"/>
        <w:numPr>
          <w:ilvl w:val="0"/>
          <w:numId w:val="3"/>
        </w:numPr>
        <w:jc w:val="left"/>
        <w:rPr>
          <w:sz w:val="22"/>
          <w:szCs w:val="22"/>
        </w:rPr>
      </w:pPr>
      <w:r>
        <w:rPr>
          <w:rFonts w:cs="Calibri" w:ascii="Calibri" w:hAnsi="Calibri" w:asciiTheme="minorAscii" w:cstheme="minorAscii" w:hAnsiTheme="minorAscii"/>
          <w:sz w:val="22"/>
          <w:szCs w:val="22"/>
        </w:rPr>
        <w:t>Managed the On-Call duty rota</w:t>
      </w:r>
    </w:p>
    <w:p>
      <w:pPr>
        <w:pStyle w:val="ListParagraph"/>
        <w:numPr>
          <w:ilvl w:val="0"/>
          <w:numId w:val="3"/>
        </w:numPr>
        <w:jc w:val="left"/>
        <w:rPr>
          <w:sz w:val="22"/>
          <w:szCs w:val="22"/>
        </w:rPr>
      </w:pPr>
      <w:r>
        <w:rPr>
          <w:rFonts w:cs="Calibri" w:ascii="Calibri" w:hAnsi="Calibri" w:asciiTheme="minorAscii" w:cstheme="minorAscii" w:hAnsiTheme="minorAscii"/>
          <w:sz w:val="22"/>
          <w:szCs w:val="22"/>
        </w:rPr>
        <w:t>Co-ordinated installations and upgrades across 12 physical sites</w:t>
      </w:r>
    </w:p>
    <w:p>
      <w:pPr>
        <w:pStyle w:val="ListParagraph"/>
        <w:numPr>
          <w:ilvl w:val="0"/>
          <w:numId w:val="3"/>
        </w:numPr>
        <w:jc w:val="left"/>
        <w:rPr>
          <w:rFonts w:ascii="Calibri" w:hAnsi="Calibri" w:cs="Calibri" w:asciiTheme="minorAscii" w:cstheme="minorAscii" w:hAnsiTheme="minorAscii"/>
          <w:sz w:val="22"/>
          <w:szCs w:val="22"/>
        </w:rPr>
      </w:pPr>
      <w:r>
        <w:rPr>
          <w:rFonts w:cs="Calibri" w:ascii="Calibri" w:hAnsi="Calibri" w:asciiTheme="minorAscii" w:cstheme="minorAscii" w:hAnsiTheme="minorAscii"/>
          <w:sz w:val="22"/>
          <w:szCs w:val="22"/>
        </w:rPr>
        <w:t>Provided expert technical advice, including mentoring and coaching for technical colleagues</w:t>
      </w:r>
    </w:p>
    <w:p>
      <w:pPr>
        <w:pStyle w:val="ListParagraph"/>
        <w:numPr>
          <w:ilvl w:val="0"/>
          <w:numId w:val="3"/>
        </w:numPr>
        <w:jc w:val="left"/>
        <w:rPr>
          <w:rFonts w:ascii="Calibri" w:hAnsi="Calibri" w:cs="Calibri" w:asciiTheme="minorAscii" w:cstheme="minorAscii" w:hAnsiTheme="minorAscii"/>
          <w:sz w:val="22"/>
          <w:szCs w:val="22"/>
        </w:rPr>
      </w:pPr>
      <w:r>
        <w:rPr>
          <w:rFonts w:cs="Calibri" w:ascii="Calibri" w:hAnsi="Calibri" w:asciiTheme="minorAscii" w:cstheme="minorAscii" w:hAnsiTheme="minorAscii"/>
          <w:sz w:val="22"/>
          <w:szCs w:val="22"/>
        </w:rPr>
        <w:t>Built a strong relationship liaising with the Head of IT Services in ensuring the IT business strategy is aligned.</w:t>
      </w:r>
    </w:p>
    <w:p>
      <w:pPr>
        <w:pStyle w:val="ListParagraph"/>
        <w:numPr>
          <w:ilvl w:val="0"/>
          <w:numId w:val="3"/>
        </w:numPr>
        <w:jc w:val="left"/>
        <w:rPr>
          <w:rFonts w:ascii="Calibri" w:hAnsi="Calibri" w:cs="Calibri" w:asciiTheme="minorAscii" w:cstheme="minorAscii" w:hAnsiTheme="minorAscii"/>
          <w:sz w:val="22"/>
          <w:szCs w:val="22"/>
        </w:rPr>
      </w:pPr>
      <w:r>
        <w:rPr>
          <w:rFonts w:cs="Calibri" w:ascii="Calibri" w:hAnsi="Calibri" w:asciiTheme="minorAscii" w:cstheme="minorAscii" w:hAnsiTheme="minorAscii"/>
          <w:sz w:val="22"/>
          <w:szCs w:val="22"/>
        </w:rPr>
        <w:t>Assured delivery and acted as Project Manager in all project implementations.</w:t>
      </w:r>
    </w:p>
    <w:p>
      <w:pPr>
        <w:pStyle w:val="ListParagraph"/>
        <w:numPr>
          <w:ilvl w:val="0"/>
          <w:numId w:val="3"/>
        </w:numPr>
        <w:jc w:val="left"/>
        <w:rPr>
          <w:sz w:val="22"/>
          <w:szCs w:val="22"/>
        </w:rPr>
      </w:pPr>
      <w:r>
        <w:rPr>
          <w:rFonts w:cs="Calibri" w:ascii="Calibri" w:hAnsi="Calibri" w:asciiTheme="minorAscii" w:cstheme="minorAscii" w:hAnsiTheme="minorAscii"/>
          <w:sz w:val="22"/>
          <w:szCs w:val="22"/>
        </w:rPr>
        <w:t>Deputised for the Head of IT Services in his absence.</w:t>
      </w:r>
    </w:p>
    <w:p>
      <w:pPr>
        <w:pStyle w:val="ListParagraph"/>
        <w:numPr>
          <w:ilvl w:val="0"/>
          <w:numId w:val="3"/>
        </w:numPr>
        <w:jc w:val="left"/>
        <w:rPr>
          <w:sz w:val="22"/>
          <w:szCs w:val="22"/>
        </w:rPr>
      </w:pPr>
      <w:r>
        <w:rPr>
          <w:rFonts w:cs="Calibri" w:ascii="Calibri" w:hAnsi="Calibri" w:asciiTheme="minorAscii" w:cstheme="minorAscii" w:hAnsiTheme="minorAscii"/>
          <w:sz w:val="22"/>
          <w:szCs w:val="22"/>
        </w:rPr>
        <w:t>Attended customer and supplier meetings</w:t>
      </w:r>
    </w:p>
    <w:p>
      <w:pPr>
        <w:pStyle w:val="ListParagraph"/>
        <w:numPr>
          <w:ilvl w:val="0"/>
          <w:numId w:val="3"/>
        </w:numPr>
        <w:jc w:val="left"/>
        <w:rPr>
          <w:sz w:val="22"/>
          <w:szCs w:val="22"/>
        </w:rPr>
      </w:pPr>
      <w:r>
        <w:rPr>
          <w:rFonts w:cs="Calibri" w:ascii="Calibri" w:hAnsi="Calibri" w:asciiTheme="minorAscii" w:cstheme="minorAscii" w:hAnsiTheme="minorAscii"/>
          <w:sz w:val="22"/>
          <w:szCs w:val="22"/>
        </w:rPr>
        <w:t>Managed supplier relations for all Third-Party IT service provision</w:t>
      </w:r>
    </w:p>
    <w:p>
      <w:pPr>
        <w:pStyle w:val="ListParagraph"/>
        <w:numPr>
          <w:ilvl w:val="0"/>
          <w:numId w:val="3"/>
        </w:numPr>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Was the lead on various technical projects covering different technology stacks, including but not limited to: </w:t>
      </w:r>
    </w:p>
    <w:p>
      <w:pPr>
        <w:pStyle w:val="ListParagraph"/>
        <w:numPr>
          <w:ilvl w:val="2"/>
          <w:numId w:val="3"/>
        </w:numPr>
        <w:jc w:val="left"/>
        <w:rPr>
          <w:rFonts w:ascii="Calibri" w:hAnsi="Calibri" w:cs="Calibri" w:asciiTheme="minorAscii" w:cstheme="minorAscii" w:hAnsiTheme="minorAscii"/>
          <w:sz w:val="22"/>
          <w:szCs w:val="22"/>
        </w:rPr>
      </w:pPr>
      <w:r>
        <w:rPr>
          <w:rFonts w:cs="Calibri" w:ascii="Calibri" w:hAnsi="Calibri" w:asciiTheme="minorAscii" w:cstheme="minorAscii" w:hAnsiTheme="minorAscii"/>
          <w:sz w:val="22"/>
          <w:szCs w:val="22"/>
        </w:rPr>
        <w:t>Windows (2008/2012/2016)</w:t>
      </w:r>
    </w:p>
    <w:p>
      <w:pPr>
        <w:pStyle w:val="ListParagraph"/>
        <w:numPr>
          <w:ilvl w:val="2"/>
          <w:numId w:val="3"/>
        </w:numPr>
        <w:jc w:val="left"/>
        <w:rPr>
          <w:rFonts w:ascii="Calibri" w:hAnsi="Calibri" w:cs="Calibri" w:asciiTheme="minorAscii" w:cstheme="minorAscii" w:hAnsiTheme="minorAscii"/>
          <w:sz w:val="22"/>
          <w:szCs w:val="22"/>
        </w:rPr>
      </w:pPr>
      <w:r>
        <w:rPr>
          <w:rFonts w:cs="Calibri" w:ascii="Calibri" w:hAnsi="Calibri" w:asciiTheme="minorAscii" w:cstheme="minorAscii" w:hAnsiTheme="minorAscii"/>
          <w:sz w:val="22"/>
          <w:szCs w:val="22"/>
        </w:rPr>
        <w:t>Linux (Debian)</w:t>
      </w:r>
    </w:p>
    <w:p>
      <w:pPr>
        <w:pStyle w:val="ListParagraph"/>
        <w:numPr>
          <w:ilvl w:val="2"/>
          <w:numId w:val="3"/>
        </w:numPr>
        <w:jc w:val="left"/>
        <w:rPr>
          <w:sz w:val="22"/>
          <w:szCs w:val="22"/>
        </w:rPr>
      </w:pPr>
      <w:r>
        <w:rPr>
          <w:rFonts w:cs="Calibri" w:ascii="Calibri" w:hAnsi="Calibri" w:asciiTheme="minorAscii" w:cstheme="minorAscii" w:hAnsiTheme="minorAscii"/>
          <w:sz w:val="22"/>
          <w:szCs w:val="22"/>
        </w:rPr>
        <w:t>LAN/WAN Network</w:t>
      </w:r>
    </w:p>
    <w:p>
      <w:pPr>
        <w:pStyle w:val="ListParagraph"/>
        <w:numPr>
          <w:ilvl w:val="2"/>
          <w:numId w:val="3"/>
        </w:numPr>
        <w:jc w:val="left"/>
        <w:rPr>
          <w:rFonts w:ascii="Calibri" w:hAnsi="Calibri" w:cs="Calibri" w:asciiTheme="minorAscii" w:cstheme="minorAscii" w:hAnsiTheme="minorAscii"/>
          <w:sz w:val="22"/>
          <w:szCs w:val="22"/>
        </w:rPr>
      </w:pPr>
      <w:r>
        <w:rPr>
          <w:rFonts w:cs="Calibri" w:ascii="Calibri" w:hAnsi="Calibri" w:asciiTheme="minorAscii" w:cstheme="minorAscii" w:hAnsiTheme="minorAscii"/>
          <w:sz w:val="22"/>
          <w:szCs w:val="22"/>
        </w:rPr>
        <w:t>Virtual Desktops (VMWare VDI)</w:t>
      </w:r>
    </w:p>
    <w:p>
      <w:pPr>
        <w:pStyle w:val="ListParagraph"/>
        <w:numPr>
          <w:ilvl w:val="2"/>
          <w:numId w:val="3"/>
        </w:numPr>
        <w:jc w:val="left"/>
        <w:rPr>
          <w:rFonts w:ascii="Calibri" w:hAnsi="Calibri" w:cs="Calibri" w:asciiTheme="minorAscii" w:cstheme="minorAscii" w:hAnsiTheme="minorAscii"/>
          <w:sz w:val="22"/>
          <w:szCs w:val="22"/>
        </w:rPr>
      </w:pPr>
      <w:r>
        <w:rPr>
          <w:rFonts w:cs="Calibri" w:ascii="Calibri" w:hAnsi="Calibri" w:asciiTheme="minorAscii" w:cstheme="minorAscii" w:hAnsiTheme="minorAscii"/>
          <w:sz w:val="22"/>
          <w:szCs w:val="22"/>
        </w:rPr>
        <w:t>VMWare (Vsphere 4X,5X, 6X)</w:t>
      </w:r>
    </w:p>
    <w:p>
      <w:pPr>
        <w:pStyle w:val="ListParagraph"/>
        <w:numPr>
          <w:ilvl w:val="2"/>
          <w:numId w:val="3"/>
        </w:numPr>
        <w:jc w:val="left"/>
        <w:rPr>
          <w:rFonts w:ascii="Calibri" w:hAnsi="Calibri" w:cs="Calibri" w:asciiTheme="minorAscii" w:cstheme="minorAscii" w:hAnsiTheme="minorAscii"/>
          <w:sz w:val="22"/>
          <w:szCs w:val="22"/>
        </w:rPr>
      </w:pPr>
      <w:r>
        <w:rPr>
          <w:rFonts w:cs="Calibri" w:ascii="Calibri" w:hAnsi="Calibri" w:asciiTheme="minorAscii" w:cstheme="minorAscii" w:hAnsiTheme="minorAscii"/>
          <w:sz w:val="22"/>
          <w:szCs w:val="22"/>
        </w:rPr>
        <w:t>Cloud integration (Azure AD, O365)</w:t>
      </w:r>
    </w:p>
    <w:p>
      <w:pPr>
        <w:pStyle w:val="ListParagraph"/>
        <w:numPr>
          <w:ilvl w:val="0"/>
          <w:numId w:val="3"/>
        </w:numPr>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Provided a sound commercial approach to identifying solutions.</w:t>
      </w:r>
    </w:p>
    <w:p>
      <w:pPr>
        <w:pStyle w:val="ListParagraph"/>
        <w:numPr>
          <w:ilvl w:val="0"/>
          <w:numId w:val="3"/>
        </w:numPr>
        <w:jc w:val="left"/>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Was hands-on when implementing technical solutions for the business.</w:t>
      </w:r>
    </w:p>
    <w:p>
      <w:pPr>
        <w:pStyle w:val="Liste"/>
        <w:numPr>
          <w:ilvl w:val="0"/>
          <w:numId w:val="0"/>
        </w:numPr>
        <w:ind w:left="697" w:hanging="357"/>
        <w:rPr>
          <w:rFonts w:ascii="Calibri" w:hAnsi="Calibri" w:cs="Calibri" w:asciiTheme="minorHAnsi" w:cstheme="minorHAnsi" w:hAnsiTheme="minorHAnsi"/>
          <w:sz w:val="22"/>
          <w:lang w:eastAsia="en-GB"/>
        </w:rPr>
      </w:pPr>
      <w:r>
        <w:rPr>
          <w:rFonts w:cs="Calibri" w:cstheme="minorHAnsi" w:ascii="Calibri" w:hAnsi="Calibri"/>
          <w:sz w:val="22"/>
          <w:lang w:eastAsia="en-GB"/>
        </w:rPr>
      </w:r>
    </w:p>
    <w:p>
      <w:pPr>
        <w:pStyle w:val="Schoolname1"/>
        <w:rPr>
          <w:rFonts w:ascii="Calibri" w:hAnsi="Calibri" w:cs="Calibri" w:asciiTheme="minorHAnsi" w:cstheme="minorHAnsi" w:hAnsiTheme="minorHAnsi"/>
          <w:sz w:val="22"/>
          <w:szCs w:val="22"/>
          <w:lang w:eastAsia="en-GB"/>
        </w:rPr>
      </w:pPr>
      <w:r>
        <w:rPr>
          <w:rFonts w:cs="Calibri" w:ascii="Calibri" w:hAnsi="Calibri" w:asciiTheme="minorHAnsi" w:cstheme="minorHAnsi" w:hAnsiTheme="minorHAnsi"/>
          <w:sz w:val="22"/>
          <w:szCs w:val="22"/>
          <w:lang w:eastAsia="en-GB"/>
        </w:rPr>
        <w:t>Senior Infrastructure Engineer – Restore Scan Ltd</w:t>
      </w:r>
    </w:p>
    <w:p>
      <w:pPr>
        <w:pStyle w:val="Date1"/>
        <w:rPr>
          <w:rFonts w:ascii="Calibri" w:hAnsi="Calibri" w:eastAsia="Times New Roman" w:cs="Calibri" w:asciiTheme="minorHAnsi" w:cstheme="minorHAnsi" w:hAnsiTheme="minorHAnsi"/>
          <w:sz w:val="22"/>
          <w:szCs w:val="22"/>
          <w:lang w:eastAsia="en-GB"/>
        </w:rPr>
      </w:pPr>
      <w:r>
        <w:rPr>
          <w:rFonts w:eastAsia="Times New Roman" w:cs="Calibri" w:ascii="Calibri" w:hAnsi="Calibri" w:asciiTheme="minorHAnsi" w:cstheme="minorHAnsi" w:hAnsiTheme="minorHAnsi"/>
          <w:sz w:val="22"/>
          <w:szCs w:val="22"/>
          <w:lang w:eastAsia="en-GB"/>
        </w:rPr>
        <w:t>(Oct 2015 - Nov 2016)</w:t>
      </w:r>
    </w:p>
    <w:p>
      <w:pPr>
        <w:pStyle w:val="NoSpacing"/>
        <w:rPr>
          <w:rFonts w:ascii="Calibri" w:hAnsi="Calibri" w:cs="Calibri" w:asciiTheme="minorHAnsi" w:cstheme="minorHAnsi" w:hAnsiTheme="minorHAnsi"/>
          <w:sz w:val="22"/>
          <w:lang w:eastAsia="en-GB"/>
        </w:rPr>
      </w:pPr>
      <w:r>
        <w:rPr>
          <w:rFonts w:cs="Calibri" w:cstheme="minorHAnsi" w:ascii="Calibri" w:hAnsi="Calibri"/>
          <w:sz w:val="22"/>
          <w:lang w:eastAsia="en-GB"/>
        </w:rPr>
      </w:r>
    </w:p>
    <w:p>
      <w:pPr>
        <w:pStyle w:val="Liste"/>
        <w:numPr>
          <w:ilvl w:val="0"/>
          <w:numId w:val="0"/>
        </w:numPr>
        <w:ind w:left="340" w:hanging="357"/>
        <w:rPr>
          <w:rFonts w:ascii="Calibri" w:hAnsi="Calibri" w:cs="Calibri" w:asciiTheme="minorHAnsi" w:cstheme="minorHAnsi" w:hAnsiTheme="minorHAnsi"/>
          <w:sz w:val="22"/>
        </w:rPr>
      </w:pPr>
      <w:r>
        <w:rPr>
          <w:rFonts w:cs="Calibri" w:ascii="Calibri" w:hAnsi="Calibri" w:asciiTheme="minorHAnsi" w:cstheme="minorHAnsi" w:hAnsiTheme="minorHAnsi"/>
          <w:sz w:val="22"/>
        </w:rPr>
        <w:t>Restore Scan is one of the country's leading document conversion and data management specialists. It supplies both document and data management services to national and international clients working across a wide spectrum of business sectors where the driving force ranges from price sensitive processing to the demands of the highly regulated industries.</w:t>
      </w:r>
    </w:p>
    <w:p>
      <w:pPr>
        <w:pStyle w:val="Liste"/>
        <w:numPr>
          <w:ilvl w:val="0"/>
          <w:numId w:val="0"/>
        </w:numPr>
        <w:ind w:left="697" w:hanging="357"/>
        <w:rPr>
          <w:rFonts w:ascii="Calibri" w:hAnsi="Calibri" w:cs="Calibri" w:asciiTheme="minorHAnsi" w:cstheme="minorHAnsi" w:hAnsiTheme="minorHAnsi"/>
          <w:sz w:val="22"/>
        </w:rPr>
      </w:pPr>
      <w:r>
        <w:rPr>
          <w:rFonts w:cs="Calibri" w:cstheme="minorHAnsi" w:ascii="Calibri" w:hAnsi="Calibri"/>
          <w:sz w:val="22"/>
        </w:rPr>
      </w:r>
    </w:p>
    <w:p>
      <w:pPr>
        <w:pStyle w:val="Liste"/>
        <w:numPr>
          <w:ilvl w:val="0"/>
          <w:numId w:val="0"/>
        </w:numPr>
        <w:ind w:left="697" w:hanging="357"/>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As Senior Infrastructure Engineer at Restore Scan I was responsible for leading the infrastructure team and ensuring delivery of internal IT services to over 300 users at sites across the UK.   </w:t>
      </w:r>
    </w:p>
    <w:p>
      <w:pPr>
        <w:pStyle w:val="Liste"/>
        <w:numPr>
          <w:ilvl w:val="0"/>
          <w:numId w:val="0"/>
        </w:numPr>
        <w:ind w:left="697" w:hanging="357"/>
        <w:rPr>
          <w:rFonts w:ascii="Calibri" w:hAnsi="Calibri" w:cs="Calibri" w:asciiTheme="minorHAnsi" w:cstheme="minorHAnsi" w:hAnsiTheme="minorHAnsi"/>
          <w:sz w:val="22"/>
        </w:rPr>
      </w:pPr>
      <w:r>
        <w:rPr>
          <w:rFonts w:cs="Calibri" w:cstheme="minorHAnsi" w:ascii="Calibri" w:hAnsi="Calibri"/>
          <w:sz w:val="22"/>
        </w:rPr>
      </w:r>
    </w:p>
    <w:p>
      <w:pPr>
        <w:pStyle w:val="Liste"/>
        <w:numPr>
          <w:ilvl w:val="0"/>
          <w:numId w:val="0"/>
        </w:numPr>
        <w:ind w:left="697" w:hanging="357"/>
        <w:rPr>
          <w:rFonts w:ascii="Calibri" w:hAnsi="Calibri" w:cs="Calibri" w:asciiTheme="minorHAnsi" w:cstheme="minorHAnsi" w:hAnsiTheme="minorHAnsi"/>
          <w:sz w:val="22"/>
        </w:rPr>
      </w:pPr>
      <w:r>
        <w:rPr>
          <w:rFonts w:cs="Calibri" w:ascii="Calibri" w:hAnsi="Calibri" w:asciiTheme="minorHAnsi" w:cstheme="minorHAnsi" w:hAnsiTheme="minorHAnsi"/>
          <w:sz w:val="22"/>
        </w:rPr>
        <w:t>Key skills include</w:t>
      </w:r>
    </w:p>
    <w:p>
      <w:pPr>
        <w:pStyle w:val="Liste"/>
        <w:numPr>
          <w:ilvl w:val="0"/>
          <w:numId w:val="0"/>
        </w:numPr>
        <w:ind w:left="697" w:hanging="357"/>
        <w:rPr>
          <w:rFonts w:ascii="Calibri" w:hAnsi="Calibri" w:cs="Calibri" w:asciiTheme="minorHAnsi" w:cstheme="minorHAnsi" w:hAnsiTheme="minorHAnsi"/>
          <w:sz w:val="22"/>
        </w:rPr>
      </w:pPr>
      <w:r>
        <w:rPr>
          <w:rFonts w:cs="Calibri" w:cstheme="minorHAnsi" w:ascii="Calibri" w:hAnsi="Calibri"/>
          <w:sz w:val="22"/>
        </w:rPr>
      </w:r>
    </w:p>
    <w:p>
      <w:pPr>
        <w:pStyle w:val="Liste"/>
        <w:numPr>
          <w:ilvl w:val="0"/>
          <w:numId w:val="1"/>
        </w:numPr>
        <w:ind w:left="697" w:hanging="357"/>
        <w:rPr>
          <w:rFonts w:ascii="Calibri" w:hAnsi="Calibri" w:cs="Calibri" w:asciiTheme="minorHAnsi" w:cstheme="minorHAnsi" w:hAnsiTheme="minorHAnsi"/>
          <w:sz w:val="22"/>
        </w:rPr>
      </w:pPr>
      <w:r>
        <w:rPr>
          <w:rFonts w:cs="Calibri" w:ascii="Calibri" w:hAnsi="Calibri" w:asciiTheme="minorHAnsi" w:cstheme="minorHAnsi" w:hAnsiTheme="minorHAnsi"/>
          <w:sz w:val="22"/>
        </w:rPr>
        <w:t>Virtualisation (Server and Desktop)</w:t>
      </w:r>
    </w:p>
    <w:p>
      <w:pPr>
        <w:pStyle w:val="Liste"/>
        <w:numPr>
          <w:ilvl w:val="0"/>
          <w:numId w:val="1"/>
        </w:numPr>
        <w:ind w:left="697" w:hanging="357"/>
        <w:rPr>
          <w:rFonts w:ascii="Calibri" w:hAnsi="Calibri" w:cs="Calibri" w:asciiTheme="minorHAnsi" w:cstheme="minorHAnsi" w:hAnsiTheme="minorHAnsi"/>
          <w:sz w:val="22"/>
        </w:rPr>
      </w:pPr>
      <w:r>
        <w:rPr>
          <w:rFonts w:cs="Calibri" w:ascii="Calibri" w:hAnsi="Calibri" w:asciiTheme="minorHAnsi" w:cstheme="minorHAnsi" w:hAnsiTheme="minorHAnsi"/>
          <w:sz w:val="22"/>
        </w:rPr>
        <w:t>Server Management</w:t>
      </w:r>
    </w:p>
    <w:p>
      <w:pPr>
        <w:pStyle w:val="Liste"/>
        <w:numPr>
          <w:ilvl w:val="0"/>
          <w:numId w:val="1"/>
        </w:numPr>
        <w:ind w:left="697" w:hanging="357"/>
        <w:rPr>
          <w:rFonts w:ascii="Calibri" w:hAnsi="Calibri" w:cs="Calibri" w:asciiTheme="minorHAnsi" w:cstheme="minorHAnsi" w:hAnsiTheme="minorHAnsi"/>
          <w:sz w:val="22"/>
        </w:rPr>
      </w:pPr>
      <w:r>
        <w:rPr>
          <w:rFonts w:cs="Calibri" w:ascii="Calibri" w:hAnsi="Calibri" w:asciiTheme="minorHAnsi" w:cstheme="minorHAnsi" w:hAnsiTheme="minorHAnsi"/>
          <w:sz w:val="22"/>
        </w:rPr>
        <w:t>Designing and building complex resilient systems</w:t>
      </w:r>
    </w:p>
    <w:p>
      <w:pPr>
        <w:pStyle w:val="Liste"/>
        <w:numPr>
          <w:ilvl w:val="0"/>
          <w:numId w:val="1"/>
        </w:numPr>
        <w:ind w:left="697" w:hanging="357"/>
        <w:rPr>
          <w:rFonts w:ascii="Calibri" w:hAnsi="Calibri" w:cs="Calibri" w:asciiTheme="minorHAnsi" w:cstheme="minorHAnsi" w:hAnsiTheme="minorHAnsi"/>
          <w:sz w:val="22"/>
        </w:rPr>
      </w:pPr>
      <w:r>
        <w:rPr>
          <w:rFonts w:cs="Calibri" w:ascii="Calibri" w:hAnsi="Calibri" w:asciiTheme="minorHAnsi" w:cstheme="minorHAnsi" w:hAnsiTheme="minorHAnsi"/>
          <w:sz w:val="22"/>
        </w:rPr>
        <w:t>Desktop Management</w:t>
      </w:r>
    </w:p>
    <w:p>
      <w:pPr>
        <w:pStyle w:val="Liste"/>
        <w:numPr>
          <w:ilvl w:val="0"/>
          <w:numId w:val="1"/>
        </w:numPr>
        <w:ind w:left="697" w:hanging="357"/>
        <w:rPr>
          <w:rFonts w:ascii="Calibri" w:hAnsi="Calibri" w:cs="Calibri" w:asciiTheme="minorHAnsi" w:cstheme="minorHAnsi" w:hAnsiTheme="minorHAnsi"/>
          <w:sz w:val="22"/>
        </w:rPr>
      </w:pPr>
      <w:r>
        <w:rPr>
          <w:rFonts w:cs="Calibri" w:ascii="Calibri" w:hAnsi="Calibri" w:asciiTheme="minorHAnsi" w:cstheme="minorHAnsi" w:hAnsiTheme="minorHAnsi"/>
          <w:sz w:val="22"/>
        </w:rPr>
        <w:t>ITIL Service Delivery</w:t>
      </w:r>
    </w:p>
    <w:p>
      <w:pPr>
        <w:pStyle w:val="Liste"/>
        <w:numPr>
          <w:ilvl w:val="0"/>
          <w:numId w:val="1"/>
        </w:numPr>
        <w:ind w:left="697" w:hanging="357"/>
        <w:rPr>
          <w:rFonts w:ascii="Calibri" w:hAnsi="Calibri" w:cs="Calibri" w:asciiTheme="minorHAnsi" w:cstheme="minorHAnsi" w:hAnsiTheme="minorHAnsi"/>
          <w:sz w:val="22"/>
        </w:rPr>
      </w:pPr>
      <w:r>
        <w:rPr>
          <w:rFonts w:cs="Calibri" w:ascii="Calibri" w:hAnsi="Calibri" w:asciiTheme="minorHAnsi" w:cstheme="minorHAnsi" w:hAnsiTheme="minorHAnsi"/>
          <w:sz w:val="22"/>
        </w:rPr>
        <w:t>Incident, Change and Problem Management</w:t>
      </w:r>
    </w:p>
    <w:p>
      <w:pPr>
        <w:pStyle w:val="Liste"/>
        <w:numPr>
          <w:ilvl w:val="0"/>
          <w:numId w:val="1"/>
        </w:numPr>
        <w:ind w:left="697" w:hanging="357"/>
        <w:rPr>
          <w:rFonts w:ascii="Calibri" w:hAnsi="Calibri" w:cs="Calibri" w:asciiTheme="minorHAnsi" w:cstheme="minorHAnsi" w:hAnsiTheme="minorHAnsi"/>
          <w:sz w:val="22"/>
        </w:rPr>
      </w:pPr>
      <w:r>
        <w:rPr>
          <w:rFonts w:cs="Calibri" w:ascii="Calibri" w:hAnsi="Calibri" w:asciiTheme="minorHAnsi" w:cstheme="minorHAnsi" w:hAnsiTheme="minorHAnsi"/>
          <w:sz w:val="22"/>
        </w:rPr>
        <w:t>Building and developing teams</w:t>
      </w:r>
    </w:p>
    <w:p>
      <w:pPr>
        <w:pStyle w:val="Liste"/>
        <w:numPr>
          <w:ilvl w:val="0"/>
          <w:numId w:val="1"/>
        </w:numPr>
        <w:ind w:left="697" w:hanging="357"/>
        <w:rPr>
          <w:rFonts w:ascii="Calibri" w:hAnsi="Calibri" w:cs="Calibri" w:asciiTheme="minorHAnsi" w:cstheme="minorHAnsi" w:hAnsiTheme="minorHAnsi"/>
          <w:sz w:val="22"/>
        </w:rPr>
      </w:pPr>
      <w:r>
        <w:rPr>
          <w:rFonts w:cs="Calibri" w:ascii="Calibri" w:hAnsi="Calibri" w:asciiTheme="minorHAnsi" w:cstheme="minorHAnsi" w:hAnsiTheme="minorHAnsi"/>
          <w:sz w:val="22"/>
        </w:rPr>
        <w:t>Mentorship</w:t>
      </w:r>
    </w:p>
    <w:p>
      <w:pPr>
        <w:pStyle w:val="Liste"/>
        <w:numPr>
          <w:ilvl w:val="0"/>
          <w:numId w:val="1"/>
        </w:numPr>
        <w:ind w:left="697" w:hanging="357"/>
        <w:rPr>
          <w:rFonts w:ascii="Calibri" w:hAnsi="Calibri" w:cs="Calibri" w:asciiTheme="minorHAnsi" w:cstheme="minorHAnsi" w:hAnsiTheme="minorHAnsi"/>
          <w:sz w:val="22"/>
        </w:rPr>
      </w:pPr>
      <w:r>
        <w:rPr>
          <w:rFonts w:cs="Calibri" w:ascii="Calibri" w:hAnsi="Calibri" w:asciiTheme="minorHAnsi" w:cstheme="minorHAnsi" w:hAnsiTheme="minorHAnsi"/>
          <w:sz w:val="22"/>
        </w:rPr>
        <w:t>Third party supplier management</w:t>
      </w:r>
    </w:p>
    <w:p>
      <w:pPr>
        <w:pStyle w:val="Schoolname1"/>
        <w:rPr>
          <w:rFonts w:ascii="Calibri" w:hAnsi="Calibri" w:cs="Calibri" w:asciiTheme="minorHAnsi" w:cstheme="minorHAnsi" w:hAnsiTheme="minorHAnsi"/>
          <w:sz w:val="22"/>
          <w:szCs w:val="22"/>
          <w:lang w:eastAsia="en-GB"/>
        </w:rPr>
      </w:pPr>
      <w:r>
        <w:rPr>
          <w:rFonts w:cs="Calibri" w:cstheme="minorHAnsi" w:ascii="Calibri" w:hAnsi="Calibri"/>
          <w:sz w:val="22"/>
          <w:szCs w:val="22"/>
          <w:lang w:eastAsia="en-GB"/>
        </w:rPr>
      </w:r>
    </w:p>
    <w:p>
      <w:pPr>
        <w:pStyle w:val="Schoolname1"/>
        <w:rPr>
          <w:rFonts w:ascii="Calibri" w:hAnsi="Calibri" w:cs="Calibri" w:asciiTheme="minorHAnsi" w:cstheme="minorHAnsi" w:hAnsiTheme="minorHAnsi"/>
          <w:sz w:val="22"/>
          <w:szCs w:val="22"/>
          <w:lang w:eastAsia="en-GB"/>
        </w:rPr>
      </w:pPr>
      <w:r>
        <w:rPr>
          <w:rFonts w:cs="Calibri" w:ascii="Calibri" w:hAnsi="Calibri" w:asciiTheme="minorHAnsi" w:cstheme="minorHAnsi" w:hAnsiTheme="minorHAnsi"/>
          <w:sz w:val="22"/>
          <w:szCs w:val="22"/>
          <w:lang w:eastAsia="en-GB"/>
        </w:rPr>
        <w:t>Infrastructure Engineer – Restore Scan (formerly Cintas Document Management UK Ltd)</w:t>
      </w:r>
    </w:p>
    <w:p>
      <w:pPr>
        <w:pStyle w:val="Date1"/>
        <w:rPr>
          <w:rFonts w:ascii="Calibri" w:hAnsi="Calibri" w:eastAsia="Times New Roman" w:cs="Calibri" w:asciiTheme="minorHAnsi" w:cstheme="minorHAnsi" w:hAnsiTheme="minorHAnsi"/>
          <w:sz w:val="22"/>
          <w:szCs w:val="22"/>
          <w:lang w:eastAsia="en-GB"/>
        </w:rPr>
      </w:pPr>
      <w:r>
        <w:rPr>
          <w:rFonts w:eastAsia="Times New Roman" w:cs="Calibri" w:ascii="Calibri" w:hAnsi="Calibri" w:asciiTheme="minorHAnsi" w:cstheme="minorHAnsi" w:hAnsiTheme="minorHAnsi"/>
          <w:sz w:val="22"/>
          <w:szCs w:val="22"/>
          <w:lang w:eastAsia="en-GB"/>
        </w:rPr>
        <w:t>(April 2013 – October 2015)</w:t>
      </w:r>
    </w:p>
    <w:p>
      <w:pPr>
        <w:pStyle w:val="NoSpacing"/>
        <w:rPr>
          <w:rFonts w:ascii="Calibri" w:hAnsi="Calibri" w:cs="Calibri" w:asciiTheme="minorHAnsi" w:cstheme="minorHAnsi" w:hAnsiTheme="minorHAnsi"/>
          <w:sz w:val="22"/>
          <w:lang w:eastAsia="en-GB"/>
        </w:rPr>
      </w:pPr>
      <w:r>
        <w:rPr>
          <w:rFonts w:cs="Calibri" w:cstheme="minorHAnsi" w:ascii="Calibri" w:hAnsi="Calibri"/>
          <w:sz w:val="22"/>
          <w:lang w:eastAsia="en-GB"/>
        </w:rPr>
      </w:r>
    </w:p>
    <w:p>
      <w:pPr>
        <w:pStyle w:val="Liste"/>
        <w:numPr>
          <w:ilvl w:val="0"/>
          <w:numId w:val="0"/>
        </w:numPr>
        <w:ind w:left="697" w:hanging="357"/>
        <w:rPr>
          <w:rFonts w:ascii="Calibri" w:hAnsi="Calibri" w:cs="Calibri" w:asciiTheme="minorHAnsi" w:cstheme="minorHAnsi" w:hAnsiTheme="minorHAnsi"/>
          <w:sz w:val="22"/>
        </w:rPr>
      </w:pPr>
      <w:r>
        <w:rPr>
          <w:rFonts w:cs="Calibri" w:ascii="Calibri" w:hAnsi="Calibri" w:asciiTheme="minorHAnsi" w:cstheme="minorHAnsi" w:hAnsiTheme="minorHAnsi"/>
          <w:sz w:val="22"/>
        </w:rPr>
        <w:t>As Infrastructure Engineer at Cintas Document Management (UK) I had responsibility for overseeing the delivery of IT services to its UK based Working Partners including management of the internal infrastructure and network, project delivery and change management.</w:t>
      </w:r>
    </w:p>
    <w:p>
      <w:pPr>
        <w:pStyle w:val="Liste"/>
        <w:numPr>
          <w:ilvl w:val="0"/>
          <w:numId w:val="0"/>
        </w:numPr>
        <w:ind w:left="697" w:hanging="357"/>
        <w:rPr>
          <w:rFonts w:ascii="Calibri" w:hAnsi="Calibri" w:cs="Calibri" w:asciiTheme="minorHAnsi" w:cstheme="minorHAnsi" w:hAnsiTheme="minorHAnsi"/>
          <w:sz w:val="22"/>
        </w:rPr>
      </w:pPr>
      <w:r>
        <w:rPr>
          <w:rFonts w:cs="Calibri" w:cstheme="minorHAnsi" w:ascii="Calibri" w:hAnsi="Calibri"/>
          <w:sz w:val="22"/>
        </w:rPr>
      </w:r>
    </w:p>
    <w:p>
      <w:pPr>
        <w:pStyle w:val="Schoolname1"/>
        <w:rPr>
          <w:rFonts w:ascii="Calibri" w:hAnsi="Calibri" w:cs="Calibri" w:asciiTheme="minorHAnsi" w:cstheme="minorHAnsi" w:hAnsiTheme="minorHAnsi"/>
          <w:sz w:val="22"/>
          <w:szCs w:val="22"/>
          <w:lang w:eastAsia="en-GB"/>
        </w:rPr>
      </w:pPr>
      <w:r>
        <w:rPr>
          <w:rFonts w:cs="Calibri" w:ascii="Calibri" w:hAnsi="Calibri" w:asciiTheme="minorHAnsi" w:cstheme="minorHAnsi" w:hAnsiTheme="minorHAnsi"/>
          <w:sz w:val="22"/>
          <w:szCs w:val="22"/>
          <w:lang w:eastAsia="en-GB"/>
        </w:rPr>
        <w:t>Service Desk/NOC Manager – GCI Com</w:t>
      </w:r>
    </w:p>
    <w:p>
      <w:pPr>
        <w:pStyle w:val="Date1"/>
        <w:rPr>
          <w:rFonts w:ascii="Calibri" w:hAnsi="Calibri" w:eastAsia="Times New Roman" w:cs="Calibri" w:asciiTheme="minorHAnsi" w:cstheme="minorHAnsi" w:hAnsiTheme="minorHAnsi"/>
          <w:sz w:val="22"/>
          <w:szCs w:val="22"/>
          <w:lang w:eastAsia="en-GB"/>
        </w:rPr>
      </w:pPr>
      <w:r>
        <w:rPr>
          <w:rFonts w:eastAsia="Times New Roman" w:cs="Calibri" w:ascii="Calibri" w:hAnsi="Calibri" w:asciiTheme="minorHAnsi" w:cstheme="minorHAnsi" w:hAnsiTheme="minorHAnsi"/>
          <w:sz w:val="22"/>
          <w:szCs w:val="22"/>
          <w:lang w:eastAsia="en-GB"/>
        </w:rPr>
        <w:t>(October 2011 – February 2013)</w:t>
      </w:r>
    </w:p>
    <w:p>
      <w:pPr>
        <w:pStyle w:val="Date1"/>
        <w:rPr>
          <w:rFonts w:ascii="Calibri" w:hAnsi="Calibri" w:eastAsia="Times New Roman" w:cs="Calibri" w:asciiTheme="minorHAnsi" w:cstheme="minorHAnsi" w:hAnsiTheme="minorHAnsi"/>
          <w:sz w:val="22"/>
          <w:szCs w:val="22"/>
          <w:lang w:eastAsia="en-GB"/>
        </w:rPr>
      </w:pPr>
      <w:r>
        <w:rPr>
          <w:rFonts w:eastAsia="Times New Roman" w:cs="Calibri" w:cstheme="minorHAnsi" w:ascii="Calibri" w:hAnsi="Calibri"/>
          <w:sz w:val="22"/>
          <w:szCs w:val="22"/>
          <w:lang w:eastAsia="en-GB"/>
        </w:rPr>
      </w:r>
    </w:p>
    <w:p>
      <w:pPr>
        <w:pStyle w:val="Liste"/>
        <w:numPr>
          <w:ilvl w:val="0"/>
          <w:numId w:val="0"/>
        </w:numPr>
        <w:ind w:left="697" w:hanging="357"/>
        <w:rPr>
          <w:rFonts w:ascii="Calibri" w:hAnsi="Calibri" w:eastAsia="Times New Roman" w:cs="Calibri" w:asciiTheme="minorAscii" w:cstheme="minorAscii" w:hAnsiTheme="minorAscii"/>
          <w:color w:val="auto"/>
          <w:sz w:val="22"/>
          <w:szCs w:val="22"/>
          <w:lang w:eastAsia="en-GB"/>
        </w:rPr>
      </w:pPr>
      <w:r>
        <w:rPr>
          <w:rFonts w:eastAsia="Times New Roman" w:cs="Calibri" w:ascii="Calibri" w:hAnsi="Calibri" w:asciiTheme="minorAscii" w:cstheme="minorAscii" w:hAnsiTheme="minorAscii"/>
          <w:color w:val="auto"/>
          <w:sz w:val="22"/>
          <w:szCs w:val="22"/>
          <w:lang w:eastAsia="en-GB"/>
        </w:rPr>
        <w:t>GCI Com are a leading network Managed Service Provider (MSP) dealing in MPLS and Edge security services.  I managed the customer support desk for the business’ core WAN Managed Service Delivery team based at the head office in Wakefield, and also the consumer customer service desk based in Lincoln.</w:t>
      </w:r>
    </w:p>
    <w:p>
      <w:pPr>
        <w:pStyle w:val="Liste"/>
        <w:numPr>
          <w:ilvl w:val="0"/>
          <w:numId w:val="0"/>
        </w:numPr>
        <w:ind w:left="697" w:hanging="357"/>
        <w:rPr>
          <w:rFonts w:ascii="Calibri" w:hAnsi="Calibri" w:eastAsia="Times New Roman" w:cs="Calibri" w:asciiTheme="minorAscii" w:cstheme="minorAscii" w:hAnsiTheme="minorAscii"/>
          <w:color w:val="auto"/>
          <w:sz w:val="22"/>
          <w:szCs w:val="22"/>
          <w:lang w:eastAsia="en-GB"/>
        </w:rPr>
      </w:pPr>
      <w:r>
        <w:rPr>
          <w:rFonts w:eastAsia="Times New Roman" w:cs="Calibri" w:cstheme="minorAscii" w:ascii="Calibri" w:hAnsi="Calibri"/>
          <w:color w:val="auto"/>
          <w:sz w:val="22"/>
          <w:szCs w:val="22"/>
          <w:lang w:eastAsia="en-GB"/>
        </w:rPr>
      </w:r>
    </w:p>
    <w:p>
      <w:pPr>
        <w:pStyle w:val="Liste"/>
        <w:numPr>
          <w:ilvl w:val="0"/>
          <w:numId w:val="0"/>
        </w:numPr>
        <w:ind w:left="697" w:hanging="357"/>
        <w:rPr>
          <w:rFonts w:ascii="Calibri" w:hAnsi="Calibri" w:eastAsia="Times New Roman" w:cs="Calibri" w:asciiTheme="minorAscii" w:cstheme="minorAscii" w:hAnsiTheme="minorAscii"/>
          <w:color w:val="auto"/>
          <w:sz w:val="22"/>
          <w:szCs w:val="22"/>
          <w:lang w:eastAsia="en-GB"/>
        </w:rPr>
      </w:pPr>
      <w:r>
        <w:rPr>
          <w:rFonts w:eastAsia="Times New Roman" w:cs="Calibri" w:ascii="Calibri" w:hAnsi="Calibri" w:asciiTheme="minorAscii" w:cstheme="minorAscii" w:hAnsiTheme="minorAscii"/>
          <w:color w:val="auto"/>
          <w:sz w:val="22"/>
          <w:szCs w:val="22"/>
          <w:lang w:eastAsia="en-GB"/>
        </w:rPr>
        <w:t>Whilst in my role as SDM I had responsibility for</w:t>
      </w:r>
    </w:p>
    <w:p>
      <w:pPr>
        <w:pStyle w:val="Liste"/>
        <w:numPr>
          <w:ilvl w:val="0"/>
          <w:numId w:val="0"/>
        </w:numPr>
        <w:ind w:left="697" w:hanging="357"/>
        <w:rPr>
          <w:rFonts w:ascii="Calibri" w:hAnsi="Calibri" w:eastAsia="Times New Roman" w:cs="Calibri" w:asciiTheme="minorHAnsi" w:cstheme="minorHAnsi" w:hAnsiTheme="minorHAnsi"/>
          <w:color w:val="auto"/>
          <w:sz w:val="22"/>
          <w:lang w:eastAsia="en-GB"/>
        </w:rPr>
      </w:pPr>
      <w:r>
        <w:rPr>
          <w:rFonts w:eastAsia="Times New Roman" w:cs="Calibri" w:cstheme="minorHAnsi" w:ascii="Calibri" w:hAnsi="Calibri"/>
          <w:color w:val="auto"/>
          <w:sz w:val="22"/>
          <w:lang w:eastAsia="en-GB"/>
        </w:rPr>
      </w:r>
    </w:p>
    <w:p>
      <w:pPr>
        <w:pStyle w:val="Liste"/>
        <w:numPr>
          <w:ilvl w:val="0"/>
          <w:numId w:val="4"/>
        </w:numPr>
        <w:rPr>
          <w:rFonts w:ascii="Calibri" w:hAnsi="Calibri" w:eastAsia="Times New Roman" w:cs="Calibri" w:asciiTheme="minorHAnsi" w:cstheme="minorHAnsi" w:hAnsiTheme="minorHAnsi"/>
          <w:color w:val="auto"/>
          <w:sz w:val="22"/>
          <w:lang w:eastAsia="en-GB"/>
        </w:rPr>
      </w:pPr>
      <w:r>
        <w:rPr>
          <w:rFonts w:eastAsia="Times New Roman" w:cs="Calibri" w:ascii="Calibri" w:hAnsi="Calibri" w:asciiTheme="minorHAnsi" w:cstheme="minorHAnsi" w:hAnsiTheme="minorHAnsi"/>
          <w:color w:val="auto"/>
          <w:sz w:val="22"/>
          <w:lang w:eastAsia="en-GB"/>
        </w:rPr>
        <w:t>Acting as a functional escalation point for incidents and service requests</w:t>
      </w:r>
    </w:p>
    <w:p>
      <w:pPr>
        <w:pStyle w:val="Liste"/>
        <w:numPr>
          <w:ilvl w:val="0"/>
          <w:numId w:val="4"/>
        </w:numPr>
        <w:rPr>
          <w:rFonts w:ascii="Calibri" w:hAnsi="Calibri" w:eastAsia="Times New Roman" w:cs="Calibri" w:asciiTheme="minorHAnsi" w:cstheme="minorHAnsi" w:hAnsiTheme="minorHAnsi"/>
          <w:color w:val="auto"/>
          <w:sz w:val="22"/>
          <w:lang w:eastAsia="en-GB"/>
        </w:rPr>
      </w:pPr>
      <w:r>
        <w:rPr>
          <w:rFonts w:eastAsia="Times New Roman" w:cs="Calibri" w:ascii="Calibri" w:hAnsi="Calibri" w:asciiTheme="minorHAnsi" w:cstheme="minorHAnsi" w:hAnsiTheme="minorHAnsi"/>
          <w:color w:val="auto"/>
          <w:sz w:val="22"/>
          <w:lang w:eastAsia="en-GB"/>
        </w:rPr>
        <w:t>Acting as Change and Major Incident Manager</w:t>
      </w:r>
    </w:p>
    <w:p>
      <w:pPr>
        <w:pStyle w:val="Liste"/>
        <w:numPr>
          <w:ilvl w:val="0"/>
          <w:numId w:val="4"/>
        </w:numPr>
        <w:rPr>
          <w:rFonts w:ascii="Calibri" w:hAnsi="Calibri" w:eastAsia="Times New Roman" w:cs="Calibri" w:asciiTheme="minorHAnsi" w:cstheme="minorHAnsi" w:hAnsiTheme="minorHAnsi"/>
          <w:color w:val="auto"/>
          <w:sz w:val="22"/>
          <w:lang w:eastAsia="en-GB"/>
        </w:rPr>
      </w:pPr>
      <w:r>
        <w:rPr>
          <w:rFonts w:eastAsia="Times New Roman" w:cs="Calibri" w:ascii="Calibri" w:hAnsi="Calibri" w:asciiTheme="minorHAnsi" w:cstheme="minorHAnsi" w:hAnsiTheme="minorHAnsi"/>
          <w:color w:val="auto"/>
          <w:sz w:val="22"/>
          <w:lang w:eastAsia="en-GB"/>
        </w:rPr>
        <w:t>Ensuring incidents and service requests were resolved within SLA, and escalating where necessary</w:t>
      </w:r>
    </w:p>
    <w:p>
      <w:pPr>
        <w:pStyle w:val="Liste"/>
        <w:numPr>
          <w:ilvl w:val="0"/>
          <w:numId w:val="4"/>
        </w:numPr>
        <w:rPr>
          <w:rFonts w:ascii="Calibri" w:hAnsi="Calibri" w:eastAsia="Times New Roman" w:cs="Calibri" w:asciiTheme="minorAscii" w:cstheme="minorAscii" w:hAnsiTheme="minorAscii"/>
          <w:color w:val="auto"/>
          <w:sz w:val="22"/>
          <w:szCs w:val="22"/>
          <w:lang w:eastAsia="en-GB"/>
        </w:rPr>
      </w:pPr>
      <w:r>
        <w:rPr>
          <w:rFonts w:eastAsia="Times New Roman" w:cs="Calibri" w:ascii="Calibri" w:hAnsi="Calibri" w:asciiTheme="minorAscii" w:cstheme="minorAscii" w:hAnsiTheme="minorAscii"/>
          <w:color w:val="auto"/>
          <w:sz w:val="22"/>
          <w:szCs w:val="22"/>
          <w:lang w:eastAsia="en-GB"/>
        </w:rPr>
        <w:t>Managing a 24x7x365 service desk comprising of 12 engineers in two geographic locations, plus an offshore incident support team based in Eastern Europe.</w:t>
      </w:r>
    </w:p>
    <w:p>
      <w:pPr>
        <w:pStyle w:val="Liste"/>
        <w:numPr>
          <w:ilvl w:val="0"/>
          <w:numId w:val="4"/>
        </w:numPr>
        <w:rPr>
          <w:rFonts w:ascii="Calibri" w:hAnsi="Calibri" w:eastAsia="Times New Roman" w:cs="Calibri" w:asciiTheme="minorAscii" w:cstheme="minorAscii" w:hAnsiTheme="minorAscii"/>
          <w:color w:val="auto"/>
          <w:sz w:val="22"/>
          <w:szCs w:val="22"/>
          <w:lang w:eastAsia="en-GB"/>
        </w:rPr>
      </w:pPr>
      <w:r>
        <w:rPr>
          <w:rFonts w:eastAsia="Times New Roman" w:cs="Calibri" w:ascii="Calibri" w:hAnsi="Calibri" w:asciiTheme="minorAscii" w:cstheme="minorAscii" w:hAnsiTheme="minorAscii"/>
          <w:color w:val="auto"/>
          <w:sz w:val="22"/>
          <w:szCs w:val="22"/>
          <w:lang w:eastAsia="en-GB"/>
        </w:rPr>
        <w:t>Performing service reviews, incident reviews and SLA management</w:t>
      </w:r>
    </w:p>
    <w:p>
      <w:pPr>
        <w:pStyle w:val="Liste"/>
        <w:numPr>
          <w:ilvl w:val="0"/>
          <w:numId w:val="4"/>
        </w:numPr>
        <w:rPr>
          <w:color w:val="auto"/>
          <w:sz w:val="22"/>
          <w:szCs w:val="22"/>
          <w:lang w:eastAsia="en-GB"/>
        </w:rPr>
      </w:pPr>
      <w:r>
        <w:rPr>
          <w:rFonts w:eastAsia="Times New Roman" w:cs="Calibri" w:ascii="Calibri" w:hAnsi="Calibri" w:asciiTheme="minorAscii" w:cstheme="minorAscii" w:hAnsiTheme="minorAscii"/>
          <w:color w:val="auto"/>
          <w:sz w:val="22"/>
          <w:szCs w:val="22"/>
          <w:lang w:eastAsia="en-GB"/>
        </w:rPr>
        <w:t>Providing pastoral care for the Service Desk Engineers – 1-2-1, annual reviews, managing leave and absence</w:t>
      </w:r>
    </w:p>
    <w:p>
      <w:pPr>
        <w:pStyle w:val="Liste"/>
        <w:numPr>
          <w:ilvl w:val="0"/>
          <w:numId w:val="4"/>
        </w:numPr>
        <w:rPr>
          <w:rFonts w:ascii="Calibri" w:hAnsi="Calibri" w:eastAsia="Times New Roman" w:cs="Calibri" w:asciiTheme="minorHAnsi" w:cstheme="minorHAnsi" w:hAnsiTheme="minorHAnsi"/>
          <w:color w:val="auto"/>
          <w:sz w:val="22"/>
          <w:lang w:eastAsia="en-GB"/>
        </w:rPr>
      </w:pPr>
      <w:r>
        <w:rPr>
          <w:rFonts w:eastAsia="Times New Roman" w:cs="Calibri" w:ascii="Calibri" w:hAnsi="Calibri" w:asciiTheme="minorHAnsi" w:cstheme="minorHAnsi" w:hAnsiTheme="minorHAnsi"/>
          <w:color w:val="auto"/>
          <w:sz w:val="22"/>
          <w:lang w:eastAsia="en-GB"/>
        </w:rPr>
        <w:t>Attending supplier and customer meetings</w:t>
      </w:r>
    </w:p>
    <w:p>
      <w:pPr>
        <w:pStyle w:val="Liste"/>
        <w:numPr>
          <w:ilvl w:val="0"/>
          <w:numId w:val="0"/>
        </w:numPr>
        <w:ind w:left="697" w:hanging="357"/>
        <w:rPr>
          <w:rFonts w:ascii="Calibri" w:hAnsi="Calibri" w:eastAsia="Times New Roman" w:cs="Calibri" w:asciiTheme="minorHAnsi" w:cstheme="minorHAnsi" w:hAnsiTheme="minorHAnsi"/>
          <w:color w:val="auto"/>
          <w:sz w:val="22"/>
          <w:lang w:eastAsia="en-GB"/>
        </w:rPr>
      </w:pPr>
      <w:r>
        <w:rPr>
          <w:rFonts w:eastAsia="Times New Roman" w:cs="Calibri" w:cstheme="minorHAnsi" w:ascii="Calibri" w:hAnsi="Calibri"/>
          <w:color w:val="auto"/>
          <w:sz w:val="22"/>
          <w:lang w:eastAsia="en-GB"/>
        </w:rPr>
      </w:r>
    </w:p>
    <w:p>
      <w:pPr>
        <w:pStyle w:val="Schoolname1"/>
        <w:rPr>
          <w:rFonts w:ascii="Calibri" w:hAnsi="Calibri" w:cs="Calibri" w:asciiTheme="minorHAnsi" w:cstheme="minorHAnsi" w:hAnsiTheme="minorHAnsi"/>
          <w:sz w:val="22"/>
          <w:szCs w:val="22"/>
          <w:lang w:eastAsia="en-GB"/>
        </w:rPr>
      </w:pPr>
      <w:r>
        <w:rPr>
          <w:rFonts w:cs="Calibri" w:ascii="Calibri" w:hAnsi="Calibri" w:asciiTheme="minorHAnsi" w:cstheme="minorHAnsi" w:hAnsiTheme="minorHAnsi"/>
          <w:sz w:val="22"/>
          <w:szCs w:val="22"/>
          <w:lang w:eastAsia="en-GB"/>
        </w:rPr>
        <w:t>Help Desk Manager – Legend Club Management</w:t>
      </w:r>
    </w:p>
    <w:p>
      <w:pPr>
        <w:pStyle w:val="Date1"/>
        <w:rPr>
          <w:rFonts w:ascii="Calibri" w:hAnsi="Calibri" w:eastAsia="Times New Roman" w:cs="Calibri" w:asciiTheme="minorHAnsi" w:cstheme="minorHAnsi" w:hAnsiTheme="minorHAnsi"/>
          <w:sz w:val="22"/>
          <w:szCs w:val="22"/>
          <w:lang w:eastAsia="en-GB"/>
        </w:rPr>
      </w:pPr>
      <w:r>
        <w:rPr>
          <w:rFonts w:eastAsia="Times New Roman" w:cs="Calibri" w:ascii="Calibri" w:hAnsi="Calibri" w:asciiTheme="minorHAnsi" w:cstheme="minorHAnsi" w:hAnsiTheme="minorHAnsi"/>
          <w:sz w:val="22"/>
          <w:szCs w:val="22"/>
          <w:lang w:eastAsia="en-GB"/>
        </w:rPr>
        <w:t>(September 2010 – October 2011)</w:t>
      </w:r>
    </w:p>
    <w:p>
      <w:pPr>
        <w:pStyle w:val="Liste"/>
        <w:numPr>
          <w:ilvl w:val="0"/>
          <w:numId w:val="0"/>
        </w:numPr>
        <w:ind w:left="697" w:hanging="357"/>
        <w:rPr>
          <w:rFonts w:ascii="Calibri" w:hAnsi="Calibri" w:eastAsia="Times New Roman" w:cs="Calibri" w:asciiTheme="minorHAnsi" w:cstheme="minorHAnsi" w:hAnsiTheme="minorHAnsi"/>
          <w:color w:val="auto"/>
          <w:sz w:val="22"/>
          <w:lang w:eastAsia="en-GB"/>
        </w:rPr>
      </w:pPr>
      <w:r>
        <w:rPr>
          <w:rFonts w:eastAsia="Times New Roman" w:cs="Calibri" w:cstheme="minorHAnsi" w:ascii="Calibri" w:hAnsi="Calibri"/>
          <w:color w:val="auto"/>
          <w:sz w:val="22"/>
          <w:lang w:eastAsia="en-GB"/>
        </w:rPr>
      </w:r>
    </w:p>
    <w:p>
      <w:pPr>
        <w:pStyle w:val="Liste"/>
        <w:numPr>
          <w:ilvl w:val="0"/>
          <w:numId w:val="0"/>
        </w:numPr>
        <w:ind w:left="697" w:hanging="357"/>
        <w:rPr>
          <w:rFonts w:ascii="Calibri" w:hAnsi="Calibri" w:eastAsia="Times New Roman" w:cs="Calibri" w:asciiTheme="minorHAnsi" w:cstheme="minorHAnsi" w:hAnsiTheme="minorHAnsi"/>
          <w:color w:val="auto"/>
          <w:sz w:val="22"/>
          <w:lang w:eastAsia="en-GB"/>
        </w:rPr>
      </w:pPr>
      <w:r>
        <w:rPr>
          <w:rFonts w:eastAsia="Times New Roman" w:cs="Calibri" w:ascii="Calibri" w:hAnsi="Calibri" w:asciiTheme="minorHAnsi" w:cstheme="minorHAnsi" w:hAnsiTheme="minorHAnsi"/>
          <w:color w:val="auto"/>
          <w:sz w:val="22"/>
          <w:lang w:eastAsia="en-GB"/>
        </w:rPr>
        <w:t>Legend club management provides bespoke software solutions for the leisure and fitness industry.  In my role as Help Desk Manager I was responsible for managing a team of 8 support technicians, with daily responsibility for</w:t>
      </w:r>
    </w:p>
    <w:p>
      <w:pPr>
        <w:pStyle w:val="Liste"/>
        <w:numPr>
          <w:ilvl w:val="0"/>
          <w:numId w:val="0"/>
        </w:numPr>
        <w:ind w:left="697" w:hanging="357"/>
        <w:rPr>
          <w:rFonts w:ascii="Calibri" w:hAnsi="Calibri" w:eastAsia="Times New Roman" w:cs="Calibri" w:asciiTheme="minorHAnsi" w:cstheme="minorHAnsi" w:hAnsiTheme="minorHAnsi"/>
          <w:color w:val="auto"/>
          <w:sz w:val="22"/>
          <w:lang w:eastAsia="en-GB"/>
        </w:rPr>
      </w:pPr>
      <w:r>
        <w:rPr>
          <w:rFonts w:eastAsia="Times New Roman" w:cs="Calibri" w:cstheme="minorHAnsi" w:ascii="Calibri" w:hAnsi="Calibri"/>
          <w:color w:val="auto"/>
          <w:sz w:val="22"/>
          <w:lang w:eastAsia="en-GB"/>
        </w:rPr>
      </w:r>
    </w:p>
    <w:p>
      <w:pPr>
        <w:pStyle w:val="Liste"/>
        <w:numPr>
          <w:ilvl w:val="0"/>
          <w:numId w:val="4"/>
        </w:numPr>
        <w:rPr>
          <w:rFonts w:ascii="Calibri" w:hAnsi="Calibri" w:eastAsia="Times New Roman" w:cs="Calibri" w:asciiTheme="minorHAnsi" w:cstheme="minorHAnsi" w:hAnsiTheme="minorHAnsi"/>
          <w:color w:val="auto"/>
          <w:sz w:val="22"/>
          <w:lang w:eastAsia="en-GB"/>
        </w:rPr>
      </w:pPr>
      <w:r>
        <w:rPr>
          <w:rFonts w:eastAsia="Times New Roman" w:cs="Calibri" w:ascii="Calibri" w:hAnsi="Calibri" w:asciiTheme="minorHAnsi" w:cstheme="minorHAnsi" w:hAnsiTheme="minorHAnsi"/>
          <w:color w:val="auto"/>
          <w:sz w:val="22"/>
          <w:lang w:eastAsia="en-GB"/>
        </w:rPr>
        <w:t>Acting as a functional escalation point for incidents and service requests</w:t>
      </w:r>
    </w:p>
    <w:p>
      <w:pPr>
        <w:pStyle w:val="Liste"/>
        <w:numPr>
          <w:ilvl w:val="0"/>
          <w:numId w:val="4"/>
        </w:numPr>
        <w:rPr>
          <w:rFonts w:ascii="Calibri" w:hAnsi="Calibri" w:eastAsia="Times New Roman" w:cs="Calibri" w:asciiTheme="minorHAnsi" w:cstheme="minorHAnsi" w:hAnsiTheme="minorHAnsi"/>
          <w:color w:val="auto"/>
          <w:sz w:val="22"/>
          <w:lang w:eastAsia="en-GB"/>
        </w:rPr>
      </w:pPr>
      <w:r>
        <w:rPr>
          <w:rFonts w:eastAsia="Times New Roman" w:cs="Calibri" w:ascii="Calibri" w:hAnsi="Calibri" w:asciiTheme="minorHAnsi" w:cstheme="minorHAnsi" w:hAnsiTheme="minorHAnsi"/>
          <w:color w:val="auto"/>
          <w:sz w:val="22"/>
          <w:lang w:eastAsia="en-GB"/>
        </w:rPr>
        <w:t>Ensuring incidents and service requests were resolved within SLA, and escalating where necessary</w:t>
      </w:r>
    </w:p>
    <w:p>
      <w:pPr>
        <w:pStyle w:val="Liste"/>
        <w:numPr>
          <w:ilvl w:val="0"/>
          <w:numId w:val="4"/>
        </w:numPr>
        <w:rPr>
          <w:rFonts w:ascii="Calibri" w:hAnsi="Calibri" w:eastAsia="Times New Roman" w:cs="Calibri" w:asciiTheme="minorHAnsi" w:cstheme="minorHAnsi" w:hAnsiTheme="minorHAnsi"/>
          <w:color w:val="auto"/>
          <w:sz w:val="22"/>
          <w:lang w:eastAsia="en-GB"/>
        </w:rPr>
      </w:pPr>
      <w:r>
        <w:rPr>
          <w:rFonts w:eastAsia="Times New Roman" w:cs="Calibri" w:ascii="Calibri" w:hAnsi="Calibri" w:asciiTheme="minorHAnsi" w:cstheme="minorHAnsi" w:hAnsiTheme="minorHAnsi"/>
          <w:color w:val="auto"/>
          <w:sz w:val="22"/>
          <w:lang w:eastAsia="en-GB"/>
        </w:rPr>
        <w:t>Performing service reviews, incident reviews and SLA management</w:t>
      </w:r>
    </w:p>
    <w:p>
      <w:pPr>
        <w:pStyle w:val="Liste"/>
        <w:numPr>
          <w:ilvl w:val="0"/>
          <w:numId w:val="4"/>
        </w:numPr>
        <w:rPr>
          <w:rFonts w:ascii="Calibri" w:hAnsi="Calibri" w:eastAsia="Times New Roman" w:cs="Calibri" w:asciiTheme="minorHAnsi" w:cstheme="minorHAnsi" w:hAnsiTheme="minorHAnsi"/>
          <w:color w:val="auto"/>
          <w:sz w:val="22"/>
          <w:lang w:eastAsia="en-GB"/>
        </w:rPr>
      </w:pPr>
      <w:r>
        <w:rPr>
          <w:rFonts w:eastAsia="Times New Roman" w:cs="Calibri" w:ascii="Calibri" w:hAnsi="Calibri" w:asciiTheme="minorHAnsi" w:cstheme="minorHAnsi" w:hAnsiTheme="minorHAnsi"/>
          <w:color w:val="auto"/>
          <w:sz w:val="22"/>
          <w:lang w:eastAsia="en-GB"/>
        </w:rPr>
        <w:t>Attending supplier and customer meetings</w:t>
      </w:r>
    </w:p>
    <w:p>
      <w:pPr>
        <w:pStyle w:val="Liste"/>
        <w:numPr>
          <w:ilvl w:val="0"/>
          <w:numId w:val="0"/>
        </w:numPr>
        <w:ind w:left="697" w:hanging="357"/>
        <w:rPr>
          <w:rFonts w:ascii="Calibri" w:hAnsi="Calibri" w:eastAsia="Times New Roman" w:cs="Calibri" w:asciiTheme="minorHAnsi" w:cstheme="minorHAnsi" w:hAnsiTheme="minorHAnsi"/>
          <w:color w:val="auto"/>
          <w:sz w:val="22"/>
          <w:lang w:eastAsia="en-GB"/>
        </w:rPr>
      </w:pPr>
      <w:r>
        <w:rPr>
          <w:rFonts w:eastAsia="Times New Roman" w:cs="Calibri" w:cstheme="minorHAnsi" w:ascii="Calibri" w:hAnsi="Calibri"/>
          <w:color w:val="auto"/>
          <w:sz w:val="22"/>
          <w:lang w:eastAsia="en-GB"/>
        </w:rPr>
      </w:r>
    </w:p>
    <w:p>
      <w:pPr>
        <w:pStyle w:val="Liste"/>
        <w:numPr>
          <w:ilvl w:val="0"/>
          <w:numId w:val="0"/>
        </w:numPr>
        <w:ind w:left="697" w:hanging="357"/>
        <w:rPr>
          <w:rFonts w:ascii="Calibri" w:hAnsi="Calibri" w:eastAsia="Times New Roman" w:cs="Calibri" w:asciiTheme="minorHAnsi" w:cstheme="minorHAnsi" w:hAnsiTheme="minorHAnsi"/>
          <w:color w:val="auto"/>
          <w:sz w:val="22"/>
          <w:lang w:eastAsia="en-GB"/>
        </w:rPr>
      </w:pPr>
      <w:r>
        <w:rPr>
          <w:rFonts w:eastAsia="Times New Roman" w:cs="Calibri" w:cstheme="minorHAnsi" w:ascii="Calibri" w:hAnsi="Calibri"/>
          <w:color w:val="auto"/>
          <w:sz w:val="22"/>
          <w:lang w:eastAsia="en-GB"/>
        </w:rPr>
      </w:r>
    </w:p>
    <w:p>
      <w:pPr>
        <w:pStyle w:val="Schoolname1"/>
        <w:rPr>
          <w:rFonts w:ascii="Calibri" w:hAnsi="Calibri" w:cs="Calibri" w:asciiTheme="minorHAnsi" w:cstheme="minorHAnsi" w:hAnsiTheme="minorHAnsi"/>
          <w:sz w:val="22"/>
          <w:szCs w:val="22"/>
          <w:lang w:eastAsia="en-GB"/>
        </w:rPr>
      </w:pPr>
      <w:r>
        <w:rPr>
          <w:rFonts w:cs="Calibri" w:ascii="Calibri" w:hAnsi="Calibri" w:asciiTheme="minorHAnsi" w:cstheme="minorHAnsi" w:hAnsiTheme="minorHAnsi"/>
          <w:sz w:val="22"/>
          <w:szCs w:val="22"/>
          <w:lang w:eastAsia="en-GB"/>
        </w:rPr>
        <w:t>IT Systems Support Engineer – Masternaut 3X Ltd</w:t>
      </w:r>
    </w:p>
    <w:p>
      <w:pPr>
        <w:pStyle w:val="Date1"/>
        <w:rPr>
          <w:rFonts w:ascii="Calibri" w:hAnsi="Calibri" w:eastAsia="Times New Roman" w:cs="Calibri" w:asciiTheme="minorHAnsi" w:cstheme="minorHAnsi" w:hAnsiTheme="minorHAnsi"/>
          <w:sz w:val="22"/>
          <w:szCs w:val="22"/>
          <w:lang w:eastAsia="en-GB"/>
        </w:rPr>
      </w:pPr>
      <w:r>
        <w:rPr>
          <w:rFonts w:eastAsia="Times New Roman" w:cs="Calibri" w:ascii="Calibri" w:hAnsi="Calibri" w:asciiTheme="minorHAnsi" w:cstheme="minorHAnsi" w:hAnsiTheme="minorHAnsi"/>
          <w:sz w:val="22"/>
          <w:szCs w:val="22"/>
          <w:lang w:eastAsia="en-GB"/>
        </w:rPr>
        <w:t>(Feb 2004 – October 2010)</w:t>
      </w:r>
    </w:p>
    <w:p>
      <w:pPr>
        <w:pStyle w:val="Liste"/>
        <w:numPr>
          <w:ilvl w:val="0"/>
          <w:numId w:val="0"/>
        </w:numPr>
        <w:ind w:left="697" w:hanging="357"/>
        <w:rPr>
          <w:rFonts w:ascii="Calibri" w:hAnsi="Calibri" w:eastAsia="Times New Roman" w:cs="Calibri" w:asciiTheme="minorHAnsi" w:cstheme="minorHAnsi" w:hAnsiTheme="minorHAnsi"/>
          <w:color w:val="auto"/>
          <w:sz w:val="22"/>
          <w:lang w:eastAsia="en-GB"/>
        </w:rPr>
      </w:pPr>
      <w:r>
        <w:rPr>
          <w:rFonts w:eastAsia="Times New Roman" w:cs="Calibri" w:cstheme="minorHAnsi" w:ascii="Calibri" w:hAnsi="Calibri"/>
          <w:color w:val="auto"/>
          <w:sz w:val="22"/>
          <w:lang w:eastAsia="en-GB"/>
        </w:rPr>
      </w:r>
    </w:p>
    <w:p>
      <w:pPr>
        <w:pStyle w:val="Liste"/>
        <w:numPr>
          <w:ilvl w:val="0"/>
          <w:numId w:val="0"/>
        </w:numPr>
        <w:ind w:left="697" w:hanging="357"/>
        <w:rPr>
          <w:rFonts w:ascii="Calibri" w:hAnsi="Calibri" w:eastAsia="Times New Roman" w:cs="Calibri" w:asciiTheme="minorHAnsi" w:cstheme="minorHAnsi" w:hAnsiTheme="minorHAnsi"/>
          <w:color w:val="auto"/>
          <w:sz w:val="22"/>
          <w:lang w:eastAsia="en-GB"/>
        </w:rPr>
      </w:pPr>
      <w:r>
        <w:rPr>
          <w:rFonts w:eastAsia="Times New Roman" w:cs="Calibri" w:ascii="Calibri" w:hAnsi="Calibri" w:asciiTheme="minorHAnsi" w:cstheme="minorHAnsi" w:hAnsiTheme="minorHAnsi"/>
          <w:color w:val="auto"/>
          <w:sz w:val="22"/>
          <w:lang w:eastAsia="en-GB"/>
        </w:rPr>
        <w:t>Masternaut ThreeX are a leading provider of vehicle telematics solutions; whilst employed by Masternaut I held a variety of roles, including desktop support, server administration and systems manager for the internally-facing IT systems including:</w:t>
        <w:br/>
        <w:br/>
        <w:t>Microsoft Exchange 200/2003/2007</w:t>
      </w:r>
    </w:p>
    <w:p>
      <w:pPr>
        <w:pStyle w:val="Liste"/>
        <w:numPr>
          <w:ilvl w:val="0"/>
          <w:numId w:val="0"/>
        </w:numPr>
        <w:ind w:left="697" w:hanging="357"/>
        <w:rPr>
          <w:rFonts w:ascii="Calibri" w:hAnsi="Calibri" w:eastAsia="Times New Roman" w:cs="Calibri" w:asciiTheme="minorHAnsi" w:cstheme="minorHAnsi" w:hAnsiTheme="minorHAnsi"/>
          <w:color w:val="auto"/>
          <w:sz w:val="22"/>
          <w:lang w:eastAsia="en-GB"/>
        </w:rPr>
      </w:pPr>
      <w:r>
        <w:rPr>
          <w:rFonts w:eastAsia="Times New Roman" w:cs="Calibri" w:ascii="Calibri" w:hAnsi="Calibri" w:asciiTheme="minorHAnsi" w:cstheme="minorHAnsi" w:hAnsiTheme="minorHAnsi"/>
          <w:color w:val="auto"/>
          <w:sz w:val="22"/>
          <w:lang w:eastAsia="en-GB"/>
        </w:rPr>
        <w:t>SCCM 2007</w:t>
      </w:r>
    </w:p>
    <w:p>
      <w:pPr>
        <w:pStyle w:val="Liste"/>
        <w:numPr>
          <w:ilvl w:val="0"/>
          <w:numId w:val="0"/>
        </w:numPr>
        <w:ind w:left="697" w:hanging="357"/>
        <w:rPr>
          <w:rFonts w:ascii="Calibri" w:hAnsi="Calibri" w:eastAsia="Times New Roman" w:cs="Calibri" w:asciiTheme="minorHAnsi" w:cstheme="minorHAnsi" w:hAnsiTheme="minorHAnsi"/>
          <w:color w:val="auto"/>
          <w:sz w:val="22"/>
          <w:lang w:eastAsia="en-GB"/>
        </w:rPr>
      </w:pPr>
      <w:r>
        <w:rPr>
          <w:rFonts w:eastAsia="Times New Roman" w:cs="Calibri" w:ascii="Calibri" w:hAnsi="Calibri" w:asciiTheme="minorHAnsi" w:cstheme="minorHAnsi" w:hAnsiTheme="minorHAnsi"/>
          <w:color w:val="auto"/>
          <w:sz w:val="22"/>
          <w:lang w:eastAsia="en-GB"/>
        </w:rPr>
        <w:t>SCOM 2007</w:t>
      </w:r>
    </w:p>
    <w:p>
      <w:pPr>
        <w:pStyle w:val="Liste"/>
        <w:numPr>
          <w:ilvl w:val="0"/>
          <w:numId w:val="0"/>
        </w:numPr>
        <w:ind w:left="697" w:hanging="357"/>
        <w:rPr>
          <w:rFonts w:ascii="Calibri" w:hAnsi="Calibri" w:eastAsia="Times New Roman" w:cs="Calibri" w:asciiTheme="minorHAnsi" w:cstheme="minorHAnsi" w:hAnsiTheme="minorHAnsi"/>
          <w:color w:val="auto"/>
          <w:sz w:val="22"/>
          <w:lang w:eastAsia="en-GB"/>
        </w:rPr>
      </w:pPr>
      <w:r>
        <w:rPr>
          <w:rFonts w:eastAsia="Times New Roman" w:cs="Calibri" w:ascii="Calibri" w:hAnsi="Calibri" w:asciiTheme="minorHAnsi" w:cstheme="minorHAnsi" w:hAnsiTheme="minorHAnsi"/>
          <w:color w:val="auto"/>
          <w:sz w:val="22"/>
          <w:lang w:eastAsia="en-GB"/>
        </w:rPr>
        <w:t>File and folder services</w:t>
      </w:r>
    </w:p>
    <w:p>
      <w:pPr>
        <w:pStyle w:val="Liste"/>
        <w:numPr>
          <w:ilvl w:val="0"/>
          <w:numId w:val="0"/>
        </w:numPr>
        <w:ind w:left="697" w:hanging="357"/>
        <w:rPr>
          <w:rFonts w:ascii="Calibri" w:hAnsi="Calibri" w:eastAsia="Times New Roman" w:cs="Calibri" w:asciiTheme="minorHAnsi" w:cstheme="minorHAnsi" w:hAnsiTheme="minorHAnsi"/>
          <w:color w:val="auto"/>
          <w:sz w:val="22"/>
          <w:lang w:eastAsia="en-GB"/>
        </w:rPr>
      </w:pPr>
      <w:r>
        <w:rPr>
          <w:rFonts w:eastAsia="Times New Roman" w:cs="Calibri" w:ascii="Calibri" w:hAnsi="Calibri" w:asciiTheme="minorHAnsi" w:cstheme="minorHAnsi" w:hAnsiTheme="minorHAnsi"/>
          <w:color w:val="auto"/>
          <w:sz w:val="22"/>
          <w:lang w:eastAsia="en-GB"/>
        </w:rPr>
        <w:t>Windows Active Directory</w:t>
      </w:r>
    </w:p>
    <w:p>
      <w:pPr>
        <w:pStyle w:val="Titleparagraph"/>
        <w:rPr>
          <w:rFonts w:ascii="Calibri" w:hAnsi="Calibri" w:eastAsia="Times New Roman" w:cs="Calibri" w:asciiTheme="minorHAnsi" w:cstheme="minorHAnsi" w:hAnsiTheme="minorHAnsi"/>
          <w:sz w:val="22"/>
          <w:szCs w:val="22"/>
        </w:rPr>
      </w:pPr>
      <w:r>
        <w:rPr>
          <w:rFonts w:eastAsia="Times New Roman" w:cs="Calibri" w:ascii="Calibri" w:hAnsi="Calibri" w:asciiTheme="minorHAnsi" w:cstheme="minorHAnsi" w:hAnsiTheme="minorHAnsi"/>
          <w:sz w:val="22"/>
          <w:szCs w:val="22"/>
        </w:rPr>
        <w:t>Professional Qualifications</w:t>
      </w:r>
    </w:p>
    <w:p>
      <w:pPr>
        <w:pStyle w:val="Normal"/>
        <w:rPr>
          <w:rFonts w:ascii="Calibri" w:hAnsi="Calibri" w:cs="Calibri" w:asciiTheme="minorHAnsi" w:cstheme="minorHAnsi" w:hAnsiTheme="minorHAnsi"/>
          <w:lang w:eastAsia="en-GB"/>
        </w:rPr>
      </w:pPr>
      <w:r>
        <w:rPr/>
        <mc:AlternateContent>
          <mc:Choice Requires="wps">
            <w:drawing>
              <wp:inline distT="0" distB="0" distL="0" distR="0">
                <wp:extent cx="5732145" cy="51435"/>
                <wp:effectExtent l="0" t="0" r="0" b="0"/>
                <wp:docPr id="5" name=""/>
                <a:graphic xmlns:a="http://schemas.openxmlformats.org/drawingml/2006/main">
                  <a:graphicData uri="http://schemas.microsoft.com/office/word/2010/wordprocessingShape">
                    <wps:wsp>
                      <wps:cNvSpPr/>
                      <wps:nvSpPr>
                        <wps:cNvPr id="4" name="Rectangle 1"/>
                        <wps:cNvSpPr/>
                      </wps:nvSpPr>
                      <wps:spPr>
                        <a:xfrm>
                          <a:off x="0" y="0"/>
                          <a:ext cx="5731560" cy="50760"/>
                        </a:xfrm>
                        <a:prstGeom prst="rect">
                          <a:avLst/>
                        </a:prstGeom>
                        <a:solidFill>
                          <a:srgbClr val="599ad1"/>
                        </a:solidFill>
                        <a:ln>
                          <a:noFill/>
                        </a:ln>
                      </wps:spPr>
                      <wps:bodyPr/>
                    </wps:wsp>
                  </a:graphicData>
                </a:graphic>
                <wp14:sizeRelH relativeFrom="page">
                  <wp14:pctWidth>100000</wp14:pctWidth>
                </wp14:sizeRelH>
              </wp:inline>
            </w:drawing>
          </mc:Choice>
          <mc:Fallback>
            <w:pict>
              <v:rect id="shape_0" fillcolor="#599ad1" stroked="f" style="position:absolute;margin-left:0pt;margin-top:-4.05pt;width:451.25pt;height:3.95pt;mso-position-horizontal:center;mso-position-vertical:top">
                <w10:wrap type="none"/>
                <v:fill o:detectmouseclick="t" type="solid" color2="#a6652e"/>
                <v:stroke color="#3465a4" joinstyle="round" endcap="flat"/>
              </v:rect>
            </w:pict>
          </mc:Fallback>
        </mc:AlternateContent>
      </w:r>
    </w:p>
    <w:p>
      <w:pPr>
        <w:pStyle w:val="Schoolname1"/>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 </w:t>
      </w:r>
    </w:p>
    <w:p>
      <w:pPr>
        <w:pStyle w:val="Headerlist"/>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Spacing"/>
        <w:numPr>
          <w:ilvl w:val="0"/>
          <w:numId w:val="5"/>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Cisco Certified Network Associate</w:t>
      </w:r>
    </w:p>
    <w:p>
      <w:pPr>
        <w:pStyle w:val="NoSpacing"/>
        <w:numPr>
          <w:ilvl w:val="0"/>
          <w:numId w:val="5"/>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Prince 2 Foundation</w:t>
      </w:r>
    </w:p>
    <w:p>
      <w:pPr>
        <w:pStyle w:val="NoSpacing"/>
        <w:numPr>
          <w:ilvl w:val="0"/>
          <w:numId w:val="5"/>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VMware Certified Professional</w:t>
      </w:r>
    </w:p>
    <w:p>
      <w:pPr>
        <w:pStyle w:val="NoSpacing"/>
        <w:numPr>
          <w:ilvl w:val="0"/>
          <w:numId w:val="5"/>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Microsoft Office 365 Implementation and Management</w:t>
      </w:r>
    </w:p>
    <w:p>
      <w:pPr>
        <w:pStyle w:val="NoSpacing"/>
        <w:numPr>
          <w:ilvl w:val="0"/>
          <w:numId w:val="5"/>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MCSA Windows Server</w:t>
      </w:r>
    </w:p>
    <w:p>
      <w:pPr>
        <w:pStyle w:val="NoSpacing"/>
        <w:numPr>
          <w:ilvl w:val="0"/>
          <w:numId w:val="5"/>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MCITP Windows Desktop</w:t>
      </w:r>
    </w:p>
    <w:p>
      <w:pPr>
        <w:pStyle w:val="NoSpacing"/>
        <w:numPr>
          <w:ilvl w:val="0"/>
          <w:numId w:val="5"/>
        </w:numPr>
        <w:rPr>
          <w:rFonts w:ascii="Calibri" w:hAnsi="Calibri" w:cs="Calibri" w:asciiTheme="minorHAnsi" w:cstheme="minorHAnsi" w:hAnsiTheme="minorHAnsi"/>
          <w:sz w:val="22"/>
        </w:rPr>
      </w:pPr>
      <w:r>
        <w:rPr>
          <w:rFonts w:cs="Calibri" w:ascii="Calibri" w:hAnsi="Calibri" w:asciiTheme="minorHAnsi" w:cstheme="minorHAnsi" w:hAnsiTheme="minorHAnsi"/>
          <w:sz w:val="22"/>
        </w:rPr>
        <w:t>ITIL Foundation</w:t>
      </w:r>
    </w:p>
    <w:p>
      <w:pPr>
        <w:pStyle w:val="Liste"/>
        <w:numPr>
          <w:ilvl w:val="0"/>
          <w:numId w:val="0"/>
        </w:numPr>
        <w:ind w:left="697" w:hanging="357"/>
        <w:rPr>
          <w:rFonts w:ascii="Calibri" w:hAnsi="Calibri" w:cs="Calibri" w:asciiTheme="minorHAnsi" w:cstheme="minorHAnsi" w:hAnsiTheme="minorHAnsi"/>
          <w:sz w:val="22"/>
        </w:rPr>
      </w:pPr>
      <w:r>
        <w:rPr>
          <w:rFonts w:cs="Calibri" w:cstheme="minorHAnsi" w:ascii="Calibri" w:hAnsi="Calibri"/>
          <w:sz w:val="22"/>
        </w:rPr>
      </w:r>
    </w:p>
    <w:p>
      <w:pPr>
        <w:pStyle w:val="NoSpacing"/>
        <w:rPr>
          <w:rFonts w:ascii="Calibri" w:hAnsi="Calibri" w:cs="Calibri" w:asciiTheme="minorHAnsi" w:cstheme="minorHAnsi" w:hAnsiTheme="minorHAnsi"/>
          <w:sz w:val="22"/>
        </w:rPr>
      </w:pPr>
      <w:r>
        <w:rPr>
          <w:rFonts w:cs="Calibri" w:cstheme="minorHAnsi" w:ascii="Calibri" w:hAnsi="Calibri"/>
          <w:sz w:val="22"/>
        </w:rPr>
      </w:r>
    </w:p>
    <w:p>
      <w:pPr>
        <w:pStyle w:val="NoSpacing"/>
        <w:rPr>
          <w:rFonts w:ascii="Calibri" w:hAnsi="Calibri" w:cs="Calibri" w:asciiTheme="minorHAnsi" w:cstheme="minorHAnsi" w:hAnsiTheme="minorHAnsi"/>
          <w:sz w:val="22"/>
        </w:rPr>
      </w:pPr>
      <w:r>
        <w:rPr>
          <w:rFonts w:cs="Calibri" w:cstheme="minorHAnsi" w:ascii="Calibri" w:hAnsi="Calibri"/>
          <w:sz w:val="22"/>
        </w:rPr>
      </w:r>
    </w:p>
    <w:p>
      <w:pPr>
        <w:pStyle w:val="Titleparagrap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References</w:t>
      </w:r>
    </w:p>
    <w:p>
      <w:pPr>
        <w:pStyle w:val="Normal"/>
        <w:rPr>
          <w:rFonts w:ascii="Calibri" w:hAnsi="Calibri" w:cs="Calibri" w:asciiTheme="minorHAnsi" w:cstheme="minorHAnsi" w:hAnsiTheme="minorHAnsi"/>
        </w:rPr>
      </w:pPr>
      <w:r>
        <w:rPr/>
        <mc:AlternateContent>
          <mc:Choice Requires="wps">
            <w:drawing>
              <wp:inline distT="0" distB="0" distL="0" distR="0">
                <wp:extent cx="5732145" cy="51435"/>
                <wp:effectExtent l="0" t="0" r="0" b="0"/>
                <wp:docPr id="6" name=""/>
                <a:graphic xmlns:a="http://schemas.openxmlformats.org/drawingml/2006/main">
                  <a:graphicData uri="http://schemas.microsoft.com/office/word/2010/wordprocessingShape">
                    <wps:wsp>
                      <wps:cNvSpPr/>
                      <wps:nvSpPr>
                        <wps:cNvPr id="5" name="Rectangle 1"/>
                        <wps:cNvSpPr/>
                      </wps:nvSpPr>
                      <wps:spPr>
                        <a:xfrm>
                          <a:off x="0" y="0"/>
                          <a:ext cx="5731560" cy="50760"/>
                        </a:xfrm>
                        <a:prstGeom prst="rect">
                          <a:avLst/>
                        </a:prstGeom>
                        <a:solidFill>
                          <a:srgbClr val="599ad1"/>
                        </a:solidFill>
                        <a:ln>
                          <a:noFill/>
                        </a:ln>
                      </wps:spPr>
                      <wps:bodyPr/>
                    </wps:wsp>
                  </a:graphicData>
                </a:graphic>
                <wp14:sizeRelH relativeFrom="page">
                  <wp14:pctWidth>100000</wp14:pctWidth>
                </wp14:sizeRelH>
              </wp:inline>
            </w:drawing>
          </mc:Choice>
          <mc:Fallback>
            <w:pict>
              <v:rect id="shape_0" fillcolor="#599ad1" stroked="f" style="position:absolute;margin-left:0pt;margin-top:-4.05pt;width:451.25pt;height:3.95pt;mso-position-horizontal:center;mso-position-vertical:top">
                <w10:wrap type="none"/>
                <v:fill o:detectmouseclick="t" type="solid" color2="#a6652e"/>
                <v:stroke color="#3465a4" joinstyle="round" endcap="flat"/>
              </v:rect>
            </w:pict>
          </mc:Fallback>
        </mc:AlternateContent>
      </w:r>
    </w:p>
    <w:p>
      <w:pPr>
        <w:pStyle w:val="NoSpacing"/>
        <w:rPr>
          <w:rFonts w:ascii="Calibri" w:hAnsi="Calibri" w:cs="Calibri" w:asciiTheme="minorHAnsi" w:cstheme="minorHAnsi" w:hAnsiTheme="minorHAnsi"/>
          <w:sz w:val="22"/>
        </w:rPr>
      </w:pPr>
      <w:r>
        <w:rPr>
          <w:rFonts w:cs="Calibri" w:cstheme="minorHAnsi" w:ascii="Calibri" w:hAnsi="Calibri"/>
          <w:sz w:val="22"/>
        </w:rPr>
      </w:r>
    </w:p>
    <w:p>
      <w:pPr>
        <w:pStyle w:val="NoSpacing"/>
        <w:ind w:left="0" w:hanging="0"/>
        <w:rPr>
          <w:rFonts w:ascii="Calibri" w:hAnsi="Calibri" w:cs="Calibri" w:asciiTheme="minorHAnsi" w:cstheme="minorHAnsi" w:hAnsiTheme="minorHAnsi"/>
          <w:sz w:val="22"/>
        </w:rPr>
      </w:pPr>
      <w:r>
        <w:rPr>
          <w:rFonts w:cs="Calibri" w:ascii="Calibri" w:hAnsi="Calibri" w:asciiTheme="minorHAnsi" w:cstheme="minorHAnsi" w:hAnsiTheme="minorHAnsi"/>
          <w:sz w:val="22"/>
        </w:rPr>
        <w:t>References are available upon request.</w:t>
      </w:r>
    </w:p>
    <w:p>
      <w:pPr>
        <w:pStyle w:val="NoSpacing"/>
        <w:ind w:left="0" w:hanging="0"/>
        <w:rPr/>
      </w:pPr>
      <w:r>
        <w:rPr/>
      </w:r>
    </w:p>
    <w:sectPr>
      <w:headerReference w:type="default" r:id="rId6"/>
      <w:footerReference w:type="default" r:id="rId7"/>
      <w:type w:val="nextPage"/>
      <w:pgSz w:w="11906" w:h="16838"/>
      <w:pgMar w:left="1440" w:right="1440" w:header="708" w:top="1843"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Noto Sans">
    <w:charset w:val="01"/>
    <w:family w:val="roman"/>
    <w:pitch w:val="variable"/>
  </w:font>
  <w:font w:name="Calibri Light">
    <w:charset w:val="01"/>
    <w:family w:val="roman"/>
    <w:pitch w:val="variable"/>
  </w:font>
  <w:font w:name="Quicksand">
    <w:charset w:val="01"/>
    <w:family w:val="roman"/>
    <w:pitch w:val="variable"/>
  </w:font>
  <w:font w:name="Segoe UI">
    <w:charset w:val="01"/>
    <w:family w:val="roman"/>
    <w:pitch w:val="variable"/>
  </w:font>
  <w:font w:name="Calibri">
    <w:charset w:val="01"/>
    <w:family w:val="roman"/>
    <w:pitch w:val="variable"/>
  </w:font>
  <w:font w:name="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10492740"/>
    </w:sdtPr>
    <w:sdtContent>
      <w:p>
        <w:pPr>
          <w:pStyle w:val="Footer"/>
          <w:rPr/>
        </w:pPr>
        <w:r>
          <w:rPr/>
          <w:fldChar w:fldCharType="begin"/>
        </w:r>
        <w:r>
          <w:rPr/>
          <w:instrText> PAGE </w:instrText>
        </w:r>
        <w:r>
          <w:rPr/>
          <w:fldChar w:fldCharType="separate"/>
        </w:r>
        <w:r>
          <w:rPr/>
          <w:t>8</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main"/>
      <w:rPr>
        <w:rFonts w:ascii="Calibri" w:hAnsi="Calibri" w:cs="Calibri" w:asciiTheme="minorHAnsi" w:cstheme="minorHAnsi" w:hAnsiTheme="minorHAnsi"/>
        <w:sz w:val="22"/>
        <w:szCs w:val="22"/>
      </w:rPr>
    </w:pPr>
    <w:r>
      <w:drawing>
        <wp:anchor behindDoc="0" distT="0" distB="0" distL="0" distR="0" simplePos="0" locked="0" layoutInCell="1" allowOverlap="1" relativeHeight="8">
          <wp:simplePos x="0" y="0"/>
          <wp:positionH relativeFrom="column">
            <wp:align>left</wp:align>
          </wp:positionH>
          <wp:positionV relativeFrom="paragraph">
            <wp:posOffset>635</wp:posOffset>
          </wp:positionV>
          <wp:extent cx="1478280" cy="548640"/>
          <wp:effectExtent l="0" t="0" r="0" b="0"/>
          <wp:wrapTopAndBottom/>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r>
      <w:rPr>
        <w:rFonts w:cs="Calibri" w:ascii="Calibri" w:hAnsi="Calibri" w:asciiTheme="minorHAnsi" w:cstheme="minorHAnsi" w:hAnsiTheme="minorHAnsi"/>
        <w:sz w:val="22"/>
        <w:szCs w:val="22"/>
      </w:rPr>
      <w:t>Richard Stainforth</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1060" w:hanging="360"/>
      </w:pPr>
      <w:rPr>
        <w:rFonts w:ascii="Symbol" w:hAnsi="Symbol" w:cs="Symbol" w:hint="default"/>
      </w:rPr>
    </w:lvl>
    <w:lvl w:ilvl="1">
      <w:start w:val="1"/>
      <w:numFmt w:val="bullet"/>
      <w:lvlText w:val="o"/>
      <w:lvlJc w:val="left"/>
      <w:pPr>
        <w:ind w:left="1780" w:hanging="360"/>
      </w:pPr>
      <w:rPr>
        <w:rFonts w:ascii="Courier New" w:hAnsi="Courier New" w:cs="Courier New" w:hint="default"/>
        <w:rFonts w:cs="Courier New"/>
      </w:rPr>
    </w:lvl>
    <w:lvl w:ilvl="2">
      <w:start w:val="1"/>
      <w:numFmt w:val="bullet"/>
      <w:lvlText w:val=""/>
      <w:lvlJc w:val="left"/>
      <w:pPr>
        <w:ind w:left="2500" w:hanging="360"/>
      </w:pPr>
      <w:rPr>
        <w:rFonts w:ascii="Wingdings" w:hAnsi="Wingdings" w:cs="Wingdings" w:hint="default"/>
      </w:rPr>
    </w:lvl>
    <w:lvl w:ilvl="3">
      <w:start w:val="1"/>
      <w:numFmt w:val="bullet"/>
      <w:lvlText w:val=""/>
      <w:lvlJc w:val="left"/>
      <w:pPr>
        <w:ind w:left="3220" w:hanging="360"/>
      </w:pPr>
      <w:rPr>
        <w:rFonts w:ascii="Symbol" w:hAnsi="Symbol" w:cs="Symbol" w:hint="default"/>
      </w:rPr>
    </w:lvl>
    <w:lvl w:ilvl="4">
      <w:start w:val="1"/>
      <w:numFmt w:val="bullet"/>
      <w:lvlText w:val="o"/>
      <w:lvlJc w:val="left"/>
      <w:pPr>
        <w:ind w:left="3940" w:hanging="360"/>
      </w:pPr>
      <w:rPr>
        <w:rFonts w:ascii="Courier New" w:hAnsi="Courier New" w:cs="Courier New" w:hint="default"/>
        <w:rFonts w:cs="Courier New"/>
      </w:rPr>
    </w:lvl>
    <w:lvl w:ilvl="5">
      <w:start w:val="1"/>
      <w:numFmt w:val="bullet"/>
      <w:lvlText w:val=""/>
      <w:lvlJc w:val="left"/>
      <w:pPr>
        <w:ind w:left="4660" w:hanging="360"/>
      </w:pPr>
      <w:rPr>
        <w:rFonts w:ascii="Wingdings" w:hAnsi="Wingdings" w:cs="Wingdings" w:hint="default"/>
      </w:rPr>
    </w:lvl>
    <w:lvl w:ilvl="6">
      <w:start w:val="1"/>
      <w:numFmt w:val="bullet"/>
      <w:lvlText w:val=""/>
      <w:lvlJc w:val="left"/>
      <w:pPr>
        <w:ind w:left="5380" w:hanging="360"/>
      </w:pPr>
      <w:rPr>
        <w:rFonts w:ascii="Symbol" w:hAnsi="Symbol" w:cs="Symbol" w:hint="default"/>
      </w:rPr>
    </w:lvl>
    <w:lvl w:ilvl="7">
      <w:start w:val="1"/>
      <w:numFmt w:val="bullet"/>
      <w:lvlText w:val="o"/>
      <w:lvlJc w:val="left"/>
      <w:pPr>
        <w:ind w:left="6100" w:hanging="360"/>
      </w:pPr>
      <w:rPr>
        <w:rFonts w:ascii="Courier New" w:hAnsi="Courier New" w:cs="Courier New" w:hint="default"/>
        <w:rFonts w:cs="Courier New"/>
      </w:rPr>
    </w:lvl>
    <w:lvl w:ilvl="8">
      <w:start w:val="1"/>
      <w:numFmt w:val="bullet"/>
      <w:lvlText w:val=""/>
      <w:lvlJc w:val="left"/>
      <w:pPr>
        <w:ind w:left="682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lsdException w:name="heading 3" w:uiPriority="9" w:semiHidden="1" w:unhideWhenUsed="1"/>
    <w:lsdException w:name="heading 4" w:uiPriority="9" w:semiHidden="1" w:unhideWhenUsed="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d21ad0"/>
    <w:pPr>
      <w:widowControl/>
      <w:kinsoku w:val="true"/>
      <w:overflowPunct w:val="true"/>
      <w:autoSpaceDE w:val="true"/>
      <w:bidi w:val="0"/>
      <w:spacing w:lineRule="auto" w:line="240" w:before="0" w:after="0"/>
      <w:jc w:val="center"/>
    </w:pPr>
    <w:rPr>
      <w:rFonts w:ascii="Noto Sans" w:hAnsi="Noto Sans" w:eastAsia="DejaVu Sans" w:cs="Denemo"/>
      <w:color w:val="222E39"/>
      <w:kern w:val="0"/>
      <w:sz w:val="24"/>
      <w:szCs w:val="24"/>
      <w:lang w:val="en-GB" w:eastAsia="zh-CN" w:bidi="hi-IN"/>
    </w:rPr>
  </w:style>
  <w:style w:type="paragraph" w:styleId="Heading1">
    <w:name w:val="Heading 1"/>
    <w:basedOn w:val="Normal"/>
    <w:next w:val="Normal"/>
    <w:link w:val="Heading1Char"/>
    <w:uiPriority w:val="9"/>
    <w:qFormat/>
    <w:rsid w:val="00190e11"/>
    <w:pPr>
      <w:keepNext w:val="true"/>
      <w:keepLines/>
      <w:spacing w:before="120" w:after="120"/>
      <w:jc w:val="left"/>
      <w:outlineLvl w:val="0"/>
    </w:pPr>
    <w:rPr>
      <w:rFonts w:eastAsia="" w:cs="" w:cstheme="majorBidi" w:eastAsiaTheme="majorEastAsia"/>
      <w:sz w:val="20"/>
      <w:szCs w:val="32"/>
    </w:rPr>
  </w:style>
  <w:style w:type="paragraph" w:styleId="Heading2">
    <w:name w:val="Heading 2"/>
    <w:basedOn w:val="Normal"/>
    <w:next w:val="Normal"/>
    <w:link w:val="Heading2Char"/>
    <w:uiPriority w:val="9"/>
    <w:unhideWhenUsed/>
    <w:qFormat/>
    <w:rsid w:val="00531c0c"/>
    <w:pPr>
      <w:keepNext w:val="true"/>
      <w:keepLines/>
      <w:spacing w:before="40" w:after="0"/>
      <w:jc w:val="left"/>
      <w:outlineLvl w:val="1"/>
    </w:pPr>
    <w:rPr>
      <w:rFonts w:ascii="Calibri Light" w:hAnsi="Calibri Light" w:eastAsia="" w:cs="" w:asciiTheme="majorHAnsi" w:cstheme="majorBidi" w:eastAsiaTheme="majorEastAsia" w:hAnsiTheme="majorHAnsi"/>
      <w:b/>
      <w:sz w:val="24"/>
      <w:szCs w:val="26"/>
    </w:rPr>
  </w:style>
  <w:style w:type="paragraph" w:styleId="Heading3">
    <w:name w:val="Heading 3"/>
    <w:basedOn w:val="Normal"/>
    <w:next w:val="Normal"/>
    <w:link w:val="Heading3Char"/>
    <w:uiPriority w:val="9"/>
    <w:unhideWhenUsed/>
    <w:qFormat/>
    <w:rsid w:val="00bf764d"/>
    <w:pPr>
      <w:keepNext w:val="true"/>
      <w:keepLines/>
      <w:spacing w:before="40" w:after="0"/>
      <w:jc w:val="left"/>
      <w:outlineLvl w:val="2"/>
    </w:pPr>
    <w:rPr>
      <w:rFonts w:eastAsia="" w:cs="" w:cstheme="majorBidi" w:eastAsiaTheme="majorEastAsia"/>
      <w:i/>
      <w:color w:val="47A5F4"/>
      <w:sz w:val="20"/>
      <w:szCs w:val="24"/>
    </w:rPr>
  </w:style>
  <w:style w:type="paragraph" w:styleId="Heading4">
    <w:name w:val="Heading 4"/>
    <w:next w:val="Normal"/>
    <w:link w:val="Heading4Char"/>
    <w:uiPriority w:val="9"/>
    <w:unhideWhenUsed/>
    <w:qFormat/>
    <w:rsid w:val="00d602d3"/>
    <w:pPr>
      <w:keepNext w:val="true"/>
      <w:keepLines/>
      <w:widowControl/>
      <w:kinsoku w:val="true"/>
      <w:overflowPunct w:val="true"/>
      <w:autoSpaceDE w:val="true"/>
      <w:bidi w:val="0"/>
      <w:spacing w:lineRule="auto" w:line="259" w:before="40" w:after="0"/>
      <w:jc w:val="left"/>
      <w:outlineLvl w:val="3"/>
    </w:pPr>
    <w:rPr>
      <w:rFonts w:ascii="Noto Sans" w:hAnsi="Noto Sans" w:eastAsia="" w:cs="" w:cstheme="majorBidi" w:eastAsiaTheme="majorEastAsia"/>
      <w:i/>
      <w:iCs/>
      <w:color w:val="47A5F4"/>
      <w:kern w:val="0"/>
      <w:sz w:val="20"/>
      <w:szCs w:val="32"/>
      <w:lang w:eastAsia="en-GB" w:val="en-GB" w:bidi="hi-IN"/>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31c0c"/>
    <w:rPr>
      <w:rFonts w:ascii="Calibri Light" w:hAnsi="Calibri Light" w:eastAsia="" w:cs="" w:asciiTheme="majorHAnsi" w:cstheme="majorBidi" w:eastAsiaTheme="majorEastAsia" w:hAnsiTheme="majorHAnsi"/>
      <w:b/>
      <w:color w:val="222E39"/>
      <w:sz w:val="24"/>
      <w:szCs w:val="26"/>
    </w:rPr>
  </w:style>
  <w:style w:type="character" w:styleId="Heading1Char" w:customStyle="1">
    <w:name w:val="Heading 1 Char"/>
    <w:basedOn w:val="DefaultParagraphFont"/>
    <w:link w:val="Heading1"/>
    <w:uiPriority w:val="9"/>
    <w:qFormat/>
    <w:rsid w:val="00190e11"/>
    <w:rPr>
      <w:rFonts w:ascii="Noto Sans" w:hAnsi="Noto Sans" w:eastAsia="" w:cs="" w:cstheme="majorBidi" w:eastAsiaTheme="majorEastAsia"/>
      <w:color w:val="222E39"/>
      <w:sz w:val="20"/>
      <w:szCs w:val="32"/>
    </w:rPr>
  </w:style>
  <w:style w:type="character" w:styleId="Heading3Char" w:customStyle="1">
    <w:name w:val="Heading 3 Char"/>
    <w:basedOn w:val="DefaultParagraphFont"/>
    <w:link w:val="Heading3"/>
    <w:uiPriority w:val="9"/>
    <w:qFormat/>
    <w:rsid w:val="00bf764d"/>
    <w:rPr>
      <w:rFonts w:ascii="Noto Sans" w:hAnsi="Noto Sans" w:eastAsia="" w:cs="" w:cstheme="majorBidi" w:eastAsiaTheme="majorEastAsia"/>
      <w:i/>
      <w:color w:val="47A5F4"/>
      <w:sz w:val="20"/>
      <w:szCs w:val="24"/>
    </w:rPr>
  </w:style>
  <w:style w:type="character" w:styleId="IntenseQuoteChar" w:customStyle="1">
    <w:name w:val="Intense Quote Char"/>
    <w:basedOn w:val="DefaultParagraphFont"/>
    <w:link w:val="IntenseQuote"/>
    <w:uiPriority w:val="30"/>
    <w:qFormat/>
    <w:rsid w:val="001867a4"/>
    <w:rPr>
      <w:rFonts w:ascii="Quicksand" w:hAnsi="Quicksand"/>
      <w:iCs/>
      <w:color w:val="5B9BD5" w:themeColor="accent1"/>
    </w:rPr>
  </w:style>
  <w:style w:type="character" w:styleId="HmainChar" w:customStyle="1">
    <w:name w:val="&lt;h&gt; main Char"/>
    <w:basedOn w:val="IntenseQuoteChar"/>
    <w:link w:val="hmain"/>
    <w:qFormat/>
    <w:rsid w:val="00dd0d46"/>
    <w:rPr>
      <w:rFonts w:ascii="Noto Sans" w:hAnsi="Noto Sans" w:eastAsia="" w:cs="" w:cstheme="majorBidi" w:eastAsiaTheme="majorEastAsia"/>
      <w:iCs w:val="false"/>
      <w:color w:val="3374AB"/>
      <w:sz w:val="32"/>
      <w:szCs w:val="32"/>
      <w:lang w:eastAsia="en-GB"/>
    </w:rPr>
  </w:style>
  <w:style w:type="character" w:styleId="Strong">
    <w:name w:val="Strong"/>
    <w:basedOn w:val="DefaultParagraphFont"/>
    <w:uiPriority w:val="22"/>
    <w:qFormat/>
    <w:rsid w:val="00e749db"/>
    <w:rPr>
      <w:b/>
      <w:bCs/>
    </w:rPr>
  </w:style>
  <w:style w:type="character" w:styleId="Heading4Char" w:customStyle="1">
    <w:name w:val="Heading 4 Char"/>
    <w:basedOn w:val="DefaultParagraphFont"/>
    <w:link w:val="Heading4"/>
    <w:uiPriority w:val="9"/>
    <w:qFormat/>
    <w:rsid w:val="00d602d3"/>
    <w:rPr>
      <w:rFonts w:ascii="Noto Sans" w:hAnsi="Noto Sans" w:eastAsia="" w:cs="" w:cstheme="majorBidi" w:eastAsiaTheme="majorEastAsia"/>
      <w:i/>
      <w:iCs/>
      <w:color w:val="47A5F4"/>
      <w:sz w:val="20"/>
      <w:szCs w:val="32"/>
      <w:lang w:eastAsia="en-GB"/>
    </w:rPr>
  </w:style>
  <w:style w:type="character" w:styleId="NoSpacingChar" w:customStyle="1">
    <w:name w:val="No Spacing Char"/>
    <w:basedOn w:val="DefaultParagraphFont"/>
    <w:link w:val="NoSpacing"/>
    <w:uiPriority w:val="1"/>
    <w:qFormat/>
    <w:rsid w:val="00bf764d"/>
    <w:rPr>
      <w:rFonts w:ascii="Noto Sans" w:hAnsi="Noto Sans"/>
      <w:color w:val="222E39"/>
      <w:sz w:val="20"/>
    </w:rPr>
  </w:style>
  <w:style w:type="character" w:styleId="ListeChar" w:customStyle="1">
    <w:name w:val="liste Char"/>
    <w:basedOn w:val="NoSpacingChar"/>
    <w:link w:val="liste"/>
    <w:qFormat/>
    <w:rsid w:val="00bf764d"/>
    <w:rPr>
      <w:rFonts w:ascii="Noto Sans" w:hAnsi="Noto Sans"/>
      <w:color w:val="222E39"/>
      <w:sz w:val="20"/>
    </w:rPr>
  </w:style>
  <w:style w:type="character" w:styleId="InternetLink">
    <w:name w:val="Internet Link"/>
    <w:basedOn w:val="DefaultParagraphFont"/>
    <w:uiPriority w:val="99"/>
    <w:unhideWhenUsed/>
    <w:rsid w:val="00bb64c4"/>
    <w:rPr>
      <w:color w:val="0563C1" w:themeColor="hyperlink"/>
      <w:u w:val="single"/>
    </w:rPr>
  </w:style>
  <w:style w:type="character" w:styleId="FollowedHyperlink">
    <w:name w:val="FollowedHyperlink"/>
    <w:basedOn w:val="DefaultParagraphFont"/>
    <w:uiPriority w:val="99"/>
    <w:semiHidden/>
    <w:unhideWhenUsed/>
    <w:qFormat/>
    <w:rsid w:val="00bb64c4"/>
    <w:rPr>
      <w:color w:val="954F72" w:themeColor="followedHyperlink"/>
      <w:u w:val="single"/>
    </w:rPr>
  </w:style>
  <w:style w:type="character" w:styleId="BalloonTextChar" w:customStyle="1">
    <w:name w:val="Balloon Text Char"/>
    <w:basedOn w:val="DefaultParagraphFont"/>
    <w:link w:val="BalloonText"/>
    <w:uiPriority w:val="99"/>
    <w:semiHidden/>
    <w:qFormat/>
    <w:rsid w:val="00bb64c4"/>
    <w:rPr>
      <w:rFonts w:ascii="Segoe UI" w:hAnsi="Segoe UI" w:cs="Segoe UI"/>
      <w:color w:val="222E39"/>
      <w:sz w:val="18"/>
      <w:szCs w:val="18"/>
    </w:rPr>
  </w:style>
  <w:style w:type="character" w:styleId="TitleparagraphChar" w:customStyle="1">
    <w:name w:val="title paragraph Char"/>
    <w:basedOn w:val="Heading4Char"/>
    <w:link w:val="titleparagraph"/>
    <w:qFormat/>
    <w:rsid w:val="00104f0c"/>
    <w:rPr>
      <w:rFonts w:ascii="Noto Sans" w:hAnsi="Noto Sans" w:eastAsia="" w:cs="" w:cstheme="majorBidi" w:eastAsiaTheme="majorEastAsia"/>
      <w:b/>
      <w:i w:val="false"/>
      <w:iCs/>
      <w:color w:val="3374AB"/>
      <w:sz w:val="26"/>
      <w:szCs w:val="32"/>
      <w:lang w:eastAsia="en-GB"/>
    </w:rPr>
  </w:style>
  <w:style w:type="character" w:styleId="Schoolname1Char" w:customStyle="1">
    <w:name w:val="school name 1 Char"/>
    <w:basedOn w:val="Heading2Char"/>
    <w:link w:val="schoolname1"/>
    <w:qFormat/>
    <w:rsid w:val="00d21ad0"/>
    <w:rPr>
      <w:rFonts w:ascii="Calibri Light" w:hAnsi="Calibri Light" w:eastAsia="" w:cs="" w:asciiTheme="majorHAnsi" w:cstheme="majorBidi" w:eastAsiaTheme="majorEastAsia" w:hAnsiTheme="majorHAnsi"/>
      <w:b/>
      <w:color w:val="222E39"/>
      <w:sz w:val="24"/>
      <w:szCs w:val="26"/>
    </w:rPr>
  </w:style>
  <w:style w:type="character" w:styleId="Date1Char" w:customStyle="1">
    <w:name w:val="date1 Char"/>
    <w:basedOn w:val="Heading3Char"/>
    <w:link w:val="date1"/>
    <w:qFormat/>
    <w:rsid w:val="00d21ad0"/>
    <w:rPr>
      <w:rFonts w:ascii="Noto Sans" w:hAnsi="Noto Sans" w:eastAsia="" w:cs="" w:cstheme="majorBidi" w:eastAsiaTheme="majorEastAsia"/>
      <w:i/>
      <w:color w:val="47A5F4"/>
      <w:sz w:val="20"/>
      <w:szCs w:val="24"/>
    </w:rPr>
  </w:style>
  <w:style w:type="character" w:styleId="HeaderlistChar" w:customStyle="1">
    <w:name w:val="header list Char"/>
    <w:basedOn w:val="Heading1Char"/>
    <w:link w:val="headerlist"/>
    <w:qFormat/>
    <w:rsid w:val="00d21ad0"/>
    <w:rPr>
      <w:rFonts w:ascii="Noto Sans" w:hAnsi="Noto Sans" w:eastAsia="" w:cs="" w:cstheme="majorBidi" w:eastAsiaTheme="majorEastAsia"/>
      <w:color w:val="222E39"/>
      <w:sz w:val="20"/>
      <w:szCs w:val="32"/>
    </w:rPr>
  </w:style>
  <w:style w:type="character" w:styleId="Annotationreference">
    <w:name w:val="annotation reference"/>
    <w:basedOn w:val="DefaultParagraphFont"/>
    <w:uiPriority w:val="99"/>
    <w:semiHidden/>
    <w:unhideWhenUsed/>
    <w:qFormat/>
    <w:rsid w:val="001a6916"/>
    <w:rPr>
      <w:sz w:val="16"/>
      <w:szCs w:val="16"/>
    </w:rPr>
  </w:style>
  <w:style w:type="character" w:styleId="CommentTextChar" w:customStyle="1">
    <w:name w:val="Comment Text Char"/>
    <w:basedOn w:val="DefaultParagraphFont"/>
    <w:link w:val="CommentText"/>
    <w:uiPriority w:val="99"/>
    <w:semiHidden/>
    <w:qFormat/>
    <w:rsid w:val="001a6916"/>
    <w:rPr>
      <w:rFonts w:ascii="Noto Sans" w:hAnsi="Noto Sans"/>
      <w:color w:val="222E39"/>
      <w:sz w:val="20"/>
      <w:szCs w:val="20"/>
    </w:rPr>
  </w:style>
  <w:style w:type="character" w:styleId="CommentSubjectChar" w:customStyle="1">
    <w:name w:val="Comment Subject Char"/>
    <w:basedOn w:val="CommentTextChar"/>
    <w:link w:val="CommentSubject"/>
    <w:uiPriority w:val="99"/>
    <w:semiHidden/>
    <w:qFormat/>
    <w:rsid w:val="001a6916"/>
    <w:rPr>
      <w:rFonts w:ascii="Noto Sans" w:hAnsi="Noto Sans"/>
      <w:b/>
      <w:bCs/>
      <w:color w:val="222E39"/>
      <w:sz w:val="20"/>
      <w:szCs w:val="20"/>
    </w:rPr>
  </w:style>
  <w:style w:type="character" w:styleId="NoteChar" w:customStyle="1">
    <w:name w:val="note Char"/>
    <w:basedOn w:val="NoSpacingChar"/>
    <w:link w:val="note"/>
    <w:qFormat/>
    <w:rsid w:val="001a6916"/>
    <w:rPr>
      <w:rFonts w:ascii="Noto Sans" w:hAnsi="Noto Sans"/>
      <w:i/>
      <w:color w:val="A6A6A6" w:themeColor="background1" w:themeShade="a6"/>
      <w:sz w:val="20"/>
    </w:rPr>
  </w:style>
  <w:style w:type="character" w:styleId="MainparagraphtitleChar" w:customStyle="1">
    <w:name w:val="main paragraph title Char"/>
    <w:basedOn w:val="Heading4Char"/>
    <w:link w:val="mainparagraphtitle"/>
    <w:qFormat/>
    <w:rsid w:val="00104f0c"/>
    <w:rPr>
      <w:rFonts w:ascii="Noto Sans" w:hAnsi="Noto Sans" w:eastAsia="" w:cs="" w:cstheme="majorBidi" w:eastAsiaTheme="majorEastAsia"/>
      <w:i w:val="false"/>
      <w:iCs/>
      <w:color w:val="FF5B00"/>
      <w:sz w:val="20"/>
      <w:szCs w:val="32"/>
      <w:lang w:eastAsia="en-GB"/>
    </w:rPr>
  </w:style>
  <w:style w:type="character" w:styleId="HeaderChar" w:customStyle="1">
    <w:name w:val="Header Char"/>
    <w:basedOn w:val="DefaultParagraphFont"/>
    <w:link w:val="Header"/>
    <w:uiPriority w:val="99"/>
    <w:qFormat/>
    <w:rsid w:val="00d602d3"/>
    <w:rPr>
      <w:rFonts w:ascii="Noto Sans" w:hAnsi="Noto Sans"/>
      <w:color w:val="222E39"/>
    </w:rPr>
  </w:style>
  <w:style w:type="character" w:styleId="FooterChar" w:customStyle="1">
    <w:name w:val="Footer Char"/>
    <w:basedOn w:val="DefaultParagraphFont"/>
    <w:link w:val="Footer"/>
    <w:uiPriority w:val="99"/>
    <w:qFormat/>
    <w:rsid w:val="00d602d3"/>
    <w:rPr>
      <w:rFonts w:ascii="Noto Sans" w:hAnsi="Noto Sans"/>
      <w:color w:val="222E39"/>
    </w:rPr>
  </w:style>
  <w:style w:type="character" w:styleId="UnresolvedMention">
    <w:name w:val="Unresolved Mention"/>
    <w:basedOn w:val="DefaultParagraphFont"/>
    <w:uiPriority w:val="99"/>
    <w:semiHidden/>
    <w:unhideWhenUsed/>
    <w:qFormat/>
    <w:rsid w:val="00574177"/>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ascii="Calibri" w:hAnsi="Calibri" w:cs="Courier New"/>
      <w:sz w:val="22"/>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ascii="Calibri" w:hAnsi="Calibri" w:cs="Calibri" w:asciiTheme="minorHAnsi" w:cstheme="minorHAnsi" w:hAnsiTheme="minorHAnsi"/>
    </w:rPr>
  </w:style>
  <w:style w:type="character" w:styleId="ListLabel50">
    <w:name w:val="ListLabel 50"/>
    <w:qFormat/>
    <w:rPr>
      <w:rFonts w:ascii="Calibri" w:hAnsi="Calibri" w:eastAsia="Times New Roman" w:cs="Calibri" w:asciiTheme="minorHAnsi" w:cstheme="minorHAnsi" w:hAnsiTheme="minorHAnsi"/>
      <w:lang w:eastAsia="en-GB"/>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1867a4"/>
    <w:pPr>
      <w:ind w:left="720" w:hanging="0"/>
    </w:pPr>
    <w:rPr>
      <w:rFonts w:ascii="Times New Roman" w:hAnsi="Times New Roman" w:eastAsia="Times New Roman" w:cs="Times New Roman"/>
      <w:sz w:val="24"/>
      <w:szCs w:val="24"/>
    </w:rPr>
  </w:style>
  <w:style w:type="paragraph" w:styleId="IntenseQuote">
    <w:name w:val="Intense Quote"/>
    <w:basedOn w:val="Normal"/>
    <w:next w:val="Normal"/>
    <w:link w:val="IntenseQuoteChar"/>
    <w:uiPriority w:val="30"/>
    <w:qFormat/>
    <w:rsid w:val="001867a4"/>
    <w:pPr>
      <w:pBdr>
        <w:top w:val="single" w:sz="4" w:space="10" w:color="5B9BD5"/>
        <w:bottom w:val="single" w:sz="4" w:space="10" w:color="5B9BD5"/>
      </w:pBdr>
      <w:spacing w:before="360" w:after="360"/>
      <w:ind w:left="864" w:right="864" w:hanging="0"/>
    </w:pPr>
    <w:rPr>
      <w:rFonts w:ascii="Quicksand" w:hAnsi="Quicksand"/>
      <w:iCs/>
      <w:color w:val="5B9BD5" w:themeColor="accent1"/>
    </w:rPr>
  </w:style>
  <w:style w:type="paragraph" w:styleId="Hmain" w:customStyle="1">
    <w:name w:val="&lt;h&gt; main"/>
    <w:link w:val="hmainChar"/>
    <w:qFormat/>
    <w:rsid w:val="00dd0d46"/>
    <w:pPr>
      <w:widowControl/>
      <w:kinsoku w:val="true"/>
      <w:overflowPunct w:val="true"/>
      <w:autoSpaceDE w:val="true"/>
      <w:bidi w:val="0"/>
      <w:spacing w:lineRule="auto" w:line="360" w:before="0" w:after="160"/>
      <w:jc w:val="center"/>
    </w:pPr>
    <w:rPr>
      <w:rFonts w:ascii="Noto Sans" w:hAnsi="Noto Sans" w:eastAsia="" w:cs="" w:cstheme="majorBidi" w:eastAsiaTheme="majorEastAsia"/>
      <w:color w:val="3374AB"/>
      <w:kern w:val="0"/>
      <w:sz w:val="32"/>
      <w:szCs w:val="32"/>
      <w:lang w:eastAsia="en-GB" w:val="en-GB" w:bidi="hi-IN"/>
    </w:rPr>
  </w:style>
  <w:style w:type="paragraph" w:styleId="NoSpacing">
    <w:name w:val="No Spacing"/>
    <w:link w:val="NoSpacingChar"/>
    <w:uiPriority w:val="1"/>
    <w:qFormat/>
    <w:rsid w:val="00bf764d"/>
    <w:pPr>
      <w:widowControl/>
      <w:kinsoku w:val="true"/>
      <w:overflowPunct w:val="true"/>
      <w:autoSpaceDE w:val="true"/>
      <w:bidi w:val="0"/>
      <w:spacing w:lineRule="auto" w:line="240" w:before="0" w:after="0"/>
      <w:ind w:left="340" w:hanging="0"/>
      <w:jc w:val="left"/>
    </w:pPr>
    <w:rPr>
      <w:rFonts w:ascii="Noto Sans" w:hAnsi="Noto Sans" w:eastAsia="DejaVu Sans" w:cs="Denemo"/>
      <w:color w:val="222E39"/>
      <w:kern w:val="0"/>
      <w:sz w:val="20"/>
      <w:szCs w:val="24"/>
      <w:lang w:val="en-GB" w:eastAsia="zh-CN" w:bidi="hi-IN"/>
    </w:rPr>
  </w:style>
  <w:style w:type="paragraph" w:styleId="Liste" w:customStyle="1">
    <w:name w:val="liste"/>
    <w:basedOn w:val="NoSpacing"/>
    <w:link w:val="listeChar"/>
    <w:qFormat/>
    <w:rsid w:val="00bf764d"/>
    <w:pPr>
      <w:ind w:left="697" w:hanging="357"/>
    </w:pPr>
    <w:rPr/>
  </w:style>
  <w:style w:type="paragraph" w:styleId="BalloonText">
    <w:name w:val="Balloon Text"/>
    <w:basedOn w:val="Normal"/>
    <w:link w:val="BalloonTextChar"/>
    <w:uiPriority w:val="99"/>
    <w:semiHidden/>
    <w:unhideWhenUsed/>
    <w:qFormat/>
    <w:rsid w:val="00bb64c4"/>
    <w:pPr/>
    <w:rPr>
      <w:rFonts w:ascii="Segoe UI" w:hAnsi="Segoe UI" w:cs="Segoe UI"/>
      <w:sz w:val="18"/>
      <w:szCs w:val="18"/>
    </w:rPr>
  </w:style>
  <w:style w:type="paragraph" w:styleId="Titleparagraph" w:customStyle="1">
    <w:name w:val="title paragraph"/>
    <w:basedOn w:val="Heading2"/>
    <w:next w:val="Normal"/>
    <w:link w:val="titleparagraphChar"/>
    <w:qFormat/>
    <w:rsid w:val="00104f0c"/>
    <w:pPr>
      <w:spacing w:before="200" w:after="0"/>
    </w:pPr>
    <w:rPr>
      <w:rFonts w:ascii="Noto Sans" w:hAnsi="Noto Sans"/>
      <w:iCs/>
      <w:color w:val="3374AB"/>
      <w:sz w:val="26"/>
      <w:szCs w:val="32"/>
      <w:lang w:eastAsia="en-GB"/>
    </w:rPr>
  </w:style>
  <w:style w:type="paragraph" w:styleId="Schoolname1" w:customStyle="1">
    <w:name w:val="school name 1"/>
    <w:link w:val="schoolname1Char"/>
    <w:qFormat/>
    <w:rsid w:val="00d21ad0"/>
    <w:pPr>
      <w:widowControl/>
      <w:kinsoku w:val="true"/>
      <w:overflowPunct w:val="true"/>
      <w:autoSpaceDE w:val="true"/>
      <w:bidi w:val="0"/>
      <w:spacing w:lineRule="auto" w:line="259" w:before="0" w:after="0"/>
      <w:jc w:val="left"/>
    </w:pPr>
    <w:rPr>
      <w:rFonts w:ascii="Calibri Light" w:hAnsi="Calibri Light" w:eastAsia="" w:cs="" w:asciiTheme="majorHAnsi" w:cstheme="majorBidi" w:eastAsiaTheme="majorEastAsia" w:hAnsiTheme="majorHAnsi"/>
      <w:b/>
      <w:color w:val="222E39"/>
      <w:kern w:val="0"/>
      <w:sz w:val="24"/>
      <w:szCs w:val="26"/>
      <w:lang w:val="en-GB" w:eastAsia="zh-CN" w:bidi="hi-IN"/>
    </w:rPr>
  </w:style>
  <w:style w:type="paragraph" w:styleId="Date1" w:customStyle="1">
    <w:name w:val="date1"/>
    <w:link w:val="date1Char"/>
    <w:qFormat/>
    <w:rsid w:val="00d21ad0"/>
    <w:pPr>
      <w:widowControl/>
      <w:kinsoku w:val="true"/>
      <w:overflowPunct w:val="true"/>
      <w:autoSpaceDE w:val="true"/>
      <w:bidi w:val="0"/>
      <w:spacing w:lineRule="auto" w:line="259" w:before="0" w:after="0"/>
      <w:jc w:val="left"/>
    </w:pPr>
    <w:rPr>
      <w:rFonts w:ascii="Noto Sans" w:hAnsi="Noto Sans" w:eastAsia="" w:cs="" w:cstheme="majorBidi" w:eastAsiaTheme="majorEastAsia"/>
      <w:i/>
      <w:color w:val="47A5F4"/>
      <w:kern w:val="0"/>
      <w:sz w:val="20"/>
      <w:szCs w:val="24"/>
      <w:lang w:val="en-GB" w:eastAsia="zh-CN" w:bidi="hi-IN"/>
    </w:rPr>
  </w:style>
  <w:style w:type="paragraph" w:styleId="Headerlist" w:customStyle="1">
    <w:name w:val="header list"/>
    <w:link w:val="headerlistChar"/>
    <w:qFormat/>
    <w:rsid w:val="00d21ad0"/>
    <w:pPr>
      <w:widowControl/>
      <w:kinsoku w:val="true"/>
      <w:overflowPunct w:val="true"/>
      <w:autoSpaceDE w:val="true"/>
      <w:bidi w:val="0"/>
      <w:spacing w:lineRule="auto" w:line="259" w:before="0" w:after="0"/>
      <w:jc w:val="left"/>
    </w:pPr>
    <w:rPr>
      <w:rFonts w:ascii="Noto Sans" w:hAnsi="Noto Sans" w:eastAsia="" w:cs="" w:cstheme="majorBidi" w:eastAsiaTheme="majorEastAsia"/>
      <w:color w:val="222E39"/>
      <w:kern w:val="0"/>
      <w:sz w:val="20"/>
      <w:szCs w:val="32"/>
      <w:lang w:val="en-GB" w:eastAsia="zh-CN" w:bidi="hi-IN"/>
    </w:rPr>
  </w:style>
  <w:style w:type="paragraph" w:styleId="Annotationtext">
    <w:name w:val="annotation text"/>
    <w:basedOn w:val="Normal"/>
    <w:link w:val="CommentTextChar"/>
    <w:uiPriority w:val="99"/>
    <w:semiHidden/>
    <w:unhideWhenUsed/>
    <w:qFormat/>
    <w:rsid w:val="001a6916"/>
    <w:pPr/>
    <w:rPr>
      <w:sz w:val="20"/>
      <w:szCs w:val="20"/>
    </w:rPr>
  </w:style>
  <w:style w:type="paragraph" w:styleId="Annotationsubject">
    <w:name w:val="annotation subject"/>
    <w:basedOn w:val="Annotationtext"/>
    <w:next w:val="Annotationtext"/>
    <w:link w:val="CommentSubjectChar"/>
    <w:uiPriority w:val="99"/>
    <w:semiHidden/>
    <w:unhideWhenUsed/>
    <w:qFormat/>
    <w:rsid w:val="001a6916"/>
    <w:pPr/>
    <w:rPr>
      <w:b/>
      <w:bCs/>
    </w:rPr>
  </w:style>
  <w:style w:type="paragraph" w:styleId="Note" w:customStyle="1">
    <w:name w:val="note"/>
    <w:basedOn w:val="NoSpacing"/>
    <w:link w:val="noteChar"/>
    <w:qFormat/>
    <w:rsid w:val="001a6916"/>
    <w:pPr/>
    <w:rPr>
      <w:i/>
      <w:color w:val="A6A6A6" w:themeColor="background1" w:themeShade="a6"/>
    </w:rPr>
  </w:style>
  <w:style w:type="paragraph" w:styleId="Mainparagraphtitle" w:customStyle="1">
    <w:name w:val="main paragraph title"/>
    <w:basedOn w:val="Heading3"/>
    <w:link w:val="mainparagraphtitleChar"/>
    <w:qFormat/>
    <w:rsid w:val="00104f0c"/>
    <w:pPr>
      <w:spacing w:before="160" w:after="160"/>
    </w:pPr>
    <w:rPr>
      <w:i w:val="false"/>
      <w:iCs/>
      <w:color w:val="FF5B00"/>
      <w:szCs w:val="32"/>
      <w:lang w:eastAsia="en-GB"/>
    </w:rPr>
  </w:style>
  <w:style w:type="paragraph" w:styleId="Header">
    <w:name w:val="Header"/>
    <w:basedOn w:val="Normal"/>
    <w:link w:val="HeaderChar"/>
    <w:uiPriority w:val="99"/>
    <w:unhideWhenUsed/>
    <w:rsid w:val="00d602d3"/>
    <w:pPr>
      <w:tabs>
        <w:tab w:val="clear" w:pos="709"/>
        <w:tab w:val="center" w:pos="4513" w:leader="none"/>
        <w:tab w:val="right" w:pos="9026" w:leader="none"/>
      </w:tabs>
    </w:pPr>
    <w:rPr/>
  </w:style>
  <w:style w:type="paragraph" w:styleId="Footer">
    <w:name w:val="Footer"/>
    <w:basedOn w:val="Normal"/>
    <w:link w:val="FooterChar"/>
    <w:uiPriority w:val="99"/>
    <w:unhideWhenUsed/>
    <w:rsid w:val="00d602d3"/>
    <w:pPr>
      <w:tabs>
        <w:tab w:val="clear" w:pos="709"/>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ichard.stainforth@gmail.com" TargetMode="External"/><Relationship Id="rId3" Type="http://schemas.openxmlformats.org/officeDocument/2006/relationships/hyperlink" Target="http://www.richardstainforth.online/" TargetMode="External"/><Relationship Id="rId4" Type="http://schemas.openxmlformats.org/officeDocument/2006/relationships/hyperlink" Target="https://www.linkedin.com/in/richardstainforth/" TargetMode="External"/><Relationship Id="rId5" Type="http://schemas.openxmlformats.org/officeDocument/2006/relationships/hyperlink" Target="https://bit.ly/2ME7YQ9"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84cdfb9-771e-4ab2-981b-260cbeac1d81}"/>
      </w:docPartPr>
      <w:docPartBody>
        <w:p w14:paraId="77496DB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DC848A8814C746A12752AEF01E6B48" ma:contentTypeVersion="11" ma:contentTypeDescription="Create a new document." ma:contentTypeScope="" ma:versionID="a9a5c93d56732be369e9740a96c98890">
  <xsd:schema xmlns:xsd="http://www.w3.org/2001/XMLSchema" xmlns:xs="http://www.w3.org/2001/XMLSchema" xmlns:p="http://schemas.microsoft.com/office/2006/metadata/properties" xmlns:ns3="90bee0e9-a826-4159-8d29-00f9a9493a6a" xmlns:ns4="a1da9a80-f998-4278-89ba-432df4b42261" targetNamespace="http://schemas.microsoft.com/office/2006/metadata/properties" ma:root="true" ma:fieldsID="b386de8a089b95238270e3c7816d90c3" ns3:_="" ns4:_="">
    <xsd:import namespace="90bee0e9-a826-4159-8d29-00f9a9493a6a"/>
    <xsd:import namespace="a1da9a80-f998-4278-89ba-432df4b4226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bee0e9-a826-4159-8d29-00f9a9493a6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da9a80-f998-4278-89ba-432df4b42261"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51C5FD-62F3-4F02-8CB7-6CE6191E00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bee0e9-a826-4159-8d29-00f9a9493a6a"/>
    <ds:schemaRef ds:uri="a1da9a80-f998-4278-89ba-432df4b422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A12A05-77F7-4B7C-A026-81CD47E339AF}">
  <ds:schemaRefs>
    <ds:schemaRef ds:uri="http://schemas.microsoft.com/sharepoint/v3/contenttype/forms"/>
  </ds:schemaRefs>
</ds:datastoreItem>
</file>

<file path=customXml/itemProps3.xml><?xml version="1.0" encoding="utf-8"?>
<ds:datastoreItem xmlns:ds="http://schemas.openxmlformats.org/officeDocument/2006/customXml" ds:itemID="{B62C5A47-566F-4396-BA9D-CC1FB2C1CCC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LibreOffice/6.2.6.2$Linux_X86_64 LibreOffice_project/93e3be01c591ba6e7311e581ba65aae4a8cb3de2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2019-08-28T10:09:00Z</dcterms:created>
  <dc:creator>Richard.Stainforth@xiros.eu.com</dc:creator>
  <dc:description/>
  <cp:keywords>IT Infrastructure Manager</cp:keywords>
  <dc:language>en-US</dc:language>
  <cp:lastModifiedBy/>
  <cp:lastPrinted>2019-08-28T13:51:00Z</cp:lastPrinted>
  <dcterms:modified xsi:type="dcterms:W3CDTF">2019-10-09T11:52:33Z</dcterms:modified>
  <cp:revision>31</cp:revision>
  <dc:subject/>
  <dc:title>Curriculum Vitae - Richard Stainforth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ntentTypeId">
    <vt:lpwstr>0x01010017DC848A8814C746A12752AEF01E6B48</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