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rPr/>
        <w:t>Kerrie Taroni</w:t>
      </w:r>
    </w:p>
    <w:p>
      <w:pPr>
        <w:pStyle w:val="NoSpacing"/>
        <w:jc w:val="center"/>
        <w:rPr/>
      </w:pPr>
      <w:r>
        <w:rPr/>
        <w:t>07825146334</w:t>
      </w:r>
    </w:p>
    <w:p>
      <w:pPr>
        <w:pStyle w:val="NoSpacing"/>
        <w:jc w:val="center"/>
        <w:rPr/>
      </w:pPr>
      <w:hyperlink r:id="rId2">
        <w:r>
          <w:rPr>
            <w:rStyle w:val="InternetLink"/>
          </w:rPr>
          <w:t>k.a.t84@hotmail.co.uk</w:t>
        </w:r>
      </w:hyperlink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Qualifications</w:t>
      </w:r>
    </w:p>
    <w:p>
      <w:pPr>
        <w:pStyle w:val="NoSpacing"/>
        <w:jc w:val="center"/>
        <w:rPr/>
      </w:pPr>
      <w:r>
        <w:rPr/>
        <w:t>Basic I.T course 2002</w:t>
      </w:r>
    </w:p>
    <w:p>
      <w:pPr>
        <w:pStyle w:val="NoSpacing"/>
        <w:jc w:val="center"/>
        <w:rPr/>
      </w:pPr>
      <w:r>
        <w:rPr/>
        <w:t>Advanced I.T course 2002</w:t>
      </w:r>
    </w:p>
    <w:p>
      <w:pPr>
        <w:pStyle w:val="NoSpacing"/>
        <w:jc w:val="center"/>
        <w:rPr/>
      </w:pPr>
      <w:r>
        <w:rPr/>
        <w:t>Customer service Level 2 – Vision2learn 2011-2012</w:t>
      </w:r>
    </w:p>
    <w:p>
      <w:pPr>
        <w:pStyle w:val="NoSpacing"/>
        <w:jc w:val="center"/>
        <w:rPr/>
      </w:pPr>
      <w:r>
        <w:rPr/>
        <w:t>Essential I.T course – Vision2learn 2012-2013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Secondary Education</w:t>
      </w:r>
    </w:p>
    <w:p>
      <w:pPr>
        <w:pStyle w:val="NoSpacing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Spacing"/>
        <w:jc w:val="center"/>
        <w:rPr/>
      </w:pPr>
      <w:r>
        <w:rPr/>
        <w:t>Perry Beeches secondary school</w:t>
      </w:r>
    </w:p>
    <w:p>
      <w:pPr>
        <w:pStyle w:val="NoSpacing"/>
        <w:jc w:val="center"/>
        <w:rPr/>
      </w:pPr>
      <w:r>
        <w:rPr/>
        <w:t>1995-2000</w:t>
      </w:r>
    </w:p>
    <w:p>
      <w:pPr>
        <w:pStyle w:val="NoSpacing"/>
        <w:jc w:val="center"/>
        <w:rPr/>
      </w:pPr>
      <w:r>
        <w:rPr/>
        <w:t>10 GCSE grades d and above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Employment</w:t>
      </w:r>
    </w:p>
    <w:p>
      <w:pPr>
        <w:pStyle w:val="NoSpacing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Spacing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DF Creative design and build ltd</w:t>
      </w:r>
    </w:p>
    <w:p>
      <w:pPr>
        <w:pStyle w:val="NoSpacing"/>
        <w:jc w:val="center"/>
        <w:rPr>
          <w:b/>
          <w:b/>
          <w:bCs/>
        </w:rPr>
      </w:pPr>
      <w:r>
        <w:rPr>
          <w:b/>
          <w:bCs/>
        </w:rPr>
        <w:t>Jan 2017 – Present</w:t>
      </w:r>
    </w:p>
    <w:p>
      <w:pPr>
        <w:pStyle w:val="NoSpacing"/>
        <w:jc w:val="center"/>
        <w:rPr>
          <w:b/>
          <w:b/>
          <w:bCs/>
        </w:rPr>
      </w:pPr>
      <w:r>
        <w:rPr>
          <w:b/>
          <w:bCs/>
        </w:rPr>
        <w:t>Job title – Office Manager/PA to Director</w:t>
      </w:r>
    </w:p>
    <w:p>
      <w:pPr>
        <w:pStyle w:val="NoSpacing"/>
        <w:numPr>
          <w:ilvl w:val="0"/>
          <w:numId w:val="1"/>
        </w:numPr>
        <w:jc w:val="center"/>
        <w:rPr/>
      </w:pPr>
      <w:r>
        <w:rPr/>
        <w:t>Diary management</w:t>
      </w:r>
    </w:p>
    <w:p>
      <w:pPr>
        <w:pStyle w:val="NoSpacing"/>
        <w:numPr>
          <w:ilvl w:val="0"/>
          <w:numId w:val="1"/>
        </w:numPr>
        <w:jc w:val="center"/>
        <w:rPr/>
      </w:pPr>
      <w:r>
        <w:rPr/>
        <w:t>Company expenses</w:t>
      </w:r>
    </w:p>
    <w:p>
      <w:pPr>
        <w:pStyle w:val="NoSpacing"/>
        <w:numPr>
          <w:ilvl w:val="0"/>
          <w:numId w:val="1"/>
        </w:numPr>
        <w:jc w:val="center"/>
        <w:rPr/>
      </w:pPr>
      <w:r>
        <w:rPr/>
        <w:t>Job allocation to members of staff</w:t>
      </w:r>
    </w:p>
    <w:p>
      <w:pPr>
        <w:pStyle w:val="NoSpacing"/>
        <w:numPr>
          <w:ilvl w:val="0"/>
          <w:numId w:val="1"/>
        </w:numPr>
        <w:jc w:val="center"/>
        <w:rPr/>
      </w:pPr>
      <w:r>
        <w:rPr/>
        <w:t>Dealing with customer enquiries</w:t>
      </w:r>
    </w:p>
    <w:p>
      <w:pPr>
        <w:pStyle w:val="NoSpacing"/>
        <w:numPr>
          <w:ilvl w:val="0"/>
          <w:numId w:val="1"/>
        </w:numPr>
        <w:jc w:val="center"/>
        <w:rPr/>
      </w:pPr>
      <w:r>
        <w:rPr/>
        <w:t>Key account management</w:t>
      </w:r>
    </w:p>
    <w:p>
      <w:pPr>
        <w:pStyle w:val="NoSpacing"/>
        <w:numPr>
          <w:ilvl w:val="0"/>
          <w:numId w:val="1"/>
        </w:numPr>
        <w:jc w:val="center"/>
        <w:rPr/>
      </w:pPr>
      <w:r>
        <w:rPr/>
        <w:t>Minute taking at meetings</w:t>
      </w:r>
    </w:p>
    <w:p>
      <w:pPr>
        <w:pStyle w:val="NoSpacing"/>
        <w:numPr>
          <w:ilvl w:val="0"/>
          <w:numId w:val="1"/>
        </w:numPr>
        <w:jc w:val="center"/>
        <w:rPr/>
      </w:pPr>
      <w:r>
        <w:rPr/>
        <w:t>Arranging meetings and travel for the director</w:t>
      </w:r>
    </w:p>
    <w:p>
      <w:pPr>
        <w:pStyle w:val="NoSpacing"/>
        <w:numPr>
          <w:ilvl w:val="0"/>
          <w:numId w:val="1"/>
        </w:numPr>
        <w:jc w:val="center"/>
        <w:rPr/>
      </w:pPr>
      <w:r>
        <w:rPr/>
        <w:t>Creating job sheets for customers</w:t>
      </w:r>
    </w:p>
    <w:p>
      <w:pPr>
        <w:pStyle w:val="NoSpacing"/>
        <w:numPr>
          <w:ilvl w:val="0"/>
          <w:numId w:val="1"/>
        </w:numPr>
        <w:jc w:val="center"/>
        <w:rPr/>
      </w:pPr>
      <w:r>
        <w:rPr/>
        <w:t>Recruitment</w:t>
      </w:r>
    </w:p>
    <w:p>
      <w:pPr>
        <w:pStyle w:val="NoSpacing"/>
        <w:numPr>
          <w:ilvl w:val="0"/>
          <w:numId w:val="1"/>
        </w:numPr>
        <w:jc w:val="center"/>
        <w:rPr/>
      </w:pPr>
      <w:r>
        <w:rPr/>
        <w:t>HR Admin</w:t>
      </w:r>
    </w:p>
    <w:p>
      <w:pPr>
        <w:pStyle w:val="NoSpacing"/>
        <w:numPr>
          <w:ilvl w:val="0"/>
          <w:numId w:val="1"/>
        </w:numPr>
        <w:jc w:val="center"/>
        <w:rPr/>
      </w:pPr>
      <w:r>
        <w:rPr/>
        <w:t>Contacting contracts to gain new business</w:t>
      </w:r>
    </w:p>
    <w:p>
      <w:pPr>
        <w:pStyle w:val="NoSpacing"/>
        <w:numPr>
          <w:ilvl w:val="0"/>
          <w:numId w:val="1"/>
        </w:numPr>
        <w:jc w:val="center"/>
        <w:rPr/>
      </w:pPr>
      <w:r>
        <w:rPr/>
        <w:t>Ordering stationary</w:t>
      </w:r>
    </w:p>
    <w:p>
      <w:pPr>
        <w:pStyle w:val="NoSpacing"/>
        <w:numPr>
          <w:ilvl w:val="0"/>
          <w:numId w:val="1"/>
        </w:numPr>
        <w:jc w:val="center"/>
        <w:rPr/>
      </w:pPr>
      <w:r>
        <w:rPr/>
        <w:t>Ordering materials for the staff on the jobs so the job can be completed without any complications</w:t>
      </w:r>
    </w:p>
    <w:p>
      <w:pPr>
        <w:pStyle w:val="NoSpacing"/>
        <w:numPr>
          <w:ilvl w:val="0"/>
          <w:numId w:val="1"/>
        </w:numPr>
        <w:jc w:val="center"/>
        <w:rPr/>
      </w:pPr>
      <w:r>
        <w:rPr/>
        <w:t>Typing up of letters for the director i.e meeting minutes, relieving staff members not up to standards</w:t>
      </w:r>
    </w:p>
    <w:p>
      <w:pPr>
        <w:pStyle w:val="NoSpacing"/>
        <w:numPr>
          <w:ilvl w:val="0"/>
          <w:numId w:val="1"/>
        </w:numPr>
        <w:jc w:val="center"/>
        <w:rPr/>
      </w:pPr>
      <w:r>
        <w:rPr/>
        <w:t>Contacting staff members on a daily basis to keep control of the work in hand</w:t>
      </w:r>
    </w:p>
    <w:p>
      <w:pPr>
        <w:pStyle w:val="NoSpacing"/>
        <w:numPr>
          <w:ilvl w:val="0"/>
          <w:numId w:val="1"/>
        </w:numPr>
        <w:jc w:val="center"/>
        <w:rPr/>
      </w:pPr>
      <w:r>
        <w:rPr/>
        <w:t>Typing up of quotes for customers</w:t>
      </w:r>
    </w:p>
    <w:p>
      <w:pPr>
        <w:pStyle w:val="NoSpacing"/>
        <w:numPr>
          <w:ilvl w:val="0"/>
          <w:numId w:val="1"/>
        </w:numPr>
        <w:jc w:val="center"/>
        <w:rPr/>
      </w:pPr>
      <w:r>
        <w:rPr/>
        <w:t xml:space="preserve">Created company headed letter </w:t>
      </w:r>
    </w:p>
    <w:p>
      <w:pPr>
        <w:pStyle w:val="NoSpacing"/>
        <w:numPr>
          <w:ilvl w:val="0"/>
          <w:numId w:val="1"/>
        </w:numPr>
        <w:jc w:val="center"/>
        <w:rPr/>
      </w:pPr>
      <w:r>
        <w:rPr/>
        <w:t>Attending key account meetings</w:t>
      </w:r>
    </w:p>
    <w:p>
      <w:pPr>
        <w:pStyle w:val="NoSpacing"/>
        <w:numPr>
          <w:ilvl w:val="0"/>
          <w:numId w:val="1"/>
        </w:numPr>
        <w:jc w:val="center"/>
        <w:rPr/>
      </w:pPr>
      <w:r>
        <w:rPr/>
        <w:t>Attending quote meetings to understand the process better</w:t>
      </w:r>
    </w:p>
    <w:p>
      <w:pPr>
        <w:pStyle w:val="NoSpacing"/>
        <w:numPr>
          <w:ilvl w:val="0"/>
          <w:numId w:val="1"/>
        </w:numPr>
        <w:jc w:val="center"/>
        <w:rPr/>
      </w:pPr>
      <w:r>
        <w:rPr/>
        <w:t>Attending site to make sure all was running smoothly</w:t>
      </w:r>
    </w:p>
    <w:p>
      <w:pPr>
        <w:pStyle w:val="NoSpacing"/>
        <w:numPr>
          <w:ilvl w:val="0"/>
          <w:numId w:val="1"/>
        </w:numPr>
        <w:jc w:val="center"/>
        <w:rPr/>
      </w:pPr>
      <w:r>
        <w:rPr/>
        <w:t>Tracking of staff members and vehicles via Quartix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Spacing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Court Farm Primary (Birmingham city council)</w:t>
      </w:r>
    </w:p>
    <w:p>
      <w:pPr>
        <w:pStyle w:val="NoSpacing"/>
        <w:jc w:val="center"/>
        <w:rPr>
          <w:b/>
          <w:b/>
          <w:bCs/>
        </w:rPr>
      </w:pPr>
      <w:r>
        <w:rPr>
          <w:b/>
          <w:bCs/>
        </w:rPr>
        <w:t>Dec 2015 – Dec 2016</w:t>
      </w:r>
    </w:p>
    <w:p>
      <w:pPr>
        <w:pStyle w:val="NoSpacing"/>
        <w:jc w:val="center"/>
        <w:rPr>
          <w:b/>
          <w:b/>
          <w:bCs/>
        </w:rPr>
      </w:pPr>
      <w:r>
        <w:rPr>
          <w:b/>
          <w:bCs/>
        </w:rPr>
        <w:t>General assistant/ domestic assistant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numPr>
          <w:ilvl w:val="0"/>
          <w:numId w:val="2"/>
        </w:numPr>
        <w:jc w:val="center"/>
        <w:rPr/>
      </w:pPr>
      <w:r>
        <w:rPr/>
        <w:t xml:space="preserve">Assisting chef in preparing meals </w:t>
      </w:r>
    </w:p>
    <w:p>
      <w:pPr>
        <w:pStyle w:val="NoSpacing"/>
        <w:numPr>
          <w:ilvl w:val="0"/>
          <w:numId w:val="2"/>
        </w:numPr>
        <w:jc w:val="center"/>
        <w:rPr/>
      </w:pPr>
      <w:r>
        <w:rPr/>
        <w:t>Serving the children at meal times</w:t>
      </w:r>
    </w:p>
    <w:p>
      <w:pPr>
        <w:pStyle w:val="NoSpacing"/>
        <w:numPr>
          <w:ilvl w:val="0"/>
          <w:numId w:val="2"/>
        </w:numPr>
        <w:jc w:val="center"/>
        <w:rPr/>
      </w:pPr>
      <w:r>
        <w:rPr/>
        <w:t>Cleaning the kitchen area ready for use</w:t>
      </w:r>
    </w:p>
    <w:p>
      <w:pPr>
        <w:pStyle w:val="NoSpacing"/>
        <w:numPr>
          <w:ilvl w:val="0"/>
          <w:numId w:val="2"/>
        </w:numPr>
        <w:jc w:val="center"/>
        <w:rPr/>
      </w:pPr>
      <w:r>
        <w:rPr/>
        <w:t>Preparing the classrooms for next days use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Hi-Spec services</w:t>
      </w:r>
    </w:p>
    <w:p>
      <w:pPr>
        <w:pStyle w:val="NoSpacing"/>
        <w:jc w:val="center"/>
        <w:rPr>
          <w:b/>
          <w:b/>
          <w:bCs/>
        </w:rPr>
      </w:pPr>
      <w:r>
        <w:rPr>
          <w:b/>
          <w:bCs/>
        </w:rPr>
        <w:t>Feb 2014 – Oct 2015</w:t>
      </w:r>
    </w:p>
    <w:p>
      <w:pPr>
        <w:pStyle w:val="NoSpacing"/>
        <w:jc w:val="center"/>
        <w:rPr>
          <w:b/>
          <w:b/>
          <w:bCs/>
        </w:rPr>
      </w:pPr>
      <w:r>
        <w:rPr>
          <w:b/>
          <w:bCs/>
        </w:rPr>
        <w:t>Domestic assistant in homeless centres</w:t>
      </w:r>
    </w:p>
    <w:p>
      <w:pPr>
        <w:pStyle w:val="NoSpacing"/>
        <w:numPr>
          <w:ilvl w:val="0"/>
          <w:numId w:val="3"/>
        </w:numPr>
        <w:jc w:val="center"/>
        <w:rPr/>
      </w:pPr>
      <w:r>
        <w:rPr/>
        <w:t>Preparing the rooms for members of the public</w:t>
      </w:r>
    </w:p>
    <w:p>
      <w:pPr>
        <w:pStyle w:val="NoSpacing"/>
        <w:numPr>
          <w:ilvl w:val="0"/>
          <w:numId w:val="3"/>
        </w:numPr>
        <w:jc w:val="center"/>
        <w:rPr/>
      </w:pPr>
      <w:r>
        <w:rPr/>
        <w:t>Cleaning of communal areas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t>From 2009-2014</w:t>
      </w:r>
    </w:p>
    <w:p>
      <w:pPr>
        <w:pStyle w:val="NoSpacing"/>
        <w:jc w:val="center"/>
        <w:rPr/>
      </w:pPr>
      <w:r>
        <w:rPr/>
        <w:t>I took time out of work to have a child, and be stay at home mum until he was to attend school in the September 2014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Ajax Tocco</w:t>
      </w:r>
    </w:p>
    <w:p>
      <w:pPr>
        <w:pStyle w:val="NoSpacing"/>
        <w:jc w:val="center"/>
        <w:rPr>
          <w:b/>
          <w:b/>
          <w:bCs/>
        </w:rPr>
      </w:pPr>
      <w:r>
        <w:rPr>
          <w:b/>
          <w:bCs/>
        </w:rPr>
        <w:t>March 2007 – Jan 2009</w:t>
      </w:r>
    </w:p>
    <w:p>
      <w:pPr>
        <w:pStyle w:val="NoSpacing"/>
        <w:jc w:val="center"/>
        <w:rPr>
          <w:b/>
          <w:b/>
          <w:bCs/>
        </w:rPr>
      </w:pPr>
      <w:r>
        <w:rPr>
          <w:b/>
          <w:bCs/>
        </w:rPr>
        <w:t>Office Manager</w:t>
      </w:r>
    </w:p>
    <w:p>
      <w:pPr>
        <w:pStyle w:val="NoSpacing"/>
        <w:numPr>
          <w:ilvl w:val="0"/>
          <w:numId w:val="7"/>
        </w:numPr>
        <w:jc w:val="center"/>
        <w:rPr/>
      </w:pPr>
      <w:r>
        <w:rPr/>
        <w:t>Receiving orders via telephone and email</w:t>
      </w:r>
    </w:p>
    <w:p>
      <w:pPr>
        <w:pStyle w:val="NoSpacing"/>
        <w:numPr>
          <w:ilvl w:val="0"/>
          <w:numId w:val="7"/>
        </w:numPr>
        <w:jc w:val="center"/>
        <w:rPr/>
      </w:pPr>
      <w:r>
        <w:rPr/>
        <w:t>Creating spreadsheets for orders in and out with costs</w:t>
      </w:r>
    </w:p>
    <w:p>
      <w:pPr>
        <w:pStyle w:val="NoSpacing"/>
        <w:numPr>
          <w:ilvl w:val="0"/>
          <w:numId w:val="7"/>
        </w:numPr>
        <w:jc w:val="center"/>
        <w:rPr/>
      </w:pPr>
      <w:r>
        <w:rPr/>
        <w:t>Managing all customer accounts</w:t>
      </w:r>
    </w:p>
    <w:p>
      <w:pPr>
        <w:pStyle w:val="NoSpacing"/>
        <w:numPr>
          <w:ilvl w:val="0"/>
          <w:numId w:val="7"/>
        </w:numPr>
        <w:jc w:val="center"/>
        <w:rPr/>
      </w:pPr>
      <w:r>
        <w:rPr/>
        <w:t>Greeting delivery drivers and dealing with their paperwork in and out</w:t>
      </w:r>
    </w:p>
    <w:p>
      <w:pPr>
        <w:pStyle w:val="NoSpacing"/>
        <w:numPr>
          <w:ilvl w:val="0"/>
          <w:numId w:val="7"/>
        </w:numPr>
        <w:jc w:val="center"/>
        <w:rPr/>
      </w:pPr>
      <w:r>
        <w:rPr/>
        <w:t>Creating work sheets to be signed by delivery driver</w:t>
      </w:r>
    </w:p>
    <w:p>
      <w:pPr>
        <w:pStyle w:val="NoSpacing"/>
        <w:numPr>
          <w:ilvl w:val="0"/>
          <w:numId w:val="7"/>
        </w:numPr>
        <w:jc w:val="center"/>
        <w:rPr/>
      </w:pPr>
      <w:r>
        <w:rPr/>
        <w:t>Creating heat treatment process sheets</w:t>
      </w:r>
    </w:p>
    <w:p>
      <w:pPr>
        <w:pStyle w:val="NoSpacing"/>
        <w:numPr>
          <w:ilvl w:val="0"/>
          <w:numId w:val="7"/>
        </w:numPr>
        <w:jc w:val="center"/>
        <w:rPr/>
      </w:pPr>
      <w:r>
        <w:rPr/>
        <w:t>Invoicing orders</w:t>
      </w:r>
    </w:p>
    <w:p>
      <w:pPr>
        <w:pStyle w:val="NoSpacing"/>
        <w:numPr>
          <w:ilvl w:val="0"/>
          <w:numId w:val="7"/>
        </w:numPr>
        <w:jc w:val="center"/>
        <w:rPr/>
      </w:pPr>
      <w:r>
        <w:rPr/>
        <w:t>Data inputting</w:t>
      </w:r>
    </w:p>
    <w:p>
      <w:pPr>
        <w:pStyle w:val="NoSpacing"/>
        <w:numPr>
          <w:ilvl w:val="0"/>
          <w:numId w:val="7"/>
        </w:numPr>
        <w:jc w:val="center"/>
        <w:rPr/>
      </w:pPr>
      <w:r>
        <w:rPr/>
        <w:t>HR Admin</w:t>
      </w:r>
    </w:p>
    <w:p>
      <w:pPr>
        <w:pStyle w:val="NoSpacing"/>
        <w:numPr>
          <w:ilvl w:val="0"/>
          <w:numId w:val="7"/>
        </w:numPr>
        <w:jc w:val="center"/>
        <w:rPr/>
      </w:pPr>
      <w:r>
        <w:rPr/>
        <w:t>Attending meetings with customers</w:t>
      </w:r>
    </w:p>
    <w:p>
      <w:pPr>
        <w:pStyle w:val="NoSpacing"/>
        <w:numPr>
          <w:ilvl w:val="0"/>
          <w:numId w:val="7"/>
        </w:numPr>
        <w:jc w:val="center"/>
        <w:rPr/>
      </w:pPr>
      <w:r>
        <w:rPr/>
        <w:t>Emailing new contacts to gain business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Aston Labs</w:t>
      </w:r>
    </w:p>
    <w:p>
      <w:pPr>
        <w:pStyle w:val="NoSpacing"/>
        <w:jc w:val="center"/>
        <w:rPr>
          <w:b/>
          <w:b/>
          <w:bCs/>
        </w:rPr>
      </w:pPr>
      <w:r>
        <w:rPr>
          <w:b/>
          <w:bCs/>
        </w:rPr>
        <w:t>January 2007 – March 2007</w:t>
      </w:r>
    </w:p>
    <w:p>
      <w:pPr>
        <w:pStyle w:val="NoSpacing"/>
        <w:jc w:val="center"/>
        <w:rPr>
          <w:b/>
          <w:b/>
          <w:bCs/>
        </w:rPr>
      </w:pPr>
      <w:r>
        <w:rPr>
          <w:b/>
          <w:bCs/>
        </w:rPr>
        <w:t>Customer service (covering sick)</w:t>
      </w:r>
    </w:p>
    <w:p>
      <w:pPr>
        <w:pStyle w:val="NoSpacing"/>
        <w:numPr>
          <w:ilvl w:val="0"/>
          <w:numId w:val="4"/>
        </w:numPr>
        <w:jc w:val="center"/>
        <w:rPr/>
      </w:pPr>
      <w:r>
        <w:rPr/>
        <w:t>Answering customer queries via switch board and emails.</w:t>
      </w:r>
    </w:p>
    <w:p>
      <w:pPr>
        <w:pStyle w:val="NoSpacing"/>
        <w:numPr>
          <w:ilvl w:val="0"/>
          <w:numId w:val="4"/>
        </w:numPr>
        <w:jc w:val="center"/>
        <w:rPr/>
      </w:pPr>
      <w:r>
        <w:rPr/>
        <w:t>Chasing orders made from specsavers across the country</w:t>
      </w:r>
    </w:p>
    <w:p>
      <w:pPr>
        <w:pStyle w:val="NoSpacing"/>
        <w:numPr>
          <w:ilvl w:val="0"/>
          <w:numId w:val="4"/>
        </w:numPr>
        <w:jc w:val="center"/>
        <w:rPr/>
      </w:pPr>
      <w:r>
        <w:rPr/>
        <w:t>Inputting data onto the in house system</w:t>
      </w:r>
    </w:p>
    <w:p>
      <w:pPr>
        <w:pStyle w:val="NoSpacing"/>
        <w:numPr>
          <w:ilvl w:val="0"/>
          <w:numId w:val="4"/>
        </w:numPr>
        <w:jc w:val="center"/>
        <w:rPr/>
      </w:pPr>
      <w:r>
        <w:rPr/>
        <w:t>Taking orders via telephone, email and fax</w:t>
      </w:r>
    </w:p>
    <w:p>
      <w:pPr>
        <w:pStyle w:val="NoSpacing"/>
        <w:numPr>
          <w:ilvl w:val="0"/>
          <w:numId w:val="4"/>
        </w:numPr>
        <w:jc w:val="center"/>
        <w:rPr/>
      </w:pPr>
      <w:r>
        <w:rPr/>
        <w:t>Working on the shop floor following an important order through the process</w:t>
      </w:r>
    </w:p>
    <w:p>
      <w:pPr>
        <w:pStyle w:val="NoSpacing"/>
        <w:numPr>
          <w:ilvl w:val="0"/>
          <w:numId w:val="4"/>
        </w:numPr>
        <w:jc w:val="center"/>
        <w:rPr/>
      </w:pPr>
      <w:r>
        <w:rPr/>
        <w:t>Covering on the shop floor to cover holiday etc.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Spacing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Merrell Castings</w:t>
      </w:r>
    </w:p>
    <w:p>
      <w:pPr>
        <w:pStyle w:val="NoSpacing"/>
        <w:jc w:val="center"/>
        <w:rPr>
          <w:b/>
          <w:b/>
          <w:bCs/>
        </w:rPr>
      </w:pPr>
      <w:r>
        <w:rPr>
          <w:b/>
          <w:bCs/>
        </w:rPr>
        <w:t>Feb 2003 – Dec 2006</w:t>
      </w:r>
    </w:p>
    <w:p>
      <w:pPr>
        <w:pStyle w:val="NoSpacing"/>
        <w:jc w:val="center"/>
        <w:rPr>
          <w:b/>
          <w:b/>
          <w:bCs/>
        </w:rPr>
      </w:pPr>
      <w:r>
        <w:rPr>
          <w:b/>
          <w:bCs/>
        </w:rPr>
        <w:t>Office administration/quality control</w:t>
      </w:r>
    </w:p>
    <w:p>
      <w:pPr>
        <w:pStyle w:val="NoSpacing"/>
        <w:numPr>
          <w:ilvl w:val="0"/>
          <w:numId w:val="5"/>
        </w:numPr>
        <w:jc w:val="center"/>
        <w:rPr/>
      </w:pPr>
      <w:r>
        <w:rPr/>
        <w:t>Covering reception</w:t>
      </w:r>
    </w:p>
    <w:p>
      <w:pPr>
        <w:pStyle w:val="NoSpacing"/>
        <w:numPr>
          <w:ilvl w:val="0"/>
          <w:numId w:val="5"/>
        </w:numPr>
        <w:jc w:val="center"/>
        <w:rPr/>
      </w:pPr>
      <w:r>
        <w:rPr/>
        <w:t>Data inputting</w:t>
      </w:r>
    </w:p>
    <w:p>
      <w:pPr>
        <w:pStyle w:val="NoSpacing"/>
        <w:numPr>
          <w:ilvl w:val="0"/>
          <w:numId w:val="5"/>
        </w:numPr>
        <w:jc w:val="center"/>
        <w:rPr/>
      </w:pPr>
      <w:r>
        <w:rPr/>
        <w:t>Key account management</w:t>
      </w:r>
    </w:p>
    <w:p>
      <w:pPr>
        <w:pStyle w:val="NoSpacing"/>
        <w:numPr>
          <w:ilvl w:val="0"/>
          <w:numId w:val="5"/>
        </w:numPr>
        <w:jc w:val="center"/>
        <w:rPr/>
      </w:pPr>
      <w:r>
        <w:rPr/>
        <w:t>Diary Management</w:t>
      </w:r>
    </w:p>
    <w:p>
      <w:pPr>
        <w:pStyle w:val="NoSpacing"/>
        <w:numPr>
          <w:ilvl w:val="0"/>
          <w:numId w:val="5"/>
        </w:numPr>
        <w:jc w:val="center"/>
        <w:rPr/>
      </w:pPr>
      <w:r>
        <w:rPr/>
        <w:t>Organisation of key accounts castings</w:t>
      </w:r>
    </w:p>
    <w:p>
      <w:pPr>
        <w:pStyle w:val="NoSpacing"/>
        <w:numPr>
          <w:ilvl w:val="0"/>
          <w:numId w:val="5"/>
        </w:numPr>
        <w:jc w:val="center"/>
        <w:rPr/>
      </w:pPr>
      <w:r>
        <w:rPr/>
        <w:t>Dealing with customers enquiries via telephone, email and fax</w:t>
      </w:r>
    </w:p>
    <w:p>
      <w:pPr>
        <w:pStyle w:val="NoSpacing"/>
        <w:numPr>
          <w:ilvl w:val="0"/>
          <w:numId w:val="5"/>
        </w:numPr>
        <w:jc w:val="center"/>
        <w:rPr/>
      </w:pPr>
      <w:r>
        <w:rPr/>
        <w:t>Arranging meetings with key account holders</w:t>
      </w:r>
    </w:p>
    <w:p>
      <w:pPr>
        <w:pStyle w:val="NoSpacing"/>
        <w:numPr>
          <w:ilvl w:val="0"/>
          <w:numId w:val="5"/>
        </w:numPr>
        <w:jc w:val="center"/>
        <w:rPr/>
      </w:pPr>
      <w:r>
        <w:rPr/>
        <w:t>Working 2 days a week in the postage room mailing orders to customers and opening received orders</w:t>
      </w:r>
    </w:p>
    <w:p>
      <w:pPr>
        <w:pStyle w:val="NoSpacing"/>
        <w:numPr>
          <w:ilvl w:val="0"/>
          <w:numId w:val="5"/>
        </w:numPr>
        <w:jc w:val="center"/>
        <w:rPr/>
      </w:pPr>
      <w:r>
        <w:rPr/>
        <w:t>Working with our sister company making sure all orders were met</w:t>
      </w:r>
    </w:p>
    <w:p>
      <w:pPr>
        <w:pStyle w:val="NoSpacing"/>
        <w:numPr>
          <w:ilvl w:val="0"/>
          <w:numId w:val="5"/>
        </w:numPr>
        <w:jc w:val="center"/>
        <w:rPr/>
      </w:pPr>
      <w:r>
        <w:rPr/>
        <w:t>Quality control bench when needed making sure all orders casted were up to the companies high standards</w:t>
      </w:r>
    </w:p>
    <w:p>
      <w:pPr>
        <w:pStyle w:val="NoSpacing"/>
        <w:numPr>
          <w:ilvl w:val="0"/>
          <w:numId w:val="5"/>
        </w:numPr>
        <w:jc w:val="center"/>
        <w:rPr/>
      </w:pPr>
      <w:r>
        <w:rPr/>
        <w:t>Following orders through the process when urgency was needed</w:t>
      </w:r>
    </w:p>
    <w:p>
      <w:pPr>
        <w:pStyle w:val="NoSpacing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Spacing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Spacing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Centre Jewellery</w:t>
      </w:r>
    </w:p>
    <w:p>
      <w:pPr>
        <w:pStyle w:val="NoSpacing"/>
        <w:jc w:val="center"/>
        <w:rPr>
          <w:b/>
          <w:b/>
          <w:bCs/>
        </w:rPr>
      </w:pPr>
      <w:r>
        <w:rPr>
          <w:b/>
          <w:bCs/>
        </w:rPr>
        <w:t>Oct 2001 – Feb 2003</w:t>
      </w:r>
    </w:p>
    <w:p>
      <w:pPr>
        <w:pStyle w:val="NoSpacing"/>
        <w:jc w:val="center"/>
        <w:rPr>
          <w:b/>
          <w:b/>
          <w:bCs/>
        </w:rPr>
      </w:pPr>
      <w:r>
        <w:rPr>
          <w:b/>
          <w:bCs/>
        </w:rPr>
        <w:t>Repairs Manager</w:t>
      </w:r>
    </w:p>
    <w:p>
      <w:pPr>
        <w:pStyle w:val="NoSpacing"/>
        <w:numPr>
          <w:ilvl w:val="0"/>
          <w:numId w:val="6"/>
        </w:numPr>
        <w:jc w:val="center"/>
        <w:rPr>
          <w:b/>
          <w:b/>
          <w:bCs/>
        </w:rPr>
      </w:pPr>
      <w:r>
        <w:rPr/>
        <w:t>Creating a job sheet for all orders that came in</w:t>
      </w:r>
    </w:p>
    <w:p>
      <w:pPr>
        <w:pStyle w:val="NoSpacing"/>
        <w:numPr>
          <w:ilvl w:val="0"/>
          <w:numId w:val="6"/>
        </w:numPr>
        <w:jc w:val="center"/>
        <w:rPr>
          <w:b/>
          <w:b/>
          <w:bCs/>
        </w:rPr>
      </w:pPr>
      <w:r>
        <w:rPr/>
        <w:t>Putting the order through the repair process</w:t>
      </w:r>
    </w:p>
    <w:p>
      <w:pPr>
        <w:pStyle w:val="NoSpacing"/>
        <w:numPr>
          <w:ilvl w:val="0"/>
          <w:numId w:val="6"/>
        </w:numPr>
        <w:jc w:val="center"/>
        <w:rPr>
          <w:b/>
          <w:b/>
          <w:bCs/>
        </w:rPr>
      </w:pPr>
      <w:r>
        <w:rPr/>
        <w:t>Diary management</w:t>
      </w:r>
    </w:p>
    <w:p>
      <w:pPr>
        <w:pStyle w:val="NoSpacing"/>
        <w:numPr>
          <w:ilvl w:val="0"/>
          <w:numId w:val="6"/>
        </w:numPr>
        <w:jc w:val="center"/>
        <w:rPr>
          <w:b/>
          <w:b/>
          <w:bCs/>
        </w:rPr>
      </w:pPr>
      <w:r>
        <w:rPr/>
        <w:t>Meeting deadlines on items that were urgent</w:t>
      </w:r>
    </w:p>
    <w:p>
      <w:pPr>
        <w:pStyle w:val="NoSpacing"/>
        <w:numPr>
          <w:ilvl w:val="0"/>
          <w:numId w:val="6"/>
        </w:numPr>
        <w:jc w:val="center"/>
        <w:rPr>
          <w:b/>
          <w:b/>
          <w:bCs/>
        </w:rPr>
      </w:pPr>
      <w:r>
        <w:rPr/>
        <w:t>Ordering materials to complete the items repair</w:t>
      </w:r>
    </w:p>
    <w:p>
      <w:pPr>
        <w:pStyle w:val="NoSpacing"/>
        <w:numPr>
          <w:ilvl w:val="0"/>
          <w:numId w:val="6"/>
        </w:numPr>
        <w:jc w:val="center"/>
        <w:rPr>
          <w:b/>
          <w:b/>
          <w:bCs/>
        </w:rPr>
      </w:pPr>
      <w:r>
        <w:rPr/>
        <w:t>General administration – filing, data inputting, invoicing</w:t>
      </w:r>
    </w:p>
    <w:p>
      <w:pPr>
        <w:pStyle w:val="NoSpacing"/>
        <w:numPr>
          <w:ilvl w:val="0"/>
          <w:numId w:val="6"/>
        </w:numPr>
        <w:jc w:val="center"/>
        <w:rPr>
          <w:b/>
          <w:b/>
          <w:bCs/>
        </w:rPr>
      </w:pPr>
      <w:r>
        <w:rPr/>
        <w:t>Key account management</w:t>
      </w:r>
    </w:p>
    <w:p>
      <w:pPr>
        <w:pStyle w:val="NoSpacing"/>
        <w:numPr>
          <w:ilvl w:val="0"/>
          <w:numId w:val="6"/>
        </w:numPr>
        <w:jc w:val="center"/>
        <w:rPr>
          <w:b/>
          <w:b/>
          <w:bCs/>
        </w:rPr>
      </w:pPr>
      <w:r>
        <w:rPr/>
        <w:t>Creating spreadsheet on costs of repairs</w:t>
      </w:r>
    </w:p>
    <w:p>
      <w:pPr>
        <w:pStyle w:val="NoSpacing"/>
        <w:numPr>
          <w:ilvl w:val="0"/>
          <w:numId w:val="6"/>
        </w:numPr>
        <w:jc w:val="center"/>
        <w:rPr>
          <w:b/>
          <w:b/>
          <w:bCs/>
        </w:rPr>
      </w:pPr>
      <w:r>
        <w:rPr/>
        <w:t>Quality control on diamonds being used in repairs</w:t>
      </w:r>
    </w:p>
    <w:p>
      <w:pPr>
        <w:pStyle w:val="NoSpacing"/>
        <w:numPr>
          <w:ilvl w:val="0"/>
          <w:numId w:val="6"/>
        </w:numPr>
        <w:jc w:val="center"/>
        <w:rPr>
          <w:b/>
          <w:b/>
          <w:bCs/>
        </w:rPr>
      </w:pPr>
      <w:r>
        <w:rPr/>
        <w:t>Lasering porous jewellery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Assay Office</w:t>
      </w:r>
    </w:p>
    <w:p>
      <w:pPr>
        <w:pStyle w:val="NoSpacing"/>
        <w:jc w:val="center"/>
        <w:rPr>
          <w:b/>
          <w:b/>
          <w:bCs/>
        </w:rPr>
      </w:pPr>
      <w:r>
        <w:rPr>
          <w:b/>
          <w:bCs/>
        </w:rPr>
        <w:t>Oct 2000 – September 2001</w:t>
      </w:r>
    </w:p>
    <w:p>
      <w:pPr>
        <w:pStyle w:val="NoSpacing"/>
        <w:jc w:val="center"/>
        <w:rPr>
          <w:b/>
          <w:b/>
          <w:bCs/>
        </w:rPr>
      </w:pPr>
      <w:r>
        <w:rPr>
          <w:b/>
          <w:bCs/>
        </w:rPr>
        <w:t>Quality control/hallmarker (seasonal work)</w:t>
      </w:r>
    </w:p>
    <w:p>
      <w:pPr>
        <w:pStyle w:val="NoSpacing"/>
        <w:numPr>
          <w:ilvl w:val="0"/>
          <w:numId w:val="8"/>
        </w:numPr>
        <w:jc w:val="center"/>
        <w:rPr/>
      </w:pPr>
      <w:r>
        <w:rPr/>
        <w:t>Quality control of hall marking on jewellery</w:t>
      </w:r>
    </w:p>
    <w:p>
      <w:pPr>
        <w:pStyle w:val="NoSpacing"/>
        <w:numPr>
          <w:ilvl w:val="0"/>
          <w:numId w:val="8"/>
        </w:numPr>
        <w:jc w:val="center"/>
        <w:rPr/>
      </w:pPr>
      <w:r>
        <w:rPr/>
        <w:t>Hall marking jewellery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6525" w:leader="none"/>
        </w:tabs>
        <w:rPr/>
      </w:pPr>
      <w:r>
        <w:rPr/>
      </w:r>
    </w:p>
    <w:p>
      <w:pPr>
        <w:pStyle w:val="Normal"/>
        <w:tabs>
          <w:tab w:val="clear" w:pos="709"/>
          <w:tab w:val="left" w:pos="6525" w:leader="none"/>
        </w:tabs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9"/>
          <w:tab w:val="left" w:pos="6525" w:leader="none"/>
        </w:tabs>
        <w:jc w:val="center"/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>Kerrie Taroni</w:t>
      </w:r>
    </w:p>
    <w:p>
      <w:pPr>
        <w:pStyle w:val="Normal"/>
        <w:tabs>
          <w:tab w:val="clear" w:pos="709"/>
          <w:tab w:val="left" w:pos="6525" w:leader="none"/>
        </w:tabs>
        <w:jc w:val="center"/>
        <w:rPr/>
      </w:pPr>
      <w:hyperlink r:id="rId3">
        <w:r>
          <w:rPr>
            <w:rStyle w:val="InternetLink"/>
            <w:sz w:val="18"/>
            <w:szCs w:val="18"/>
          </w:rPr>
          <w:t>k.a.t84@hotmail.co.uk</w:t>
        </w:r>
      </w:hyperlink>
    </w:p>
    <w:p>
      <w:pPr>
        <w:pStyle w:val="Normal"/>
        <w:tabs>
          <w:tab w:val="clear" w:pos="709"/>
          <w:tab w:val="left" w:pos="6525" w:leader="none"/>
        </w:tabs>
        <w:spacing w:before="0" w:after="160"/>
        <w:jc w:val="center"/>
        <w:rPr/>
      </w:pPr>
      <w:r>
        <w:rPr>
          <w:sz w:val="18"/>
          <w:szCs w:val="18"/>
        </w:rPr>
        <w:t>07825146334</w:t>
      </w:r>
    </w:p>
    <w:sectPr>
      <w:headerReference w:type="default" r:id="rId4"/>
      <w:type w:val="nextPage"/>
      <w:pgSz w:w="11906" w:h="16838"/>
      <w:pgMar w:left="1440" w:right="1440" w:header="1440" w:top="1999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513" w:leader="none"/>
        <w:tab w:val="right" w:pos="9026" w:leader="none"/>
      </w:tabs>
      <w:spacing w:before="0" w:after="160"/>
      <w:rPr/>
    </w:pPr>
    <w:r>
      <w:rPr/>
      <w:drawing>
        <wp:anchor behindDoc="0" distT="0" distB="0" distL="0" distR="0" simplePos="0" locked="0" layoutInCell="1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91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914e6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/>
  </w:style>
  <w:style w:type="character" w:styleId="ListLabel32">
    <w:name w:val="ListLabel 32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0914e6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.a.t84@hotmail.co.uk" TargetMode="External"/><Relationship Id="rId3" Type="http://schemas.openxmlformats.org/officeDocument/2006/relationships/hyperlink" Target="mailto:k.a.t84@hotmail.co.uk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LibreOffice/6.2.6.2$Linux_X86_64 LibreOffice_project/93e3be01c591ba6e7311e581ba65aae4a8cb3de2</Application>
  <Pages>3</Pages>
  <Words>600</Words>
  <Characters>3423</Characters>
  <CharactersWithSpaces>4015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2019-11-03T16:36:00Z</dcterms:created>
  <dc:creator>kerrie Taroni</dc:creator>
  <dc:description/>
  <dc:language>en-US</dc:language>
  <cp:lastModifiedBy/>
  <dcterms:modified xsi:type="dcterms:W3CDTF">2019-11-04T07:20:46Z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