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CDB7E" w14:textId="77777777" w:rsidR="00395327" w:rsidRPr="007B317B" w:rsidRDefault="00395327" w:rsidP="00421D20">
      <w:pPr>
        <w:pStyle w:val="Heading1"/>
        <w:jc w:val="center"/>
        <w:rPr>
          <w:rFonts w:ascii="Arial" w:hAnsi="Arial" w:cs="Arial"/>
          <w:sz w:val="30"/>
          <w:szCs w:val="30"/>
        </w:rPr>
      </w:pPr>
      <w:r w:rsidRPr="007B317B">
        <w:rPr>
          <w:rFonts w:ascii="Arial" w:hAnsi="Arial" w:cs="Arial"/>
          <w:sz w:val="30"/>
          <w:szCs w:val="30"/>
        </w:rPr>
        <w:t>Narinder Rishiraj</w:t>
      </w:r>
    </w:p>
    <w:p w14:paraId="697968DB" w14:textId="77777777" w:rsidR="00395327" w:rsidRPr="007B317B" w:rsidRDefault="00395327" w:rsidP="00395327">
      <w:pPr>
        <w:jc w:val="both"/>
        <w:rPr>
          <w:rFonts w:ascii="Arial" w:hAnsi="Arial" w:cs="Arial"/>
          <w:b/>
        </w:rPr>
      </w:pPr>
    </w:p>
    <w:p w14:paraId="050F3D5F" w14:textId="77777777" w:rsidR="00395327" w:rsidRPr="007B317B" w:rsidRDefault="00395327" w:rsidP="00395327">
      <w:pPr>
        <w:pStyle w:val="Heading2"/>
        <w:rPr>
          <w:rFonts w:ascii="Arial" w:hAnsi="Arial" w:cs="Arial"/>
          <w:b w:val="0"/>
        </w:rPr>
      </w:pPr>
      <w:r w:rsidRPr="007B317B">
        <w:rPr>
          <w:rFonts w:ascii="Arial" w:hAnsi="Arial" w:cs="Arial"/>
          <w:b w:val="0"/>
        </w:rPr>
        <w:t xml:space="preserve">Date of Birth: </w:t>
      </w:r>
      <w:r w:rsidRPr="007B317B">
        <w:rPr>
          <w:rFonts w:ascii="Arial" w:hAnsi="Arial" w:cs="Arial"/>
          <w:b w:val="0"/>
        </w:rPr>
        <w:tab/>
        <w:t>9</w:t>
      </w:r>
      <w:r w:rsidRPr="007B317B">
        <w:rPr>
          <w:rFonts w:ascii="Arial" w:hAnsi="Arial" w:cs="Arial"/>
          <w:b w:val="0"/>
          <w:vertAlign w:val="superscript"/>
        </w:rPr>
        <w:t>th</w:t>
      </w:r>
      <w:r w:rsidRPr="007B317B">
        <w:rPr>
          <w:rFonts w:ascii="Arial" w:hAnsi="Arial" w:cs="Arial"/>
          <w:b w:val="0"/>
        </w:rPr>
        <w:t xml:space="preserve"> October 1981</w:t>
      </w:r>
    </w:p>
    <w:p w14:paraId="68EBFB01" w14:textId="59C1D8FE" w:rsidR="00395327" w:rsidRPr="007B317B" w:rsidRDefault="00395327" w:rsidP="00395327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>Address:</w:t>
      </w:r>
      <w:r w:rsidRPr="007B317B">
        <w:rPr>
          <w:rFonts w:ascii="Arial" w:hAnsi="Arial" w:cs="Arial"/>
          <w:sz w:val="20"/>
        </w:rPr>
        <w:tab/>
      </w:r>
      <w:r w:rsidR="007F1EC3" w:rsidRPr="007B317B">
        <w:rPr>
          <w:rFonts w:ascii="Arial" w:hAnsi="Arial" w:cs="Arial"/>
          <w:sz w:val="20"/>
        </w:rPr>
        <w:t xml:space="preserve">18 </w:t>
      </w:r>
      <w:proofErr w:type="spellStart"/>
      <w:r w:rsidR="007F1EC3" w:rsidRPr="007B317B">
        <w:rPr>
          <w:rFonts w:ascii="Arial" w:hAnsi="Arial" w:cs="Arial"/>
          <w:sz w:val="20"/>
        </w:rPr>
        <w:t>Shetcliffe</w:t>
      </w:r>
      <w:proofErr w:type="spellEnd"/>
      <w:r w:rsidR="007F1EC3" w:rsidRPr="007B317B">
        <w:rPr>
          <w:rFonts w:ascii="Arial" w:hAnsi="Arial" w:cs="Arial"/>
          <w:sz w:val="20"/>
        </w:rPr>
        <w:t xml:space="preserve"> Road</w:t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  <w:t xml:space="preserve">Health: </w:t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  <w:t xml:space="preserve">   Excellent </w:t>
      </w:r>
      <w:r w:rsidRPr="007B317B">
        <w:rPr>
          <w:rFonts w:ascii="Arial" w:hAnsi="Arial" w:cs="Arial"/>
          <w:sz w:val="20"/>
        </w:rPr>
        <w:tab/>
      </w:r>
    </w:p>
    <w:p w14:paraId="551A1A86" w14:textId="77777777" w:rsidR="00395327" w:rsidRPr="007B317B" w:rsidRDefault="00395327" w:rsidP="00395327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  <w:t xml:space="preserve">Bradford </w:t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  <w:t>Nationality:</w:t>
      </w:r>
      <w:r w:rsidRPr="007B317B">
        <w:rPr>
          <w:rFonts w:ascii="Arial" w:hAnsi="Arial" w:cs="Arial"/>
          <w:sz w:val="20"/>
        </w:rPr>
        <w:tab/>
        <w:t xml:space="preserve">   British</w:t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</w:p>
    <w:p w14:paraId="33467FA1" w14:textId="76821C11" w:rsidR="00395327" w:rsidRPr="007B317B" w:rsidRDefault="00395327" w:rsidP="00395327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  <w:r w:rsidR="007F1EC3" w:rsidRPr="007B317B">
        <w:rPr>
          <w:rFonts w:ascii="Arial" w:hAnsi="Arial" w:cs="Arial"/>
          <w:sz w:val="20"/>
        </w:rPr>
        <w:t>BD4 6DD</w:t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  <w:proofErr w:type="spellStart"/>
      <w:r w:rsidRPr="007B317B">
        <w:rPr>
          <w:rFonts w:ascii="Arial" w:hAnsi="Arial" w:cs="Arial"/>
          <w:sz w:val="20"/>
        </w:rPr>
        <w:t>Drivers</w:t>
      </w:r>
      <w:proofErr w:type="spellEnd"/>
      <w:r w:rsidRPr="007B317B">
        <w:rPr>
          <w:rFonts w:ascii="Arial" w:hAnsi="Arial" w:cs="Arial"/>
          <w:sz w:val="20"/>
        </w:rPr>
        <w:t xml:space="preserve"> License:   Full / Clean</w:t>
      </w:r>
    </w:p>
    <w:p w14:paraId="29EC3B10" w14:textId="77777777" w:rsidR="00395327" w:rsidRPr="007B317B" w:rsidRDefault="00395327" w:rsidP="00395327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sym w:font="Wingdings 2" w:char="F027"/>
      </w:r>
      <w:r w:rsidRPr="007B317B">
        <w:rPr>
          <w:rFonts w:ascii="Arial" w:hAnsi="Arial" w:cs="Arial"/>
          <w:sz w:val="20"/>
        </w:rPr>
        <w:t xml:space="preserve"> (</w:t>
      </w:r>
      <w:smartTag w:uri="urn:schemas-microsoft-com:office:smarttags" w:element="PersonName">
        <w:r w:rsidRPr="007B317B">
          <w:rPr>
            <w:rFonts w:ascii="Arial" w:hAnsi="Arial" w:cs="Arial"/>
            <w:sz w:val="20"/>
          </w:rPr>
          <w:t>Mo</w:t>
        </w:r>
      </w:smartTag>
      <w:r w:rsidRPr="007B317B">
        <w:rPr>
          <w:rFonts w:ascii="Arial" w:hAnsi="Arial" w:cs="Arial"/>
          <w:sz w:val="20"/>
        </w:rPr>
        <w:t>bile)</w:t>
      </w:r>
      <w:r w:rsidRPr="007B317B">
        <w:rPr>
          <w:rFonts w:ascii="Arial" w:hAnsi="Arial" w:cs="Arial"/>
          <w:sz w:val="20"/>
        </w:rPr>
        <w:tab/>
        <w:t>07821561265</w:t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</w:p>
    <w:p w14:paraId="2FFA6BB2" w14:textId="77777777" w:rsidR="00395327" w:rsidRPr="007B317B" w:rsidRDefault="00395327" w:rsidP="00395327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sym w:font="Wingdings 2" w:char="F027"/>
      </w:r>
      <w:r w:rsidRPr="007B317B">
        <w:rPr>
          <w:rFonts w:ascii="Arial" w:hAnsi="Arial" w:cs="Arial"/>
          <w:sz w:val="20"/>
        </w:rPr>
        <w:t xml:space="preserve"> (Home)</w:t>
      </w:r>
      <w:r w:rsidRPr="007B317B">
        <w:rPr>
          <w:rFonts w:ascii="Arial" w:hAnsi="Arial" w:cs="Arial"/>
          <w:sz w:val="20"/>
        </w:rPr>
        <w:tab/>
        <w:t>01274 441571</w:t>
      </w:r>
    </w:p>
    <w:p w14:paraId="0BE8747E" w14:textId="77777777" w:rsidR="00395327" w:rsidRPr="007B317B" w:rsidRDefault="00395327" w:rsidP="00395327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 xml:space="preserve">Email </w:t>
      </w: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  <w:t>nrishiraj@hotmail.com</w:t>
      </w:r>
    </w:p>
    <w:p w14:paraId="4624BF2B" w14:textId="77777777" w:rsidR="00395327" w:rsidRPr="007B317B" w:rsidRDefault="00395327" w:rsidP="00395327">
      <w:pPr>
        <w:pStyle w:val="Heading1"/>
        <w:rPr>
          <w:rFonts w:ascii="Arial" w:hAnsi="Arial" w:cs="Arial"/>
          <w:sz w:val="32"/>
        </w:rPr>
      </w:pPr>
    </w:p>
    <w:p w14:paraId="5F966957" w14:textId="77777777" w:rsidR="00395327" w:rsidRPr="007B317B" w:rsidRDefault="00395327" w:rsidP="00395327">
      <w:pPr>
        <w:pStyle w:val="Heading1"/>
        <w:rPr>
          <w:rFonts w:ascii="Arial" w:hAnsi="Arial" w:cs="Arial"/>
          <w:sz w:val="26"/>
          <w:szCs w:val="26"/>
        </w:rPr>
      </w:pPr>
      <w:r w:rsidRPr="007B317B">
        <w:rPr>
          <w:rFonts w:ascii="Arial" w:hAnsi="Arial" w:cs="Arial"/>
          <w:sz w:val="26"/>
          <w:szCs w:val="26"/>
        </w:rPr>
        <w:t>Qualifications</w:t>
      </w:r>
    </w:p>
    <w:p w14:paraId="50802B57" w14:textId="77777777" w:rsidR="00EE490E" w:rsidRPr="007B317B" w:rsidRDefault="00EE490E" w:rsidP="00EE490E">
      <w:pPr>
        <w:rPr>
          <w:rFonts w:ascii="Arial" w:hAnsi="Arial" w:cs="Arial"/>
          <w:lang w:bidi="he-IL"/>
        </w:rPr>
      </w:pPr>
    </w:p>
    <w:p w14:paraId="039E040D" w14:textId="77777777" w:rsidR="00EE490E" w:rsidRPr="007B317B" w:rsidRDefault="00EE490E" w:rsidP="00EE490E">
      <w:pPr>
        <w:ind w:left="720" w:firstLine="720"/>
        <w:jc w:val="both"/>
        <w:rPr>
          <w:rFonts w:ascii="Arial" w:hAnsi="Arial" w:cs="Arial"/>
          <w:b/>
          <w:sz w:val="20"/>
        </w:rPr>
      </w:pPr>
      <w:smartTag w:uri="urn:schemas-microsoft-com:office:smarttags" w:element="place">
        <w:smartTag w:uri="urn:schemas-microsoft-com:office:smarttags" w:element="PlaceName">
          <w:r w:rsidRPr="007B317B">
            <w:rPr>
              <w:rFonts w:ascii="Arial" w:hAnsi="Arial" w:cs="Arial"/>
              <w:b/>
              <w:sz w:val="20"/>
            </w:rPr>
            <w:t>Derby</w:t>
          </w:r>
        </w:smartTag>
        <w:r w:rsidRPr="007B317B">
          <w:rPr>
            <w:rFonts w:ascii="Arial" w:hAnsi="Arial" w:cs="Arial"/>
            <w:b/>
            <w:sz w:val="20"/>
          </w:rPr>
          <w:t xml:space="preserve"> </w:t>
        </w:r>
        <w:smartTag w:uri="urn:schemas-microsoft-com:office:smarttags" w:element="PlaceType">
          <w:r w:rsidRPr="007B317B">
            <w:rPr>
              <w:rFonts w:ascii="Arial" w:hAnsi="Arial" w:cs="Arial"/>
              <w:b/>
              <w:sz w:val="20"/>
            </w:rPr>
            <w:t>University</w:t>
          </w:r>
        </w:smartTag>
      </w:smartTag>
    </w:p>
    <w:p w14:paraId="0C03FF4D" w14:textId="77777777" w:rsidR="00EE490E" w:rsidRPr="007B317B" w:rsidRDefault="003B4D82" w:rsidP="00EE490E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>2002 – 2005</w:t>
      </w:r>
      <w:r w:rsidR="00EE490E"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 xml:space="preserve">BSC Computer Studies Honours </w:t>
      </w:r>
    </w:p>
    <w:p w14:paraId="16DF908A" w14:textId="77777777" w:rsidR="00EE490E" w:rsidRPr="007B317B" w:rsidRDefault="00EE490E" w:rsidP="00EE490E">
      <w:pPr>
        <w:jc w:val="both"/>
        <w:rPr>
          <w:rFonts w:ascii="Arial" w:hAnsi="Arial" w:cs="Arial"/>
          <w:sz w:val="20"/>
        </w:rPr>
      </w:pPr>
    </w:p>
    <w:p w14:paraId="20A58F54" w14:textId="77777777" w:rsidR="00EE490E" w:rsidRPr="007B317B" w:rsidRDefault="00EE490E" w:rsidP="00EE490E">
      <w:pPr>
        <w:jc w:val="both"/>
        <w:rPr>
          <w:rFonts w:ascii="Arial" w:hAnsi="Arial" w:cs="Arial"/>
          <w:b/>
          <w:bCs/>
          <w:sz w:val="20"/>
        </w:rPr>
      </w:pP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  <w:smartTag w:uri="urn:schemas-microsoft-com:office:smarttags" w:element="place">
        <w:smartTag w:uri="urn:schemas-microsoft-com:office:smarttags" w:element="PlaceName">
          <w:r w:rsidRPr="007B317B">
            <w:rPr>
              <w:rFonts w:ascii="Arial" w:hAnsi="Arial" w:cs="Arial"/>
              <w:b/>
              <w:bCs/>
              <w:sz w:val="20"/>
            </w:rPr>
            <w:t>Bradford</w:t>
          </w:r>
        </w:smartTag>
        <w:r w:rsidRPr="007B317B">
          <w:rPr>
            <w:rFonts w:ascii="Arial" w:hAnsi="Arial" w:cs="Arial"/>
            <w:b/>
            <w:bCs/>
            <w:sz w:val="20"/>
          </w:rPr>
          <w:t xml:space="preserve"> </w:t>
        </w:r>
        <w:smartTag w:uri="urn:schemas-microsoft-com:office:smarttags" w:element="PlaceType">
          <w:r w:rsidRPr="007B317B">
            <w:rPr>
              <w:rFonts w:ascii="Arial" w:hAnsi="Arial" w:cs="Arial"/>
              <w:b/>
              <w:bCs/>
              <w:sz w:val="20"/>
            </w:rPr>
            <w:t>College</w:t>
          </w:r>
        </w:smartTag>
      </w:smartTag>
    </w:p>
    <w:p w14:paraId="0A59F6DC" w14:textId="77777777" w:rsidR="00EE490E" w:rsidRPr="007B317B" w:rsidRDefault="00EE490E" w:rsidP="00EE490E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>2000 – 2002</w:t>
      </w:r>
      <w:r w:rsidRPr="007B317B">
        <w:rPr>
          <w:rFonts w:ascii="Arial" w:hAnsi="Arial" w:cs="Arial"/>
          <w:sz w:val="20"/>
        </w:rPr>
        <w:tab/>
        <w:t xml:space="preserve">GNVQ Advanced Information Technology Merit </w:t>
      </w:r>
    </w:p>
    <w:p w14:paraId="2CD2B25E" w14:textId="77777777" w:rsidR="00EE490E" w:rsidRPr="007B317B" w:rsidRDefault="00EE490E" w:rsidP="00EE490E">
      <w:pPr>
        <w:jc w:val="both"/>
        <w:rPr>
          <w:rFonts w:ascii="Arial" w:hAnsi="Arial" w:cs="Arial"/>
          <w:sz w:val="20"/>
        </w:rPr>
      </w:pPr>
    </w:p>
    <w:p w14:paraId="45CF6DC2" w14:textId="77777777" w:rsidR="00EE490E" w:rsidRPr="007B317B" w:rsidRDefault="00EE490E" w:rsidP="00EE490E">
      <w:pPr>
        <w:pStyle w:val="Heading4"/>
        <w:rPr>
          <w:rFonts w:ascii="Arial" w:hAnsi="Arial" w:cs="Arial"/>
          <w:bCs/>
          <w:szCs w:val="24"/>
          <w:lang w:bidi="ar-SA"/>
        </w:rPr>
      </w:pPr>
      <w:r w:rsidRPr="007B317B">
        <w:rPr>
          <w:rFonts w:ascii="Arial" w:hAnsi="Arial" w:cs="Arial"/>
          <w:bCs/>
          <w:szCs w:val="24"/>
          <w:lang w:bidi="ar-SA"/>
        </w:rPr>
        <w:t xml:space="preserve">Dixons CTC </w:t>
      </w:r>
    </w:p>
    <w:p w14:paraId="05F51206" w14:textId="77777777" w:rsidR="00EE490E" w:rsidRPr="007B317B" w:rsidRDefault="00EE490E" w:rsidP="00EE490E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>1998 – 1999</w:t>
      </w:r>
      <w:r w:rsidRPr="007B317B">
        <w:rPr>
          <w:rFonts w:ascii="Arial" w:hAnsi="Arial" w:cs="Arial"/>
          <w:sz w:val="20"/>
        </w:rPr>
        <w:tab/>
        <w:t>GNVQ Intermediate Science Grade Merit</w:t>
      </w:r>
    </w:p>
    <w:p w14:paraId="7DFDE233" w14:textId="77777777" w:rsidR="00EE490E" w:rsidRPr="007B317B" w:rsidRDefault="00EE490E" w:rsidP="00EE490E">
      <w:p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  <w:t>Key Skills in:</w:t>
      </w:r>
    </w:p>
    <w:p w14:paraId="77410E4A" w14:textId="77777777" w:rsidR="00EE490E" w:rsidRPr="007B317B" w:rsidRDefault="00EE490E" w:rsidP="00EE490E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>Application of Number (Level 2)</w:t>
      </w:r>
    </w:p>
    <w:p w14:paraId="0B71927C" w14:textId="77777777" w:rsidR="008B03D7" w:rsidRPr="007B317B" w:rsidRDefault="00EE490E" w:rsidP="00EE490E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>Information Technology (Level 2)</w:t>
      </w:r>
    </w:p>
    <w:p w14:paraId="52C26EC5" w14:textId="77777777" w:rsidR="00EE490E" w:rsidRPr="007B317B" w:rsidRDefault="00EE490E" w:rsidP="00EE490E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7B317B">
        <w:rPr>
          <w:rFonts w:ascii="Arial" w:hAnsi="Arial" w:cs="Arial"/>
          <w:sz w:val="20"/>
        </w:rPr>
        <w:t>Communication (Level 2)</w:t>
      </w:r>
    </w:p>
    <w:p w14:paraId="710AD20C" w14:textId="77777777" w:rsidR="006C66A1" w:rsidRPr="007B317B" w:rsidRDefault="006C66A1" w:rsidP="006C66A1">
      <w:pPr>
        <w:rPr>
          <w:rFonts w:ascii="Arial" w:hAnsi="Arial" w:cs="Arial"/>
          <w:sz w:val="20"/>
          <w:lang w:bidi="he-IL"/>
        </w:rPr>
      </w:pPr>
    </w:p>
    <w:p w14:paraId="2FE7EB51" w14:textId="77777777" w:rsidR="00DC617F" w:rsidRPr="007B317B" w:rsidRDefault="00395327" w:rsidP="00DC617F">
      <w:pPr>
        <w:jc w:val="both"/>
        <w:rPr>
          <w:rFonts w:ascii="Arial" w:hAnsi="Arial" w:cs="Arial"/>
          <w:b/>
          <w:bCs/>
          <w:sz w:val="20"/>
        </w:rPr>
      </w:pPr>
      <w:r w:rsidRPr="007B317B">
        <w:rPr>
          <w:rFonts w:ascii="Arial" w:hAnsi="Arial" w:cs="Arial"/>
          <w:sz w:val="20"/>
        </w:rPr>
        <w:tab/>
      </w:r>
      <w:r w:rsidRPr="007B317B">
        <w:rPr>
          <w:rFonts w:ascii="Arial" w:hAnsi="Arial" w:cs="Arial"/>
          <w:sz w:val="20"/>
        </w:rPr>
        <w:tab/>
      </w:r>
    </w:p>
    <w:p w14:paraId="78B3A7B7" w14:textId="77777777" w:rsidR="0055648C" w:rsidRPr="007B317B" w:rsidRDefault="00BB22B5" w:rsidP="0055648C">
      <w:pPr>
        <w:rPr>
          <w:rFonts w:ascii="Arial" w:hAnsi="Arial" w:cs="Arial"/>
          <w:b/>
          <w:sz w:val="26"/>
          <w:szCs w:val="26"/>
          <w:u w:val="single"/>
        </w:rPr>
      </w:pPr>
      <w:r w:rsidRPr="007B317B">
        <w:rPr>
          <w:rFonts w:ascii="Arial" w:hAnsi="Arial" w:cs="Arial"/>
          <w:b/>
          <w:sz w:val="26"/>
          <w:szCs w:val="26"/>
          <w:u w:val="single"/>
        </w:rPr>
        <w:t>Skill Set</w:t>
      </w:r>
    </w:p>
    <w:p w14:paraId="7CED7E4E" w14:textId="77777777" w:rsidR="00BB22B5" w:rsidRPr="007B317B" w:rsidRDefault="00BB22B5" w:rsidP="0055648C">
      <w:pPr>
        <w:rPr>
          <w:rFonts w:ascii="Arial" w:hAnsi="Arial" w:cs="Arial"/>
        </w:rPr>
      </w:pPr>
    </w:p>
    <w:p w14:paraId="44C47373" w14:textId="77777777" w:rsidR="003A526C" w:rsidRPr="007B317B" w:rsidRDefault="003A526C" w:rsidP="003A526C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sz w:val="20"/>
          <w:szCs w:val="20"/>
        </w:rPr>
        <w:t>Active Directory</w:t>
      </w:r>
      <w:r w:rsidRPr="007B317B">
        <w:rPr>
          <w:rFonts w:ascii="Arial" w:hAnsi="Arial" w:cs="Arial"/>
          <w:sz w:val="20"/>
          <w:szCs w:val="20"/>
        </w:rPr>
        <w:tab/>
        <w:t xml:space="preserve"> - Create/delete accounts, unlock accounts, reset passwords, extend account dates, create policy gr</w:t>
      </w:r>
      <w:r w:rsidR="000027A5" w:rsidRPr="007B317B">
        <w:rPr>
          <w:rFonts w:ascii="Arial" w:hAnsi="Arial" w:cs="Arial"/>
          <w:sz w:val="20"/>
          <w:szCs w:val="20"/>
        </w:rPr>
        <w:t>oups, apply profile permissions, global and local groups</w:t>
      </w:r>
    </w:p>
    <w:p w14:paraId="0156F077" w14:textId="77777777" w:rsidR="003A526C" w:rsidRPr="007B317B" w:rsidRDefault="003A526C" w:rsidP="003A526C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sz w:val="20"/>
          <w:szCs w:val="20"/>
        </w:rPr>
        <w:t xml:space="preserve">MS Exchange </w:t>
      </w:r>
      <w:r w:rsidR="000027A5" w:rsidRPr="007B317B">
        <w:rPr>
          <w:rFonts w:ascii="Arial" w:hAnsi="Arial" w:cs="Arial"/>
          <w:sz w:val="20"/>
          <w:szCs w:val="20"/>
        </w:rPr>
        <w:t xml:space="preserve">2003/2007 </w:t>
      </w:r>
      <w:r w:rsidRPr="007B317B">
        <w:rPr>
          <w:rFonts w:ascii="Arial" w:hAnsi="Arial" w:cs="Arial"/>
          <w:sz w:val="20"/>
          <w:szCs w:val="20"/>
        </w:rPr>
        <w:t>– Configure outlook, external emails, display name amendments, inc</w:t>
      </w:r>
      <w:r w:rsidR="007C6362" w:rsidRPr="007B317B">
        <w:rPr>
          <w:rFonts w:ascii="Arial" w:hAnsi="Arial" w:cs="Arial"/>
          <w:sz w:val="20"/>
          <w:szCs w:val="20"/>
        </w:rPr>
        <w:t>rease send and receive limits, s</w:t>
      </w:r>
      <w:r w:rsidRPr="007B317B">
        <w:rPr>
          <w:rFonts w:ascii="Arial" w:hAnsi="Arial" w:cs="Arial"/>
          <w:sz w:val="20"/>
          <w:szCs w:val="20"/>
        </w:rPr>
        <w:t xml:space="preserve">hared </w:t>
      </w:r>
      <w:r w:rsidR="007C6362" w:rsidRPr="007B317B">
        <w:rPr>
          <w:rFonts w:ascii="Arial" w:hAnsi="Arial" w:cs="Arial"/>
          <w:sz w:val="20"/>
          <w:szCs w:val="20"/>
        </w:rPr>
        <w:t>m</w:t>
      </w:r>
      <w:r w:rsidR="00877880" w:rsidRPr="007B317B">
        <w:rPr>
          <w:rFonts w:ascii="Arial" w:hAnsi="Arial" w:cs="Arial"/>
          <w:sz w:val="20"/>
          <w:szCs w:val="20"/>
        </w:rPr>
        <w:t>ailboxes, distribution lists</w:t>
      </w:r>
    </w:p>
    <w:p w14:paraId="179604CA" w14:textId="4F254658" w:rsidR="007947A3" w:rsidRPr="007B317B" w:rsidRDefault="4F254658" w:rsidP="007947A3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eastAsia="Arial" w:hAnsi="Arial" w:cs="Arial"/>
          <w:sz w:val="20"/>
          <w:szCs w:val="20"/>
        </w:rPr>
        <w:t>IT Security – Using SOX compliance</w:t>
      </w:r>
    </w:p>
    <w:p w14:paraId="79949049" w14:textId="00C731B6" w:rsidR="4F254658" w:rsidRPr="007B317B" w:rsidRDefault="4F254658" w:rsidP="4F25465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eastAsia="Arial" w:hAnsi="Arial" w:cs="Arial"/>
          <w:sz w:val="20"/>
          <w:szCs w:val="20"/>
        </w:rPr>
        <w:t xml:space="preserve">ITIL </w:t>
      </w:r>
      <w:r w:rsidR="00491AF4" w:rsidRPr="007B317B">
        <w:rPr>
          <w:rFonts w:ascii="Arial" w:eastAsia="Arial" w:hAnsi="Arial" w:cs="Arial"/>
          <w:sz w:val="20"/>
          <w:szCs w:val="20"/>
        </w:rPr>
        <w:t>Environment</w:t>
      </w:r>
    </w:p>
    <w:p w14:paraId="5102DAC0" w14:textId="3274DF31" w:rsidR="003A526C" w:rsidRPr="007B317B" w:rsidRDefault="003A526C" w:rsidP="003A526C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sz w:val="20"/>
          <w:szCs w:val="20"/>
        </w:rPr>
        <w:t xml:space="preserve">Operating </w:t>
      </w:r>
      <w:proofErr w:type="gramStart"/>
      <w:r w:rsidRPr="007B317B">
        <w:rPr>
          <w:rFonts w:ascii="Arial" w:hAnsi="Arial" w:cs="Arial"/>
          <w:sz w:val="20"/>
          <w:szCs w:val="20"/>
        </w:rPr>
        <w:t>systems  -</w:t>
      </w:r>
      <w:proofErr w:type="gramEnd"/>
      <w:r w:rsidRPr="007B317B">
        <w:rPr>
          <w:rFonts w:ascii="Arial" w:hAnsi="Arial" w:cs="Arial"/>
          <w:sz w:val="20"/>
          <w:szCs w:val="20"/>
        </w:rPr>
        <w:t xml:space="preserve"> Windows 95, 98, 2000, 2007 XP, Windows Vista, Windows 7</w:t>
      </w:r>
      <w:r w:rsidR="00E20941" w:rsidRPr="007B317B">
        <w:rPr>
          <w:rFonts w:ascii="Arial" w:hAnsi="Arial" w:cs="Arial"/>
          <w:sz w:val="20"/>
          <w:szCs w:val="20"/>
        </w:rPr>
        <w:t xml:space="preserve"> and Windows 10</w:t>
      </w:r>
    </w:p>
    <w:p w14:paraId="5AE74818" w14:textId="42029361" w:rsidR="003A526C" w:rsidRPr="007B317B" w:rsidRDefault="003A526C" w:rsidP="003A526C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sz w:val="20"/>
          <w:szCs w:val="20"/>
        </w:rPr>
        <w:t>Software - MS Office 97/2000/XP/2003</w:t>
      </w:r>
      <w:r w:rsidR="008C7716" w:rsidRPr="007B317B">
        <w:rPr>
          <w:rFonts w:ascii="Arial" w:hAnsi="Arial" w:cs="Arial"/>
          <w:sz w:val="20"/>
          <w:szCs w:val="20"/>
        </w:rPr>
        <w:t>, Office 365</w:t>
      </w:r>
    </w:p>
    <w:p w14:paraId="0036F1D3" w14:textId="77777777" w:rsidR="003A526C" w:rsidRPr="007B317B" w:rsidRDefault="003A526C" w:rsidP="003A526C">
      <w:pPr>
        <w:pStyle w:val="BodyText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B317B">
        <w:rPr>
          <w:rFonts w:ascii="Arial" w:eastAsia="Arial Unicode MS" w:hAnsi="Arial" w:cs="Arial"/>
          <w:sz w:val="20"/>
          <w:szCs w:val="20"/>
        </w:rPr>
        <w:t>RSA Ace/Server 5.1.2 Administration App – Configuration of user accounts and VPN client.</w:t>
      </w:r>
    </w:p>
    <w:p w14:paraId="097C17E4" w14:textId="77777777" w:rsidR="00157524" w:rsidRPr="007B317B" w:rsidRDefault="00157524" w:rsidP="00DC617F">
      <w:pPr>
        <w:pStyle w:val="NoSpacing"/>
        <w:rPr>
          <w:rFonts w:ascii="Arial" w:hAnsi="Arial" w:cs="Arial"/>
          <w:b/>
          <w:sz w:val="32"/>
          <w:u w:val="single"/>
        </w:rPr>
      </w:pPr>
    </w:p>
    <w:p w14:paraId="7F88E05D" w14:textId="77777777" w:rsidR="006C66A1" w:rsidRPr="007B317B" w:rsidRDefault="006C66A1" w:rsidP="00DC617F">
      <w:pPr>
        <w:pStyle w:val="NoSpacing"/>
        <w:rPr>
          <w:rFonts w:ascii="Arial" w:hAnsi="Arial" w:cs="Arial"/>
          <w:b/>
          <w:sz w:val="32"/>
          <w:u w:val="single"/>
        </w:rPr>
      </w:pPr>
    </w:p>
    <w:p w14:paraId="45110168" w14:textId="77777777" w:rsidR="00395327" w:rsidRPr="007B317B" w:rsidRDefault="00395327" w:rsidP="00DC617F">
      <w:pPr>
        <w:pStyle w:val="NoSpacing"/>
        <w:rPr>
          <w:rFonts w:ascii="Arial" w:hAnsi="Arial" w:cs="Arial"/>
          <w:b/>
          <w:sz w:val="26"/>
          <w:szCs w:val="26"/>
          <w:u w:val="single"/>
        </w:rPr>
      </w:pPr>
      <w:r w:rsidRPr="007B317B">
        <w:rPr>
          <w:rFonts w:ascii="Arial" w:hAnsi="Arial" w:cs="Arial"/>
          <w:b/>
          <w:sz w:val="26"/>
          <w:szCs w:val="26"/>
          <w:u w:val="single"/>
        </w:rPr>
        <w:t>Employment History</w:t>
      </w:r>
    </w:p>
    <w:p w14:paraId="4D9F7225" w14:textId="77777777" w:rsidR="007834B7" w:rsidRPr="007B317B" w:rsidRDefault="007834B7" w:rsidP="00DC617F">
      <w:pPr>
        <w:pStyle w:val="NoSpacing"/>
        <w:rPr>
          <w:rFonts w:ascii="Arial" w:hAnsi="Arial" w:cs="Arial"/>
          <w:b/>
          <w:sz w:val="32"/>
          <w:u w:val="single"/>
        </w:rPr>
      </w:pPr>
    </w:p>
    <w:p w14:paraId="61CEC6BE" w14:textId="733A8F7C" w:rsidR="00E20941" w:rsidRPr="007B317B" w:rsidRDefault="00827DF3" w:rsidP="00827DF3">
      <w:pPr>
        <w:tabs>
          <w:tab w:val="left" w:pos="1440"/>
        </w:tabs>
        <w:rPr>
          <w:rFonts w:ascii="Arial" w:hAnsi="Arial" w:cs="Arial"/>
          <w:b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Employer: 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proofErr w:type="spellStart"/>
      <w:r w:rsidR="00E20941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eMBED</w:t>
      </w:r>
      <w:proofErr w:type="spellEnd"/>
      <w:r w:rsidR="00E20941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 xml:space="preserve"> Health Consortium / NHS </w:t>
      </w:r>
    </w:p>
    <w:p w14:paraId="31B65131" w14:textId="7F9E16BE" w:rsidR="00827DF3" w:rsidRPr="007B317B" w:rsidRDefault="00827DF3" w:rsidP="00E20941">
      <w:pPr>
        <w:tabs>
          <w:tab w:val="left" w:pos="1440"/>
        </w:tabs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/>
          <w:bCs/>
          <w:color w:val="0080FF"/>
          <w:sz w:val="20"/>
          <w:szCs w:val="20"/>
          <w:lang w:eastAsia="en-GB"/>
        </w:rPr>
        <w:tab/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22nd October 2014 – Present </w:t>
      </w:r>
    </w:p>
    <w:p w14:paraId="3A55A157" w14:textId="77777777" w:rsidR="00827DF3" w:rsidRPr="007B317B" w:rsidRDefault="00827DF3" w:rsidP="00827DF3">
      <w:pPr>
        <w:tabs>
          <w:tab w:val="left" w:pos="1440"/>
        </w:tabs>
        <w:ind w:left="1440" w:hanging="1440"/>
        <w:rPr>
          <w:rFonts w:ascii="Arial" w:hAnsi="Arial" w:cs="Arial"/>
          <w:sz w:val="20"/>
        </w:rPr>
      </w:pPr>
    </w:p>
    <w:p w14:paraId="021B4699" w14:textId="7282E06C" w:rsidR="00827DF3" w:rsidRPr="007B317B" w:rsidRDefault="00827DF3" w:rsidP="00827DF3">
      <w:pPr>
        <w:tabs>
          <w:tab w:val="left" w:pos="1440"/>
        </w:tabs>
        <w:ind w:left="1440" w:hanging="1440"/>
        <w:rPr>
          <w:rFonts w:ascii="Arial" w:hAnsi="Arial" w:cs="Arial"/>
          <w:sz w:val="20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Position: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  <w:t xml:space="preserve">IT Service Desk </w:t>
      </w:r>
      <w:proofErr w:type="gramStart"/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Analyst  (</w:t>
      </w:r>
      <w:proofErr w:type="gramEnd"/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1</w:t>
      </w:r>
      <w:r w:rsidRPr="007B317B">
        <w:rPr>
          <w:rFonts w:ascii="Arial" w:hAnsi="Arial" w:cs="Arial"/>
          <w:bCs/>
          <w:color w:val="000000"/>
          <w:sz w:val="20"/>
          <w:szCs w:val="20"/>
          <w:vertAlign w:val="superscript"/>
          <w:lang w:eastAsia="en-GB"/>
        </w:rPr>
        <w:t>st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/2</w:t>
      </w:r>
      <w:r w:rsidRPr="007B317B">
        <w:rPr>
          <w:rFonts w:ascii="Arial" w:hAnsi="Arial" w:cs="Arial"/>
          <w:bCs/>
          <w:color w:val="000000"/>
          <w:sz w:val="20"/>
          <w:szCs w:val="20"/>
          <w:vertAlign w:val="superscript"/>
          <w:lang w:eastAsia="en-GB"/>
        </w:rPr>
        <w:t>nd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Line) </w:t>
      </w:r>
    </w:p>
    <w:p w14:paraId="6B7013B3" w14:textId="34C63316" w:rsidR="00827DF3" w:rsidRPr="007B317B" w:rsidRDefault="00827DF3" w:rsidP="00827DF3">
      <w:pPr>
        <w:tabs>
          <w:tab w:val="left" w:pos="720"/>
        </w:tabs>
        <w:autoSpaceDE w:val="0"/>
        <w:autoSpaceDN w:val="0"/>
        <w:adjustRightInd w:val="0"/>
        <w:ind w:left="1440" w:right="18" w:hanging="1163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</w:p>
    <w:p w14:paraId="45B0BC1B" w14:textId="77777777" w:rsidR="00827DF3" w:rsidRPr="007B317B" w:rsidRDefault="00827DF3" w:rsidP="00827DF3">
      <w:pPr>
        <w:tabs>
          <w:tab w:val="left" w:pos="720"/>
        </w:tabs>
        <w:autoSpaceDE w:val="0"/>
        <w:autoSpaceDN w:val="0"/>
        <w:adjustRightInd w:val="0"/>
        <w:ind w:left="1440" w:right="18" w:hanging="1163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0961A4C4" w14:textId="77777777" w:rsidR="00E20941" w:rsidRPr="007B317B" w:rsidRDefault="00827DF3" w:rsidP="00827DF3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Duties:</w:t>
      </w:r>
      <w:r w:rsidR="00E20941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r w:rsidR="00E20941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</w:p>
    <w:p w14:paraId="08CAA806" w14:textId="77777777" w:rsidR="00E20941" w:rsidRPr="007B317B" w:rsidRDefault="00E20941" w:rsidP="00827DF3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1C795431" w14:textId="50BED506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>Work on the IT Service Desk, taking calls by telephone, email, &amp; self-service</w:t>
      </w:r>
    </w:p>
    <w:p w14:paraId="2F491B7B" w14:textId="198C4149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Provide a good level of technical support to all our customers, irrespective of location </w:t>
      </w:r>
    </w:p>
    <w:p w14:paraId="53E5D681" w14:textId="25BE0F56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Provide first assessment of calls, and an accurate level of technical troubleshooting, maintain high levels of first line fix whenever possible </w:t>
      </w:r>
    </w:p>
    <w:p w14:paraId="75EB9DE1" w14:textId="6B27C817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Liaise with 3rd line Support Groups and Service Providers to co-ordinate service restoration </w:t>
      </w:r>
    </w:p>
    <w:p w14:paraId="128EB984" w14:textId="79F7317C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Record, prioritise, triage, troubleshoot, monitor and accurately assign tickets to other technical support teams when necessary </w:t>
      </w:r>
    </w:p>
    <w:p w14:paraId="407CB5E0" w14:textId="31F0B977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Perform various technical tasks, i.e. AD Updates, Software Deployment and remote support within a hybrid VDI &amp; Desktop environment </w:t>
      </w:r>
    </w:p>
    <w:p w14:paraId="1ABE69EB" w14:textId="4B09669A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Escalate issues and alert Service Desk Team Leaders when applicable </w:t>
      </w:r>
    </w:p>
    <w:p w14:paraId="030EC13B" w14:textId="07ECADAC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Be aware of service and quality level targets, assist in meeting them </w:t>
      </w:r>
    </w:p>
    <w:p w14:paraId="6F381FD1" w14:textId="3D21EE95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lastRenderedPageBreak/>
        <w:t>Contribute towards the Knowledge</w:t>
      </w:r>
      <w:r w:rsidR="00C519E5" w:rsidRPr="007B31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7B317B">
        <w:rPr>
          <w:rFonts w:ascii="Arial" w:hAnsi="Arial" w:cs="Arial"/>
          <w:color w:val="000000"/>
          <w:sz w:val="20"/>
          <w:szCs w:val="20"/>
        </w:rPr>
        <w:t xml:space="preserve">Base to create, evaluate and maintain speedy customer resolution to common issues </w:t>
      </w:r>
      <w:r w:rsidR="00C519E5" w:rsidRPr="007B317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D992F5B" w14:textId="28BA7EFB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Ensure ownership is taken for all customer requests, accurately manage requests and actively communicate with the customer </w:t>
      </w:r>
    </w:p>
    <w:p w14:paraId="1C2BAE78" w14:textId="127D2615" w:rsidR="00E20941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Ensure, under guidance from Team Leaders, that adequate cover is maintained for all IT support services and tasks during supported hours Policy/Process </w:t>
      </w:r>
    </w:p>
    <w:p w14:paraId="5FED3410" w14:textId="77777777" w:rsidR="00F472D0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Follow ITIL guidelines and procedures where applicable </w:t>
      </w:r>
    </w:p>
    <w:p w14:paraId="282D2EF4" w14:textId="64CA9EAC" w:rsidR="00827DF3" w:rsidRPr="007B317B" w:rsidRDefault="00E20941" w:rsidP="00E20941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color w:val="000000"/>
          <w:sz w:val="20"/>
          <w:szCs w:val="20"/>
        </w:rPr>
        <w:t>Undertake to develop professional self with company assistance</w:t>
      </w:r>
    </w:p>
    <w:p w14:paraId="28310180" w14:textId="77777777" w:rsidR="00827DF3" w:rsidRPr="007B317B" w:rsidRDefault="00827DF3" w:rsidP="00DC617F">
      <w:pPr>
        <w:pStyle w:val="NoSpacing"/>
        <w:rPr>
          <w:rFonts w:ascii="Arial" w:hAnsi="Arial" w:cs="Arial"/>
          <w:b/>
          <w:sz w:val="32"/>
          <w:u w:val="single"/>
        </w:rPr>
      </w:pPr>
    </w:p>
    <w:p w14:paraId="32D142E2" w14:textId="77777777" w:rsidR="008257B9" w:rsidRPr="007B317B" w:rsidRDefault="008257B9" w:rsidP="008257B9">
      <w:pPr>
        <w:tabs>
          <w:tab w:val="left" w:pos="1440"/>
        </w:tabs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231F218A" w14:textId="1420FC03" w:rsidR="008257B9" w:rsidRPr="007B317B" w:rsidRDefault="008257B9" w:rsidP="008257B9">
      <w:pPr>
        <w:tabs>
          <w:tab w:val="left" w:pos="1440"/>
        </w:tabs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Employer: 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r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 xml:space="preserve">O2 / Telefonica </w:t>
      </w:r>
      <w:r w:rsidR="00323C72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(SDI - Certified Service Desk awarded 5 stars)</w:t>
      </w:r>
    </w:p>
    <w:p w14:paraId="7EE88E11" w14:textId="205F3380" w:rsidR="008257B9" w:rsidRPr="007B317B" w:rsidRDefault="008257B9" w:rsidP="008257B9">
      <w:pPr>
        <w:tabs>
          <w:tab w:val="left" w:pos="720"/>
        </w:tabs>
        <w:autoSpaceDE w:val="0"/>
        <w:autoSpaceDN w:val="0"/>
        <w:adjustRightInd w:val="0"/>
        <w:ind w:left="277" w:right="18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/>
          <w:bCs/>
          <w:color w:val="0080FF"/>
          <w:sz w:val="20"/>
          <w:szCs w:val="20"/>
          <w:lang w:eastAsia="en-GB"/>
        </w:rPr>
        <w:tab/>
      </w:r>
      <w:r w:rsidRPr="007B317B">
        <w:rPr>
          <w:rFonts w:ascii="Arial" w:hAnsi="Arial" w:cs="Arial"/>
          <w:b/>
          <w:bCs/>
          <w:color w:val="0080FF"/>
          <w:sz w:val="20"/>
          <w:szCs w:val="20"/>
          <w:lang w:eastAsia="en-GB"/>
        </w:rPr>
        <w:tab/>
      </w:r>
      <w:r w:rsidRPr="007B317B">
        <w:rPr>
          <w:rFonts w:ascii="Arial" w:hAnsi="Arial" w:cs="Arial"/>
          <w:bCs/>
          <w:sz w:val="20"/>
          <w:szCs w:val="20"/>
          <w:lang w:eastAsia="en-GB"/>
        </w:rPr>
        <w:t>8</w:t>
      </w:r>
      <w:r w:rsidRPr="007B317B">
        <w:rPr>
          <w:rFonts w:ascii="Arial" w:hAnsi="Arial" w:cs="Arial"/>
          <w:bCs/>
          <w:sz w:val="20"/>
          <w:szCs w:val="20"/>
          <w:vertAlign w:val="superscript"/>
          <w:lang w:eastAsia="en-GB"/>
        </w:rPr>
        <w:t>th</w:t>
      </w:r>
      <w:r w:rsidRPr="007B317B">
        <w:rPr>
          <w:rFonts w:ascii="Arial" w:hAnsi="Arial" w:cs="Arial"/>
          <w:bCs/>
          <w:sz w:val="20"/>
          <w:szCs w:val="20"/>
          <w:lang w:eastAsia="en-GB"/>
        </w:rPr>
        <w:t xml:space="preserve"> May </w:t>
      </w:r>
      <w:r w:rsidR="007A260D" w:rsidRPr="007B317B">
        <w:rPr>
          <w:rFonts w:ascii="Arial" w:hAnsi="Arial" w:cs="Arial"/>
          <w:bCs/>
          <w:sz w:val="20"/>
          <w:szCs w:val="20"/>
          <w:lang w:eastAsia="en-GB"/>
        </w:rPr>
        <w:t xml:space="preserve">2012 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– </w:t>
      </w:r>
      <w:r w:rsidR="00A86E59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22</w:t>
      </w:r>
      <w:r w:rsidR="00A86E59" w:rsidRPr="007B317B">
        <w:rPr>
          <w:rFonts w:ascii="Arial" w:hAnsi="Arial" w:cs="Arial"/>
          <w:bCs/>
          <w:color w:val="000000"/>
          <w:sz w:val="20"/>
          <w:szCs w:val="20"/>
          <w:vertAlign w:val="superscript"/>
          <w:lang w:eastAsia="en-GB"/>
        </w:rPr>
        <w:t>nd</w:t>
      </w:r>
      <w:r w:rsidR="00A86E59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July 2014</w:t>
      </w:r>
    </w:p>
    <w:p w14:paraId="74D78A93" w14:textId="77777777" w:rsidR="008257B9" w:rsidRPr="007B317B" w:rsidRDefault="008257B9" w:rsidP="008257B9">
      <w:pPr>
        <w:tabs>
          <w:tab w:val="left" w:pos="1440"/>
        </w:tabs>
        <w:ind w:left="1440" w:hanging="1440"/>
        <w:rPr>
          <w:rFonts w:ascii="Arial" w:hAnsi="Arial" w:cs="Arial"/>
          <w:sz w:val="20"/>
        </w:rPr>
      </w:pPr>
    </w:p>
    <w:p w14:paraId="28E2255F" w14:textId="6DB05922" w:rsidR="008257B9" w:rsidRPr="007B317B" w:rsidRDefault="008257B9" w:rsidP="008257B9">
      <w:pPr>
        <w:tabs>
          <w:tab w:val="left" w:pos="1440"/>
        </w:tabs>
        <w:ind w:left="1440" w:hanging="1440"/>
        <w:rPr>
          <w:rFonts w:ascii="Arial" w:hAnsi="Arial" w:cs="Arial"/>
          <w:sz w:val="20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Position: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r w:rsidR="008C7716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IT Service Desk Analyst</w:t>
      </w:r>
    </w:p>
    <w:p w14:paraId="04A2972D" w14:textId="77777777" w:rsidR="008257B9" w:rsidRPr="007B317B" w:rsidRDefault="008257B9" w:rsidP="008257B9">
      <w:pPr>
        <w:tabs>
          <w:tab w:val="left" w:pos="720"/>
        </w:tabs>
        <w:autoSpaceDE w:val="0"/>
        <w:autoSpaceDN w:val="0"/>
        <w:adjustRightInd w:val="0"/>
        <w:ind w:left="1440" w:right="18" w:hanging="1163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16D59D36" w14:textId="77777777" w:rsidR="008257B9" w:rsidRPr="007B317B" w:rsidRDefault="008257B9" w:rsidP="008257B9">
      <w:pPr>
        <w:tabs>
          <w:tab w:val="left" w:pos="720"/>
        </w:tabs>
        <w:autoSpaceDE w:val="0"/>
        <w:autoSpaceDN w:val="0"/>
        <w:adjustRightInd w:val="0"/>
        <w:ind w:left="1440" w:right="18" w:hanging="1163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7BD0461D" w14:textId="77777777" w:rsidR="008257B9" w:rsidRPr="007B317B" w:rsidRDefault="008257B9" w:rsidP="008257B9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Duties:</w:t>
      </w:r>
    </w:p>
    <w:p w14:paraId="639A6FC4" w14:textId="273DB180" w:rsidR="00D44C6A" w:rsidRPr="007B317B" w:rsidRDefault="00D44C6A" w:rsidP="00C519E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 xml:space="preserve">Log all calls, using the designated call handling system and entering detailed and accurate information </w:t>
      </w:r>
    </w:p>
    <w:p w14:paraId="57BBCD33" w14:textId="6CF5A90A" w:rsidR="00487979" w:rsidRPr="007B317B" w:rsidRDefault="008C7716" w:rsidP="00C519E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Monitoring and escalating calls in line with service desk SLA's </w:t>
      </w:r>
    </w:p>
    <w:p w14:paraId="2762E450" w14:textId="38C4FAB8" w:rsidR="008C7716" w:rsidRPr="007B317B" w:rsidRDefault="00323C72" w:rsidP="00C519E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Providing</w:t>
      </w:r>
      <w:r w:rsidR="008C7716" w:rsidRPr="007B317B">
        <w:rPr>
          <w:rFonts w:ascii="Arial" w:hAnsi="Arial" w:cs="Arial"/>
          <w:sz w:val="20"/>
          <w:szCs w:val="20"/>
          <w:lang w:val="en-US"/>
        </w:rPr>
        <w:t xml:space="preserve"> first time fixes and resolutions</w:t>
      </w:r>
    </w:p>
    <w:p w14:paraId="375EC9FB" w14:textId="77777777" w:rsidR="008C7716" w:rsidRPr="007B317B" w:rsidRDefault="008C7716" w:rsidP="00C519E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 xml:space="preserve">Assign any problems which cannot be resolved during the call to the appropriate support group </w:t>
      </w:r>
    </w:p>
    <w:p w14:paraId="0F2178CF" w14:textId="77777777" w:rsidR="008C7716" w:rsidRPr="007B317B" w:rsidRDefault="008C7716" w:rsidP="00C519E5">
      <w:pPr>
        <w:pStyle w:val="NoSpacing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>Help identify improvements to the Service Desk</w:t>
      </w:r>
    </w:p>
    <w:p w14:paraId="3139A83C" w14:textId="73921B83" w:rsidR="008C7716" w:rsidRPr="007B317B" w:rsidRDefault="008C7716" w:rsidP="00C519E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color w:val="000000"/>
          <w:sz w:val="20"/>
          <w:szCs w:val="20"/>
          <w:shd w:val="clear" w:color="auto" w:fill="FFFFFF"/>
        </w:rPr>
        <w:t>Maintain a customer focussed ownership of all incidents and service requests logged by the business</w:t>
      </w:r>
    </w:p>
    <w:p w14:paraId="473673CA" w14:textId="2FDFF991" w:rsidR="008C7716" w:rsidRPr="007B317B" w:rsidRDefault="008C7716" w:rsidP="00C519E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Supporting remote users with VPN connection issues</w:t>
      </w:r>
    </w:p>
    <w:p w14:paraId="5A945C94" w14:textId="1871F3D2" w:rsidR="008C7716" w:rsidRPr="007B317B" w:rsidRDefault="008C7716" w:rsidP="00C519E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Technical support for mobile email devices</w:t>
      </w:r>
    </w:p>
    <w:p w14:paraId="25322F35" w14:textId="6861E5F0" w:rsidR="009A34CA" w:rsidRPr="007B317B" w:rsidRDefault="00323C72" w:rsidP="00C519E5">
      <w:pPr>
        <w:pStyle w:val="NoSpacing"/>
        <w:numPr>
          <w:ilvl w:val="0"/>
          <w:numId w:val="21"/>
        </w:numPr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sz w:val="20"/>
          <w:szCs w:val="20"/>
          <w:lang w:val="en-US"/>
        </w:rPr>
        <w:t>Involved with a Global email migration project</w:t>
      </w:r>
      <w:r w:rsidR="00CE1928" w:rsidRPr="007B317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A92D7E9" w14:textId="77777777" w:rsidR="009A34CA" w:rsidRPr="007B317B" w:rsidRDefault="009A34CA" w:rsidP="007834B7">
      <w:pPr>
        <w:tabs>
          <w:tab w:val="left" w:pos="1440"/>
        </w:tabs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2CFEBCC1" w14:textId="77777777" w:rsidR="008257B9" w:rsidRPr="007B317B" w:rsidRDefault="008257B9" w:rsidP="007834B7">
      <w:pPr>
        <w:tabs>
          <w:tab w:val="left" w:pos="1440"/>
        </w:tabs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6B35F83E" w14:textId="77777777" w:rsidR="008257B9" w:rsidRPr="007B317B" w:rsidRDefault="008257B9" w:rsidP="007834B7">
      <w:pPr>
        <w:tabs>
          <w:tab w:val="left" w:pos="1440"/>
        </w:tabs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0A918407" w14:textId="77777777" w:rsidR="007834B7" w:rsidRPr="007B317B" w:rsidRDefault="007834B7" w:rsidP="007834B7">
      <w:pPr>
        <w:tabs>
          <w:tab w:val="left" w:pos="1440"/>
        </w:tabs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Employer: 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r w:rsidR="009E7BAA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Wak</w:t>
      </w:r>
      <w:r w:rsidR="00A1341D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e</w:t>
      </w:r>
      <w:r w:rsidR="009E7BAA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field Council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 </w:t>
      </w:r>
    </w:p>
    <w:p w14:paraId="2E8EBA61" w14:textId="77777777" w:rsidR="007834B7" w:rsidRPr="007B317B" w:rsidRDefault="007834B7" w:rsidP="007834B7">
      <w:pPr>
        <w:tabs>
          <w:tab w:val="left" w:pos="720"/>
        </w:tabs>
        <w:autoSpaceDE w:val="0"/>
        <w:autoSpaceDN w:val="0"/>
        <w:adjustRightInd w:val="0"/>
        <w:ind w:left="277" w:right="18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/>
          <w:bCs/>
          <w:color w:val="0080FF"/>
          <w:sz w:val="20"/>
          <w:szCs w:val="20"/>
          <w:lang w:eastAsia="en-GB"/>
        </w:rPr>
        <w:tab/>
      </w:r>
      <w:r w:rsidRPr="007B317B">
        <w:rPr>
          <w:rFonts w:ascii="Arial" w:hAnsi="Arial" w:cs="Arial"/>
          <w:b/>
          <w:bCs/>
          <w:color w:val="0080FF"/>
          <w:sz w:val="20"/>
          <w:szCs w:val="20"/>
          <w:lang w:eastAsia="en-GB"/>
        </w:rPr>
        <w:tab/>
      </w:r>
      <w:r w:rsidR="00F43629" w:rsidRPr="007B317B">
        <w:rPr>
          <w:rFonts w:ascii="Arial" w:hAnsi="Arial" w:cs="Arial"/>
          <w:bCs/>
          <w:sz w:val="20"/>
          <w:szCs w:val="20"/>
          <w:lang w:eastAsia="en-GB"/>
        </w:rPr>
        <w:t>14</w:t>
      </w:r>
      <w:r w:rsidRPr="007B317B">
        <w:rPr>
          <w:rFonts w:ascii="Arial" w:hAnsi="Arial" w:cs="Arial"/>
          <w:bCs/>
          <w:sz w:val="20"/>
          <w:szCs w:val="20"/>
          <w:vertAlign w:val="superscript"/>
          <w:lang w:eastAsia="en-GB"/>
        </w:rPr>
        <w:t>th</w:t>
      </w:r>
      <w:r w:rsidRPr="007B317B">
        <w:rPr>
          <w:rFonts w:ascii="Arial" w:hAnsi="Arial" w:cs="Arial"/>
          <w:bCs/>
          <w:sz w:val="20"/>
          <w:szCs w:val="20"/>
          <w:lang w:eastAsia="en-GB"/>
        </w:rPr>
        <w:t xml:space="preserve"> </w:t>
      </w:r>
      <w:r w:rsidR="00F43629" w:rsidRPr="007B317B">
        <w:rPr>
          <w:rFonts w:ascii="Arial" w:hAnsi="Arial" w:cs="Arial"/>
          <w:bCs/>
          <w:sz w:val="20"/>
          <w:szCs w:val="20"/>
          <w:lang w:eastAsia="en-GB"/>
        </w:rPr>
        <w:t>February</w:t>
      </w:r>
      <w:r w:rsidRPr="007B317B">
        <w:rPr>
          <w:rFonts w:ascii="Arial" w:hAnsi="Arial" w:cs="Arial"/>
          <w:bCs/>
          <w:sz w:val="20"/>
          <w:szCs w:val="20"/>
          <w:lang w:eastAsia="en-GB"/>
        </w:rPr>
        <w:t xml:space="preserve"> 201</w:t>
      </w:r>
      <w:r w:rsidR="007A260D" w:rsidRPr="007B317B">
        <w:rPr>
          <w:rFonts w:ascii="Arial" w:hAnsi="Arial" w:cs="Arial"/>
          <w:bCs/>
          <w:sz w:val="20"/>
          <w:szCs w:val="20"/>
          <w:lang w:eastAsia="en-GB"/>
        </w:rPr>
        <w:t>2</w:t>
      </w:r>
      <w:r w:rsidR="009E7BAA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–</w:t>
      </w:r>
      <w:r w:rsidR="00AD5921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</w:t>
      </w:r>
      <w:r w:rsidR="007A260D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4th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</w:t>
      </w:r>
      <w:r w:rsidR="007A260D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May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2012 </w:t>
      </w:r>
    </w:p>
    <w:p w14:paraId="0E938E97" w14:textId="77777777" w:rsidR="007834B7" w:rsidRPr="007B317B" w:rsidRDefault="007834B7" w:rsidP="007834B7">
      <w:pPr>
        <w:tabs>
          <w:tab w:val="left" w:pos="1440"/>
        </w:tabs>
        <w:ind w:left="1440" w:hanging="1440"/>
        <w:rPr>
          <w:rFonts w:ascii="Arial" w:hAnsi="Arial" w:cs="Arial"/>
          <w:sz w:val="20"/>
        </w:rPr>
      </w:pPr>
    </w:p>
    <w:p w14:paraId="7598E33E" w14:textId="77777777" w:rsidR="007834B7" w:rsidRPr="007B317B" w:rsidRDefault="00AA0359" w:rsidP="007834B7">
      <w:pPr>
        <w:tabs>
          <w:tab w:val="left" w:pos="1440"/>
        </w:tabs>
        <w:ind w:left="1440" w:hanging="1440"/>
        <w:rPr>
          <w:rFonts w:ascii="Arial" w:hAnsi="Arial" w:cs="Arial"/>
          <w:sz w:val="20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Position: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  <w:t xml:space="preserve">Windows 7 / Office 2010 </w:t>
      </w:r>
      <w:r w:rsidR="00156770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r</w:t>
      </w:r>
      <w:r w:rsidR="007834B7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ollout deployment engineer (Contractor)</w:t>
      </w:r>
    </w:p>
    <w:p w14:paraId="0367123A" w14:textId="77777777" w:rsidR="007834B7" w:rsidRPr="007B317B" w:rsidRDefault="007834B7" w:rsidP="007834B7">
      <w:pPr>
        <w:tabs>
          <w:tab w:val="left" w:pos="720"/>
        </w:tabs>
        <w:autoSpaceDE w:val="0"/>
        <w:autoSpaceDN w:val="0"/>
        <w:adjustRightInd w:val="0"/>
        <w:ind w:left="1440" w:right="18" w:hanging="1163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0287E769" w14:textId="77777777" w:rsidR="00ED152C" w:rsidRPr="007B317B" w:rsidRDefault="00ED152C" w:rsidP="007834B7">
      <w:pPr>
        <w:tabs>
          <w:tab w:val="left" w:pos="720"/>
        </w:tabs>
        <w:autoSpaceDE w:val="0"/>
        <w:autoSpaceDN w:val="0"/>
        <w:adjustRightInd w:val="0"/>
        <w:ind w:left="1440" w:right="18" w:hanging="1163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1756B02C" w14:textId="77777777" w:rsidR="00ED152C" w:rsidRPr="007B317B" w:rsidRDefault="00ED152C" w:rsidP="00ED152C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Duties</w:t>
      </w:r>
      <w:r w:rsidR="00711514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:</w:t>
      </w:r>
    </w:p>
    <w:p w14:paraId="5B948DEB" w14:textId="77777777" w:rsidR="00816E77" w:rsidRPr="007B317B" w:rsidRDefault="00816E77" w:rsidP="00C519E5">
      <w:pPr>
        <w:pStyle w:val="NoSpacing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7B317B">
        <w:rPr>
          <w:rFonts w:ascii="Arial" w:hAnsi="Arial" w:cs="Arial"/>
          <w:sz w:val="20"/>
          <w:szCs w:val="20"/>
        </w:rPr>
        <w:t>Upgrading / Deploying from Windows XP to Windows 7 using ghost / imaging on desktops and laptops using SCCM</w:t>
      </w:r>
    </w:p>
    <w:p w14:paraId="3CBA84B6" w14:textId="77777777" w:rsidR="007834B7" w:rsidRPr="007B317B" w:rsidRDefault="007834B7" w:rsidP="00C519E5">
      <w:pPr>
        <w:pStyle w:val="NoSpacing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7B317B">
        <w:rPr>
          <w:rFonts w:ascii="Arial" w:hAnsi="Arial" w:cs="Arial"/>
          <w:bCs/>
          <w:sz w:val="20"/>
          <w:szCs w:val="20"/>
        </w:rPr>
        <w:t>Data migration</w:t>
      </w:r>
    </w:p>
    <w:p w14:paraId="7A016F7B" w14:textId="77777777" w:rsidR="007834B7" w:rsidRPr="007B317B" w:rsidRDefault="007834B7" w:rsidP="00C519E5">
      <w:pPr>
        <w:pStyle w:val="NoSpacing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7B317B">
        <w:rPr>
          <w:rFonts w:ascii="Arial" w:hAnsi="Arial" w:cs="Arial"/>
          <w:bCs/>
          <w:sz w:val="20"/>
          <w:szCs w:val="20"/>
        </w:rPr>
        <w:t>Data backup and restore</w:t>
      </w:r>
    </w:p>
    <w:p w14:paraId="22B04C38" w14:textId="77777777" w:rsidR="007834B7" w:rsidRPr="007B317B" w:rsidRDefault="007834B7" w:rsidP="00C519E5">
      <w:pPr>
        <w:pStyle w:val="NoSpacing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7B317B">
        <w:rPr>
          <w:rFonts w:ascii="Arial" w:hAnsi="Arial" w:cs="Arial"/>
          <w:bCs/>
          <w:sz w:val="20"/>
          <w:szCs w:val="20"/>
        </w:rPr>
        <w:t>Customisation at the desk with the user</w:t>
      </w:r>
    </w:p>
    <w:p w14:paraId="070C83F4" w14:textId="77777777" w:rsidR="00816E77" w:rsidRPr="007B317B" w:rsidRDefault="00816E77" w:rsidP="00C519E5">
      <w:pPr>
        <w:pStyle w:val="NoSpacing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7B317B">
        <w:rPr>
          <w:rFonts w:ascii="Arial" w:hAnsi="Arial" w:cs="Arial"/>
          <w:bCs/>
          <w:sz w:val="20"/>
          <w:szCs w:val="20"/>
        </w:rPr>
        <w:t>PC upgrading</w:t>
      </w:r>
    </w:p>
    <w:p w14:paraId="092657A0" w14:textId="77777777" w:rsidR="007834B7" w:rsidRPr="007B317B" w:rsidRDefault="007834B7" w:rsidP="00C519E5">
      <w:pPr>
        <w:pStyle w:val="NoSpacing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7B317B">
        <w:rPr>
          <w:rFonts w:ascii="Arial" w:hAnsi="Arial" w:cs="Arial"/>
          <w:bCs/>
          <w:sz w:val="20"/>
          <w:szCs w:val="20"/>
        </w:rPr>
        <w:t>Removing old PCs and paperwork for each job</w:t>
      </w:r>
    </w:p>
    <w:p w14:paraId="4E5EE8EB" w14:textId="77777777" w:rsidR="004F7884" w:rsidRPr="007B317B" w:rsidRDefault="004F7884" w:rsidP="00395327">
      <w:pPr>
        <w:tabs>
          <w:tab w:val="left" w:pos="1440"/>
        </w:tabs>
        <w:ind w:left="1440" w:hanging="1440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06CEFB4F" w14:textId="77777777" w:rsidR="004F7884" w:rsidRPr="007B317B" w:rsidRDefault="004F7884" w:rsidP="00395327">
      <w:pPr>
        <w:tabs>
          <w:tab w:val="left" w:pos="1440"/>
        </w:tabs>
        <w:ind w:left="1440" w:hanging="1440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3BECD18F" w14:textId="77777777" w:rsidR="004F7884" w:rsidRPr="007B317B" w:rsidRDefault="004F7884" w:rsidP="00395327">
      <w:pPr>
        <w:tabs>
          <w:tab w:val="left" w:pos="1440"/>
        </w:tabs>
        <w:ind w:left="1440" w:hanging="1440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753A8BEE" w14:textId="72EFAD3E" w:rsidR="002F6FDD" w:rsidRPr="007B317B" w:rsidRDefault="00395327" w:rsidP="00CF40B8">
      <w:pPr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Employer: 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r w:rsidR="006C6461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Lloyds</w:t>
      </w:r>
      <w:r w:rsidR="0055648C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 xml:space="preserve"> Banking Group</w:t>
      </w:r>
      <w:r w:rsidR="007D6C47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</w:t>
      </w:r>
      <w:r w:rsidR="002F6FDD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</w:p>
    <w:p w14:paraId="5D1DA1FC" w14:textId="77777777" w:rsidR="002F6FDD" w:rsidRPr="007B317B" w:rsidRDefault="00395327" w:rsidP="00395327">
      <w:pPr>
        <w:tabs>
          <w:tab w:val="left" w:pos="1440"/>
        </w:tabs>
        <w:ind w:left="1440" w:hanging="1440"/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r w:rsidR="002F6FDD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Feb 2009 – March 2010 - </w:t>
      </w:r>
      <w:r w:rsidR="002F6FDD" w:rsidRPr="007B317B">
        <w:rPr>
          <w:rFonts w:ascii="Arial" w:hAnsi="Arial" w:cs="Arial"/>
          <w:sz w:val="20"/>
          <w:szCs w:val="20"/>
        </w:rPr>
        <w:t>Fujitsu Siemens</w:t>
      </w:r>
      <w:r w:rsidR="00C617A6" w:rsidRPr="007B317B">
        <w:rPr>
          <w:rFonts w:ascii="Arial" w:hAnsi="Arial" w:cs="Arial"/>
          <w:sz w:val="20"/>
          <w:szCs w:val="20"/>
        </w:rPr>
        <w:t xml:space="preserve"> for </w:t>
      </w:r>
      <w:r w:rsidR="00776692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Halifax &amp; The Bank of Scotland</w:t>
      </w:r>
      <w:r w:rsidR="00080489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(HBOS</w:t>
      </w:r>
      <w:r w:rsidR="00080489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)</w:t>
      </w:r>
    </w:p>
    <w:p w14:paraId="339A76C9" w14:textId="2B4DA6B8" w:rsidR="002F6FDD" w:rsidRPr="007B317B" w:rsidRDefault="002F6FDD" w:rsidP="00395327">
      <w:pPr>
        <w:tabs>
          <w:tab w:val="left" w:pos="1440"/>
        </w:tabs>
        <w:ind w:left="1440" w:hanging="1440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sz w:val="20"/>
          <w:szCs w:val="20"/>
        </w:rPr>
        <w:tab/>
      </w:r>
      <w:r w:rsidR="007D6C47" w:rsidRPr="007B317B">
        <w:rPr>
          <w:rFonts w:ascii="Arial" w:hAnsi="Arial" w:cs="Arial"/>
          <w:sz w:val="20"/>
          <w:szCs w:val="20"/>
        </w:rPr>
        <w:t>March 2010 –</w:t>
      </w:r>
      <w:r w:rsidR="009747D1" w:rsidRPr="007B317B">
        <w:rPr>
          <w:rFonts w:ascii="Arial" w:hAnsi="Arial" w:cs="Arial"/>
          <w:sz w:val="20"/>
          <w:szCs w:val="20"/>
        </w:rPr>
        <w:t xml:space="preserve"> 31 Oct 2011 - </w:t>
      </w:r>
      <w:r w:rsidR="006C6461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Ll</w:t>
      </w:r>
      <w:r w:rsidR="004D0B9E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o</w:t>
      </w:r>
      <w:r w:rsidR="006C6461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y</w:t>
      </w:r>
      <w:r w:rsidR="004D0B9E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ds Banking Group via Hyphen Recruitment</w:t>
      </w:r>
    </w:p>
    <w:p w14:paraId="749E4876" w14:textId="77777777" w:rsidR="005155F2" w:rsidRPr="007B317B" w:rsidRDefault="005155F2" w:rsidP="00395327">
      <w:pPr>
        <w:tabs>
          <w:tab w:val="left" w:pos="1440"/>
        </w:tabs>
        <w:ind w:left="1440" w:hanging="1440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070B0EDA" w14:textId="77777777" w:rsidR="003A526C" w:rsidRPr="007B317B" w:rsidRDefault="00BC1ECE" w:rsidP="00395327">
      <w:pPr>
        <w:autoSpaceDE w:val="0"/>
        <w:autoSpaceDN w:val="0"/>
        <w:adjustRightInd w:val="0"/>
        <w:ind w:left="1440" w:right="18" w:hanging="1440"/>
        <w:rPr>
          <w:rFonts w:ascii="Arial" w:hAnsi="Arial" w:cs="Arial"/>
          <w:b/>
          <w:bCs/>
          <w:color w:val="000000"/>
          <w:sz w:val="22"/>
          <w:szCs w:val="22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Position: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  <w:t xml:space="preserve"> </w:t>
      </w:r>
      <w:r w:rsidR="0055648C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User Access Management </w:t>
      </w:r>
      <w:r w:rsidR="00D139FB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Project </w:t>
      </w:r>
      <w:r w:rsidR="00395327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Analyst </w:t>
      </w:r>
      <w:r w:rsidR="007C6362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(Contractor)</w:t>
      </w:r>
    </w:p>
    <w:p w14:paraId="4D2649BC" w14:textId="77777777" w:rsidR="00C617A6" w:rsidRPr="007B317B" w:rsidRDefault="00ED152C" w:rsidP="00C617A6">
      <w:pPr>
        <w:ind w:left="1440" w:hanging="1440"/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color w:val="000000"/>
          <w:sz w:val="20"/>
          <w:szCs w:val="20"/>
        </w:rPr>
        <w:t xml:space="preserve">Duties:  </w:t>
      </w:r>
      <w:r w:rsidR="004F7884" w:rsidRPr="007B317B">
        <w:rPr>
          <w:rFonts w:ascii="Arial" w:hAnsi="Arial" w:cs="Arial"/>
          <w:color w:val="000000"/>
          <w:sz w:val="20"/>
          <w:szCs w:val="20"/>
        </w:rPr>
        <w:tab/>
      </w:r>
    </w:p>
    <w:p w14:paraId="4C206A18" w14:textId="77777777" w:rsidR="00395327" w:rsidRPr="007B317B" w:rsidRDefault="00395327" w:rsidP="00C617A6">
      <w:pPr>
        <w:ind w:left="1440" w:hanging="1440"/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A0BB53D" w14:textId="77777777" w:rsidR="00C617A6" w:rsidRPr="007B317B" w:rsidRDefault="00C617A6" w:rsidP="00C519E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Creating and administrating Exchange mailboxes</w:t>
      </w:r>
    </w:p>
    <w:p w14:paraId="68A26F0B" w14:textId="77777777" w:rsidR="004D0B9E" w:rsidRPr="007B317B" w:rsidRDefault="004D0B9E" w:rsidP="00C519E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Setting up shared drives </w:t>
      </w:r>
      <w:r w:rsidR="000027A5" w:rsidRPr="007B31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folders </w:t>
      </w:r>
      <w:r w:rsidRPr="007B317B">
        <w:rPr>
          <w:rFonts w:ascii="Arial" w:hAnsi="Arial" w:cs="Arial"/>
          <w:color w:val="222222"/>
          <w:sz w:val="20"/>
          <w:szCs w:val="20"/>
          <w:shd w:val="clear" w:color="auto" w:fill="FFFFFF"/>
        </w:rPr>
        <w:t>with NTFS permissions</w:t>
      </w:r>
      <w:r w:rsidRPr="007B317B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14:paraId="4B3618E5" w14:textId="5C4DA50A" w:rsidR="00C617A6" w:rsidRPr="007B317B" w:rsidRDefault="00C617A6" w:rsidP="00C519E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Setting up security groups in Active Directory</w:t>
      </w:r>
    </w:p>
    <w:p w14:paraId="31C04AB0" w14:textId="77777777" w:rsidR="00C617A6" w:rsidRPr="007B317B" w:rsidRDefault="00C617A6" w:rsidP="00C519E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Oracle Identity Manager Project of 3000 roles created</w:t>
      </w:r>
    </w:p>
    <w:p w14:paraId="218109FE" w14:textId="77777777" w:rsidR="00395327" w:rsidRPr="007B317B" w:rsidRDefault="00395327" w:rsidP="00C519E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Providing second level support for the incident which ar</w:t>
      </w:r>
      <w:r w:rsidR="008B71E1" w:rsidRPr="007B317B">
        <w:rPr>
          <w:rFonts w:ascii="Arial" w:hAnsi="Arial" w:cs="Arial"/>
          <w:sz w:val="20"/>
          <w:szCs w:val="20"/>
          <w:lang w:val="en-US"/>
        </w:rPr>
        <w:t>ise at the back of failed RMS, w</w:t>
      </w:r>
      <w:r w:rsidRPr="007B317B">
        <w:rPr>
          <w:rFonts w:ascii="Arial" w:hAnsi="Arial" w:cs="Arial"/>
          <w:sz w:val="20"/>
          <w:szCs w:val="20"/>
          <w:lang w:val="en-US"/>
        </w:rPr>
        <w:t xml:space="preserve">hich involved carrying out full investigation as to why the RMS has failed and then applying the fix.  </w:t>
      </w:r>
    </w:p>
    <w:p w14:paraId="12C432CF" w14:textId="77777777" w:rsidR="00E05CF3" w:rsidRPr="007B317B" w:rsidRDefault="00E05CF3" w:rsidP="00C519E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sz w:val="20"/>
          <w:szCs w:val="20"/>
        </w:rPr>
        <w:t>Integration of HBOS and Lloyds banking systems along with the infrastructure work</w:t>
      </w:r>
    </w:p>
    <w:p w14:paraId="55BE4930" w14:textId="77777777" w:rsidR="00E05CF3" w:rsidRPr="007B317B" w:rsidRDefault="00E05CF3" w:rsidP="00C519E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sz w:val="20"/>
          <w:szCs w:val="20"/>
        </w:rPr>
        <w:t>Resolving any incidents a</w:t>
      </w:r>
      <w:r w:rsidR="008B71E1" w:rsidRPr="007B317B">
        <w:rPr>
          <w:rFonts w:ascii="Arial" w:hAnsi="Arial" w:cs="Arial"/>
          <w:sz w:val="20"/>
          <w:szCs w:val="20"/>
        </w:rPr>
        <w:t>ssigned to me within the set SLA</w:t>
      </w:r>
      <w:r w:rsidRPr="007B317B">
        <w:rPr>
          <w:rFonts w:ascii="Arial" w:hAnsi="Arial" w:cs="Arial"/>
          <w:sz w:val="20"/>
          <w:szCs w:val="20"/>
        </w:rPr>
        <w:t xml:space="preserve"> and if not possible, escalating the call to the relevant technical support team</w:t>
      </w:r>
    </w:p>
    <w:p w14:paraId="0D9F13AD" w14:textId="77777777" w:rsidR="00E05CF3" w:rsidRPr="007B317B" w:rsidRDefault="00E05CF3" w:rsidP="00C519E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B317B">
        <w:rPr>
          <w:rFonts w:ascii="Arial" w:hAnsi="Arial" w:cs="Arial"/>
          <w:sz w:val="20"/>
          <w:szCs w:val="20"/>
        </w:rPr>
        <w:t>Administration of accounts across multiple domains</w:t>
      </w:r>
    </w:p>
    <w:p w14:paraId="688C49A0" w14:textId="77777777" w:rsidR="008B03D7" w:rsidRPr="007B317B" w:rsidRDefault="008B03D7" w:rsidP="00307C7A">
      <w:pPr>
        <w:autoSpaceDE w:val="0"/>
        <w:autoSpaceDN w:val="0"/>
        <w:adjustRightInd w:val="0"/>
        <w:ind w:left="1440" w:right="18" w:hanging="1440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51E9D150" w14:textId="77777777" w:rsidR="008B03D7" w:rsidRPr="007B317B" w:rsidRDefault="008B03D7" w:rsidP="00307C7A">
      <w:pPr>
        <w:autoSpaceDE w:val="0"/>
        <w:autoSpaceDN w:val="0"/>
        <w:adjustRightInd w:val="0"/>
        <w:ind w:left="1440" w:right="18" w:hanging="1440"/>
        <w:rPr>
          <w:rFonts w:ascii="Arial" w:hAnsi="Arial" w:cs="Arial"/>
          <w:bCs/>
          <w:color w:val="000000"/>
          <w:sz w:val="20"/>
          <w:szCs w:val="20"/>
          <w:lang w:eastAsia="en-GB"/>
        </w:rPr>
      </w:pPr>
    </w:p>
    <w:p w14:paraId="09A19255" w14:textId="77777777" w:rsidR="008B03D7" w:rsidRPr="007B317B" w:rsidRDefault="0085407D" w:rsidP="00307C7A">
      <w:pPr>
        <w:autoSpaceDE w:val="0"/>
        <w:autoSpaceDN w:val="0"/>
        <w:adjustRightInd w:val="0"/>
        <w:ind w:left="1440" w:right="18" w:hanging="1440"/>
        <w:rPr>
          <w:rFonts w:ascii="Arial" w:hAnsi="Arial" w:cs="Arial"/>
          <w:bCs/>
          <w:color w:val="000000"/>
          <w:sz w:val="20"/>
          <w:szCs w:val="20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Employer: 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r w:rsidR="00776692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Halifax &amp; The Bank of Scotland</w:t>
      </w:r>
      <w:r w:rsidR="00080489" w:rsidRPr="007B317B"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 xml:space="preserve"> (HBOS)</w:t>
      </w:r>
    </w:p>
    <w:p w14:paraId="1E50A158" w14:textId="77777777" w:rsidR="00307C7A" w:rsidRPr="007B317B" w:rsidRDefault="00307C7A" w:rsidP="00307C7A">
      <w:pPr>
        <w:autoSpaceDE w:val="0"/>
        <w:autoSpaceDN w:val="0"/>
        <w:adjustRightInd w:val="0"/>
        <w:ind w:left="1440" w:right="18" w:hanging="1440"/>
        <w:rPr>
          <w:rFonts w:ascii="Arial" w:hAnsi="Arial" w:cs="Arial"/>
          <w:bCs/>
          <w:color w:val="000000"/>
          <w:sz w:val="22"/>
          <w:szCs w:val="22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Position: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ab/>
      </w:r>
      <w:r w:rsidR="00BB22B5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1</w:t>
      </w:r>
      <w:r w:rsidR="00BB22B5" w:rsidRPr="007B317B">
        <w:rPr>
          <w:rFonts w:ascii="Arial" w:hAnsi="Arial" w:cs="Arial"/>
          <w:bCs/>
          <w:color w:val="000000"/>
          <w:sz w:val="20"/>
          <w:szCs w:val="20"/>
          <w:vertAlign w:val="superscript"/>
          <w:lang w:eastAsia="en-GB"/>
        </w:rPr>
        <w:t>st</w:t>
      </w:r>
      <w:r w:rsidR="00BB22B5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Line Support </w:t>
      </w:r>
      <w:r w:rsidR="00D80D94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/ Service Desk </w:t>
      </w:r>
      <w:r w:rsidR="00BB22B5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– HBOS </w:t>
      </w:r>
      <w:r w:rsidR="00CA2BCC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(</w:t>
      </w:r>
      <w:r w:rsidR="00BB22B5"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Contractor</w:t>
      </w:r>
      <w:r w:rsidR="00CA2BCC" w:rsidRPr="007B317B">
        <w:rPr>
          <w:rFonts w:ascii="Arial" w:hAnsi="Arial" w:cs="Arial"/>
          <w:bCs/>
          <w:color w:val="000000"/>
          <w:sz w:val="22"/>
          <w:szCs w:val="22"/>
          <w:lang w:eastAsia="en-GB"/>
        </w:rPr>
        <w:t>)</w:t>
      </w:r>
    </w:p>
    <w:p w14:paraId="5613DCCB" w14:textId="77777777" w:rsidR="00BB22B5" w:rsidRPr="007B317B" w:rsidRDefault="00307C7A" w:rsidP="00307C7A">
      <w:pPr>
        <w:autoSpaceDE w:val="0"/>
        <w:autoSpaceDN w:val="0"/>
        <w:adjustRightInd w:val="0"/>
        <w:ind w:left="1440" w:right="18"/>
        <w:rPr>
          <w:rFonts w:ascii="Arial" w:hAnsi="Arial" w:cs="Arial"/>
          <w:b/>
          <w:bCs/>
          <w:color w:val="000000"/>
          <w:sz w:val="22"/>
          <w:szCs w:val="22"/>
          <w:lang w:eastAsia="en-GB"/>
        </w:rPr>
      </w:pP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>8</w:t>
      </w:r>
      <w:r w:rsidRPr="007B317B">
        <w:rPr>
          <w:rFonts w:ascii="Arial" w:hAnsi="Arial" w:cs="Arial"/>
          <w:bCs/>
          <w:color w:val="000000"/>
          <w:sz w:val="20"/>
          <w:szCs w:val="20"/>
          <w:vertAlign w:val="superscript"/>
          <w:lang w:eastAsia="en-GB"/>
        </w:rPr>
        <w:t>th</w:t>
      </w:r>
      <w:r w:rsidRPr="007B317B">
        <w:rPr>
          <w:rFonts w:ascii="Arial" w:hAnsi="Arial" w:cs="Arial"/>
          <w:bCs/>
          <w:color w:val="000000"/>
          <w:sz w:val="20"/>
          <w:szCs w:val="20"/>
          <w:lang w:eastAsia="en-GB"/>
        </w:rPr>
        <w:t xml:space="preserve"> January 2007-2009</w:t>
      </w:r>
    </w:p>
    <w:p w14:paraId="08420E9F" w14:textId="77777777" w:rsidR="00BB22B5" w:rsidRPr="007B317B" w:rsidRDefault="00BB22B5" w:rsidP="00BB22B5">
      <w:pPr>
        <w:tabs>
          <w:tab w:val="left" w:pos="7130"/>
        </w:tabs>
        <w:rPr>
          <w:rFonts w:ascii="Arial" w:hAnsi="Arial" w:cs="Arial"/>
          <w:color w:val="333333"/>
          <w:sz w:val="20"/>
          <w:szCs w:val="20"/>
          <w:lang w:val="en-US"/>
        </w:rPr>
      </w:pPr>
      <w:r w:rsidRPr="007B317B">
        <w:rPr>
          <w:rFonts w:ascii="Arial" w:hAnsi="Arial" w:cs="Arial"/>
          <w:color w:val="333333"/>
          <w:sz w:val="20"/>
          <w:szCs w:val="20"/>
          <w:lang w:val="en-US"/>
        </w:rPr>
        <w:tab/>
      </w:r>
    </w:p>
    <w:p w14:paraId="063762DF" w14:textId="77777777" w:rsidR="00BB22B5" w:rsidRPr="007B317B" w:rsidRDefault="00BB22B5" w:rsidP="00C519E5">
      <w:pPr>
        <w:pStyle w:val="ListParagraph"/>
        <w:numPr>
          <w:ilvl w:val="0"/>
          <w:numId w:val="25"/>
        </w:numPr>
        <w:tabs>
          <w:tab w:val="left" w:pos="540"/>
          <w:tab w:val="num" w:pos="1620"/>
        </w:tabs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color w:val="333333"/>
          <w:sz w:val="20"/>
          <w:szCs w:val="20"/>
          <w:lang w:val="en-US"/>
        </w:rPr>
        <w:t>1</w:t>
      </w:r>
      <w:r w:rsidRPr="007B317B">
        <w:rPr>
          <w:rFonts w:ascii="Arial" w:hAnsi="Arial" w:cs="Arial"/>
          <w:color w:val="333333"/>
          <w:sz w:val="20"/>
          <w:szCs w:val="20"/>
          <w:vertAlign w:val="superscript"/>
          <w:lang w:val="en-US"/>
        </w:rPr>
        <w:t>ST</w:t>
      </w:r>
      <w:r w:rsidRPr="007B317B">
        <w:rPr>
          <w:rFonts w:ascii="Arial" w:hAnsi="Arial" w:cs="Arial"/>
          <w:color w:val="333333"/>
          <w:sz w:val="20"/>
          <w:szCs w:val="20"/>
          <w:lang w:val="en-US"/>
        </w:rPr>
        <w:t xml:space="preserve"> Level support of migration taking place from Windows NT to windows XP across the whole of HBOS. </w:t>
      </w:r>
      <w:r w:rsidRPr="007B317B">
        <w:rPr>
          <w:rFonts w:ascii="Arial" w:hAnsi="Arial" w:cs="Arial"/>
          <w:sz w:val="20"/>
          <w:szCs w:val="20"/>
          <w:lang w:val="en-US"/>
        </w:rPr>
        <w:t>Taking and receiving all customer calls in a professional and courteous manner</w:t>
      </w:r>
    </w:p>
    <w:p w14:paraId="4F63371A" w14:textId="77777777" w:rsidR="00BB22B5" w:rsidRPr="007B317B" w:rsidRDefault="00BB22B5" w:rsidP="00C519E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 xml:space="preserve">Following procedures to ensure all calls are identified as in or out of contracted scope </w:t>
      </w:r>
    </w:p>
    <w:p w14:paraId="42914985" w14:textId="77777777" w:rsidR="00BB22B5" w:rsidRPr="007B317B" w:rsidRDefault="00BB22B5" w:rsidP="00C519E5">
      <w:pPr>
        <w:pStyle w:val="ListParagraph"/>
        <w:numPr>
          <w:ilvl w:val="0"/>
          <w:numId w:val="25"/>
        </w:numPr>
        <w:tabs>
          <w:tab w:val="num" w:pos="1620"/>
        </w:tabs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 xml:space="preserve">Log all calls, using the designated call handling system and entering detailed and accurate information </w:t>
      </w:r>
    </w:p>
    <w:p w14:paraId="70F885AB" w14:textId="77777777" w:rsidR="00BB22B5" w:rsidRPr="007B317B" w:rsidRDefault="00BB22B5" w:rsidP="00C519E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Assign any problems which cannot be resolved during the call to th</w:t>
      </w:r>
      <w:r w:rsidR="009A34CA" w:rsidRPr="007B317B">
        <w:rPr>
          <w:rFonts w:ascii="Arial" w:hAnsi="Arial" w:cs="Arial"/>
          <w:sz w:val="20"/>
          <w:szCs w:val="20"/>
          <w:lang w:val="en-US"/>
        </w:rPr>
        <w:t>e</w:t>
      </w:r>
      <w:r w:rsidRPr="007B317B">
        <w:rPr>
          <w:rFonts w:ascii="Arial" w:hAnsi="Arial" w:cs="Arial"/>
          <w:sz w:val="20"/>
          <w:szCs w:val="20"/>
          <w:lang w:val="en-US"/>
        </w:rPr>
        <w:t xml:space="preserve"> appropriate support group </w:t>
      </w:r>
    </w:p>
    <w:p w14:paraId="6224D6AD" w14:textId="77777777" w:rsidR="00BB22B5" w:rsidRPr="007B317B" w:rsidRDefault="00BB22B5" w:rsidP="00C519E5">
      <w:pPr>
        <w:pStyle w:val="ListParagraph"/>
        <w:numPr>
          <w:ilvl w:val="0"/>
          <w:numId w:val="25"/>
        </w:numPr>
        <w:tabs>
          <w:tab w:val="num" w:pos="1620"/>
        </w:tabs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Contact the customer to assess their satisfaction prior to the closing of a call Identify common and large scales problems and alert the Incident Manager &amp; Team Leaders.</w:t>
      </w:r>
    </w:p>
    <w:p w14:paraId="77762203" w14:textId="77777777" w:rsidR="00114C8A" w:rsidRPr="007B317B" w:rsidRDefault="00114C8A" w:rsidP="00C519E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en-US"/>
        </w:rPr>
      </w:pPr>
      <w:r w:rsidRPr="007B317B">
        <w:rPr>
          <w:rFonts w:ascii="Arial" w:hAnsi="Arial" w:cs="Arial"/>
          <w:sz w:val="20"/>
          <w:szCs w:val="20"/>
          <w:lang w:val="en-US"/>
        </w:rPr>
        <w:t>Supporting remote user who were connecting to the network via VPN connection.</w:t>
      </w:r>
    </w:p>
    <w:p w14:paraId="51742B35" w14:textId="77777777" w:rsidR="00114C8A" w:rsidRPr="007B317B" w:rsidRDefault="00114C8A" w:rsidP="00114C8A">
      <w:pPr>
        <w:tabs>
          <w:tab w:val="num" w:pos="1620"/>
        </w:tabs>
        <w:ind w:left="1440"/>
        <w:rPr>
          <w:rFonts w:ascii="Arial" w:hAnsi="Arial" w:cs="Arial"/>
          <w:sz w:val="20"/>
          <w:szCs w:val="20"/>
          <w:lang w:val="en-US"/>
        </w:rPr>
      </w:pPr>
    </w:p>
    <w:p w14:paraId="7446D94A" w14:textId="77777777" w:rsidR="00F53149" w:rsidRPr="007B317B" w:rsidRDefault="00F53149" w:rsidP="00F53149">
      <w:pPr>
        <w:tabs>
          <w:tab w:val="num" w:pos="1620"/>
        </w:tabs>
        <w:rPr>
          <w:rFonts w:ascii="Arial" w:hAnsi="Arial" w:cs="Arial"/>
          <w:sz w:val="20"/>
          <w:szCs w:val="20"/>
          <w:lang w:val="en-US"/>
        </w:rPr>
      </w:pPr>
    </w:p>
    <w:p w14:paraId="6B385518" w14:textId="77777777" w:rsidR="00395327" w:rsidRPr="007B317B" w:rsidRDefault="00395327" w:rsidP="00395327">
      <w:pPr>
        <w:pStyle w:val="BodyTextIndent"/>
        <w:ind w:left="0"/>
        <w:rPr>
          <w:rFonts w:ascii="Arial" w:hAnsi="Arial" w:cs="Arial"/>
          <w:bCs/>
          <w:sz w:val="32"/>
          <w:u w:val="single"/>
        </w:rPr>
      </w:pPr>
    </w:p>
    <w:p w14:paraId="2BDA814D" w14:textId="77777777" w:rsidR="00395327" w:rsidRPr="007B317B" w:rsidRDefault="00395327" w:rsidP="00395327">
      <w:pPr>
        <w:pStyle w:val="BodyTextIndent"/>
        <w:ind w:left="0"/>
        <w:rPr>
          <w:rFonts w:ascii="Arial" w:hAnsi="Arial" w:cs="Arial"/>
          <w:b/>
          <w:bCs/>
          <w:sz w:val="26"/>
          <w:szCs w:val="26"/>
          <w:u w:val="single"/>
        </w:rPr>
      </w:pPr>
      <w:r w:rsidRPr="007B317B">
        <w:rPr>
          <w:rFonts w:ascii="Arial" w:hAnsi="Arial" w:cs="Arial"/>
          <w:b/>
          <w:bCs/>
          <w:sz w:val="26"/>
          <w:szCs w:val="26"/>
          <w:u w:val="single"/>
        </w:rPr>
        <w:t>Activities and Interests</w:t>
      </w:r>
    </w:p>
    <w:p w14:paraId="095CE448" w14:textId="77777777" w:rsidR="00395327" w:rsidRPr="007B317B" w:rsidRDefault="00395327" w:rsidP="00395327">
      <w:pPr>
        <w:ind w:left="720"/>
        <w:rPr>
          <w:rFonts w:ascii="Arial" w:hAnsi="Arial" w:cs="Arial"/>
        </w:rPr>
      </w:pPr>
    </w:p>
    <w:p w14:paraId="5738DB10" w14:textId="77777777" w:rsidR="004F7884" w:rsidRPr="007B317B" w:rsidRDefault="00395327" w:rsidP="004F7884">
      <w:pPr>
        <w:pStyle w:val="Footer"/>
        <w:tabs>
          <w:tab w:val="left" w:pos="720"/>
        </w:tabs>
        <w:rPr>
          <w:rFonts w:ascii="Arial" w:hAnsi="Arial" w:cs="Arial"/>
          <w:szCs w:val="24"/>
          <w:lang w:bidi="ar-SA"/>
        </w:rPr>
      </w:pPr>
      <w:r w:rsidRPr="007B317B">
        <w:rPr>
          <w:rFonts w:ascii="Arial" w:hAnsi="Arial" w:cs="Arial"/>
          <w:szCs w:val="24"/>
          <w:lang w:bidi="ar-SA"/>
        </w:rPr>
        <w:t>Keen interest in current affairs, keeping fit / weight training, reading and computers.</w:t>
      </w:r>
    </w:p>
    <w:p w14:paraId="765FFD09" w14:textId="77777777" w:rsidR="004F7884" w:rsidRPr="007B317B" w:rsidRDefault="004F7884" w:rsidP="004F7884">
      <w:pPr>
        <w:pStyle w:val="Footer"/>
        <w:tabs>
          <w:tab w:val="left" w:pos="720"/>
        </w:tabs>
        <w:rPr>
          <w:rFonts w:ascii="Arial" w:hAnsi="Arial" w:cs="Arial"/>
          <w:sz w:val="24"/>
          <w:szCs w:val="24"/>
          <w:lang w:bidi="ar-SA"/>
        </w:rPr>
      </w:pPr>
    </w:p>
    <w:p w14:paraId="02A69D06" w14:textId="77777777" w:rsidR="00DF0DE2" w:rsidRPr="007B317B" w:rsidRDefault="00395327" w:rsidP="008D7579">
      <w:pPr>
        <w:pStyle w:val="Footer"/>
        <w:tabs>
          <w:tab w:val="left" w:pos="720"/>
        </w:tabs>
        <w:rPr>
          <w:rFonts w:ascii="Arial" w:hAnsi="Arial" w:cs="Arial"/>
          <w:b/>
          <w:sz w:val="26"/>
          <w:szCs w:val="26"/>
          <w:u w:val="single"/>
        </w:rPr>
      </w:pPr>
      <w:r w:rsidRPr="007B317B">
        <w:rPr>
          <w:rFonts w:ascii="Arial" w:hAnsi="Arial" w:cs="Arial"/>
          <w:b/>
          <w:sz w:val="26"/>
          <w:szCs w:val="26"/>
          <w:u w:val="single"/>
        </w:rPr>
        <w:t>References</w:t>
      </w:r>
    </w:p>
    <w:p w14:paraId="48148D38" w14:textId="77777777" w:rsidR="00DF0DE2" w:rsidRPr="007B317B" w:rsidRDefault="00DF0DE2" w:rsidP="008D7579">
      <w:pPr>
        <w:pStyle w:val="Footer"/>
        <w:tabs>
          <w:tab w:val="left" w:pos="720"/>
        </w:tabs>
        <w:rPr>
          <w:rFonts w:ascii="Arial" w:hAnsi="Arial" w:cs="Arial"/>
          <w:b/>
          <w:sz w:val="24"/>
          <w:szCs w:val="24"/>
          <w:u w:val="single"/>
        </w:rPr>
      </w:pPr>
    </w:p>
    <w:p w14:paraId="06F86120" w14:textId="77777777" w:rsidR="00F06F62" w:rsidRPr="007B317B" w:rsidRDefault="00395327">
      <w:pPr>
        <w:pStyle w:val="Footer"/>
        <w:tabs>
          <w:tab w:val="left" w:pos="720"/>
        </w:tabs>
        <w:rPr>
          <w:rFonts w:ascii="Arial" w:hAnsi="Arial" w:cs="Arial"/>
          <w:szCs w:val="24"/>
          <w:lang w:bidi="ar-SA"/>
        </w:rPr>
      </w:pPr>
      <w:r w:rsidRPr="007B317B">
        <w:rPr>
          <w:rFonts w:ascii="Arial" w:hAnsi="Arial" w:cs="Arial"/>
          <w:szCs w:val="24"/>
          <w:lang w:bidi="ar-SA"/>
        </w:rPr>
        <w:t>Available on req</w:t>
      </w:r>
      <w:bookmarkStart w:id="0" w:name="_GoBack"/>
      <w:bookmarkEnd w:id="0"/>
      <w:r w:rsidRPr="007B317B">
        <w:rPr>
          <w:rFonts w:ascii="Arial" w:hAnsi="Arial" w:cs="Arial"/>
          <w:szCs w:val="24"/>
          <w:lang w:bidi="ar-SA"/>
        </w:rPr>
        <w:t>uest.</w:t>
      </w:r>
      <w:r w:rsidRPr="007B317B">
        <w:rPr>
          <w:rFonts w:ascii="Arial" w:hAnsi="Arial" w:cs="Arial"/>
          <w:szCs w:val="24"/>
          <w:lang w:bidi="ar-SA"/>
        </w:rPr>
        <w:tab/>
      </w:r>
    </w:p>
    <w:sectPr w:rsidR="00F06F62" w:rsidRPr="007B317B" w:rsidSect="009A34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New Berolina">
    <w:altName w:val="Calibri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707"/>
    <w:multiLevelType w:val="hybridMultilevel"/>
    <w:tmpl w:val="0750E2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A361E"/>
    <w:multiLevelType w:val="hybridMultilevel"/>
    <w:tmpl w:val="F9BC4ED2"/>
    <w:lvl w:ilvl="0" w:tplc="0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5555095"/>
    <w:multiLevelType w:val="hybridMultilevel"/>
    <w:tmpl w:val="A184BF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2130"/>
    <w:multiLevelType w:val="hybridMultilevel"/>
    <w:tmpl w:val="C3B23260"/>
    <w:lvl w:ilvl="0" w:tplc="7E9479F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0D2910"/>
    <w:multiLevelType w:val="multilevel"/>
    <w:tmpl w:val="308C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C33BE"/>
    <w:multiLevelType w:val="hybridMultilevel"/>
    <w:tmpl w:val="2BE684BA"/>
    <w:lvl w:ilvl="0" w:tplc="0212B8D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4B5D"/>
    <w:multiLevelType w:val="hybridMultilevel"/>
    <w:tmpl w:val="491C11DE"/>
    <w:lvl w:ilvl="0" w:tplc="0212B8D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0128F"/>
    <w:multiLevelType w:val="hybridMultilevel"/>
    <w:tmpl w:val="BCEE9FEE"/>
    <w:lvl w:ilvl="0" w:tplc="FB6641E0">
      <w:numFmt w:val="bullet"/>
      <w:lvlText w:val="·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34DF0B6E"/>
    <w:multiLevelType w:val="hybridMultilevel"/>
    <w:tmpl w:val="4BB820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63C67"/>
    <w:multiLevelType w:val="hybridMultilevel"/>
    <w:tmpl w:val="0C0A25CC"/>
    <w:lvl w:ilvl="0" w:tplc="240E6FFA">
      <w:start w:val="1"/>
      <w:numFmt w:val="bullet"/>
      <w:lvlText w:val=""/>
      <w:lvlJc w:val="left"/>
      <w:pPr>
        <w:tabs>
          <w:tab w:val="num" w:pos="1437"/>
        </w:tabs>
        <w:ind w:left="737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C62EA"/>
    <w:multiLevelType w:val="hybridMultilevel"/>
    <w:tmpl w:val="EBF6C632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AF3BBC"/>
    <w:multiLevelType w:val="hybridMultilevel"/>
    <w:tmpl w:val="98E63BBE"/>
    <w:lvl w:ilvl="0" w:tplc="0212B8D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053D8"/>
    <w:multiLevelType w:val="multilevel"/>
    <w:tmpl w:val="7F6E2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3856CB"/>
    <w:multiLevelType w:val="hybridMultilevel"/>
    <w:tmpl w:val="C23C3286"/>
    <w:lvl w:ilvl="0" w:tplc="7E9479F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7B6EC1"/>
    <w:multiLevelType w:val="hybridMultilevel"/>
    <w:tmpl w:val="5C4EA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0342F"/>
    <w:multiLevelType w:val="hybridMultilevel"/>
    <w:tmpl w:val="4FD87648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6" w15:restartNumberingAfterBreak="0">
    <w:nsid w:val="53A0600F"/>
    <w:multiLevelType w:val="hybridMultilevel"/>
    <w:tmpl w:val="7834BEA8"/>
    <w:lvl w:ilvl="0" w:tplc="0212B8D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057EE"/>
    <w:multiLevelType w:val="hybridMultilevel"/>
    <w:tmpl w:val="E33E86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B17F02"/>
    <w:multiLevelType w:val="hybridMultilevel"/>
    <w:tmpl w:val="AABE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C46B04"/>
    <w:multiLevelType w:val="hybridMultilevel"/>
    <w:tmpl w:val="D4C291D4"/>
    <w:lvl w:ilvl="0" w:tplc="D826EC9E">
      <w:start w:val="1"/>
      <w:numFmt w:val="bullet"/>
      <w:lvlText w:val=""/>
      <w:lvlJc w:val="left"/>
      <w:pPr>
        <w:tabs>
          <w:tab w:val="num" w:pos="1437"/>
        </w:tabs>
        <w:ind w:left="737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A2A35"/>
    <w:multiLevelType w:val="hybridMultilevel"/>
    <w:tmpl w:val="D4C291D4"/>
    <w:lvl w:ilvl="0" w:tplc="D826EC9E">
      <w:start w:val="1"/>
      <w:numFmt w:val="bullet"/>
      <w:lvlText w:val=""/>
      <w:lvlJc w:val="left"/>
      <w:pPr>
        <w:tabs>
          <w:tab w:val="num" w:pos="1437"/>
        </w:tabs>
        <w:ind w:left="737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5073A"/>
    <w:multiLevelType w:val="hybridMultilevel"/>
    <w:tmpl w:val="DE88B154"/>
    <w:lvl w:ilvl="0" w:tplc="8D3E251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6DB8"/>
    <w:multiLevelType w:val="hybridMultilevel"/>
    <w:tmpl w:val="2C029F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12"/>
  </w:num>
  <w:num w:numId="5">
    <w:abstractNumId w:val="14"/>
  </w:num>
  <w:num w:numId="6">
    <w:abstractNumId w:val="21"/>
  </w:num>
  <w:num w:numId="7">
    <w:abstractNumId w:val="9"/>
  </w:num>
  <w:num w:numId="8">
    <w:abstractNumId w:val="3"/>
  </w:num>
  <w:num w:numId="9">
    <w:abstractNumId w:val="13"/>
  </w:num>
  <w:num w:numId="10">
    <w:abstractNumId w:val="2"/>
  </w:num>
  <w:num w:numId="11">
    <w:abstractNumId w:val="22"/>
  </w:num>
  <w:num w:numId="12">
    <w:abstractNumId w:val="10"/>
  </w:num>
  <w:num w:numId="13">
    <w:abstractNumId w:val="17"/>
  </w:num>
  <w:num w:numId="14">
    <w:abstractNumId w:val="2"/>
  </w:num>
  <w:num w:numId="15">
    <w:abstractNumId w:val="0"/>
  </w:num>
  <w:num w:numId="16">
    <w:abstractNumId w:val="18"/>
  </w:num>
  <w:num w:numId="17">
    <w:abstractNumId w:val="4"/>
  </w:num>
  <w:num w:numId="18">
    <w:abstractNumId w:val="15"/>
  </w:num>
  <w:num w:numId="19">
    <w:abstractNumId w:val="7"/>
  </w:num>
  <w:num w:numId="20">
    <w:abstractNumId w:val="1"/>
  </w:num>
  <w:num w:numId="21">
    <w:abstractNumId w:val="6"/>
  </w:num>
  <w:num w:numId="22">
    <w:abstractNumId w:val="8"/>
  </w:num>
  <w:num w:numId="23">
    <w:abstractNumId w:val="11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27"/>
    <w:rsid w:val="000027A5"/>
    <w:rsid w:val="00006D6E"/>
    <w:rsid w:val="000567C0"/>
    <w:rsid w:val="00066FCB"/>
    <w:rsid w:val="00080489"/>
    <w:rsid w:val="00114C8A"/>
    <w:rsid w:val="001168A2"/>
    <w:rsid w:val="00147E39"/>
    <w:rsid w:val="00156770"/>
    <w:rsid w:val="00157524"/>
    <w:rsid w:val="00173103"/>
    <w:rsid w:val="001D0563"/>
    <w:rsid w:val="001E1097"/>
    <w:rsid w:val="0021598E"/>
    <w:rsid w:val="00230E57"/>
    <w:rsid w:val="002B0F7D"/>
    <w:rsid w:val="002F6FDD"/>
    <w:rsid w:val="00307C7A"/>
    <w:rsid w:val="00323C72"/>
    <w:rsid w:val="0032584E"/>
    <w:rsid w:val="00395327"/>
    <w:rsid w:val="003A526C"/>
    <w:rsid w:val="003B4D82"/>
    <w:rsid w:val="00421D20"/>
    <w:rsid w:val="004235D9"/>
    <w:rsid w:val="00487979"/>
    <w:rsid w:val="00491AF4"/>
    <w:rsid w:val="004A557F"/>
    <w:rsid w:val="004C3365"/>
    <w:rsid w:val="004D0B9E"/>
    <w:rsid w:val="004F7884"/>
    <w:rsid w:val="005155F2"/>
    <w:rsid w:val="0055648C"/>
    <w:rsid w:val="006138D2"/>
    <w:rsid w:val="006274EC"/>
    <w:rsid w:val="00637BB6"/>
    <w:rsid w:val="006443C7"/>
    <w:rsid w:val="00657B69"/>
    <w:rsid w:val="006C6461"/>
    <w:rsid w:val="006C66A1"/>
    <w:rsid w:val="006D698B"/>
    <w:rsid w:val="006F2372"/>
    <w:rsid w:val="006F2F3E"/>
    <w:rsid w:val="00711514"/>
    <w:rsid w:val="00770D2C"/>
    <w:rsid w:val="00776692"/>
    <w:rsid w:val="007834B7"/>
    <w:rsid w:val="0078665A"/>
    <w:rsid w:val="007947A3"/>
    <w:rsid w:val="007A260D"/>
    <w:rsid w:val="007B317B"/>
    <w:rsid w:val="007C01AE"/>
    <w:rsid w:val="007C6362"/>
    <w:rsid w:val="007C6CA8"/>
    <w:rsid w:val="007D6C47"/>
    <w:rsid w:val="007F1EC3"/>
    <w:rsid w:val="00816E77"/>
    <w:rsid w:val="008257B9"/>
    <w:rsid w:val="00827DF3"/>
    <w:rsid w:val="0085407D"/>
    <w:rsid w:val="008575EA"/>
    <w:rsid w:val="00877880"/>
    <w:rsid w:val="00894C81"/>
    <w:rsid w:val="008B03D7"/>
    <w:rsid w:val="008B0D99"/>
    <w:rsid w:val="008B71E1"/>
    <w:rsid w:val="008C0DDD"/>
    <w:rsid w:val="008C7716"/>
    <w:rsid w:val="008D7579"/>
    <w:rsid w:val="008E4F96"/>
    <w:rsid w:val="008F7154"/>
    <w:rsid w:val="009747D1"/>
    <w:rsid w:val="0098573B"/>
    <w:rsid w:val="00992783"/>
    <w:rsid w:val="009A34CA"/>
    <w:rsid w:val="009C055A"/>
    <w:rsid w:val="009E7BAA"/>
    <w:rsid w:val="00A1341D"/>
    <w:rsid w:val="00A7533D"/>
    <w:rsid w:val="00A86E59"/>
    <w:rsid w:val="00AA0359"/>
    <w:rsid w:val="00AD5921"/>
    <w:rsid w:val="00B7241A"/>
    <w:rsid w:val="00B92EB5"/>
    <w:rsid w:val="00B954BA"/>
    <w:rsid w:val="00BB22B5"/>
    <w:rsid w:val="00BB682E"/>
    <w:rsid w:val="00BC1ECE"/>
    <w:rsid w:val="00C519E5"/>
    <w:rsid w:val="00C617A6"/>
    <w:rsid w:val="00CA2BCC"/>
    <w:rsid w:val="00CD4D8C"/>
    <w:rsid w:val="00CE1928"/>
    <w:rsid w:val="00CF40B8"/>
    <w:rsid w:val="00D139FB"/>
    <w:rsid w:val="00D44C6A"/>
    <w:rsid w:val="00D80D94"/>
    <w:rsid w:val="00DC617F"/>
    <w:rsid w:val="00DF0DE2"/>
    <w:rsid w:val="00DF38A1"/>
    <w:rsid w:val="00E02952"/>
    <w:rsid w:val="00E05CF3"/>
    <w:rsid w:val="00E07A9A"/>
    <w:rsid w:val="00E20941"/>
    <w:rsid w:val="00E36CA0"/>
    <w:rsid w:val="00EB5725"/>
    <w:rsid w:val="00ED152C"/>
    <w:rsid w:val="00EE490E"/>
    <w:rsid w:val="00EF7F22"/>
    <w:rsid w:val="00F04309"/>
    <w:rsid w:val="00F06F62"/>
    <w:rsid w:val="00F43629"/>
    <w:rsid w:val="00F472D0"/>
    <w:rsid w:val="00F53149"/>
    <w:rsid w:val="00F54885"/>
    <w:rsid w:val="00F60089"/>
    <w:rsid w:val="00F712D7"/>
    <w:rsid w:val="00FA57DB"/>
    <w:rsid w:val="00FF5CFD"/>
    <w:rsid w:val="4F2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0F47C09"/>
  <w15:docId w15:val="{404645AD-FEF5-48FE-B7CB-4B610709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327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395327"/>
    <w:pPr>
      <w:keepNext/>
      <w:jc w:val="both"/>
      <w:outlineLvl w:val="0"/>
    </w:pPr>
    <w:rPr>
      <w:b/>
      <w:sz w:val="20"/>
      <w:szCs w:val="20"/>
      <w:u w:val="single"/>
      <w:lang w:bidi="he-IL"/>
    </w:rPr>
  </w:style>
  <w:style w:type="paragraph" w:styleId="Heading2">
    <w:name w:val="heading 2"/>
    <w:basedOn w:val="Normal"/>
    <w:next w:val="Normal"/>
    <w:link w:val="Heading2Char"/>
    <w:qFormat/>
    <w:rsid w:val="00395327"/>
    <w:pPr>
      <w:keepNext/>
      <w:jc w:val="both"/>
      <w:outlineLvl w:val="1"/>
    </w:pPr>
    <w:rPr>
      <w:b/>
      <w:sz w:val="20"/>
      <w:szCs w:val="20"/>
      <w:lang w:bidi="he-IL"/>
    </w:rPr>
  </w:style>
  <w:style w:type="paragraph" w:styleId="Heading4">
    <w:name w:val="heading 4"/>
    <w:basedOn w:val="Normal"/>
    <w:next w:val="Normal"/>
    <w:link w:val="Heading4Char"/>
    <w:qFormat/>
    <w:rsid w:val="00395327"/>
    <w:pPr>
      <w:keepNext/>
      <w:ind w:left="1440"/>
      <w:jc w:val="both"/>
      <w:outlineLvl w:val="3"/>
    </w:pPr>
    <w:rPr>
      <w:b/>
      <w:sz w:val="20"/>
      <w:szCs w:val="20"/>
      <w:lang w:bidi="he-IL"/>
    </w:rPr>
  </w:style>
  <w:style w:type="paragraph" w:styleId="Heading6">
    <w:name w:val="heading 6"/>
    <w:basedOn w:val="Normal"/>
    <w:next w:val="Normal"/>
    <w:link w:val="Heading6Char"/>
    <w:qFormat/>
    <w:rsid w:val="00395327"/>
    <w:pPr>
      <w:keepNext/>
      <w:outlineLvl w:val="5"/>
    </w:pPr>
    <w:rPr>
      <w:rFonts w:ascii="Franklin Gothic Heavy" w:hAnsi="Franklin Gothic Heavy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327"/>
    <w:rPr>
      <w:rFonts w:ascii="Times New Roman" w:eastAsia="Times New Roman" w:hAnsi="Times New Roman" w:cs="Times New Roman"/>
      <w:b/>
      <w:sz w:val="20"/>
      <w:szCs w:val="20"/>
      <w:u w:val="single"/>
      <w:lang w:bidi="he-IL"/>
    </w:rPr>
  </w:style>
  <w:style w:type="character" w:customStyle="1" w:styleId="Heading2Char">
    <w:name w:val="Heading 2 Char"/>
    <w:link w:val="Heading2"/>
    <w:semiHidden/>
    <w:rsid w:val="00395327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4Char">
    <w:name w:val="Heading 4 Char"/>
    <w:link w:val="Heading4"/>
    <w:semiHidden/>
    <w:rsid w:val="00395327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6Char">
    <w:name w:val="Heading 6 Char"/>
    <w:link w:val="Heading6"/>
    <w:semiHidden/>
    <w:rsid w:val="00395327"/>
    <w:rPr>
      <w:rFonts w:ascii="Franklin Gothic Heavy" w:eastAsia="Times New Roman" w:hAnsi="Franklin Gothic Heavy" w:cs="Times New Roman"/>
      <w:sz w:val="32"/>
      <w:szCs w:val="24"/>
      <w:u w:val="single"/>
    </w:rPr>
  </w:style>
  <w:style w:type="paragraph" w:styleId="Footer">
    <w:name w:val="footer"/>
    <w:basedOn w:val="Normal"/>
    <w:link w:val="FooterChar"/>
    <w:unhideWhenUsed/>
    <w:rsid w:val="00395327"/>
    <w:pPr>
      <w:tabs>
        <w:tab w:val="center" w:pos="4153"/>
        <w:tab w:val="right" w:pos="8306"/>
      </w:tabs>
    </w:pPr>
    <w:rPr>
      <w:sz w:val="20"/>
      <w:szCs w:val="20"/>
      <w:lang w:bidi="he-IL"/>
    </w:rPr>
  </w:style>
  <w:style w:type="character" w:customStyle="1" w:styleId="FooterChar">
    <w:name w:val="Footer Char"/>
    <w:link w:val="Footer"/>
    <w:rsid w:val="00395327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Title">
    <w:name w:val="Title"/>
    <w:basedOn w:val="Normal"/>
    <w:link w:val="TitleChar"/>
    <w:qFormat/>
    <w:rsid w:val="00395327"/>
    <w:pPr>
      <w:jc w:val="center"/>
    </w:pPr>
    <w:rPr>
      <w:rFonts w:ascii="New Berolina" w:hAnsi="New Berolina"/>
      <w:b/>
      <w:sz w:val="32"/>
      <w:szCs w:val="20"/>
      <w:lang w:bidi="he-IL"/>
    </w:rPr>
  </w:style>
  <w:style w:type="character" w:customStyle="1" w:styleId="TitleChar">
    <w:name w:val="Title Char"/>
    <w:link w:val="Title"/>
    <w:rsid w:val="00395327"/>
    <w:rPr>
      <w:rFonts w:ascii="New Berolina" w:eastAsia="Times New Roman" w:hAnsi="New Berolina" w:cs="Times New Roman"/>
      <w:b/>
      <w:sz w:val="32"/>
      <w:szCs w:val="20"/>
      <w:lang w:bidi="he-IL"/>
    </w:rPr>
  </w:style>
  <w:style w:type="paragraph" w:styleId="BodyTextIndent">
    <w:name w:val="Body Text Indent"/>
    <w:basedOn w:val="Normal"/>
    <w:link w:val="BodyTextIndentChar"/>
    <w:semiHidden/>
    <w:unhideWhenUsed/>
    <w:rsid w:val="00395327"/>
    <w:pPr>
      <w:ind w:left="720"/>
    </w:pPr>
    <w:rPr>
      <w:iCs/>
      <w:sz w:val="20"/>
      <w:szCs w:val="20"/>
      <w:lang w:bidi="he-IL"/>
    </w:rPr>
  </w:style>
  <w:style w:type="character" w:customStyle="1" w:styleId="BodyTextIndentChar">
    <w:name w:val="Body Text Indent Char"/>
    <w:link w:val="BodyTextIndent"/>
    <w:semiHidden/>
    <w:rsid w:val="00395327"/>
    <w:rPr>
      <w:rFonts w:ascii="Times New Roman" w:eastAsia="Times New Roman" w:hAnsi="Times New Roman" w:cs="Times New Roman"/>
      <w:iCs/>
      <w:sz w:val="20"/>
      <w:szCs w:val="20"/>
      <w:lang w:bidi="he-IL"/>
    </w:rPr>
  </w:style>
  <w:style w:type="paragraph" w:styleId="NoSpacing">
    <w:name w:val="No Spacing"/>
    <w:qFormat/>
    <w:rsid w:val="0055648C"/>
    <w:rPr>
      <w:sz w:val="22"/>
      <w:szCs w:val="22"/>
      <w:lang w:val="en-GB" w:eastAsia="en-US"/>
    </w:rPr>
  </w:style>
  <w:style w:type="paragraph" w:styleId="BodyText">
    <w:name w:val="Body Text"/>
    <w:basedOn w:val="Normal"/>
    <w:link w:val="BodyTextChar"/>
    <w:uiPriority w:val="99"/>
    <w:unhideWhenUsed/>
    <w:rsid w:val="003A526C"/>
    <w:pPr>
      <w:spacing w:after="120"/>
    </w:pPr>
  </w:style>
  <w:style w:type="character" w:customStyle="1" w:styleId="BodyTextChar">
    <w:name w:val="Body Text Char"/>
    <w:link w:val="BodyText"/>
    <w:uiPriority w:val="99"/>
    <w:rsid w:val="003A526C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4D0B9E"/>
  </w:style>
  <w:style w:type="paragraph" w:styleId="ListParagraph">
    <w:name w:val="List Paragraph"/>
    <w:basedOn w:val="Normal"/>
    <w:uiPriority w:val="34"/>
    <w:qFormat/>
    <w:rsid w:val="00E2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864</Words>
  <Characters>4931</Characters>
  <Application>Microsoft Office Word</Application>
  <DocSecurity>0</DocSecurity>
  <Lines>41</Lines>
  <Paragraphs>11</Paragraphs>
  <ScaleCrop>false</ScaleCrop>
  <Company>home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Narinder Rishiraj</dc:title>
  <dc:subject/>
  <dc:creator>ismail - [2010]</dc:creator>
  <cp:keywords/>
  <cp:lastModifiedBy>Narinder</cp:lastModifiedBy>
  <cp:revision>32</cp:revision>
  <dcterms:created xsi:type="dcterms:W3CDTF">2014-07-20T08:56:00Z</dcterms:created>
  <dcterms:modified xsi:type="dcterms:W3CDTF">2019-09-10T09:25:00Z</dcterms:modified>
</cp:coreProperties>
</file>