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Jonathan Helm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ascii="Times New Roman" w:hAnsi="Times New Roman"/>
          <w:sz w:val="22"/>
          <w:szCs w:val="22"/>
        </w:rPr>
        <w:t>22/05/1997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jonathan.helmo@hotmail.co.uk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12 Queens Drive, Stokesley, North Yorkshire, TS9 5HA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20 Edward Street, Loughborough, Leicestershire LE11 1QF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2"/>
          <w:szCs w:val="22"/>
        </w:rPr>
        <w:t>07527490549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ascii="Times New Roman" w:hAnsi="Times New Roman"/>
          <w:color w:val="3E9CB9"/>
          <w:sz w:val="22"/>
          <w:szCs w:val="22"/>
          <w:u w:val="none" w:color="3E9CB9"/>
          <w:lang w:val="en-US"/>
        </w:rPr>
        <w:t>EDUCATION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  <w:u w:val="single" w:color="000000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 </w:t>
      </w:r>
      <w:r>
        <w:rPr>
          <w:rFonts w:ascii="Times" w:hAnsi="Times"/>
          <w:b/>
          <w:bCs/>
          <w:sz w:val="22"/>
          <w:szCs w:val="22"/>
          <w:lang w:val="en-US"/>
        </w:rPr>
        <w:t xml:space="preserve">Loughborough University </w:t>
      </w:r>
      <w:r>
        <w:rPr>
          <w:rFonts w:ascii="Times New Roman" w:hAnsi="Times New Roman"/>
          <w:i/>
          <w:iCs/>
          <w:sz w:val="22"/>
          <w:szCs w:val="22"/>
        </w:rPr>
        <w:t xml:space="preserve">September 2016-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June</w:t>
      </w:r>
      <w:r>
        <w:rPr>
          <w:rFonts w:ascii="Times New Roman" w:hAnsi="Times New Roman"/>
          <w:i/>
          <w:iCs/>
          <w:sz w:val="22"/>
          <w:szCs w:val="22"/>
        </w:rPr>
        <w:t xml:space="preserve"> 2018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       </w:t>
      </w:r>
      <w:r>
        <w:rPr>
          <w:rFonts w:ascii="Times New Roman" w:hAnsi="Times New Roman"/>
          <w:sz w:val="22"/>
          <w:szCs w:val="22"/>
          <w:lang w:val="en-US"/>
        </w:rPr>
        <w:t>Quantity Surveying &amp; Commercial Management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Darlington College </w:t>
      </w:r>
      <w:r>
        <w:rPr>
          <w:rFonts w:ascii="Times" w:hAnsi="Times"/>
          <w:i/>
          <w:iCs/>
          <w:sz w:val="22"/>
          <w:szCs w:val="22"/>
          <w:lang w:val="de-DE"/>
        </w:rPr>
        <w:t>August</w:t>
      </w:r>
      <w:r>
        <w:rPr>
          <w:rFonts w:ascii="Times New Roman" w:hAnsi="Times New Roman"/>
          <w:i/>
          <w:iCs/>
          <w:sz w:val="22"/>
          <w:szCs w:val="22"/>
          <w:lang w:val="it-IT"/>
        </w:rPr>
        <w:t xml:space="preserve"> 2013- April 2015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360" w:right="0" w:hanging="0"/>
        <w:jc w:val="both"/>
        <w:rPr>
          <w:rFonts w:ascii="Times" w:hAnsi="Times" w:eastAsia="Times" w:cs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 xml:space="preserve">Level 3 BTEC Sport (Performance &amp; Excellence) - </w:t>
      </w:r>
      <w:r>
        <w:rPr>
          <w:rFonts w:ascii="Times" w:hAnsi="Times"/>
          <w:i/>
          <w:iCs/>
          <w:sz w:val="22"/>
          <w:szCs w:val="22"/>
          <w:lang w:val="en-US"/>
        </w:rPr>
        <w:t>D*D*D*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360" w:right="0" w:hanging="0"/>
        <w:jc w:val="both"/>
        <w:rPr>
          <w:rFonts w:ascii="Times" w:hAnsi="Times" w:eastAsia="Times" w:cs="Times"/>
          <w:sz w:val="22"/>
          <w:szCs w:val="22"/>
        </w:rPr>
      </w:pPr>
      <w:r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 xml:space="preserve">Level 2 NVQ Achieving Excellence in Sports Performance - </w:t>
      </w:r>
      <w:r>
        <w:rPr>
          <w:rFonts w:ascii="Times" w:hAnsi="Times"/>
          <w:i/>
          <w:iCs/>
          <w:sz w:val="22"/>
          <w:szCs w:val="22"/>
          <w:lang w:val="pt-PT"/>
        </w:rPr>
        <w:t>Pass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360" w:right="0" w:hanging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>Level 2 Football Coaching Award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Stokesley Secondary School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</w:rPr>
        <w:t>September 2008- June 2013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360" w:right="0" w:hanging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GCSE</w:t>
      </w:r>
      <w:r>
        <w:rPr>
          <w:rFonts w:ascii="Times New Roman" w:hAnsi="Times New Roman"/>
          <w:sz w:val="22"/>
          <w:szCs w:val="22"/>
          <w:lang w:val="en-US"/>
        </w:rPr>
        <w:t>’s: 10 Grade A-C, including Mathematics (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A*</w:t>
      </w:r>
      <w:r>
        <w:rPr>
          <w:rFonts w:ascii="Times New Roman" w:hAnsi="Times New Roman"/>
          <w:sz w:val="22"/>
          <w:szCs w:val="22"/>
        </w:rPr>
        <w:t>)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360" w:right="0" w:hanging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ascii="Times New Roman" w:hAnsi="Times New Roman"/>
          <w:color w:val="3E9CB9"/>
          <w:sz w:val="22"/>
          <w:szCs w:val="22"/>
          <w:u w:val="none" w:color="3E9CB9"/>
          <w:lang w:val="de-DE"/>
        </w:rPr>
        <w:t>WORK EXPERIENCE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b/>
          <w:b/>
          <w:bCs/>
          <w:sz w:val="22"/>
          <w:szCs w:val="22"/>
          <w:u w:val="none" w:color="3E9CB9"/>
        </w:rPr>
      </w:pPr>
      <w:r>
        <w:rPr>
          <w:b/>
          <w:bCs/>
          <w:sz w:val="22"/>
          <w:szCs w:val="22"/>
          <w:u w:val="none" w:color="3E9CB9"/>
          <w:lang w:val="en-US"/>
        </w:rPr>
        <w:t>EE Smith Contracts Ltd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sz w:val="22"/>
          <w:szCs w:val="22"/>
        </w:rPr>
      </w:pPr>
      <w:r>
        <w:rPr>
          <w:rFonts w:ascii="Times" w:hAnsi="Times"/>
          <w:sz w:val="22"/>
          <w:szCs w:val="22"/>
          <w:lang w:val="en-US"/>
        </w:rPr>
        <w:t>November 2018 - October 2019</w:t>
      </w:r>
    </w:p>
    <w:p>
      <w:pPr>
        <w:pStyle w:val="Body"/>
        <w:widowControl w:val="false"/>
        <w:numPr>
          <w:ilvl w:val="0"/>
          <w:numId w:val="1"/>
        </w:numPr>
        <w:spacing w:before="0" w:after="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Currently working at a specialist interior and joinery contractor as an assistant quantity surveyor.</w:t>
      </w:r>
    </w:p>
    <w:p>
      <w:pPr>
        <w:pStyle w:val="Body"/>
        <w:widowControl w:val="false"/>
        <w:numPr>
          <w:ilvl w:val="0"/>
          <w:numId w:val="1"/>
        </w:numPr>
        <w:spacing w:before="0" w:after="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Worked on a £10.5million project (an auditorium for Goldman Sachs) achieving the highest profit margin in the company’s history.</w:t>
      </w:r>
    </w:p>
    <w:p>
      <w:pPr>
        <w:pStyle w:val="Body"/>
        <w:widowControl w:val="false"/>
        <w:numPr>
          <w:ilvl w:val="0"/>
          <w:numId w:val="1"/>
        </w:numPr>
        <w:spacing w:before="0" w:after="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Priced and submitted variations, visited site weekly in order to assist with the submission of valuations, produced monthly CVR’s to enable me to see where we were losing/gaining money in the project.</w:t>
      </w:r>
    </w:p>
    <w:p>
      <w:pPr>
        <w:pStyle w:val="Body"/>
        <w:widowControl w:val="false"/>
        <w:numPr>
          <w:ilvl w:val="0"/>
          <w:numId w:val="1"/>
        </w:numPr>
        <w:spacing w:before="0" w:after="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Produced several budgets for projects to allow us to manage our expenditure for the different nominal codes.</w:t>
      </w:r>
    </w:p>
    <w:p>
      <w:pPr>
        <w:pStyle w:val="Body"/>
        <w:widowControl w:val="false"/>
        <w:numPr>
          <w:ilvl w:val="0"/>
          <w:numId w:val="1"/>
        </w:numPr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Was made a super user for the new Chalkstring system that we were implementing across the company.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/>
      </w:pPr>
      <w:r>
        <w:rPr/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/>
      </w:pPr>
      <w:r>
        <w:rPr/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>Topside Group Limited, Billingham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May 2015 - August 2016/July 2018 - September 2018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Worked for a curtain walling contractor predominantly in the commercial department as a quantity surveyor but also completed a couple of weeks in a coordinator role.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Created and issued enquiry packs for installers to price and then chose the most suitable fixer for the job based upon aspects such as: price, quality of work &amp; location of the project.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Was given the task to supervise a group of fixers on site at Cramlington Hospital for circa 6 weeks.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Created and formatted new documents in order to follow the contribution forecasts of past/current/future projects.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Directly assisted the managing director with a political issues we had with a principal contractor.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Held meetings with suppliers discussing the possibility of future works with them.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Participated in weekly production meetings.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Was awarded the responsibility for being the project QS on a range of projects which was a steep but rewarding learning curve for myself.</w:t>
      </w:r>
    </w:p>
    <w:p>
      <w:pPr>
        <w:pStyle w:val="ListParagraph"/>
        <w:widowControl w:val="false"/>
        <w:numPr>
          <w:ilvl w:val="0"/>
          <w:numId w:val="2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Assisted commercially on projects such as: Gateway House (Manchester), Queen Street (Leeds), Office 3 (Sheffield) &amp; The Word (South Shields).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During the summer of 2018 I returned to Topside on a summer placement where I carried out similar work to what I had completed previously.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fr-FR"/>
        </w:rPr>
        <w:t>VINCI Construction Ltd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sz w:val="22"/>
          <w:szCs w:val="22"/>
        </w:rPr>
      </w:pPr>
      <w:r>
        <w:rPr>
          <w:rFonts w:ascii="Times" w:hAnsi="Times"/>
          <w:sz w:val="22"/>
          <w:szCs w:val="22"/>
          <w:lang w:val="en-US"/>
        </w:rPr>
        <w:t xml:space="preserve">July 2017 – </w:t>
      </w:r>
      <w:r>
        <w:rPr>
          <w:rFonts w:ascii="Times" w:hAnsi="Times"/>
          <w:sz w:val="22"/>
          <w:szCs w:val="22"/>
        </w:rPr>
        <w:t>September 2017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Earned a sponsorship from VINCI which gave me a 3 month summer placement with the company working on site at Darlington Memorial Hospital.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Managed the subcontractors check in times on the turnstiles and compared their hours claimed to the hours they actually worked and paid them accordingly.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Measured drawings for different works, then would walk around site and mark off the works that they had completed in their scope in order to work our a figure to pay them.</w:t>
      </w:r>
    </w:p>
    <w:p>
      <w:pPr>
        <w:pStyle w:val="ListParagraph"/>
        <w:widowControl w:val="false"/>
        <w:numPr>
          <w:ilvl w:val="0"/>
          <w:numId w:val="3"/>
        </w:numPr>
        <w:bidi w:val="0"/>
        <w:ind w:left="720" w:right="0" w:hanging="360"/>
        <w:jc w:val="both"/>
        <w:rPr>
          <w:rFonts w:ascii="Times" w:hAnsi="Times" w:eastAsia="Times" w:cs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Made regular payments on COINS.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/>
      </w:pPr>
      <w:r>
        <w:rPr/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/>
      </w:pPr>
      <w:r>
        <w:rPr/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>Middlesbrough Football Club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July 2013 - May 2015</w:t>
      </w:r>
    </w:p>
    <w:p>
      <w:pPr>
        <w:pStyle w:val="ListParagraph"/>
        <w:widowControl w:val="false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Earned a 2 year footballing scholarship with Middlesbrough FC.</w:t>
      </w:r>
    </w:p>
    <w:p>
      <w:pPr>
        <w:pStyle w:val="ListParagraph"/>
        <w:widowControl w:val="false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Played as a defender with my strengths being my speed, power, mental strength and concentration.</w:t>
      </w:r>
    </w:p>
    <w:p>
      <w:pPr>
        <w:pStyle w:val="ListParagraph"/>
        <w:widowControl w:val="false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Competed in over 100 competitive games throughout the 2 years for both the U18 and U21 teams.</w:t>
      </w:r>
    </w:p>
    <w:p>
      <w:pPr>
        <w:pStyle w:val="ListParagraph"/>
        <w:widowControl w:val="false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Completed a daily diary describing what activities we carried out during the day commenting on our strengths, weaknesses and improvements to be made for future training sessions.</w:t>
      </w:r>
    </w:p>
    <w:p>
      <w:pPr>
        <w:pStyle w:val="ListParagraph"/>
        <w:widowControl w:val="false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Responsible for certain jobs on the complex such as: cleaning the changing room, tidying the gym &amp; cleaning a first team player’s boots.  </w:t>
      </w:r>
    </w:p>
    <w:p>
      <w:pPr>
        <w:pStyle w:val="ListParagraph"/>
        <w:widowControl w:val="false"/>
        <w:numPr>
          <w:ilvl w:val="0"/>
          <w:numId w:val="4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Managed my time accordingly in order to complete my college work allowing me to focus on the football.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eastAsia="Times" w:cs="Times" w:ascii="Times" w:hAnsi="Times"/>
          <w:b/>
          <w:bCs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eastAsia="Times New Roman" w:cs="Times New Roman" w:ascii="Times New Roman" w:hAnsi="Times New Roman"/>
          <w:color w:val="3E9CB9"/>
          <w:sz w:val="22"/>
          <w:szCs w:val="22"/>
          <w:u w:val="none" w:color="3E9CB9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ascii="Times New Roman" w:hAnsi="Times New Roman"/>
          <w:color w:val="3E9CB9"/>
          <w:sz w:val="22"/>
          <w:szCs w:val="22"/>
          <w:u w:val="none" w:color="3E9CB9"/>
          <w:lang w:val="da-DK"/>
        </w:rPr>
        <w:t>SKILLS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Leadership and Communication </w:t>
      </w:r>
    </w:p>
    <w:p>
      <w:pPr>
        <w:pStyle w:val="ListParagraph"/>
        <w:widowControl w:val="false"/>
        <w:numPr>
          <w:ilvl w:val="0"/>
          <w:numId w:val="5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The nature of my work often required me to chase up accounts departments for payments, have debates with my peers regarding the best way around a problem &amp; keeping track of documents making sure they’re updated and correct.</w:t>
      </w:r>
    </w:p>
    <w:p>
      <w:pPr>
        <w:pStyle w:val="ListParagraph"/>
        <w:widowControl w:val="false"/>
        <w:numPr>
          <w:ilvl w:val="0"/>
          <w:numId w:val="5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During my school education I was captain of the Football, Athletics and House Sports teams. As captain I devised fitness and training practices, encouraged morale and strengthened the relationship amongst the team. I received various awards including the ‘Victor Ludorum’ award. I also represented my area and county for Football, Cricket, Tennis &amp; Athletics.</w:t>
      </w:r>
    </w:p>
    <w:p>
      <w:pPr>
        <w:pStyle w:val="ListParagraph"/>
        <w:widowControl w:val="false"/>
        <w:numPr>
          <w:ilvl w:val="0"/>
          <w:numId w:val="5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Employment with Topside Group has enhanced my communication skills through the daily phone calls I would have with the main contractors, suppliers &amp; installers.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>Determined &amp; Self Motivated</w:t>
      </w:r>
    </w:p>
    <w:p>
      <w:pPr>
        <w:pStyle w:val="ListParagraph"/>
        <w:widowControl w:val="false"/>
        <w:numPr>
          <w:ilvl w:val="0"/>
          <w:numId w:val="6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Working a</w:t>
      </w:r>
      <w:r>
        <w:rPr>
          <w:rFonts w:ascii="Times New Roman" w:hAnsi="Times New Roman"/>
          <w:sz w:val="22"/>
          <w:szCs w:val="22"/>
          <w:lang w:val="en-US"/>
        </w:rPr>
        <w:t>t both Middlesbrough &amp; Topside has prompted and encouraged me to challenge and question information. It has motivated me to investigate my strengths and weaknesses.</w:t>
      </w:r>
    </w:p>
    <w:p>
      <w:pPr>
        <w:pStyle w:val="ListParagraph"/>
        <w:widowControl w:val="false"/>
        <w:numPr>
          <w:ilvl w:val="0"/>
          <w:numId w:val="6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Finding out what weaknesses I possess has allowed me to work and these and in some cases develop them into some of my strengths such as my communication skills.</w:t>
      </w:r>
    </w:p>
    <w:p>
      <w:pPr>
        <w:pStyle w:val="ListParagraph"/>
        <w:widowControl w:val="false"/>
        <w:numPr>
          <w:ilvl w:val="0"/>
          <w:numId w:val="6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Having not achieved my goal at Middlesbrough of becoming a professional footballer, this has given me a drive so that I don’t get that feeling of failure again.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eastAsia="Times" w:cs="Times" w:ascii="Times" w:hAnsi="Times"/>
          <w:b/>
          <w:bCs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" w:hAnsi="Times" w:eastAsia="Times" w:cs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>IT Skills</w:t>
      </w:r>
    </w:p>
    <w:p>
      <w:pPr>
        <w:pStyle w:val="ListParagraph"/>
        <w:widowControl w:val="false"/>
        <w:numPr>
          <w:ilvl w:val="0"/>
          <w:numId w:val="7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I am a highly competent and confident user of both Apple Mac and Microsoft systems. Frequent user of Microsoft Office using Word, PowerPoint and Excel.</w:t>
      </w:r>
    </w:p>
    <w:p>
      <w:pPr>
        <w:pStyle w:val="ListParagraph"/>
        <w:widowControl w:val="false"/>
        <w:tabs>
          <w:tab w:val="clear" w:pos="709"/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fr-FR"/>
        </w:rPr>
        <w:t>References</w:t>
      </w:r>
    </w:p>
    <w:p>
      <w:pPr>
        <w:pStyle w:val="ListParagraph"/>
        <w:widowControl w:val="false"/>
        <w:numPr>
          <w:ilvl w:val="0"/>
          <w:numId w:val="7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References are available upon request</w:t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widowControl w:val="false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rFonts w:ascii="Times New Roman" w:hAnsi="Times New Roman" w:eastAsia="Times New Roman" w:cs="Times New Roman"/>
          <w:color w:val="3E9CB9"/>
          <w:sz w:val="22"/>
          <w:szCs w:val="22"/>
          <w:u w:val="none" w:color="3E9CB9"/>
        </w:rPr>
      </w:pPr>
      <w:r>
        <w:rPr>
          <w:rFonts w:ascii="Times New Roman" w:hAnsi="Times New Roman"/>
          <w:color w:val="3E9CB9"/>
          <w:sz w:val="22"/>
          <w:szCs w:val="22"/>
          <w:u w:val="none" w:color="3E9CB9"/>
          <w:lang w:val="es-ES_tradnl"/>
        </w:rPr>
        <w:t xml:space="preserve">EXTRACURRICULAR </w:t>
      </w:r>
    </w:p>
    <w:p>
      <w:pPr>
        <w:pStyle w:val="ListParagraph"/>
        <w:widowControl w:val="false"/>
        <w:numPr>
          <w:ilvl w:val="0"/>
          <w:numId w:val="7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Played football for England U17 in the Nordic Cup. </w:t>
      </w:r>
    </w:p>
    <w:p>
      <w:pPr>
        <w:pStyle w:val="ListParagraph"/>
        <w:widowControl w:val="false"/>
        <w:numPr>
          <w:ilvl w:val="0"/>
          <w:numId w:val="7"/>
        </w:numPr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Won a tennis tournament which gave me the opportunity to play at Trafalgar Square with Tim Henman and Boris Becker.</w:t>
      </w:r>
    </w:p>
    <w:p>
      <w:pPr>
        <w:pStyle w:val="ListParagraph"/>
        <w:widowControl w:val="false"/>
        <w:numPr>
          <w:ilvl w:val="0"/>
          <w:numId w:val="7"/>
        </w:numPr>
        <w:bidi w:val="0"/>
        <w:ind w:left="720" w:right="0" w:hanging="360"/>
        <w:jc w:val="both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Full clean UK Driving Licence.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Body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Body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279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6720"/>
        </w:tabs>
        <w:ind w:left="69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672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1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00" w:hanging="2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360" w:hanging="1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600" w:hanging="2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600" w:hanging="5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320" w:hanging="5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960" w:hanging="4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520" w:hanging="28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480" w:hanging="5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200" w:hanging="5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640" w:hanging="5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00" w:hanging="2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360" w:hanging="1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600" w:hanging="2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00" w:hanging="2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360" w:hanging="1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600" w:hanging="2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00" w:hanging="2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360" w:hanging="1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600" w:hanging="2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672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6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6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6720"/>
        </w:tabs>
        <w:ind w:left="2800" w:hanging="2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suff w:val="nothing"/>
      <w:lvlText w:val="o"/>
      <w:lvlJc w:val="left"/>
      <w:pPr>
        <w:ind w:left="3360" w:hanging="1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6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6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5600" w:hanging="2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6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ejaVu Sans" w:cs="Denem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Times" w:hAnsi="Times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ascii="Times" w:hAnsi="Times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56">
    <w:name w:val="ListLabel 5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92">
    <w:name w:val="ListLabel 9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rFonts w:ascii="Times New Roman" w:hAnsi="Times New Roman" w:eastAsia="Symbol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110">
    <w:name w:val="ListLabel 1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right" w:pos="9020" w:leader="none"/>
      </w:tabs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GB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kinsoku w:val="true"/>
      <w:overflowPunct w:val="true"/>
      <w:autoSpaceDE w:val="tru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  <w:style w:type="numbering" w:styleId="ImportedStyle7">
    <w:name w:val="Imported Style 7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LibreOffice_project/93e3be01c591ba6e7311e581ba65aae4a8cb3de2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2019-10-17T14:17:08Z</dcterms:modified>
  <cp:revision>1</cp:revision>
  <dc:subject/>
  <dc:title/>
</cp:coreProperties>
</file>