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0CE" w:rsidRPr="00A42E12" w:rsidRDefault="00EB50CE" w:rsidP="00EB50CE">
      <w:pPr>
        <w:jc w:val="center"/>
        <w:rPr>
          <w:rFonts w:asciiTheme="majorHAnsi" w:hAnsiTheme="majorHAnsi"/>
        </w:rPr>
      </w:pPr>
      <w:r w:rsidRPr="00A42E12">
        <w:rPr>
          <w:rFonts w:asciiTheme="majorHAnsi" w:hAnsiTheme="majorHAnsi"/>
          <w:b/>
          <w:sz w:val="40"/>
        </w:rPr>
        <w:t>Tejal Naik</w:t>
      </w:r>
    </w:p>
    <w:p w:rsidR="00EB50CE" w:rsidRDefault="006F41C2" w:rsidP="00EB50CE">
      <w:pPr>
        <w:spacing w:after="2"/>
      </w:pPr>
      <w:r>
        <w:rPr>
          <w:rFonts w:ascii="Calibri" w:eastAsia="Calibri" w:hAnsi="Calibri" w:cs="Calibri"/>
          <w:noProof/>
          <w:color w:val="000000"/>
          <w:sz w:val="22"/>
        </w:rPr>
        <mc:AlternateContent>
          <mc:Choice Requires="wpg">
            <w:drawing>
              <wp:inline distT="0" distB="0" distL="0" distR="0">
                <wp:extent cx="6629400" cy="38100"/>
                <wp:effectExtent l="0" t="0" r="1905" b="3175"/>
                <wp:docPr id="4" name="Group 2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38100"/>
                          <a:chOff x="0" y="0"/>
                          <a:chExt cx="66294" cy="381"/>
                        </a:xfrm>
                      </wpg:grpSpPr>
                      <wps:wsp>
                        <wps:cNvPr id="5" name="Shape 3169"/>
                        <wps:cNvSpPr>
                          <a:spLocks/>
                        </wps:cNvSpPr>
                        <wps:spPr bwMode="auto">
                          <a:xfrm>
                            <a:off x="0" y="254"/>
                            <a:ext cx="66294" cy="127"/>
                          </a:xfrm>
                          <a:custGeom>
                            <a:avLst/>
                            <a:gdLst>
                              <a:gd name="T0" fmla="*/ 0 w 6629413"/>
                              <a:gd name="T1" fmla="*/ 0 h 12700"/>
                              <a:gd name="T2" fmla="*/ 6629413 w 6629413"/>
                              <a:gd name="T3" fmla="*/ 0 h 12700"/>
                              <a:gd name="T4" fmla="*/ 6629413 w 6629413"/>
                              <a:gd name="T5" fmla="*/ 12700 h 12700"/>
                              <a:gd name="T6" fmla="*/ 0 w 6629413"/>
                              <a:gd name="T7" fmla="*/ 12700 h 12700"/>
                              <a:gd name="T8" fmla="*/ 0 w 6629413"/>
                              <a:gd name="T9" fmla="*/ 0 h 12700"/>
                              <a:gd name="T10" fmla="*/ 0 w 6629413"/>
                              <a:gd name="T11" fmla="*/ 0 h 12700"/>
                              <a:gd name="T12" fmla="*/ 6629413 w 6629413"/>
                              <a:gd name="T13" fmla="*/ 12700 h 12700"/>
                            </a:gdLst>
                            <a:ahLst/>
                            <a:cxnLst>
                              <a:cxn ang="0">
                                <a:pos x="T0" y="T1"/>
                              </a:cxn>
                              <a:cxn ang="0">
                                <a:pos x="T2" y="T3"/>
                              </a:cxn>
                              <a:cxn ang="0">
                                <a:pos x="T4" y="T5"/>
                              </a:cxn>
                              <a:cxn ang="0">
                                <a:pos x="T6" y="T7"/>
                              </a:cxn>
                              <a:cxn ang="0">
                                <a:pos x="T8" y="T9"/>
                              </a:cxn>
                            </a:cxnLst>
                            <a:rect l="T10" t="T11" r="T12" b="T13"/>
                            <a:pathLst>
                              <a:path w="6629413" h="12700">
                                <a:moveTo>
                                  <a:pt x="0" y="0"/>
                                </a:moveTo>
                                <a:lnTo>
                                  <a:pt x="6629413" y="0"/>
                                </a:lnTo>
                                <a:lnTo>
                                  <a:pt x="6629413" y="12700"/>
                                </a:lnTo>
                                <a:lnTo>
                                  <a:pt x="0" y="12700"/>
                                </a:lnTo>
                                <a:lnTo>
                                  <a:pt x="0" y="0"/>
                                </a:lnTo>
                              </a:path>
                            </a:pathLst>
                          </a:custGeom>
                          <a:solidFill>
                            <a:srgbClr val="221F1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3170"/>
                        <wps:cNvSpPr>
                          <a:spLocks/>
                        </wps:cNvSpPr>
                        <wps:spPr bwMode="auto">
                          <a:xfrm>
                            <a:off x="0" y="0"/>
                            <a:ext cx="66294" cy="127"/>
                          </a:xfrm>
                          <a:custGeom>
                            <a:avLst/>
                            <a:gdLst>
                              <a:gd name="T0" fmla="*/ 0 w 6629413"/>
                              <a:gd name="T1" fmla="*/ 0 h 12700"/>
                              <a:gd name="T2" fmla="*/ 6629413 w 6629413"/>
                              <a:gd name="T3" fmla="*/ 0 h 12700"/>
                              <a:gd name="T4" fmla="*/ 6629413 w 6629413"/>
                              <a:gd name="T5" fmla="*/ 12700 h 12700"/>
                              <a:gd name="T6" fmla="*/ 0 w 6629413"/>
                              <a:gd name="T7" fmla="*/ 12700 h 12700"/>
                              <a:gd name="T8" fmla="*/ 0 w 6629413"/>
                              <a:gd name="T9" fmla="*/ 0 h 12700"/>
                              <a:gd name="T10" fmla="*/ 0 w 6629413"/>
                              <a:gd name="T11" fmla="*/ 0 h 12700"/>
                              <a:gd name="T12" fmla="*/ 6629413 w 6629413"/>
                              <a:gd name="T13" fmla="*/ 12700 h 12700"/>
                            </a:gdLst>
                            <a:ahLst/>
                            <a:cxnLst>
                              <a:cxn ang="0">
                                <a:pos x="T0" y="T1"/>
                              </a:cxn>
                              <a:cxn ang="0">
                                <a:pos x="T2" y="T3"/>
                              </a:cxn>
                              <a:cxn ang="0">
                                <a:pos x="T4" y="T5"/>
                              </a:cxn>
                              <a:cxn ang="0">
                                <a:pos x="T6" y="T7"/>
                              </a:cxn>
                              <a:cxn ang="0">
                                <a:pos x="T8" y="T9"/>
                              </a:cxn>
                            </a:cxnLst>
                            <a:rect l="T10" t="T11" r="T12" b="T13"/>
                            <a:pathLst>
                              <a:path w="6629413" h="12700">
                                <a:moveTo>
                                  <a:pt x="0" y="0"/>
                                </a:moveTo>
                                <a:lnTo>
                                  <a:pt x="6629413" y="0"/>
                                </a:lnTo>
                                <a:lnTo>
                                  <a:pt x="6629413" y="12700"/>
                                </a:lnTo>
                                <a:lnTo>
                                  <a:pt x="0" y="12700"/>
                                </a:lnTo>
                                <a:lnTo>
                                  <a:pt x="0" y="0"/>
                                </a:lnTo>
                              </a:path>
                            </a:pathLst>
                          </a:custGeom>
                          <a:solidFill>
                            <a:srgbClr val="221F1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1CAEFF" id="Group 2476" o:spid="_x0000_s1026" style="width:522pt;height:3pt;mso-position-horizontal-relative:char;mso-position-vertical-relative:line" coordsize="662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">
                <v:shape id="Shape 3169" o:spid="_x0000_s1027" style="position:absolute;top:254;width:66294;height:127;visibility:visible;mso-wrap-style:square;v-text-anchor:top" coordsize="662941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" path="m,l6629413,r,12700l,12700,,e" fillcolor="#221f1f" stroked="f" strokeweight="0">
                  <v:stroke miterlimit="83231f" joinstyle="miter"/>
                  <v:path arrowok="t" o:connecttype="custom" o:connectlocs="0,0;66294,0;66294,127;0,127;0,0" o:connectangles="0,0,0,0,0" textboxrect="0,0,6629413,12700"/>
                </v:shape>
                <v:shape id="Shape 3170" o:spid="_x0000_s1028" style="position:absolute;width:66294;height:127;visibility:visible;mso-wrap-style:square;v-text-anchor:top" coordsize="662941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" path="m,l6629413,r,12700l,12700,,e" fillcolor="#221f1f" stroked="f" strokeweight="0">
                  <v:stroke miterlimit="83231f" joinstyle="miter"/>
                  <v:path arrowok="t" o:connecttype="custom" o:connectlocs="0,0;66294,0;66294,127;0,127;0,0" o:connectangles="0,0,0,0,0" textboxrect="0,0,6629413,12700"/>
                </v:shape>
                <w10:anchorlock/>
              </v:group>
            </w:pict>
          </mc:Fallback>
        </mc:AlternateContent>
      </w:r>
    </w:p>
    <w:p w:rsidR="00EB50CE" w:rsidRDefault="00EB50CE" w:rsidP="00EB50CE">
      <w:pPr>
        <w:jc w:val="center"/>
      </w:pPr>
    </w:p>
    <w:p w:rsidR="00EB50CE" w:rsidRPr="00A42E12" w:rsidRDefault="006F41C2" w:rsidP="00EB50CE">
      <w:pPr>
        <w:jc w:val="center"/>
        <w:rPr>
          <w:rFonts w:asciiTheme="majorHAnsi" w:hAnsiTheme="majorHAnsi"/>
          <w:sz w:val="22"/>
          <w:szCs w:val="22"/>
        </w:rPr>
      </w:pPr>
      <w:r>
        <w:rPr>
          <w:rFonts w:asciiTheme="majorHAnsi" w:hAnsiTheme="majorHAnsi"/>
          <w:sz w:val="22"/>
          <w:szCs w:val="22"/>
        </w:rPr>
        <w:t>0/2, 1320, Paisley west road, G52 1DA | 07440628534</w:t>
      </w:r>
    </w:p>
    <w:p w:rsidR="00EB50CE" w:rsidRPr="00A42E12" w:rsidRDefault="002C4536" w:rsidP="00EB50CE">
      <w:pPr>
        <w:jc w:val="center"/>
        <w:rPr>
          <w:rFonts w:asciiTheme="majorHAnsi" w:hAnsiTheme="majorHAnsi"/>
          <w:sz w:val="22"/>
          <w:szCs w:val="22"/>
        </w:rPr>
      </w:pPr>
      <w:hyperlink r:id="rId8" w:history="1">
        <w:r w:rsidR="00EB50CE" w:rsidRPr="00A42E12">
          <w:rPr>
            <w:rStyle w:val="Hyperlink"/>
            <w:rFonts w:asciiTheme="majorHAnsi" w:hAnsiTheme="majorHAnsi"/>
            <w:sz w:val="22"/>
            <w:szCs w:val="22"/>
          </w:rPr>
          <w:t>tejal.naik06@gmail.com</w:t>
        </w:r>
      </w:hyperlink>
    </w:p>
    <w:p w:rsidR="00EB50CE" w:rsidRDefault="006F41C2" w:rsidP="00EB50CE">
      <w:pPr>
        <w:spacing w:after="20"/>
      </w:pPr>
      <w:r>
        <w:rPr>
          <w:rFonts w:ascii="Calibri" w:eastAsia="Calibri" w:hAnsi="Calibri" w:cs="Calibri"/>
          <w:noProof/>
          <w:color w:val="000000"/>
          <w:sz w:val="22"/>
        </w:rPr>
        <mc:AlternateContent>
          <mc:Choice Requires="wpg">
            <w:drawing>
              <wp:inline distT="0" distB="0" distL="0" distR="0">
                <wp:extent cx="6629400" cy="38100"/>
                <wp:effectExtent l="0" t="0" r="1905" b="0"/>
                <wp:docPr id="1" name="Group 2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38100"/>
                          <a:chOff x="0" y="0"/>
                          <a:chExt cx="66294" cy="381"/>
                        </a:xfrm>
                      </wpg:grpSpPr>
                      <wps:wsp>
                        <wps:cNvPr id="2" name="Shape 3171"/>
                        <wps:cNvSpPr>
                          <a:spLocks/>
                        </wps:cNvSpPr>
                        <wps:spPr bwMode="auto">
                          <a:xfrm>
                            <a:off x="0" y="254"/>
                            <a:ext cx="66294" cy="127"/>
                          </a:xfrm>
                          <a:custGeom>
                            <a:avLst/>
                            <a:gdLst>
                              <a:gd name="T0" fmla="*/ 0 w 6629413"/>
                              <a:gd name="T1" fmla="*/ 0 h 12700"/>
                              <a:gd name="T2" fmla="*/ 6629413 w 6629413"/>
                              <a:gd name="T3" fmla="*/ 0 h 12700"/>
                              <a:gd name="T4" fmla="*/ 6629413 w 6629413"/>
                              <a:gd name="T5" fmla="*/ 12700 h 12700"/>
                              <a:gd name="T6" fmla="*/ 0 w 6629413"/>
                              <a:gd name="T7" fmla="*/ 12700 h 12700"/>
                              <a:gd name="T8" fmla="*/ 0 w 6629413"/>
                              <a:gd name="T9" fmla="*/ 0 h 12700"/>
                              <a:gd name="T10" fmla="*/ 0 w 6629413"/>
                              <a:gd name="T11" fmla="*/ 0 h 12700"/>
                              <a:gd name="T12" fmla="*/ 6629413 w 6629413"/>
                              <a:gd name="T13" fmla="*/ 12700 h 12700"/>
                            </a:gdLst>
                            <a:ahLst/>
                            <a:cxnLst>
                              <a:cxn ang="0">
                                <a:pos x="T0" y="T1"/>
                              </a:cxn>
                              <a:cxn ang="0">
                                <a:pos x="T2" y="T3"/>
                              </a:cxn>
                              <a:cxn ang="0">
                                <a:pos x="T4" y="T5"/>
                              </a:cxn>
                              <a:cxn ang="0">
                                <a:pos x="T6" y="T7"/>
                              </a:cxn>
                              <a:cxn ang="0">
                                <a:pos x="T8" y="T9"/>
                              </a:cxn>
                            </a:cxnLst>
                            <a:rect l="T10" t="T11" r="T12" b="T13"/>
                            <a:pathLst>
                              <a:path w="6629413" h="12700">
                                <a:moveTo>
                                  <a:pt x="0" y="0"/>
                                </a:moveTo>
                                <a:lnTo>
                                  <a:pt x="6629413" y="0"/>
                                </a:lnTo>
                                <a:lnTo>
                                  <a:pt x="6629413" y="12700"/>
                                </a:lnTo>
                                <a:lnTo>
                                  <a:pt x="0" y="12700"/>
                                </a:lnTo>
                                <a:lnTo>
                                  <a:pt x="0" y="0"/>
                                </a:lnTo>
                              </a:path>
                            </a:pathLst>
                          </a:custGeom>
                          <a:solidFill>
                            <a:srgbClr val="221F1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3172"/>
                        <wps:cNvSpPr>
                          <a:spLocks/>
                        </wps:cNvSpPr>
                        <wps:spPr bwMode="auto">
                          <a:xfrm>
                            <a:off x="0" y="0"/>
                            <a:ext cx="66294" cy="127"/>
                          </a:xfrm>
                          <a:custGeom>
                            <a:avLst/>
                            <a:gdLst>
                              <a:gd name="T0" fmla="*/ 0 w 6629413"/>
                              <a:gd name="T1" fmla="*/ 0 h 12700"/>
                              <a:gd name="T2" fmla="*/ 6629413 w 6629413"/>
                              <a:gd name="T3" fmla="*/ 0 h 12700"/>
                              <a:gd name="T4" fmla="*/ 6629413 w 6629413"/>
                              <a:gd name="T5" fmla="*/ 12700 h 12700"/>
                              <a:gd name="T6" fmla="*/ 0 w 6629413"/>
                              <a:gd name="T7" fmla="*/ 12700 h 12700"/>
                              <a:gd name="T8" fmla="*/ 0 w 6629413"/>
                              <a:gd name="T9" fmla="*/ 0 h 12700"/>
                              <a:gd name="T10" fmla="*/ 0 w 6629413"/>
                              <a:gd name="T11" fmla="*/ 0 h 12700"/>
                              <a:gd name="T12" fmla="*/ 6629413 w 6629413"/>
                              <a:gd name="T13" fmla="*/ 12700 h 12700"/>
                            </a:gdLst>
                            <a:ahLst/>
                            <a:cxnLst>
                              <a:cxn ang="0">
                                <a:pos x="T0" y="T1"/>
                              </a:cxn>
                              <a:cxn ang="0">
                                <a:pos x="T2" y="T3"/>
                              </a:cxn>
                              <a:cxn ang="0">
                                <a:pos x="T4" y="T5"/>
                              </a:cxn>
                              <a:cxn ang="0">
                                <a:pos x="T6" y="T7"/>
                              </a:cxn>
                              <a:cxn ang="0">
                                <a:pos x="T8" y="T9"/>
                              </a:cxn>
                            </a:cxnLst>
                            <a:rect l="T10" t="T11" r="T12" b="T13"/>
                            <a:pathLst>
                              <a:path w="6629413" h="12700">
                                <a:moveTo>
                                  <a:pt x="0" y="0"/>
                                </a:moveTo>
                                <a:lnTo>
                                  <a:pt x="6629413" y="0"/>
                                </a:lnTo>
                                <a:lnTo>
                                  <a:pt x="6629413" y="12700"/>
                                </a:lnTo>
                                <a:lnTo>
                                  <a:pt x="0" y="12700"/>
                                </a:lnTo>
                                <a:lnTo>
                                  <a:pt x="0" y="0"/>
                                </a:lnTo>
                              </a:path>
                            </a:pathLst>
                          </a:custGeom>
                          <a:solidFill>
                            <a:srgbClr val="221F1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5D8640" id="Group 2477" o:spid="_x0000_s1026" style="width:522pt;height:3pt;mso-position-horizontal-relative:char;mso-position-vertical-relative:line" coordsize="662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">
                <v:shape id="Shape 3171" o:spid="_x0000_s1027" style="position:absolute;top:254;width:66294;height:127;visibility:visible;mso-wrap-style:square;v-text-anchor:top" coordsize="662941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" path="m,l6629413,r,12700l,12700,,e" fillcolor="#221f1f" stroked="f" strokeweight="0">
                  <v:stroke miterlimit="83231f" joinstyle="miter"/>
                  <v:path arrowok="t" o:connecttype="custom" o:connectlocs="0,0;66294,0;66294,127;0,127;0,0" o:connectangles="0,0,0,0,0" textboxrect="0,0,6629413,12700"/>
                </v:shape>
                <v:shape id="Shape 3172" o:spid="_x0000_s1028" style="position:absolute;width:66294;height:127;visibility:visible;mso-wrap-style:square;v-text-anchor:top" coordsize="662941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" path="m,l6629413,r,12700l,12700,,e" fillcolor="#221f1f" stroked="f" strokeweight="0">
                  <v:stroke miterlimit="83231f" joinstyle="miter"/>
                  <v:path arrowok="t" o:connecttype="custom" o:connectlocs="0,0;66294,0;66294,127;0,127;0,0" o:connectangles="0,0,0,0,0" textboxrect="0,0,6629413,12700"/>
                </v:shape>
                <w10:anchorlock/>
              </v:group>
            </w:pict>
          </mc:Fallback>
        </mc:AlternateContent>
      </w:r>
    </w:p>
    <w:p w:rsidR="00BA026A" w:rsidRDefault="00BA026A" w:rsidP="00BA026A">
      <w:pPr>
        <w:tabs>
          <w:tab w:val="right" w:pos="10080"/>
        </w:tabs>
        <w:spacing w:line="220" w:lineRule="exact"/>
        <w:jc w:val="center"/>
        <w:rPr>
          <w:sz w:val="16"/>
          <w:szCs w:val="16"/>
        </w:rPr>
      </w:pPr>
    </w:p>
    <w:p w:rsidR="00EB50CE" w:rsidRPr="00A42E12" w:rsidRDefault="00EB50CE" w:rsidP="00EB50CE">
      <w:pPr>
        <w:spacing w:before="120"/>
        <w:ind w:left="10" w:right="-15"/>
        <w:jc w:val="center"/>
        <w:rPr>
          <w:rFonts w:asciiTheme="majorHAnsi" w:hAnsiTheme="majorHAnsi"/>
          <w:sz w:val="22"/>
          <w:szCs w:val="22"/>
        </w:rPr>
      </w:pPr>
      <w:r w:rsidRPr="00A42E12">
        <w:rPr>
          <w:rFonts w:asciiTheme="majorHAnsi" w:hAnsiTheme="majorHAnsi"/>
          <w:b/>
          <w:sz w:val="22"/>
          <w:szCs w:val="22"/>
        </w:rPr>
        <w:t>SOFTWARE ENGINEERING ANALYST</w:t>
      </w:r>
    </w:p>
    <w:p w:rsidR="00EB50CE" w:rsidRDefault="00EB50CE" w:rsidP="00EB50CE">
      <w:pPr>
        <w:spacing w:after="20"/>
      </w:pPr>
    </w:p>
    <w:p w:rsidR="00BA026A" w:rsidRDefault="00EB50CE" w:rsidP="00B26561">
      <w:pPr>
        <w:jc w:val="both"/>
        <w:rPr>
          <w:b/>
          <w:sz w:val="28"/>
        </w:rPr>
      </w:pPr>
      <w:r w:rsidRPr="00217C05">
        <w:rPr>
          <w:rFonts w:asciiTheme="majorHAnsi" w:hAnsiTheme="majorHAnsi"/>
          <w:sz w:val="22"/>
          <w:szCs w:val="22"/>
        </w:rPr>
        <w:t>Ric</w:t>
      </w:r>
      <w:r w:rsidR="00013077">
        <w:rPr>
          <w:rFonts w:asciiTheme="majorHAnsi" w:hAnsiTheme="majorHAnsi"/>
          <w:sz w:val="22"/>
          <w:szCs w:val="22"/>
        </w:rPr>
        <w:t xml:space="preserve">h and </w:t>
      </w:r>
      <w:r w:rsidR="00B26561">
        <w:rPr>
          <w:rFonts w:asciiTheme="majorHAnsi" w:hAnsiTheme="majorHAnsi"/>
          <w:sz w:val="22"/>
          <w:szCs w:val="22"/>
        </w:rPr>
        <w:t>insightful experience of 4</w:t>
      </w:r>
      <w:r w:rsidR="007F34F6">
        <w:rPr>
          <w:rFonts w:asciiTheme="majorHAnsi" w:hAnsiTheme="majorHAnsi"/>
          <w:sz w:val="22"/>
          <w:szCs w:val="22"/>
        </w:rPr>
        <w:t>+</w:t>
      </w:r>
      <w:r w:rsidRPr="00217C05">
        <w:rPr>
          <w:rFonts w:asciiTheme="majorHAnsi" w:hAnsiTheme="majorHAnsi"/>
          <w:sz w:val="22"/>
          <w:szCs w:val="22"/>
        </w:rPr>
        <w:t xml:space="preserve"> years across </w:t>
      </w:r>
      <w:r w:rsidR="00B26561">
        <w:rPr>
          <w:rFonts w:asciiTheme="majorHAnsi" w:hAnsiTheme="majorHAnsi"/>
          <w:sz w:val="22"/>
          <w:szCs w:val="22"/>
        </w:rPr>
        <w:t>End to End test support which includes</w:t>
      </w:r>
      <w:r w:rsidRPr="00217C05">
        <w:rPr>
          <w:rFonts w:asciiTheme="majorHAnsi" w:hAnsiTheme="majorHAnsi"/>
          <w:sz w:val="22"/>
          <w:szCs w:val="22"/>
        </w:rPr>
        <w:t xml:space="preserve"> </w:t>
      </w:r>
      <w:r w:rsidR="00B26561">
        <w:rPr>
          <w:rFonts w:asciiTheme="majorHAnsi" w:hAnsiTheme="majorHAnsi"/>
          <w:color w:val="000000"/>
          <w:sz w:val="22"/>
          <w:szCs w:val="22"/>
        </w:rPr>
        <w:t>analysis, design,</w:t>
      </w:r>
      <w:r w:rsidR="007F34F6">
        <w:rPr>
          <w:rFonts w:asciiTheme="majorHAnsi" w:hAnsiTheme="majorHAnsi"/>
          <w:color w:val="000000"/>
          <w:sz w:val="22"/>
          <w:szCs w:val="22"/>
        </w:rPr>
        <w:t xml:space="preserve"> </w:t>
      </w:r>
      <w:r w:rsidRPr="00217C05">
        <w:rPr>
          <w:rFonts w:asciiTheme="majorHAnsi" w:hAnsiTheme="majorHAnsi"/>
          <w:color w:val="000000"/>
          <w:sz w:val="22"/>
          <w:szCs w:val="22"/>
        </w:rPr>
        <w:t>development, testing and implement</w:t>
      </w:r>
      <w:r w:rsidR="00B26561">
        <w:rPr>
          <w:rFonts w:asciiTheme="majorHAnsi" w:hAnsiTheme="majorHAnsi"/>
          <w:color w:val="000000"/>
          <w:sz w:val="22"/>
          <w:szCs w:val="22"/>
        </w:rPr>
        <w:t>ation of various web</w:t>
      </w:r>
      <w:r w:rsidR="00135BC2" w:rsidRPr="00217C05">
        <w:rPr>
          <w:rFonts w:asciiTheme="majorHAnsi" w:hAnsiTheme="majorHAnsi"/>
          <w:color w:val="000000"/>
          <w:sz w:val="22"/>
          <w:szCs w:val="22"/>
        </w:rPr>
        <w:t xml:space="preserve">-based </w:t>
      </w:r>
      <w:r w:rsidRPr="00217C05">
        <w:rPr>
          <w:rFonts w:asciiTheme="majorHAnsi" w:hAnsiTheme="majorHAnsi"/>
          <w:color w:val="000000"/>
          <w:sz w:val="22"/>
          <w:szCs w:val="22"/>
        </w:rPr>
        <w:t>applications</w:t>
      </w:r>
      <w:r w:rsidRPr="00217C05">
        <w:rPr>
          <w:rFonts w:asciiTheme="majorHAnsi" w:hAnsiTheme="majorHAnsi"/>
          <w:sz w:val="22"/>
          <w:szCs w:val="22"/>
        </w:rPr>
        <w:t>. S</w:t>
      </w:r>
      <w:r w:rsidR="00B26561">
        <w:rPr>
          <w:rFonts w:asciiTheme="majorHAnsi" w:hAnsiTheme="majorHAnsi"/>
          <w:sz w:val="22"/>
          <w:szCs w:val="22"/>
        </w:rPr>
        <w:t>ince July 2014 I have worked with</w:t>
      </w:r>
      <w:r w:rsidRPr="00217C05">
        <w:rPr>
          <w:rFonts w:asciiTheme="majorHAnsi" w:hAnsiTheme="majorHAnsi"/>
          <w:sz w:val="22"/>
          <w:szCs w:val="22"/>
        </w:rPr>
        <w:t xml:space="preserve"> a leading M</w:t>
      </w:r>
      <w:r w:rsidR="00B26561">
        <w:rPr>
          <w:rFonts w:asciiTheme="majorHAnsi" w:hAnsiTheme="majorHAnsi"/>
          <w:sz w:val="22"/>
          <w:szCs w:val="22"/>
        </w:rPr>
        <w:t>NC</w:t>
      </w:r>
      <w:r w:rsidRPr="00217C05">
        <w:rPr>
          <w:rFonts w:asciiTheme="majorHAnsi" w:hAnsiTheme="majorHAnsi"/>
          <w:sz w:val="22"/>
          <w:szCs w:val="22"/>
        </w:rPr>
        <w:t xml:space="preserve">, Accenture Services Pvt Ltd. I am an excellent communicator, with the ability to deal with issues which involve precision &amp; accuracy. </w:t>
      </w:r>
    </w:p>
    <w:p w:rsidR="00C04D75" w:rsidRDefault="00C04D75">
      <w:pPr>
        <w:tabs>
          <w:tab w:val="right" w:pos="10080"/>
        </w:tabs>
        <w:spacing w:line="220" w:lineRule="exact"/>
        <w:rPr>
          <w:b/>
          <w:sz w:val="28"/>
        </w:rPr>
      </w:pPr>
    </w:p>
    <w:p w:rsidR="00622DB0" w:rsidRPr="00A42E12" w:rsidRDefault="007736A4" w:rsidP="007736A4">
      <w:pPr>
        <w:tabs>
          <w:tab w:val="right" w:pos="10080"/>
        </w:tabs>
        <w:spacing w:before="120" w:line="220" w:lineRule="exact"/>
        <w:rPr>
          <w:rFonts w:asciiTheme="majorHAnsi" w:hAnsiTheme="majorHAnsi"/>
          <w:sz w:val="22"/>
          <w:szCs w:val="22"/>
        </w:rPr>
      </w:pPr>
      <w:r w:rsidRPr="00A42E12">
        <w:rPr>
          <w:rFonts w:asciiTheme="majorHAnsi" w:hAnsiTheme="majorHAnsi"/>
          <w:b/>
          <w:sz w:val="28"/>
          <w:u w:val="single"/>
        </w:rPr>
        <w:t>TECHNICAL SKILLS</w:t>
      </w:r>
      <w:r w:rsidR="006E531D" w:rsidRPr="00A42E12">
        <w:rPr>
          <w:rFonts w:asciiTheme="majorHAnsi" w:hAnsiTheme="majorHAnsi"/>
          <w:b/>
          <w:sz w:val="28"/>
          <w:u w:val="single"/>
        </w:rPr>
        <w:tab/>
      </w:r>
    </w:p>
    <w:p w:rsidR="00EB50CE" w:rsidRPr="00A42E12" w:rsidRDefault="00EB50CE" w:rsidP="00EB50CE">
      <w:pPr>
        <w:spacing w:before="100" w:beforeAutospacing="1" w:after="100" w:afterAutospacing="1" w:line="270" w:lineRule="atLeast"/>
        <w:rPr>
          <w:rFonts w:asciiTheme="majorHAnsi" w:hAnsiTheme="majorHAnsi"/>
          <w:color w:val="000000"/>
          <w:sz w:val="22"/>
          <w:szCs w:val="22"/>
          <w:lang w:eastAsia="en-IN"/>
        </w:rPr>
        <w:sectPr w:rsidR="00EB50CE" w:rsidRPr="00A42E12" w:rsidSect="00EB50CE">
          <w:headerReference w:type="even" r:id="rId9"/>
          <w:headerReference w:type="default" r:id="rId10"/>
          <w:footerReference w:type="even" r:id="rId11"/>
          <w:footerReference w:type="default" r:id="rId12"/>
          <w:headerReference w:type="first" r:id="rId13"/>
          <w:footerReference w:type="first" r:id="rId14"/>
          <w:pgSz w:w="12240" w:h="15840"/>
          <w:pgMar w:top="1440" w:right="1077" w:bottom="1440" w:left="1077" w:header="720" w:footer="720" w:gutter="0"/>
          <w:cols w:space="720"/>
          <w:docGrid w:linePitch="360"/>
        </w:sectPr>
      </w:pPr>
    </w:p>
    <w:p w:rsidR="00B26561" w:rsidRPr="00B26561" w:rsidRDefault="00B26561" w:rsidP="00142CEA">
      <w:pPr>
        <w:numPr>
          <w:ilvl w:val="0"/>
          <w:numId w:val="33"/>
        </w:numPr>
        <w:spacing w:before="100" w:beforeAutospacing="1" w:after="100" w:afterAutospacing="1" w:line="270" w:lineRule="atLeast"/>
        <w:rPr>
          <w:rFonts w:asciiTheme="majorHAnsi" w:hAnsiTheme="majorHAnsi"/>
          <w:color w:val="000000"/>
          <w:sz w:val="22"/>
          <w:szCs w:val="22"/>
          <w:lang w:eastAsia="en-IN"/>
        </w:rPr>
      </w:pPr>
      <w:r w:rsidRPr="00B26561">
        <w:rPr>
          <w:rFonts w:asciiTheme="majorHAnsi" w:hAnsiTheme="majorHAnsi"/>
          <w:color w:val="000000"/>
          <w:sz w:val="22"/>
          <w:szCs w:val="22"/>
          <w:lang w:eastAsia="en-IN"/>
        </w:rPr>
        <w:t xml:space="preserve">Automation Testing </w:t>
      </w:r>
    </w:p>
    <w:p w:rsidR="00B26561" w:rsidRPr="00B26561" w:rsidRDefault="00B26561" w:rsidP="00B26561">
      <w:pPr>
        <w:numPr>
          <w:ilvl w:val="0"/>
          <w:numId w:val="33"/>
        </w:numPr>
        <w:spacing w:before="100" w:beforeAutospacing="1" w:after="100" w:afterAutospacing="1" w:line="270" w:lineRule="atLeast"/>
        <w:rPr>
          <w:rFonts w:asciiTheme="majorHAnsi" w:hAnsiTheme="majorHAnsi"/>
          <w:color w:val="000000"/>
          <w:sz w:val="22"/>
          <w:szCs w:val="22"/>
          <w:lang w:eastAsia="en-IN"/>
        </w:rPr>
      </w:pPr>
      <w:r>
        <w:rPr>
          <w:rFonts w:asciiTheme="majorHAnsi" w:hAnsiTheme="majorHAnsi"/>
          <w:color w:val="000000"/>
          <w:sz w:val="22"/>
          <w:szCs w:val="22"/>
          <w:lang w:eastAsia="en-IN"/>
        </w:rPr>
        <w:t xml:space="preserve">Proficient in </w:t>
      </w:r>
      <w:r w:rsidRPr="00A42E12">
        <w:rPr>
          <w:rFonts w:asciiTheme="majorHAnsi" w:hAnsiTheme="majorHAnsi"/>
          <w:color w:val="000000"/>
          <w:sz w:val="22"/>
          <w:szCs w:val="22"/>
          <w:lang w:eastAsia="en-IN"/>
        </w:rPr>
        <w:t xml:space="preserve">Selenium, </w:t>
      </w:r>
      <w:r>
        <w:rPr>
          <w:rFonts w:asciiTheme="majorHAnsi" w:hAnsiTheme="majorHAnsi"/>
          <w:color w:val="000000"/>
          <w:sz w:val="22"/>
          <w:szCs w:val="22"/>
          <w:lang w:eastAsia="en-IN"/>
        </w:rPr>
        <w:t>Cucumber</w:t>
      </w:r>
      <w:r>
        <w:rPr>
          <w:rFonts w:asciiTheme="majorHAnsi" w:hAnsiTheme="majorHAnsi"/>
          <w:color w:val="000000"/>
          <w:sz w:val="22"/>
          <w:szCs w:val="22"/>
          <w:lang w:eastAsia="en-IN"/>
        </w:rPr>
        <w:t xml:space="preserve">, </w:t>
      </w:r>
      <w:r w:rsidRPr="00A42E12">
        <w:rPr>
          <w:rFonts w:asciiTheme="majorHAnsi" w:hAnsiTheme="majorHAnsi"/>
          <w:color w:val="000000"/>
          <w:sz w:val="22"/>
          <w:szCs w:val="22"/>
          <w:lang w:eastAsia="en-IN"/>
        </w:rPr>
        <w:t>RFT</w:t>
      </w:r>
    </w:p>
    <w:p w:rsidR="002B6CD1" w:rsidRPr="005C1F9C" w:rsidRDefault="002B6CD1" w:rsidP="00BF2F9B">
      <w:pPr>
        <w:numPr>
          <w:ilvl w:val="0"/>
          <w:numId w:val="33"/>
        </w:numPr>
        <w:spacing w:before="100" w:beforeAutospacing="1" w:after="100" w:afterAutospacing="1" w:line="270" w:lineRule="atLeast"/>
        <w:rPr>
          <w:rFonts w:asciiTheme="majorHAnsi" w:hAnsiTheme="majorHAnsi"/>
          <w:color w:val="000000"/>
          <w:sz w:val="22"/>
          <w:szCs w:val="22"/>
          <w:lang w:eastAsia="en-IN"/>
        </w:rPr>
      </w:pPr>
      <w:r>
        <w:rPr>
          <w:rFonts w:ascii="Cambria" w:hAnsi="Cambria"/>
          <w:color w:val="000000"/>
          <w:sz w:val="22"/>
          <w:szCs w:val="22"/>
          <w:lang w:eastAsia="en-IN"/>
        </w:rPr>
        <w:t>Git, Gerrit, Jenkins, Confluence</w:t>
      </w:r>
    </w:p>
    <w:p w:rsidR="005C1F9C" w:rsidRDefault="005C1F9C" w:rsidP="005C1F9C">
      <w:pPr>
        <w:numPr>
          <w:ilvl w:val="0"/>
          <w:numId w:val="33"/>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Agile methodology</w:t>
      </w:r>
      <w:r>
        <w:rPr>
          <w:rFonts w:asciiTheme="majorHAnsi" w:hAnsiTheme="majorHAnsi"/>
          <w:color w:val="000000"/>
          <w:sz w:val="22"/>
          <w:szCs w:val="22"/>
          <w:lang w:eastAsia="en-IN"/>
        </w:rPr>
        <w:t xml:space="preserve"> </w:t>
      </w:r>
    </w:p>
    <w:p w:rsidR="008430A5" w:rsidRPr="008430A5" w:rsidRDefault="008430A5" w:rsidP="008430A5">
      <w:pPr>
        <w:pStyle w:val="ListParagraph"/>
        <w:numPr>
          <w:ilvl w:val="0"/>
          <w:numId w:val="33"/>
        </w:numPr>
        <w:spacing w:before="100" w:beforeAutospacing="1" w:after="100" w:afterAutospacing="1" w:line="270" w:lineRule="atLeast"/>
        <w:rPr>
          <w:rFonts w:asciiTheme="majorHAnsi" w:hAnsiTheme="majorHAnsi"/>
          <w:color w:val="000000"/>
          <w:sz w:val="22"/>
          <w:szCs w:val="22"/>
          <w:lang w:eastAsia="en-IN"/>
        </w:rPr>
      </w:pPr>
      <w:r>
        <w:rPr>
          <w:rFonts w:asciiTheme="majorHAnsi" w:hAnsiTheme="majorHAnsi"/>
          <w:color w:val="000000"/>
          <w:sz w:val="22"/>
          <w:szCs w:val="22"/>
          <w:lang w:eastAsia="en-IN"/>
        </w:rPr>
        <w:t xml:space="preserve">AWS </w:t>
      </w:r>
      <w:r w:rsidRPr="00832C81">
        <w:rPr>
          <w:rFonts w:asciiTheme="majorHAnsi" w:hAnsiTheme="majorHAnsi"/>
          <w:color w:val="000000"/>
          <w:sz w:val="22"/>
          <w:szCs w:val="22"/>
          <w:lang w:eastAsia="en-IN"/>
        </w:rPr>
        <w:t>Architecture</w:t>
      </w:r>
    </w:p>
    <w:p w:rsidR="00EB50CE" w:rsidRPr="00A42E12" w:rsidRDefault="00EB50CE" w:rsidP="00832C81">
      <w:pPr>
        <w:numPr>
          <w:ilvl w:val="0"/>
          <w:numId w:val="33"/>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Performance Testing (RPT, Loadrunner</w:t>
      </w:r>
      <w:r w:rsidR="001A4AB1">
        <w:rPr>
          <w:rFonts w:asciiTheme="majorHAnsi" w:hAnsiTheme="majorHAnsi"/>
          <w:color w:val="000000"/>
          <w:sz w:val="22"/>
          <w:szCs w:val="22"/>
          <w:lang w:eastAsia="en-IN"/>
        </w:rPr>
        <w:t>, CA Wily</w:t>
      </w:r>
      <w:r w:rsidRPr="00A42E12">
        <w:rPr>
          <w:rFonts w:asciiTheme="majorHAnsi" w:hAnsiTheme="majorHAnsi"/>
          <w:color w:val="000000"/>
          <w:sz w:val="22"/>
          <w:szCs w:val="22"/>
          <w:lang w:eastAsia="en-IN"/>
        </w:rPr>
        <w:t>)</w:t>
      </w:r>
    </w:p>
    <w:p w:rsidR="00EB50CE" w:rsidRPr="00A42E12" w:rsidRDefault="00EB50CE" w:rsidP="00832C81">
      <w:pPr>
        <w:numPr>
          <w:ilvl w:val="0"/>
          <w:numId w:val="33"/>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Java Development</w:t>
      </w:r>
    </w:p>
    <w:p w:rsidR="00EB50CE" w:rsidRPr="00A42E12" w:rsidRDefault="00EB50CE" w:rsidP="00832C81">
      <w:pPr>
        <w:numPr>
          <w:ilvl w:val="0"/>
          <w:numId w:val="33"/>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Android Development</w:t>
      </w:r>
    </w:p>
    <w:p w:rsidR="00EB50CE" w:rsidRPr="00A42E12" w:rsidRDefault="00EB50CE" w:rsidP="00832C81">
      <w:pPr>
        <w:numPr>
          <w:ilvl w:val="0"/>
          <w:numId w:val="33"/>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SQL</w:t>
      </w:r>
    </w:p>
    <w:p w:rsidR="00EB50CE" w:rsidRDefault="00EB50CE" w:rsidP="00832C81">
      <w:pPr>
        <w:numPr>
          <w:ilvl w:val="0"/>
          <w:numId w:val="33"/>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Unix/Linux</w:t>
      </w:r>
    </w:p>
    <w:p w:rsidR="00832C81" w:rsidRPr="00A42E12" w:rsidRDefault="00832C81" w:rsidP="00832C81">
      <w:pPr>
        <w:numPr>
          <w:ilvl w:val="0"/>
          <w:numId w:val="33"/>
        </w:numPr>
        <w:spacing w:before="100" w:beforeAutospacing="1" w:after="100" w:afterAutospacing="1" w:line="270" w:lineRule="atLeast"/>
        <w:rPr>
          <w:rFonts w:asciiTheme="majorHAnsi" w:hAnsiTheme="majorHAnsi"/>
          <w:color w:val="000000"/>
          <w:sz w:val="22"/>
          <w:szCs w:val="22"/>
          <w:lang w:eastAsia="en-IN"/>
        </w:rPr>
      </w:pPr>
      <w:r>
        <w:rPr>
          <w:rFonts w:asciiTheme="majorHAnsi" w:hAnsiTheme="majorHAnsi"/>
          <w:color w:val="000000"/>
          <w:sz w:val="22"/>
          <w:szCs w:val="22"/>
          <w:lang w:eastAsia="en-IN"/>
        </w:rPr>
        <w:t>Junit, TestNG (Unit testing Frameworks)</w:t>
      </w:r>
    </w:p>
    <w:p w:rsidR="00EB50CE" w:rsidRDefault="00A42E12" w:rsidP="00832C81">
      <w:pPr>
        <w:numPr>
          <w:ilvl w:val="0"/>
          <w:numId w:val="33"/>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Microsoft tools</w:t>
      </w:r>
    </w:p>
    <w:p w:rsidR="00832C81" w:rsidRPr="00A42E12" w:rsidRDefault="00832C81" w:rsidP="00832C81">
      <w:pPr>
        <w:spacing w:before="100" w:beforeAutospacing="1" w:after="100" w:afterAutospacing="1" w:line="270" w:lineRule="atLeast"/>
        <w:rPr>
          <w:rFonts w:asciiTheme="majorHAnsi" w:hAnsiTheme="majorHAnsi"/>
          <w:color w:val="000000"/>
          <w:sz w:val="22"/>
          <w:szCs w:val="22"/>
          <w:lang w:eastAsia="en-IN"/>
        </w:rPr>
        <w:sectPr w:rsidR="00832C81" w:rsidRPr="00A42E12" w:rsidSect="00EB50CE">
          <w:type w:val="continuous"/>
          <w:pgSz w:w="12240" w:h="15840"/>
          <w:pgMar w:top="1440" w:right="1080" w:bottom="1440" w:left="1080" w:header="720" w:footer="720" w:gutter="0"/>
          <w:cols w:num="2" w:space="720"/>
          <w:docGrid w:linePitch="360"/>
        </w:sectPr>
      </w:pPr>
    </w:p>
    <w:p w:rsidR="00232023" w:rsidRDefault="00232023" w:rsidP="00FA4DE1">
      <w:pPr>
        <w:tabs>
          <w:tab w:val="right" w:pos="10080"/>
        </w:tabs>
        <w:spacing w:before="120" w:line="220" w:lineRule="exact"/>
        <w:rPr>
          <w:b/>
          <w:sz w:val="28"/>
          <w:u w:val="single"/>
        </w:rPr>
      </w:pPr>
    </w:p>
    <w:p w:rsidR="002C3738" w:rsidRDefault="002C3738" w:rsidP="002C3738">
      <w:pPr>
        <w:tabs>
          <w:tab w:val="right" w:pos="10080"/>
        </w:tabs>
        <w:spacing w:line="120" w:lineRule="exact"/>
        <w:rPr>
          <w:b/>
          <w:sz w:val="28"/>
          <w:u w:val="single"/>
        </w:rPr>
      </w:pPr>
    </w:p>
    <w:p w:rsidR="002C3738" w:rsidRPr="00A42E12" w:rsidRDefault="002C3738" w:rsidP="002C3738">
      <w:pPr>
        <w:tabs>
          <w:tab w:val="right" w:pos="10080"/>
        </w:tabs>
        <w:spacing w:before="120" w:line="220" w:lineRule="exact"/>
        <w:rPr>
          <w:rFonts w:asciiTheme="majorHAnsi" w:hAnsiTheme="majorHAnsi"/>
          <w:b/>
          <w:sz w:val="22"/>
          <w:szCs w:val="22"/>
        </w:rPr>
      </w:pPr>
      <w:r w:rsidRPr="00A42E12">
        <w:rPr>
          <w:rFonts w:asciiTheme="majorHAnsi" w:hAnsiTheme="majorHAnsi"/>
          <w:b/>
          <w:sz w:val="28"/>
          <w:u w:val="single"/>
        </w:rPr>
        <w:t>ACHIEVEMENTS</w:t>
      </w:r>
      <w:r w:rsidRPr="00A42E12">
        <w:rPr>
          <w:rFonts w:asciiTheme="majorHAnsi" w:hAnsiTheme="majorHAnsi"/>
          <w:b/>
          <w:sz w:val="22"/>
          <w:szCs w:val="22"/>
          <w:u w:val="single"/>
        </w:rPr>
        <w:tab/>
      </w:r>
    </w:p>
    <w:p w:rsidR="002C3738" w:rsidRPr="00A42E12" w:rsidRDefault="002C3738" w:rsidP="002C3738">
      <w:pPr>
        <w:numPr>
          <w:ilvl w:val="0"/>
          <w:numId w:val="32"/>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Selenium Certified</w:t>
      </w:r>
      <w:r w:rsidR="008430A5">
        <w:rPr>
          <w:rFonts w:asciiTheme="majorHAnsi" w:hAnsiTheme="majorHAnsi"/>
          <w:color w:val="000000"/>
          <w:sz w:val="22"/>
          <w:szCs w:val="22"/>
          <w:lang w:eastAsia="en-IN"/>
        </w:rPr>
        <w:t xml:space="preserve"> (2016) </w:t>
      </w:r>
    </w:p>
    <w:p w:rsidR="002C3738" w:rsidRPr="00A42E12" w:rsidRDefault="002C3738" w:rsidP="002C3738">
      <w:pPr>
        <w:numPr>
          <w:ilvl w:val="0"/>
          <w:numId w:val="32"/>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IBM RFT Certified</w:t>
      </w:r>
      <w:r w:rsidR="008430A5">
        <w:rPr>
          <w:rFonts w:asciiTheme="majorHAnsi" w:hAnsiTheme="majorHAnsi"/>
          <w:color w:val="000000"/>
          <w:sz w:val="22"/>
          <w:szCs w:val="22"/>
          <w:lang w:eastAsia="en-IN"/>
        </w:rPr>
        <w:t xml:space="preserve"> (2015)</w:t>
      </w:r>
    </w:p>
    <w:p w:rsidR="002C3738" w:rsidRPr="00A42E12" w:rsidRDefault="002C3738" w:rsidP="002C3738">
      <w:pPr>
        <w:numPr>
          <w:ilvl w:val="0"/>
          <w:numId w:val="32"/>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IBM RPT Certified</w:t>
      </w:r>
      <w:r w:rsidR="008430A5">
        <w:rPr>
          <w:rFonts w:asciiTheme="majorHAnsi" w:hAnsiTheme="majorHAnsi"/>
          <w:color w:val="000000"/>
          <w:sz w:val="22"/>
          <w:szCs w:val="22"/>
          <w:lang w:eastAsia="en-IN"/>
        </w:rPr>
        <w:t xml:space="preserve"> (2015)</w:t>
      </w:r>
    </w:p>
    <w:p w:rsidR="002C3738" w:rsidRPr="00A42E12" w:rsidRDefault="002C3738" w:rsidP="002C3738">
      <w:pPr>
        <w:numPr>
          <w:ilvl w:val="0"/>
          <w:numId w:val="32"/>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Accenture Agile Certified</w:t>
      </w:r>
      <w:r w:rsidR="008430A5">
        <w:rPr>
          <w:rFonts w:asciiTheme="majorHAnsi" w:hAnsiTheme="majorHAnsi"/>
          <w:color w:val="000000"/>
          <w:sz w:val="22"/>
          <w:szCs w:val="22"/>
          <w:lang w:eastAsia="en-IN"/>
        </w:rPr>
        <w:t xml:space="preserve"> (2017)</w:t>
      </w:r>
    </w:p>
    <w:p w:rsidR="00C04D75" w:rsidRDefault="002C3738" w:rsidP="00C04D75">
      <w:pPr>
        <w:numPr>
          <w:ilvl w:val="0"/>
          <w:numId w:val="32"/>
        </w:numPr>
        <w:spacing w:before="100" w:beforeAutospacing="1" w:after="100" w:afterAutospacing="1" w:line="270" w:lineRule="atLeast"/>
        <w:rPr>
          <w:rFonts w:asciiTheme="majorHAnsi" w:hAnsiTheme="majorHAnsi"/>
          <w:color w:val="000000"/>
          <w:sz w:val="22"/>
          <w:szCs w:val="22"/>
          <w:lang w:eastAsia="en-IN"/>
        </w:rPr>
      </w:pPr>
      <w:r w:rsidRPr="00A42E12">
        <w:rPr>
          <w:rFonts w:asciiTheme="majorHAnsi" w:hAnsiTheme="majorHAnsi"/>
          <w:color w:val="000000"/>
          <w:sz w:val="22"/>
          <w:szCs w:val="22"/>
          <w:lang w:eastAsia="en-IN"/>
        </w:rPr>
        <w:t>Young Achiever Award - Sept 2015</w:t>
      </w:r>
    </w:p>
    <w:p w:rsidR="007E441E" w:rsidRDefault="007E441E" w:rsidP="00C04D75">
      <w:pPr>
        <w:numPr>
          <w:ilvl w:val="0"/>
          <w:numId w:val="32"/>
        </w:numPr>
        <w:spacing w:before="100" w:beforeAutospacing="1" w:after="100" w:afterAutospacing="1" w:line="270" w:lineRule="atLeast"/>
        <w:rPr>
          <w:rFonts w:asciiTheme="majorHAnsi" w:hAnsiTheme="majorHAnsi"/>
          <w:color w:val="000000"/>
          <w:sz w:val="22"/>
          <w:szCs w:val="22"/>
          <w:lang w:eastAsia="en-IN"/>
        </w:rPr>
      </w:pPr>
      <w:r>
        <w:rPr>
          <w:rFonts w:asciiTheme="majorHAnsi" w:hAnsiTheme="majorHAnsi"/>
          <w:color w:val="000000"/>
          <w:sz w:val="22"/>
          <w:szCs w:val="22"/>
          <w:lang w:eastAsia="en-IN"/>
        </w:rPr>
        <w:t>Star of the Month – Oct 2016</w:t>
      </w:r>
    </w:p>
    <w:p w:rsidR="008430A5" w:rsidRPr="00C04D75" w:rsidRDefault="008430A5" w:rsidP="008430A5">
      <w:pPr>
        <w:spacing w:before="100" w:beforeAutospacing="1" w:after="100" w:afterAutospacing="1" w:line="270" w:lineRule="atLeast"/>
        <w:rPr>
          <w:rFonts w:asciiTheme="majorHAnsi" w:hAnsiTheme="majorHAnsi"/>
          <w:color w:val="000000"/>
          <w:sz w:val="22"/>
          <w:szCs w:val="22"/>
          <w:lang w:eastAsia="en-IN"/>
        </w:rPr>
      </w:pPr>
    </w:p>
    <w:p w:rsidR="006E531D" w:rsidRPr="00FA4DE1" w:rsidRDefault="00232023" w:rsidP="00A42E12">
      <w:pPr>
        <w:tabs>
          <w:tab w:val="left" w:pos="5115"/>
          <w:tab w:val="right" w:pos="10080"/>
        </w:tabs>
        <w:spacing w:before="120" w:line="220" w:lineRule="exact"/>
        <w:rPr>
          <w:b/>
          <w:sz w:val="28"/>
        </w:rPr>
      </w:pPr>
      <w:r>
        <w:rPr>
          <w:b/>
          <w:sz w:val="28"/>
          <w:u w:val="single"/>
        </w:rPr>
        <w:t>PROFESSIONAL EXPERIENCE</w:t>
      </w:r>
      <w:r w:rsidR="006E531D" w:rsidRPr="00FA4DE1">
        <w:rPr>
          <w:b/>
          <w:sz w:val="28"/>
          <w:u w:val="single"/>
        </w:rPr>
        <w:tab/>
      </w:r>
      <w:r w:rsidR="00A42E12">
        <w:rPr>
          <w:b/>
          <w:sz w:val="28"/>
          <w:u w:val="single"/>
        </w:rPr>
        <w:tab/>
      </w:r>
    </w:p>
    <w:p w:rsidR="006E531D" w:rsidRPr="00FA4DE1" w:rsidRDefault="006E531D">
      <w:pPr>
        <w:tabs>
          <w:tab w:val="right" w:pos="10080"/>
        </w:tabs>
        <w:spacing w:line="120" w:lineRule="exact"/>
        <w:rPr>
          <w:sz w:val="22"/>
        </w:rPr>
      </w:pPr>
    </w:p>
    <w:p w:rsidR="00435ECC" w:rsidRDefault="00435ECC" w:rsidP="00435ECC">
      <w:pPr>
        <w:rPr>
          <w:rFonts w:asciiTheme="majorHAnsi" w:hAnsiTheme="majorHAnsi"/>
          <w:b/>
          <w:sz w:val="22"/>
          <w:szCs w:val="20"/>
        </w:rPr>
      </w:pPr>
    </w:p>
    <w:p w:rsidR="00435ECC" w:rsidRPr="00217C05" w:rsidRDefault="00435ECC" w:rsidP="00435ECC">
      <w:pPr>
        <w:rPr>
          <w:rFonts w:asciiTheme="majorHAnsi" w:hAnsiTheme="majorHAnsi"/>
          <w:b/>
          <w:sz w:val="22"/>
          <w:szCs w:val="20"/>
        </w:rPr>
      </w:pPr>
      <w:r w:rsidRPr="00217C05">
        <w:rPr>
          <w:rFonts w:asciiTheme="majorHAnsi" w:hAnsiTheme="majorHAnsi"/>
          <w:b/>
          <w:sz w:val="22"/>
          <w:szCs w:val="20"/>
        </w:rPr>
        <w:t xml:space="preserve">Project:    </w:t>
      </w:r>
      <w:r>
        <w:rPr>
          <w:rFonts w:asciiTheme="majorHAnsi" w:hAnsiTheme="majorHAnsi"/>
          <w:b/>
          <w:sz w:val="22"/>
          <w:szCs w:val="20"/>
        </w:rPr>
        <w:t>Clydesdale Bank</w:t>
      </w:r>
      <w:r w:rsidRPr="00217C05">
        <w:rPr>
          <w:rFonts w:asciiTheme="majorHAnsi" w:hAnsiTheme="majorHAnsi"/>
          <w:b/>
          <w:sz w:val="22"/>
          <w:szCs w:val="20"/>
        </w:rPr>
        <w:t xml:space="preserve"> </w:t>
      </w:r>
      <w:r>
        <w:rPr>
          <w:rFonts w:asciiTheme="majorHAnsi" w:hAnsiTheme="majorHAnsi"/>
          <w:b/>
          <w:sz w:val="22"/>
          <w:szCs w:val="20"/>
        </w:rPr>
        <w:tab/>
      </w:r>
      <w:r>
        <w:rPr>
          <w:rFonts w:asciiTheme="majorHAnsi" w:hAnsiTheme="majorHAnsi"/>
          <w:b/>
          <w:sz w:val="22"/>
          <w:szCs w:val="20"/>
        </w:rPr>
        <w:tab/>
      </w:r>
      <w:r>
        <w:rPr>
          <w:rFonts w:asciiTheme="majorHAnsi" w:hAnsiTheme="majorHAnsi"/>
          <w:b/>
          <w:sz w:val="22"/>
          <w:szCs w:val="20"/>
        </w:rPr>
        <w:tab/>
      </w:r>
      <w:r w:rsidRPr="00217C05">
        <w:rPr>
          <w:rFonts w:asciiTheme="majorHAnsi" w:hAnsiTheme="majorHAnsi"/>
          <w:b/>
          <w:sz w:val="22"/>
          <w:szCs w:val="20"/>
        </w:rPr>
        <w:tab/>
      </w:r>
      <w:r w:rsidRPr="00217C05">
        <w:rPr>
          <w:rFonts w:asciiTheme="majorHAnsi" w:hAnsiTheme="majorHAnsi"/>
          <w:b/>
          <w:sz w:val="22"/>
          <w:szCs w:val="20"/>
        </w:rPr>
        <w:tab/>
      </w:r>
      <w:r w:rsidRPr="00217C05">
        <w:rPr>
          <w:rFonts w:asciiTheme="majorHAnsi" w:hAnsiTheme="majorHAnsi"/>
          <w:b/>
          <w:sz w:val="22"/>
          <w:szCs w:val="20"/>
        </w:rPr>
        <w:tab/>
      </w:r>
      <w:r w:rsidRPr="00217C05">
        <w:rPr>
          <w:rFonts w:asciiTheme="majorHAnsi" w:hAnsiTheme="majorHAnsi"/>
          <w:b/>
          <w:sz w:val="22"/>
          <w:szCs w:val="20"/>
        </w:rPr>
        <w:tab/>
      </w:r>
      <w:r>
        <w:rPr>
          <w:rFonts w:asciiTheme="majorHAnsi" w:hAnsiTheme="majorHAnsi"/>
          <w:i/>
          <w:sz w:val="22"/>
        </w:rPr>
        <w:t>April 2018</w:t>
      </w:r>
      <w:r w:rsidRPr="00217C05">
        <w:rPr>
          <w:rFonts w:asciiTheme="majorHAnsi" w:hAnsiTheme="majorHAnsi"/>
          <w:i/>
          <w:sz w:val="22"/>
        </w:rPr>
        <w:t xml:space="preserve"> – </w:t>
      </w:r>
      <w:r>
        <w:rPr>
          <w:rFonts w:asciiTheme="majorHAnsi" w:hAnsiTheme="majorHAnsi"/>
          <w:i/>
          <w:sz w:val="22"/>
        </w:rPr>
        <w:t>Present</w:t>
      </w:r>
      <w:r w:rsidRPr="00217C05">
        <w:rPr>
          <w:rFonts w:asciiTheme="majorHAnsi" w:hAnsiTheme="majorHAnsi"/>
          <w:sz w:val="22"/>
        </w:rPr>
        <w:tab/>
      </w:r>
    </w:p>
    <w:p w:rsidR="00435ECC" w:rsidRPr="00217C05" w:rsidRDefault="00435ECC" w:rsidP="00435ECC">
      <w:pPr>
        <w:rPr>
          <w:rFonts w:asciiTheme="majorHAnsi" w:hAnsiTheme="majorHAnsi"/>
          <w:b/>
          <w:sz w:val="22"/>
          <w:szCs w:val="20"/>
        </w:rPr>
      </w:pPr>
      <w:r w:rsidRPr="00217C05">
        <w:rPr>
          <w:rFonts w:asciiTheme="majorHAnsi" w:hAnsiTheme="majorHAnsi"/>
          <w:b/>
          <w:sz w:val="22"/>
          <w:szCs w:val="20"/>
        </w:rPr>
        <w:t>D</w:t>
      </w:r>
      <w:r>
        <w:rPr>
          <w:rFonts w:asciiTheme="majorHAnsi" w:hAnsiTheme="majorHAnsi"/>
          <w:b/>
          <w:sz w:val="22"/>
          <w:szCs w:val="20"/>
        </w:rPr>
        <w:t>omain:  Finance sector</w:t>
      </w:r>
    </w:p>
    <w:p w:rsidR="00435ECC" w:rsidRDefault="00435ECC" w:rsidP="00435ECC">
      <w:pPr>
        <w:rPr>
          <w:rFonts w:asciiTheme="majorHAnsi" w:hAnsiTheme="majorHAnsi"/>
          <w:b/>
          <w:sz w:val="22"/>
          <w:szCs w:val="20"/>
        </w:rPr>
      </w:pPr>
      <w:r w:rsidRPr="00217C05">
        <w:rPr>
          <w:rFonts w:asciiTheme="majorHAnsi" w:hAnsiTheme="majorHAnsi"/>
          <w:b/>
          <w:sz w:val="22"/>
          <w:szCs w:val="20"/>
        </w:rPr>
        <w:t xml:space="preserve">Role:         </w:t>
      </w:r>
      <w:r>
        <w:rPr>
          <w:rFonts w:asciiTheme="majorHAnsi" w:hAnsiTheme="majorHAnsi"/>
          <w:b/>
          <w:sz w:val="22"/>
          <w:szCs w:val="20"/>
        </w:rPr>
        <w:t>DevOps</w:t>
      </w:r>
    </w:p>
    <w:p w:rsidR="008430A5" w:rsidRPr="00217C05" w:rsidRDefault="008430A5" w:rsidP="00435ECC">
      <w:pPr>
        <w:rPr>
          <w:rFonts w:asciiTheme="majorHAnsi" w:hAnsiTheme="majorHAnsi"/>
          <w:b/>
          <w:sz w:val="22"/>
          <w:szCs w:val="20"/>
        </w:rPr>
      </w:pPr>
    </w:p>
    <w:p w:rsidR="00435ECC" w:rsidRPr="00435ECC" w:rsidRDefault="00435ECC" w:rsidP="00435ECC">
      <w:pPr>
        <w:tabs>
          <w:tab w:val="left" w:pos="4937"/>
        </w:tabs>
        <w:spacing w:line="220" w:lineRule="exact"/>
        <w:rPr>
          <w:rFonts w:ascii="Cambria" w:hAnsi="Cambria"/>
          <w:color w:val="000000"/>
          <w:sz w:val="22"/>
          <w:szCs w:val="22"/>
          <w:lang w:eastAsia="en-IN"/>
        </w:rPr>
      </w:pPr>
      <w:r w:rsidRPr="00435ECC">
        <w:rPr>
          <w:rFonts w:ascii="Cambria" w:hAnsi="Cambria"/>
          <w:color w:val="000000"/>
          <w:sz w:val="22"/>
          <w:szCs w:val="22"/>
          <w:lang w:eastAsia="en-IN"/>
        </w:rPr>
        <w:t>Clydesdale Bank plc is a commercial bank in Scotland. Formed in Glasgow in 1838, it is the smallest of the three Scottish banks. </w:t>
      </w:r>
    </w:p>
    <w:p w:rsidR="00435ECC" w:rsidRDefault="00435ECC" w:rsidP="00435ECC">
      <w:pPr>
        <w:tabs>
          <w:tab w:val="left" w:pos="4937"/>
        </w:tabs>
        <w:spacing w:line="220" w:lineRule="exact"/>
        <w:rPr>
          <w:rFonts w:asciiTheme="majorHAnsi" w:hAnsiTheme="majorHAnsi" w:cs="Arial"/>
          <w:sz w:val="22"/>
          <w:szCs w:val="22"/>
          <w:shd w:val="clear" w:color="auto" w:fill="FFFFFF"/>
        </w:rPr>
      </w:pPr>
    </w:p>
    <w:p w:rsidR="00435ECC" w:rsidRDefault="00435ECC" w:rsidP="00435ECC">
      <w:pPr>
        <w:tabs>
          <w:tab w:val="left" w:pos="4937"/>
        </w:tabs>
        <w:spacing w:line="220" w:lineRule="exact"/>
        <w:rPr>
          <w:rFonts w:asciiTheme="majorHAnsi" w:hAnsiTheme="majorHAnsi" w:cs="Arial"/>
          <w:sz w:val="22"/>
          <w:szCs w:val="22"/>
          <w:shd w:val="clear" w:color="auto" w:fill="FFFFFF"/>
        </w:rPr>
      </w:pPr>
    </w:p>
    <w:p w:rsidR="00435ECC" w:rsidRDefault="00435ECC" w:rsidP="00435ECC">
      <w:pPr>
        <w:tabs>
          <w:tab w:val="left" w:pos="4937"/>
        </w:tabs>
        <w:spacing w:line="220" w:lineRule="exact"/>
        <w:rPr>
          <w:rFonts w:asciiTheme="majorHAnsi" w:hAnsiTheme="majorHAnsi" w:cs="Arial"/>
          <w:sz w:val="22"/>
          <w:szCs w:val="22"/>
          <w:shd w:val="clear" w:color="auto" w:fill="FFFFFF"/>
        </w:rPr>
      </w:pPr>
    </w:p>
    <w:p w:rsidR="00435ECC" w:rsidRDefault="00435ECC" w:rsidP="00435ECC">
      <w:pPr>
        <w:tabs>
          <w:tab w:val="left" w:pos="4937"/>
        </w:tabs>
        <w:spacing w:line="220" w:lineRule="exact"/>
        <w:rPr>
          <w:rFonts w:asciiTheme="majorHAnsi" w:hAnsiTheme="majorHAnsi" w:cs="Arial"/>
          <w:sz w:val="22"/>
          <w:szCs w:val="22"/>
          <w:shd w:val="clear" w:color="auto" w:fill="FFFFFF"/>
        </w:rPr>
      </w:pPr>
    </w:p>
    <w:p w:rsidR="008430A5" w:rsidRDefault="008430A5" w:rsidP="00435ECC">
      <w:pPr>
        <w:spacing w:line="270" w:lineRule="atLeast"/>
        <w:rPr>
          <w:rFonts w:asciiTheme="majorHAnsi" w:hAnsiTheme="majorHAnsi" w:cs="Arial"/>
          <w:sz w:val="22"/>
          <w:szCs w:val="22"/>
          <w:shd w:val="clear" w:color="auto" w:fill="FFFFFF"/>
        </w:rPr>
      </w:pPr>
    </w:p>
    <w:p w:rsidR="008430A5" w:rsidRDefault="008430A5" w:rsidP="00435ECC">
      <w:pPr>
        <w:spacing w:line="270" w:lineRule="atLeast"/>
        <w:rPr>
          <w:rFonts w:asciiTheme="majorHAnsi" w:hAnsiTheme="majorHAnsi" w:cs="Arial"/>
          <w:sz w:val="22"/>
          <w:szCs w:val="22"/>
          <w:shd w:val="clear" w:color="auto" w:fill="FFFFFF"/>
        </w:rPr>
      </w:pPr>
    </w:p>
    <w:p w:rsidR="00435ECC" w:rsidRPr="00217C05" w:rsidRDefault="00435ECC" w:rsidP="00435ECC">
      <w:pPr>
        <w:spacing w:line="270" w:lineRule="atLeast"/>
        <w:rPr>
          <w:rFonts w:ascii="Cambria" w:hAnsi="Cambria"/>
          <w:color w:val="000000"/>
          <w:sz w:val="22"/>
          <w:szCs w:val="18"/>
          <w:lang w:eastAsia="en-IN"/>
        </w:rPr>
      </w:pPr>
      <w:r w:rsidRPr="00217C05">
        <w:rPr>
          <w:rFonts w:asciiTheme="majorHAnsi" w:hAnsiTheme="majorHAnsi"/>
          <w:b/>
          <w:bCs/>
          <w:color w:val="000000"/>
          <w:sz w:val="22"/>
          <w:lang w:eastAsia="en-IN"/>
        </w:rPr>
        <w:t>Role and Responsibilities:</w:t>
      </w:r>
    </w:p>
    <w:p w:rsidR="00435ECC" w:rsidRDefault="00435ECC" w:rsidP="00435ECC">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Handling daily deployments and build schedules on Jenkins.</w:t>
      </w:r>
    </w:p>
    <w:p w:rsidR="00435ECC" w:rsidRDefault="00435ECC" w:rsidP="00435ECC">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Deploying functional fixes on various environments.</w:t>
      </w:r>
    </w:p>
    <w:p w:rsidR="00435ECC" w:rsidRPr="00435ECC" w:rsidRDefault="00435ECC" w:rsidP="00435ECC">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Applying Calypso tool upgradation patches.</w:t>
      </w:r>
    </w:p>
    <w:p w:rsidR="00135CD0" w:rsidRPr="00217C05" w:rsidRDefault="00135CD0" w:rsidP="00135CD0">
      <w:pPr>
        <w:rPr>
          <w:rFonts w:asciiTheme="majorHAnsi" w:hAnsiTheme="majorHAnsi"/>
          <w:b/>
          <w:sz w:val="22"/>
          <w:szCs w:val="20"/>
        </w:rPr>
      </w:pPr>
      <w:r w:rsidRPr="00217C05">
        <w:rPr>
          <w:rFonts w:asciiTheme="majorHAnsi" w:hAnsiTheme="majorHAnsi"/>
          <w:b/>
          <w:sz w:val="22"/>
          <w:szCs w:val="20"/>
        </w:rPr>
        <w:t>Project:    HMRC (HM Revenues and Customs)</w:t>
      </w:r>
      <w:r w:rsidRPr="00217C05">
        <w:rPr>
          <w:rFonts w:asciiTheme="majorHAnsi" w:hAnsiTheme="majorHAnsi"/>
          <w:b/>
          <w:sz w:val="22"/>
          <w:szCs w:val="20"/>
        </w:rPr>
        <w:tab/>
      </w:r>
      <w:r w:rsidRPr="00217C05">
        <w:rPr>
          <w:rFonts w:asciiTheme="majorHAnsi" w:hAnsiTheme="majorHAnsi"/>
          <w:b/>
          <w:sz w:val="22"/>
          <w:szCs w:val="20"/>
        </w:rPr>
        <w:tab/>
      </w:r>
      <w:r w:rsidRPr="00217C05">
        <w:rPr>
          <w:rFonts w:asciiTheme="majorHAnsi" w:hAnsiTheme="majorHAnsi"/>
          <w:b/>
          <w:sz w:val="22"/>
          <w:szCs w:val="20"/>
        </w:rPr>
        <w:tab/>
      </w:r>
      <w:r w:rsidRPr="00217C05">
        <w:rPr>
          <w:rFonts w:asciiTheme="majorHAnsi" w:hAnsiTheme="majorHAnsi"/>
          <w:b/>
          <w:sz w:val="22"/>
          <w:szCs w:val="20"/>
        </w:rPr>
        <w:tab/>
      </w:r>
      <w:r w:rsidRPr="00217C05">
        <w:rPr>
          <w:rFonts w:asciiTheme="majorHAnsi" w:hAnsiTheme="majorHAnsi"/>
          <w:i/>
          <w:sz w:val="22"/>
        </w:rPr>
        <w:t xml:space="preserve">June 2016 – </w:t>
      </w:r>
      <w:r w:rsidR="003F0399">
        <w:rPr>
          <w:rFonts w:asciiTheme="majorHAnsi" w:hAnsiTheme="majorHAnsi"/>
          <w:i/>
          <w:sz w:val="22"/>
        </w:rPr>
        <w:t>March 2018</w:t>
      </w:r>
      <w:r w:rsidRPr="00217C05">
        <w:rPr>
          <w:rFonts w:asciiTheme="majorHAnsi" w:hAnsiTheme="majorHAnsi"/>
          <w:sz w:val="22"/>
        </w:rPr>
        <w:tab/>
      </w:r>
    </w:p>
    <w:p w:rsidR="00135CD0" w:rsidRPr="00217C05" w:rsidRDefault="00135CD0" w:rsidP="00135CD0">
      <w:pPr>
        <w:rPr>
          <w:rFonts w:asciiTheme="majorHAnsi" w:hAnsiTheme="majorHAnsi"/>
          <w:b/>
          <w:sz w:val="22"/>
          <w:szCs w:val="20"/>
        </w:rPr>
      </w:pPr>
      <w:r w:rsidRPr="00217C05">
        <w:rPr>
          <w:rFonts w:asciiTheme="majorHAnsi" w:hAnsiTheme="majorHAnsi"/>
          <w:b/>
          <w:sz w:val="22"/>
          <w:szCs w:val="20"/>
        </w:rPr>
        <w:t>Domain:  Health and Public Sector</w:t>
      </w:r>
    </w:p>
    <w:p w:rsidR="00135CD0" w:rsidRPr="00217C05" w:rsidRDefault="00135CD0" w:rsidP="00135CD0">
      <w:pPr>
        <w:rPr>
          <w:rFonts w:asciiTheme="majorHAnsi" w:hAnsiTheme="majorHAnsi"/>
          <w:b/>
          <w:sz w:val="22"/>
          <w:szCs w:val="20"/>
        </w:rPr>
      </w:pPr>
      <w:r w:rsidRPr="00217C05">
        <w:rPr>
          <w:rFonts w:asciiTheme="majorHAnsi" w:hAnsiTheme="majorHAnsi"/>
          <w:b/>
          <w:sz w:val="22"/>
          <w:szCs w:val="20"/>
        </w:rPr>
        <w:t>Role:         Software Test Analyst – Functional /Automation Testing</w:t>
      </w:r>
    </w:p>
    <w:p w:rsidR="00EB50CE" w:rsidRPr="00135BC2" w:rsidRDefault="00EB50CE" w:rsidP="00D615BE">
      <w:pPr>
        <w:tabs>
          <w:tab w:val="left" w:pos="4937"/>
        </w:tabs>
        <w:spacing w:line="220" w:lineRule="exact"/>
        <w:rPr>
          <w:i/>
          <w:sz w:val="22"/>
        </w:rPr>
      </w:pPr>
    </w:p>
    <w:p w:rsidR="00135BC2" w:rsidRDefault="00EB50CE" w:rsidP="00435ECC">
      <w:pPr>
        <w:tabs>
          <w:tab w:val="left" w:pos="4937"/>
        </w:tabs>
        <w:spacing w:line="220" w:lineRule="exact"/>
        <w:rPr>
          <w:rFonts w:asciiTheme="majorHAnsi" w:hAnsiTheme="majorHAnsi" w:cs="Arial"/>
          <w:sz w:val="22"/>
          <w:szCs w:val="22"/>
          <w:shd w:val="clear" w:color="auto" w:fill="FFFFFF"/>
        </w:rPr>
      </w:pPr>
      <w:r w:rsidRPr="00217C05">
        <w:rPr>
          <w:rFonts w:asciiTheme="majorHAnsi" w:hAnsiTheme="majorHAnsi" w:cs="Arial"/>
          <w:bCs/>
          <w:sz w:val="22"/>
          <w:szCs w:val="22"/>
          <w:shd w:val="clear" w:color="auto" w:fill="FFFFFF"/>
        </w:rPr>
        <w:t>HMRC</w:t>
      </w:r>
      <w:r w:rsidRPr="00217C05">
        <w:rPr>
          <w:rStyle w:val="apple-converted-space"/>
          <w:rFonts w:asciiTheme="majorHAnsi" w:hAnsiTheme="majorHAnsi" w:cs="Arial"/>
          <w:sz w:val="22"/>
          <w:szCs w:val="22"/>
          <w:shd w:val="clear" w:color="auto" w:fill="FFFFFF"/>
        </w:rPr>
        <w:t> </w:t>
      </w:r>
      <w:r w:rsidRPr="00217C05">
        <w:rPr>
          <w:rFonts w:asciiTheme="majorHAnsi" w:hAnsiTheme="majorHAnsi" w:cs="Arial"/>
          <w:sz w:val="22"/>
          <w:szCs w:val="22"/>
          <w:shd w:val="clear" w:color="auto" w:fill="FFFFFF"/>
        </w:rPr>
        <w:t>is a</w:t>
      </w:r>
      <w:r w:rsidRPr="00217C05">
        <w:rPr>
          <w:rStyle w:val="apple-converted-space"/>
          <w:rFonts w:asciiTheme="majorHAnsi" w:hAnsiTheme="majorHAnsi" w:cs="Arial"/>
          <w:sz w:val="22"/>
          <w:szCs w:val="22"/>
          <w:shd w:val="clear" w:color="auto" w:fill="FFFFFF"/>
        </w:rPr>
        <w:t> </w:t>
      </w:r>
      <w:hyperlink r:id="rId15" w:tooltip="Non-ministerial government department" w:history="1">
        <w:r w:rsidRPr="00217C05">
          <w:rPr>
            <w:rStyle w:val="Hyperlink"/>
            <w:rFonts w:asciiTheme="majorHAnsi" w:hAnsiTheme="majorHAnsi" w:cs="Arial"/>
            <w:color w:val="auto"/>
            <w:sz w:val="22"/>
            <w:szCs w:val="22"/>
            <w:u w:val="none"/>
            <w:shd w:val="clear" w:color="auto" w:fill="FFFFFF"/>
          </w:rPr>
          <w:t>non-ministerial</w:t>
        </w:r>
      </w:hyperlink>
      <w:r w:rsidRPr="00217C05">
        <w:rPr>
          <w:rStyle w:val="apple-converted-space"/>
          <w:rFonts w:asciiTheme="majorHAnsi" w:hAnsiTheme="majorHAnsi" w:cs="Arial"/>
          <w:sz w:val="22"/>
          <w:szCs w:val="22"/>
          <w:shd w:val="clear" w:color="auto" w:fill="FFFFFF"/>
        </w:rPr>
        <w:t> </w:t>
      </w:r>
      <w:hyperlink r:id="rId16" w:tooltip="Departments of the United Kingdom Government" w:history="1">
        <w:r w:rsidRPr="00217C05">
          <w:rPr>
            <w:rStyle w:val="Hyperlink"/>
            <w:rFonts w:asciiTheme="majorHAnsi" w:hAnsiTheme="majorHAnsi" w:cs="Arial"/>
            <w:color w:val="auto"/>
            <w:sz w:val="22"/>
            <w:szCs w:val="22"/>
            <w:u w:val="none"/>
            <w:shd w:val="clear" w:color="auto" w:fill="FFFFFF"/>
          </w:rPr>
          <w:t>department</w:t>
        </w:r>
      </w:hyperlink>
      <w:r w:rsidRPr="00217C05">
        <w:rPr>
          <w:rStyle w:val="apple-converted-space"/>
          <w:rFonts w:asciiTheme="majorHAnsi" w:hAnsiTheme="majorHAnsi" w:cs="Arial"/>
          <w:sz w:val="22"/>
          <w:szCs w:val="22"/>
          <w:shd w:val="clear" w:color="auto" w:fill="FFFFFF"/>
        </w:rPr>
        <w:t> </w:t>
      </w:r>
      <w:r w:rsidRPr="00217C05">
        <w:rPr>
          <w:rFonts w:asciiTheme="majorHAnsi" w:hAnsiTheme="majorHAnsi" w:cs="Arial"/>
          <w:sz w:val="22"/>
          <w:szCs w:val="22"/>
          <w:shd w:val="clear" w:color="auto" w:fill="FFFFFF"/>
        </w:rPr>
        <w:t>of the</w:t>
      </w:r>
      <w:r w:rsidRPr="00217C05">
        <w:rPr>
          <w:rStyle w:val="apple-converted-space"/>
          <w:rFonts w:asciiTheme="majorHAnsi" w:hAnsiTheme="majorHAnsi" w:cs="Arial"/>
          <w:sz w:val="22"/>
          <w:szCs w:val="22"/>
          <w:shd w:val="clear" w:color="auto" w:fill="FFFFFF"/>
        </w:rPr>
        <w:t> </w:t>
      </w:r>
      <w:hyperlink r:id="rId17" w:tooltip="Her Majesty's Government" w:history="1">
        <w:r w:rsidRPr="00217C05">
          <w:rPr>
            <w:rStyle w:val="Hyperlink"/>
            <w:rFonts w:asciiTheme="majorHAnsi" w:hAnsiTheme="majorHAnsi" w:cs="Arial"/>
            <w:color w:val="auto"/>
            <w:sz w:val="22"/>
            <w:szCs w:val="22"/>
            <w:u w:val="none"/>
            <w:shd w:val="clear" w:color="auto" w:fill="FFFFFF"/>
          </w:rPr>
          <w:t>UK Government</w:t>
        </w:r>
      </w:hyperlink>
      <w:r w:rsidRPr="00217C05">
        <w:rPr>
          <w:rStyle w:val="apple-converted-space"/>
          <w:rFonts w:asciiTheme="majorHAnsi" w:hAnsiTheme="majorHAnsi" w:cs="Arial"/>
          <w:sz w:val="22"/>
          <w:szCs w:val="22"/>
          <w:shd w:val="clear" w:color="auto" w:fill="FFFFFF"/>
        </w:rPr>
        <w:t> </w:t>
      </w:r>
      <w:r w:rsidRPr="00217C05">
        <w:rPr>
          <w:rFonts w:asciiTheme="majorHAnsi" w:hAnsiTheme="majorHAnsi" w:cs="Arial"/>
          <w:sz w:val="22"/>
          <w:szCs w:val="22"/>
          <w:shd w:val="clear" w:color="auto" w:fill="FFFFFF"/>
        </w:rPr>
        <w:t>responsible for the</w:t>
      </w:r>
      <w:r w:rsidRPr="00217C05">
        <w:rPr>
          <w:rStyle w:val="apple-converted-space"/>
          <w:rFonts w:asciiTheme="majorHAnsi" w:hAnsiTheme="majorHAnsi" w:cs="Arial"/>
          <w:sz w:val="22"/>
          <w:szCs w:val="22"/>
          <w:shd w:val="clear" w:color="auto" w:fill="FFFFFF"/>
        </w:rPr>
        <w:t> </w:t>
      </w:r>
      <w:hyperlink r:id="rId18" w:tooltip="Tax collection" w:history="1">
        <w:r w:rsidRPr="00217C05">
          <w:rPr>
            <w:rStyle w:val="Hyperlink"/>
            <w:rFonts w:asciiTheme="majorHAnsi" w:hAnsiTheme="majorHAnsi" w:cs="Arial"/>
            <w:color w:val="auto"/>
            <w:sz w:val="22"/>
            <w:szCs w:val="22"/>
            <w:u w:val="none"/>
            <w:shd w:val="clear" w:color="auto" w:fill="FFFFFF"/>
          </w:rPr>
          <w:t>collection</w:t>
        </w:r>
      </w:hyperlink>
      <w:r w:rsidRPr="00217C05">
        <w:rPr>
          <w:rStyle w:val="apple-converted-space"/>
          <w:rFonts w:asciiTheme="majorHAnsi" w:hAnsiTheme="majorHAnsi" w:cs="Arial"/>
          <w:sz w:val="22"/>
          <w:szCs w:val="22"/>
          <w:shd w:val="clear" w:color="auto" w:fill="FFFFFF"/>
        </w:rPr>
        <w:t> </w:t>
      </w:r>
      <w:r w:rsidRPr="00217C05">
        <w:rPr>
          <w:rFonts w:asciiTheme="majorHAnsi" w:hAnsiTheme="majorHAnsi" w:cs="Arial"/>
          <w:sz w:val="22"/>
          <w:szCs w:val="22"/>
          <w:shd w:val="clear" w:color="auto" w:fill="FFFFFF"/>
        </w:rPr>
        <w:t>of</w:t>
      </w:r>
      <w:r w:rsidRPr="00217C05">
        <w:rPr>
          <w:rStyle w:val="apple-converted-space"/>
          <w:rFonts w:asciiTheme="majorHAnsi" w:hAnsiTheme="majorHAnsi" w:cs="Arial"/>
          <w:sz w:val="22"/>
          <w:szCs w:val="22"/>
          <w:shd w:val="clear" w:color="auto" w:fill="FFFFFF"/>
        </w:rPr>
        <w:t> </w:t>
      </w:r>
      <w:hyperlink r:id="rId19" w:tooltip="Taxation in the United Kingdom" w:history="1">
        <w:r w:rsidRPr="00217C05">
          <w:rPr>
            <w:rStyle w:val="Hyperlink"/>
            <w:rFonts w:asciiTheme="majorHAnsi" w:hAnsiTheme="majorHAnsi" w:cs="Arial"/>
            <w:color w:val="auto"/>
            <w:sz w:val="22"/>
            <w:szCs w:val="22"/>
            <w:u w:val="none"/>
            <w:shd w:val="clear" w:color="auto" w:fill="FFFFFF"/>
          </w:rPr>
          <w:t>taxes</w:t>
        </w:r>
      </w:hyperlink>
      <w:r w:rsidRPr="00217C05">
        <w:rPr>
          <w:rFonts w:asciiTheme="majorHAnsi" w:hAnsiTheme="majorHAnsi" w:cs="Arial"/>
          <w:sz w:val="22"/>
          <w:szCs w:val="22"/>
          <w:shd w:val="clear" w:color="auto" w:fill="FFFFFF"/>
        </w:rPr>
        <w:t>, the payment of some forms of</w:t>
      </w:r>
      <w:r w:rsidRPr="00217C05">
        <w:rPr>
          <w:rStyle w:val="apple-converted-space"/>
          <w:rFonts w:asciiTheme="majorHAnsi" w:hAnsiTheme="majorHAnsi" w:cs="Arial"/>
          <w:sz w:val="22"/>
          <w:szCs w:val="22"/>
          <w:shd w:val="clear" w:color="auto" w:fill="FFFFFF"/>
        </w:rPr>
        <w:t> </w:t>
      </w:r>
      <w:hyperlink r:id="rId20" w:tooltip="Welfare state in the United Kingdom" w:history="1">
        <w:r w:rsidRPr="00217C05">
          <w:rPr>
            <w:rStyle w:val="Hyperlink"/>
            <w:rFonts w:asciiTheme="majorHAnsi" w:hAnsiTheme="majorHAnsi" w:cs="Arial"/>
            <w:color w:val="auto"/>
            <w:sz w:val="22"/>
            <w:szCs w:val="22"/>
            <w:u w:val="none"/>
            <w:shd w:val="clear" w:color="auto" w:fill="FFFFFF"/>
          </w:rPr>
          <w:t>state support</w:t>
        </w:r>
      </w:hyperlink>
      <w:r w:rsidRPr="00217C05">
        <w:rPr>
          <w:rFonts w:asciiTheme="majorHAnsi" w:hAnsiTheme="majorHAnsi" w:cs="Arial"/>
          <w:sz w:val="22"/>
          <w:szCs w:val="22"/>
          <w:shd w:val="clear" w:color="auto" w:fill="FFFFFF"/>
        </w:rPr>
        <w:t>, and the administration of other regulatory regimes including the</w:t>
      </w:r>
      <w:r w:rsidRPr="00217C05">
        <w:rPr>
          <w:rStyle w:val="apple-converted-space"/>
          <w:rFonts w:asciiTheme="majorHAnsi" w:hAnsiTheme="majorHAnsi" w:cs="Arial"/>
          <w:sz w:val="22"/>
          <w:szCs w:val="22"/>
          <w:shd w:val="clear" w:color="auto" w:fill="FFFFFF"/>
        </w:rPr>
        <w:t> </w:t>
      </w:r>
      <w:hyperlink r:id="rId21" w:tooltip="National minimum wage" w:history="1">
        <w:r w:rsidRPr="00217C05">
          <w:rPr>
            <w:rStyle w:val="Hyperlink"/>
            <w:rFonts w:asciiTheme="majorHAnsi" w:hAnsiTheme="majorHAnsi" w:cs="Arial"/>
            <w:color w:val="auto"/>
            <w:sz w:val="22"/>
            <w:szCs w:val="22"/>
            <w:u w:val="none"/>
            <w:shd w:val="clear" w:color="auto" w:fill="FFFFFF"/>
          </w:rPr>
          <w:t>national minimum wage</w:t>
        </w:r>
      </w:hyperlink>
      <w:r w:rsidRPr="00217C05">
        <w:rPr>
          <w:rFonts w:asciiTheme="majorHAnsi" w:hAnsiTheme="majorHAnsi" w:cs="Arial"/>
          <w:sz w:val="22"/>
          <w:szCs w:val="22"/>
          <w:shd w:val="clear" w:color="auto" w:fill="FFFFFF"/>
        </w:rPr>
        <w:t>.</w:t>
      </w:r>
    </w:p>
    <w:p w:rsidR="00435ECC" w:rsidRPr="00217C05" w:rsidRDefault="00435ECC" w:rsidP="00435ECC">
      <w:pPr>
        <w:tabs>
          <w:tab w:val="left" w:pos="4937"/>
        </w:tabs>
        <w:spacing w:line="220" w:lineRule="exact"/>
        <w:rPr>
          <w:rFonts w:asciiTheme="majorHAnsi" w:hAnsiTheme="majorHAnsi"/>
          <w:sz w:val="22"/>
          <w:szCs w:val="22"/>
        </w:rPr>
      </w:pPr>
    </w:p>
    <w:p w:rsidR="00135BC2" w:rsidRPr="00217C05" w:rsidRDefault="00135BC2" w:rsidP="00135BC2">
      <w:pPr>
        <w:spacing w:line="270" w:lineRule="atLeast"/>
        <w:rPr>
          <w:rFonts w:ascii="Cambria" w:hAnsi="Cambria"/>
          <w:color w:val="000000"/>
          <w:sz w:val="22"/>
          <w:szCs w:val="18"/>
          <w:lang w:eastAsia="en-IN"/>
        </w:rPr>
      </w:pPr>
      <w:r w:rsidRPr="00217C05">
        <w:rPr>
          <w:rFonts w:asciiTheme="majorHAnsi" w:hAnsiTheme="majorHAnsi"/>
          <w:b/>
          <w:bCs/>
          <w:color w:val="000000"/>
          <w:sz w:val="22"/>
          <w:lang w:eastAsia="en-IN"/>
        </w:rPr>
        <w:t>Role and Responsibilities:</w:t>
      </w:r>
    </w:p>
    <w:p w:rsidR="00832C81" w:rsidRDefault="00832C81" w:rsidP="00135BC2">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 xml:space="preserve">Completed a thorough training of AWS architecture at UK Newcastle office and helped create a base of DevOps at IDC. </w:t>
      </w:r>
    </w:p>
    <w:p w:rsidR="00832C81" w:rsidRDefault="00832C81" w:rsidP="00135BC2">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Worked extensively on AWS tools such as Git, Gerrit, Jenkins, Confluence.</w:t>
      </w:r>
    </w:p>
    <w:p w:rsidR="00961A2F" w:rsidRDefault="00961A2F" w:rsidP="00135BC2">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Enabled smooth transition of IDC VM setup to AWS architecture. Resolved all the issues and concerns raised with respect to AWS setup. Trained IDC resources</w:t>
      </w:r>
      <w:r w:rsidR="00FF7972">
        <w:rPr>
          <w:rFonts w:ascii="Cambria" w:hAnsi="Cambria"/>
          <w:color w:val="000000"/>
          <w:sz w:val="22"/>
          <w:szCs w:val="22"/>
          <w:lang w:eastAsia="en-IN"/>
        </w:rPr>
        <w:t xml:space="preserve"> and upskilled them for efficient usage of AWS </w:t>
      </w:r>
      <w:r w:rsidR="00BA0CD7">
        <w:rPr>
          <w:rFonts w:ascii="Cambria" w:hAnsi="Cambria"/>
          <w:color w:val="000000"/>
          <w:sz w:val="22"/>
          <w:szCs w:val="22"/>
          <w:lang w:eastAsia="en-IN"/>
        </w:rPr>
        <w:t>framework.</w:t>
      </w:r>
      <w:r w:rsidR="0019467A">
        <w:rPr>
          <w:rFonts w:ascii="Cambria" w:hAnsi="Cambria"/>
          <w:color w:val="000000"/>
          <w:sz w:val="22"/>
          <w:szCs w:val="22"/>
          <w:lang w:eastAsia="en-IN"/>
        </w:rPr>
        <w:t xml:space="preserve"> </w:t>
      </w:r>
    </w:p>
    <w:p w:rsidR="003A68A4" w:rsidRDefault="003A68A4" w:rsidP="00135BC2">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Completed Selenium certification.</w:t>
      </w:r>
    </w:p>
    <w:p w:rsidR="00941256" w:rsidRDefault="00941256" w:rsidP="00135BC2">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Created two modules(14 scripts in total) on Selenium using Junit for UI testing to test field validations and mandatory field check.</w:t>
      </w:r>
    </w:p>
    <w:p w:rsidR="00832C81" w:rsidRDefault="00832C81" w:rsidP="00BF2F9B">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 xml:space="preserve">Worked with UK Test Lead in creation of Cucumber </w:t>
      </w:r>
      <w:r w:rsidR="00BF2F9B">
        <w:rPr>
          <w:rFonts w:ascii="Cambria" w:hAnsi="Cambria"/>
          <w:color w:val="000000"/>
          <w:sz w:val="22"/>
          <w:szCs w:val="22"/>
          <w:lang w:eastAsia="en-IN"/>
        </w:rPr>
        <w:t>framework of UI and API testing and</w:t>
      </w:r>
      <w:r>
        <w:rPr>
          <w:rFonts w:ascii="Cambria" w:hAnsi="Cambria"/>
          <w:color w:val="000000"/>
          <w:sz w:val="22"/>
          <w:szCs w:val="22"/>
          <w:lang w:eastAsia="en-IN"/>
        </w:rPr>
        <w:t xml:space="preserve"> successfully created cucumber scripts that automate browser as well as API tests.</w:t>
      </w:r>
    </w:p>
    <w:p w:rsidR="00832C81" w:rsidRDefault="00832C81" w:rsidP="00135BC2">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Worked on Rest API testing with tools like Postman and Swagger.</w:t>
      </w:r>
    </w:p>
    <w:p w:rsidR="003A68A4" w:rsidRPr="003A68A4" w:rsidRDefault="00135BC2" w:rsidP="003A68A4">
      <w:pPr>
        <w:numPr>
          <w:ilvl w:val="0"/>
          <w:numId w:val="29"/>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Worked under Agile methodology. </w:t>
      </w:r>
      <w:r w:rsidR="001A4AB1">
        <w:rPr>
          <w:rFonts w:ascii="Cambria" w:hAnsi="Cambria"/>
          <w:color w:val="000000"/>
          <w:sz w:val="22"/>
          <w:szCs w:val="22"/>
          <w:lang w:eastAsia="en-IN"/>
        </w:rPr>
        <w:t>Well- versed with agile tools – JIRA, Confluence.</w:t>
      </w:r>
    </w:p>
    <w:p w:rsidR="00135BC2" w:rsidRPr="00217C05" w:rsidRDefault="00135BC2" w:rsidP="00135BC2">
      <w:pPr>
        <w:numPr>
          <w:ilvl w:val="0"/>
          <w:numId w:val="29"/>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Understanding the business requirements</w:t>
      </w:r>
      <w:r w:rsidR="001A4AB1">
        <w:rPr>
          <w:rFonts w:ascii="Cambria" w:hAnsi="Cambria"/>
          <w:color w:val="000000"/>
          <w:sz w:val="22"/>
          <w:szCs w:val="22"/>
          <w:lang w:eastAsia="en-IN"/>
        </w:rPr>
        <w:t xml:space="preserve"> </w:t>
      </w:r>
      <w:r w:rsidRPr="00217C05">
        <w:rPr>
          <w:rFonts w:ascii="Cambria" w:hAnsi="Cambria"/>
          <w:color w:val="000000"/>
          <w:sz w:val="22"/>
          <w:szCs w:val="22"/>
          <w:lang w:eastAsia="en-IN"/>
        </w:rPr>
        <w:t>(User Stories) and break them down into Test Scenarios. </w:t>
      </w:r>
    </w:p>
    <w:p w:rsidR="00135BC2" w:rsidRPr="00217C05" w:rsidRDefault="00135BC2" w:rsidP="00135BC2">
      <w:pPr>
        <w:numPr>
          <w:ilvl w:val="0"/>
          <w:numId w:val="29"/>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Writing exhaustive test conditions, test scenarios, scripts and data prep based on client requirements &amp; Execution of Test Cases (Test Scripts).</w:t>
      </w:r>
    </w:p>
    <w:p w:rsidR="00135BC2" w:rsidRPr="001A4AB1" w:rsidRDefault="00135BC2" w:rsidP="00135BC2">
      <w:pPr>
        <w:numPr>
          <w:ilvl w:val="0"/>
          <w:numId w:val="29"/>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Manual and Database Testing through SQL Interactive and SQL developer. Well versed with SQL concepts and queries.</w:t>
      </w:r>
      <w:r w:rsidRPr="00217C05">
        <w:rPr>
          <w:rFonts w:ascii="Cambria" w:hAnsi="Cambria" w:cs="Arial"/>
          <w:color w:val="000000"/>
          <w:sz w:val="22"/>
          <w:szCs w:val="22"/>
          <w:lang w:eastAsia="en-IN"/>
        </w:rPr>
        <w:t>​</w:t>
      </w:r>
    </w:p>
    <w:p w:rsidR="001A4AB1" w:rsidRPr="00217C05" w:rsidRDefault="00832C81" w:rsidP="00135BC2">
      <w:pPr>
        <w:numPr>
          <w:ilvl w:val="0"/>
          <w:numId w:val="29"/>
        </w:numPr>
        <w:spacing w:before="100" w:beforeAutospacing="1" w:after="100" w:afterAutospacing="1" w:line="270" w:lineRule="atLeast"/>
        <w:rPr>
          <w:rFonts w:ascii="Cambria" w:hAnsi="Cambria"/>
          <w:color w:val="000000"/>
          <w:sz w:val="22"/>
          <w:szCs w:val="22"/>
          <w:lang w:eastAsia="en-IN"/>
        </w:rPr>
      </w:pPr>
      <w:r>
        <w:rPr>
          <w:rFonts w:ascii="Cambria" w:hAnsi="Cambria" w:cs="Arial"/>
          <w:color w:val="000000"/>
          <w:sz w:val="22"/>
          <w:szCs w:val="22"/>
          <w:lang w:eastAsia="en-IN"/>
        </w:rPr>
        <w:t>API</w:t>
      </w:r>
      <w:r w:rsidR="001A4AB1">
        <w:rPr>
          <w:rFonts w:ascii="Cambria" w:hAnsi="Cambria" w:cs="Arial"/>
          <w:color w:val="000000"/>
          <w:sz w:val="22"/>
          <w:szCs w:val="22"/>
          <w:lang w:eastAsia="en-IN"/>
        </w:rPr>
        <w:t xml:space="preserve"> testing using SOAP UI.</w:t>
      </w:r>
    </w:p>
    <w:p w:rsidR="00135BC2" w:rsidRPr="00217C05" w:rsidRDefault="00135BC2" w:rsidP="00135BC2">
      <w:pPr>
        <w:numPr>
          <w:ilvl w:val="0"/>
          <w:numId w:val="29"/>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Daily status with Scrum  Master, Product Owner and IDC Lead . Test Status tracking on JIRA.</w:t>
      </w:r>
    </w:p>
    <w:p w:rsidR="00135CD0" w:rsidRPr="00217C05" w:rsidRDefault="00135CD0" w:rsidP="00135CD0">
      <w:pPr>
        <w:rPr>
          <w:rFonts w:asciiTheme="majorHAnsi" w:hAnsiTheme="majorHAnsi"/>
          <w:sz w:val="22"/>
          <w:szCs w:val="20"/>
        </w:rPr>
      </w:pPr>
    </w:p>
    <w:p w:rsidR="00135CD0" w:rsidRPr="00217C05" w:rsidRDefault="00135CD0" w:rsidP="00135CD0">
      <w:pPr>
        <w:tabs>
          <w:tab w:val="right" w:pos="10080"/>
        </w:tabs>
        <w:spacing w:line="220" w:lineRule="exact"/>
        <w:rPr>
          <w:rFonts w:asciiTheme="majorHAnsi" w:hAnsiTheme="majorHAnsi"/>
          <w:i/>
          <w:sz w:val="22"/>
        </w:rPr>
      </w:pPr>
      <w:r w:rsidRPr="00217C05">
        <w:rPr>
          <w:rFonts w:asciiTheme="majorHAnsi" w:hAnsiTheme="majorHAnsi"/>
          <w:b/>
          <w:sz w:val="22"/>
          <w:szCs w:val="20"/>
        </w:rPr>
        <w:t>Project:    DWP (</w:t>
      </w:r>
      <w:r w:rsidRPr="00217C05">
        <w:rPr>
          <w:rFonts w:asciiTheme="majorHAnsi" w:hAnsiTheme="majorHAnsi"/>
          <w:b/>
          <w:sz w:val="22"/>
        </w:rPr>
        <w:t>Department of Work and Pensions – Universal Credit</w:t>
      </w:r>
      <w:r w:rsidRPr="00217C05">
        <w:rPr>
          <w:rFonts w:asciiTheme="majorHAnsi" w:hAnsiTheme="majorHAnsi"/>
          <w:b/>
          <w:sz w:val="22"/>
          <w:szCs w:val="20"/>
        </w:rPr>
        <w:t>)</w:t>
      </w:r>
      <w:r w:rsidRPr="00217C05">
        <w:rPr>
          <w:rFonts w:asciiTheme="majorHAnsi" w:hAnsiTheme="majorHAnsi"/>
          <w:b/>
          <w:sz w:val="22"/>
          <w:szCs w:val="20"/>
        </w:rPr>
        <w:tab/>
      </w:r>
      <w:r w:rsidRPr="00217C05">
        <w:rPr>
          <w:rFonts w:asciiTheme="majorHAnsi" w:hAnsiTheme="majorHAnsi"/>
          <w:i/>
          <w:sz w:val="22"/>
        </w:rPr>
        <w:t>March 2015 – May 2016</w:t>
      </w:r>
    </w:p>
    <w:p w:rsidR="00135CD0" w:rsidRPr="00217C05" w:rsidRDefault="00135CD0" w:rsidP="00135CD0">
      <w:pPr>
        <w:rPr>
          <w:rFonts w:asciiTheme="majorHAnsi" w:hAnsiTheme="majorHAnsi"/>
          <w:b/>
          <w:sz w:val="22"/>
          <w:szCs w:val="20"/>
        </w:rPr>
      </w:pPr>
      <w:r w:rsidRPr="00217C05">
        <w:rPr>
          <w:rFonts w:asciiTheme="majorHAnsi" w:hAnsiTheme="majorHAnsi"/>
          <w:b/>
          <w:sz w:val="22"/>
          <w:szCs w:val="20"/>
        </w:rPr>
        <w:t>Domain:  Health and Public Sector</w:t>
      </w:r>
    </w:p>
    <w:p w:rsidR="00135CD0" w:rsidRPr="00217C05" w:rsidRDefault="00135CD0" w:rsidP="00135CD0">
      <w:pPr>
        <w:rPr>
          <w:rFonts w:asciiTheme="majorHAnsi" w:hAnsiTheme="majorHAnsi"/>
          <w:b/>
          <w:sz w:val="22"/>
          <w:szCs w:val="20"/>
        </w:rPr>
      </w:pPr>
      <w:r w:rsidRPr="00217C05">
        <w:rPr>
          <w:rFonts w:asciiTheme="majorHAnsi" w:hAnsiTheme="majorHAnsi"/>
          <w:b/>
          <w:sz w:val="22"/>
          <w:szCs w:val="20"/>
        </w:rPr>
        <w:t>Role:         Software Test Analyst – Performance Testing</w:t>
      </w:r>
    </w:p>
    <w:p w:rsidR="00135BC2" w:rsidRPr="00360AAF" w:rsidRDefault="00232023" w:rsidP="00C04D75">
      <w:pPr>
        <w:tabs>
          <w:tab w:val="right" w:pos="10080"/>
        </w:tabs>
        <w:spacing w:line="220" w:lineRule="exact"/>
        <w:rPr>
          <w:rFonts w:ascii="Cambria" w:hAnsi="Cambria"/>
          <w:i/>
          <w:sz w:val="22"/>
        </w:rPr>
      </w:pPr>
      <w:r>
        <w:rPr>
          <w:i/>
          <w:sz w:val="22"/>
        </w:rPr>
        <w:tab/>
      </w:r>
    </w:p>
    <w:p w:rsidR="00217C05" w:rsidRPr="00360AAF" w:rsidRDefault="00135BC2" w:rsidP="00C04D75">
      <w:pPr>
        <w:pStyle w:val="NormalWeb"/>
        <w:shd w:val="clear" w:color="auto" w:fill="FFFFFF"/>
        <w:spacing w:before="120" w:beforeAutospacing="0" w:after="120" w:afterAutospacing="0" w:line="336" w:lineRule="atLeast"/>
        <w:rPr>
          <w:rFonts w:ascii="Cambria" w:hAnsi="Cambria"/>
          <w:color w:val="000000"/>
          <w:sz w:val="22"/>
          <w:szCs w:val="22"/>
        </w:rPr>
      </w:pPr>
      <w:r w:rsidRPr="00360AAF">
        <w:rPr>
          <w:rFonts w:ascii="Cambria" w:hAnsi="Cambria" w:cs="Arial"/>
          <w:bCs/>
          <w:sz w:val="22"/>
          <w:szCs w:val="22"/>
        </w:rPr>
        <w:t>DWP</w:t>
      </w:r>
      <w:r w:rsidRPr="00360AAF">
        <w:rPr>
          <w:rFonts w:ascii="Cambria" w:hAnsi="Cambria" w:cs="Arial"/>
          <w:sz w:val="22"/>
          <w:szCs w:val="22"/>
        </w:rPr>
        <w:t xml:space="preserve"> is the largest</w:t>
      </w:r>
      <w:r w:rsidRPr="00360AAF">
        <w:rPr>
          <w:rStyle w:val="apple-converted-space"/>
          <w:rFonts w:ascii="Cambria" w:hAnsi="Cambria" w:cs="Arial"/>
          <w:sz w:val="22"/>
          <w:szCs w:val="22"/>
        </w:rPr>
        <w:t> </w:t>
      </w:r>
      <w:hyperlink r:id="rId22" w:tooltip="Government department" w:history="1">
        <w:r w:rsidRPr="00360AAF">
          <w:rPr>
            <w:rStyle w:val="Hyperlink"/>
            <w:rFonts w:ascii="Cambria" w:hAnsi="Cambria" w:cs="Arial"/>
            <w:color w:val="auto"/>
            <w:sz w:val="22"/>
            <w:szCs w:val="22"/>
            <w:u w:val="none"/>
          </w:rPr>
          <w:t>government department</w:t>
        </w:r>
      </w:hyperlink>
      <w:r w:rsidRPr="00360AAF">
        <w:rPr>
          <w:rStyle w:val="apple-converted-space"/>
          <w:rFonts w:ascii="Cambria" w:hAnsi="Cambria" w:cs="Arial"/>
          <w:sz w:val="22"/>
          <w:szCs w:val="22"/>
        </w:rPr>
        <w:t> </w:t>
      </w:r>
      <w:r w:rsidRPr="00360AAF">
        <w:rPr>
          <w:rFonts w:ascii="Cambria" w:hAnsi="Cambria" w:cs="Arial"/>
          <w:sz w:val="22"/>
          <w:szCs w:val="22"/>
        </w:rPr>
        <w:t>in the</w:t>
      </w:r>
      <w:r w:rsidRPr="00360AAF">
        <w:rPr>
          <w:rStyle w:val="apple-converted-space"/>
          <w:rFonts w:ascii="Cambria" w:hAnsi="Cambria" w:cs="Arial"/>
          <w:sz w:val="22"/>
          <w:szCs w:val="22"/>
        </w:rPr>
        <w:t> </w:t>
      </w:r>
      <w:hyperlink r:id="rId23" w:tooltip="United Kingdom" w:history="1">
        <w:r w:rsidRPr="00360AAF">
          <w:rPr>
            <w:rStyle w:val="Hyperlink"/>
            <w:rFonts w:ascii="Cambria" w:hAnsi="Cambria" w:cs="Arial"/>
            <w:color w:val="auto"/>
            <w:sz w:val="22"/>
            <w:szCs w:val="22"/>
            <w:u w:val="none"/>
          </w:rPr>
          <w:t>United Kingdom</w:t>
        </w:r>
      </w:hyperlink>
      <w:r w:rsidRPr="00360AAF">
        <w:rPr>
          <w:rFonts w:ascii="Cambria" w:hAnsi="Cambria" w:cs="Arial"/>
          <w:sz w:val="22"/>
          <w:szCs w:val="22"/>
        </w:rPr>
        <w:t>, and is responsible for</w:t>
      </w:r>
      <w:r w:rsidRPr="00360AAF">
        <w:rPr>
          <w:rStyle w:val="apple-converted-space"/>
          <w:rFonts w:ascii="Cambria" w:hAnsi="Cambria" w:cs="Arial"/>
          <w:sz w:val="22"/>
          <w:szCs w:val="22"/>
        </w:rPr>
        <w:t> </w:t>
      </w:r>
      <w:hyperlink r:id="rId24" w:tooltip="Welfare" w:history="1">
        <w:r w:rsidRPr="00360AAF">
          <w:rPr>
            <w:rStyle w:val="Hyperlink"/>
            <w:rFonts w:ascii="Cambria" w:hAnsi="Cambria" w:cs="Arial"/>
            <w:color w:val="auto"/>
            <w:sz w:val="22"/>
            <w:szCs w:val="22"/>
            <w:u w:val="none"/>
          </w:rPr>
          <w:t>welfare</w:t>
        </w:r>
      </w:hyperlink>
      <w:r w:rsidRPr="00360AAF">
        <w:rPr>
          <w:rStyle w:val="apple-converted-space"/>
          <w:rFonts w:ascii="Cambria" w:hAnsi="Cambria" w:cs="Arial"/>
          <w:sz w:val="22"/>
          <w:szCs w:val="22"/>
        </w:rPr>
        <w:t> </w:t>
      </w:r>
      <w:r w:rsidRPr="00360AAF">
        <w:rPr>
          <w:rFonts w:ascii="Cambria" w:hAnsi="Cambria" w:cs="Arial"/>
          <w:sz w:val="22"/>
          <w:szCs w:val="22"/>
        </w:rPr>
        <w:t>and pension policy.</w:t>
      </w:r>
      <w:r w:rsidRPr="00360AAF">
        <w:rPr>
          <w:rFonts w:ascii="Cambria" w:hAnsi="Cambria" w:cs="Arial"/>
          <w:b/>
          <w:bCs/>
          <w:color w:val="252525"/>
          <w:sz w:val="22"/>
          <w:szCs w:val="22"/>
          <w:shd w:val="clear" w:color="auto" w:fill="FFFFFF"/>
        </w:rPr>
        <w:t xml:space="preserve"> </w:t>
      </w:r>
      <w:r w:rsidRPr="00360AAF">
        <w:rPr>
          <w:rFonts w:ascii="Cambria" w:hAnsi="Cambria" w:cs="Arial"/>
          <w:bCs/>
          <w:sz w:val="22"/>
          <w:szCs w:val="22"/>
          <w:shd w:val="clear" w:color="auto" w:fill="FFFFFF"/>
        </w:rPr>
        <w:t>Universal Credit</w:t>
      </w:r>
      <w:r w:rsidRPr="00360AAF">
        <w:rPr>
          <w:rStyle w:val="apple-converted-space"/>
          <w:rFonts w:ascii="Cambria" w:hAnsi="Cambria" w:cs="Arial"/>
          <w:sz w:val="22"/>
          <w:szCs w:val="22"/>
          <w:shd w:val="clear" w:color="auto" w:fill="FFFFFF"/>
        </w:rPr>
        <w:t> </w:t>
      </w:r>
      <w:r w:rsidRPr="00360AAF">
        <w:rPr>
          <w:rFonts w:ascii="Cambria" w:hAnsi="Cambria" w:cs="Arial"/>
          <w:sz w:val="22"/>
          <w:szCs w:val="22"/>
          <w:shd w:val="clear" w:color="auto" w:fill="FFFFFF"/>
        </w:rPr>
        <w:t>is a</w:t>
      </w:r>
      <w:r w:rsidRPr="00360AAF">
        <w:rPr>
          <w:rStyle w:val="apple-converted-space"/>
          <w:rFonts w:ascii="Cambria" w:hAnsi="Cambria" w:cs="Arial"/>
          <w:sz w:val="22"/>
          <w:szCs w:val="22"/>
          <w:shd w:val="clear" w:color="auto" w:fill="FFFFFF"/>
        </w:rPr>
        <w:t> </w:t>
      </w:r>
      <w:hyperlink r:id="rId25" w:tooltip="Welfare" w:history="1">
        <w:r w:rsidRPr="00360AAF">
          <w:rPr>
            <w:rStyle w:val="Hyperlink"/>
            <w:rFonts w:ascii="Cambria" w:hAnsi="Cambria" w:cs="Arial"/>
            <w:color w:val="auto"/>
            <w:sz w:val="22"/>
            <w:szCs w:val="22"/>
            <w:u w:val="none"/>
            <w:shd w:val="clear" w:color="auto" w:fill="FFFFFF"/>
          </w:rPr>
          <w:t>welfare</w:t>
        </w:r>
      </w:hyperlink>
      <w:r w:rsidRPr="00360AAF">
        <w:rPr>
          <w:rStyle w:val="apple-converted-space"/>
          <w:rFonts w:ascii="Cambria" w:hAnsi="Cambria" w:cs="Arial"/>
          <w:sz w:val="22"/>
          <w:szCs w:val="22"/>
          <w:shd w:val="clear" w:color="auto" w:fill="FFFFFF"/>
        </w:rPr>
        <w:t> </w:t>
      </w:r>
      <w:r w:rsidRPr="00360AAF">
        <w:rPr>
          <w:rFonts w:ascii="Cambria" w:hAnsi="Cambria" w:cs="Arial"/>
          <w:sz w:val="22"/>
          <w:szCs w:val="22"/>
          <w:shd w:val="clear" w:color="auto" w:fill="FFFFFF"/>
        </w:rPr>
        <w:t>benefit introduced in the</w:t>
      </w:r>
      <w:r w:rsidRPr="00360AAF">
        <w:rPr>
          <w:rStyle w:val="apple-converted-space"/>
          <w:rFonts w:ascii="Cambria" w:hAnsi="Cambria" w:cs="Arial"/>
          <w:sz w:val="22"/>
          <w:szCs w:val="22"/>
          <w:shd w:val="clear" w:color="auto" w:fill="FFFFFF"/>
        </w:rPr>
        <w:t> </w:t>
      </w:r>
      <w:hyperlink r:id="rId26" w:tooltip="United Kingdom" w:history="1">
        <w:r w:rsidRPr="00360AAF">
          <w:rPr>
            <w:rStyle w:val="Hyperlink"/>
            <w:rFonts w:ascii="Cambria" w:hAnsi="Cambria" w:cs="Arial"/>
            <w:color w:val="auto"/>
            <w:sz w:val="22"/>
            <w:szCs w:val="22"/>
            <w:u w:val="none"/>
            <w:shd w:val="clear" w:color="auto" w:fill="FFFFFF"/>
          </w:rPr>
          <w:t>United Kingdom</w:t>
        </w:r>
      </w:hyperlink>
      <w:r w:rsidRPr="00360AAF">
        <w:rPr>
          <w:rStyle w:val="apple-converted-space"/>
          <w:rFonts w:ascii="Cambria" w:hAnsi="Cambria" w:cs="Arial"/>
          <w:sz w:val="22"/>
          <w:szCs w:val="22"/>
          <w:shd w:val="clear" w:color="auto" w:fill="FFFFFF"/>
        </w:rPr>
        <w:t> </w:t>
      </w:r>
      <w:r w:rsidRPr="00360AAF">
        <w:rPr>
          <w:rFonts w:ascii="Cambria" w:hAnsi="Cambria" w:cs="Arial"/>
          <w:sz w:val="22"/>
          <w:szCs w:val="22"/>
          <w:shd w:val="clear" w:color="auto" w:fill="FFFFFF"/>
        </w:rPr>
        <w:t>in 2013 to replace six</w:t>
      </w:r>
      <w:r w:rsidRPr="00360AAF">
        <w:rPr>
          <w:rStyle w:val="apple-converted-space"/>
          <w:rFonts w:ascii="Cambria" w:hAnsi="Cambria" w:cs="Arial"/>
          <w:sz w:val="22"/>
          <w:szCs w:val="22"/>
          <w:shd w:val="clear" w:color="auto" w:fill="FFFFFF"/>
        </w:rPr>
        <w:t> </w:t>
      </w:r>
      <w:hyperlink r:id="rId27" w:tooltip="Means test" w:history="1">
        <w:r w:rsidRPr="00360AAF">
          <w:rPr>
            <w:rStyle w:val="Hyperlink"/>
            <w:rFonts w:ascii="Cambria" w:hAnsi="Cambria" w:cs="Arial"/>
            <w:color w:val="auto"/>
            <w:sz w:val="22"/>
            <w:szCs w:val="22"/>
            <w:u w:val="none"/>
            <w:shd w:val="clear" w:color="auto" w:fill="FFFFFF"/>
          </w:rPr>
          <w:t>means-tested</w:t>
        </w:r>
      </w:hyperlink>
      <w:r w:rsidRPr="00360AAF">
        <w:rPr>
          <w:rStyle w:val="apple-converted-space"/>
          <w:rFonts w:ascii="Cambria" w:hAnsi="Cambria" w:cs="Arial"/>
          <w:sz w:val="22"/>
          <w:szCs w:val="22"/>
          <w:shd w:val="clear" w:color="auto" w:fill="FFFFFF"/>
        </w:rPr>
        <w:t> </w:t>
      </w:r>
      <w:r w:rsidRPr="00360AAF">
        <w:rPr>
          <w:rFonts w:ascii="Cambria" w:hAnsi="Cambria" w:cs="Arial"/>
          <w:sz w:val="22"/>
          <w:szCs w:val="22"/>
          <w:shd w:val="clear" w:color="auto" w:fill="FFFFFF"/>
        </w:rPr>
        <w:t>benefits and tax credits: income based</w:t>
      </w:r>
      <w:r w:rsidRPr="00360AAF">
        <w:rPr>
          <w:rStyle w:val="apple-converted-space"/>
          <w:rFonts w:ascii="Cambria" w:hAnsi="Cambria" w:cs="Arial"/>
          <w:sz w:val="22"/>
          <w:szCs w:val="22"/>
          <w:shd w:val="clear" w:color="auto" w:fill="FFFFFF"/>
        </w:rPr>
        <w:t> </w:t>
      </w:r>
      <w:hyperlink r:id="rId28" w:tooltip="Jobseeker's Allowance" w:history="1">
        <w:r w:rsidRPr="00360AAF">
          <w:rPr>
            <w:rStyle w:val="Hyperlink"/>
            <w:rFonts w:ascii="Cambria" w:hAnsi="Cambria" w:cs="Arial"/>
            <w:color w:val="auto"/>
            <w:sz w:val="22"/>
            <w:szCs w:val="22"/>
            <w:u w:val="none"/>
            <w:shd w:val="clear" w:color="auto" w:fill="FFFFFF"/>
          </w:rPr>
          <w:t>Jobseeker’s Allowance</w:t>
        </w:r>
      </w:hyperlink>
      <w:r w:rsidRPr="00360AAF">
        <w:rPr>
          <w:rFonts w:ascii="Cambria" w:hAnsi="Cambria" w:cs="Arial"/>
          <w:sz w:val="22"/>
          <w:szCs w:val="22"/>
          <w:shd w:val="clear" w:color="auto" w:fill="FFFFFF"/>
        </w:rPr>
        <w:t>,</w:t>
      </w:r>
      <w:r w:rsidRPr="00360AAF">
        <w:rPr>
          <w:rStyle w:val="apple-converted-space"/>
          <w:rFonts w:ascii="Cambria" w:hAnsi="Cambria" w:cs="Arial"/>
          <w:sz w:val="22"/>
          <w:szCs w:val="22"/>
          <w:shd w:val="clear" w:color="auto" w:fill="FFFFFF"/>
        </w:rPr>
        <w:t> </w:t>
      </w:r>
      <w:hyperlink r:id="rId29" w:tooltip="Housing Benefit" w:history="1">
        <w:r w:rsidRPr="00360AAF">
          <w:rPr>
            <w:rStyle w:val="Hyperlink"/>
            <w:rFonts w:ascii="Cambria" w:hAnsi="Cambria" w:cs="Arial"/>
            <w:color w:val="auto"/>
            <w:sz w:val="22"/>
            <w:szCs w:val="22"/>
            <w:u w:val="none"/>
            <w:shd w:val="clear" w:color="auto" w:fill="FFFFFF"/>
          </w:rPr>
          <w:t>Housing Benefit</w:t>
        </w:r>
      </w:hyperlink>
      <w:r w:rsidRPr="00360AAF">
        <w:rPr>
          <w:rFonts w:ascii="Cambria" w:hAnsi="Cambria" w:cs="Arial"/>
          <w:sz w:val="22"/>
          <w:szCs w:val="22"/>
          <w:shd w:val="clear" w:color="auto" w:fill="FFFFFF"/>
        </w:rPr>
        <w:t>,</w:t>
      </w:r>
      <w:r w:rsidRPr="00360AAF">
        <w:rPr>
          <w:rStyle w:val="apple-converted-space"/>
          <w:rFonts w:ascii="Cambria" w:hAnsi="Cambria" w:cs="Arial"/>
          <w:sz w:val="22"/>
          <w:szCs w:val="22"/>
          <w:shd w:val="clear" w:color="auto" w:fill="FFFFFF"/>
        </w:rPr>
        <w:t> </w:t>
      </w:r>
      <w:hyperlink r:id="rId30" w:tooltip="Working Tax Credit" w:history="1">
        <w:r w:rsidRPr="00360AAF">
          <w:rPr>
            <w:rStyle w:val="Hyperlink"/>
            <w:rFonts w:ascii="Cambria" w:hAnsi="Cambria" w:cs="Arial"/>
            <w:color w:val="auto"/>
            <w:sz w:val="22"/>
            <w:szCs w:val="22"/>
            <w:u w:val="none"/>
            <w:shd w:val="clear" w:color="auto" w:fill="FFFFFF"/>
          </w:rPr>
          <w:t>Working Tax Credit</w:t>
        </w:r>
      </w:hyperlink>
      <w:r w:rsidRPr="00360AAF">
        <w:rPr>
          <w:rFonts w:ascii="Cambria" w:hAnsi="Cambria" w:cs="Arial"/>
          <w:sz w:val="22"/>
          <w:szCs w:val="22"/>
          <w:shd w:val="clear" w:color="auto" w:fill="FFFFFF"/>
        </w:rPr>
        <w:t>,</w:t>
      </w:r>
      <w:r w:rsidRPr="00360AAF">
        <w:rPr>
          <w:rStyle w:val="apple-converted-space"/>
          <w:rFonts w:ascii="Cambria" w:hAnsi="Cambria" w:cs="Arial"/>
          <w:sz w:val="22"/>
          <w:szCs w:val="22"/>
          <w:shd w:val="clear" w:color="auto" w:fill="FFFFFF"/>
        </w:rPr>
        <w:t> </w:t>
      </w:r>
      <w:hyperlink r:id="rId31" w:tooltip="Child Tax Credit" w:history="1">
        <w:r w:rsidRPr="00360AAF">
          <w:rPr>
            <w:rStyle w:val="Hyperlink"/>
            <w:rFonts w:ascii="Cambria" w:hAnsi="Cambria" w:cs="Arial"/>
            <w:color w:val="auto"/>
            <w:sz w:val="22"/>
            <w:szCs w:val="22"/>
            <w:u w:val="none"/>
            <w:shd w:val="clear" w:color="auto" w:fill="FFFFFF"/>
          </w:rPr>
          <w:t>Child Tax Credit</w:t>
        </w:r>
      </w:hyperlink>
      <w:r w:rsidRPr="00360AAF">
        <w:rPr>
          <w:rFonts w:ascii="Cambria" w:hAnsi="Cambria" w:cs="Arial"/>
          <w:sz w:val="22"/>
          <w:szCs w:val="22"/>
          <w:shd w:val="clear" w:color="auto" w:fill="FFFFFF"/>
        </w:rPr>
        <w:t>, income based</w:t>
      </w:r>
      <w:r w:rsidRPr="00360AAF">
        <w:rPr>
          <w:rStyle w:val="apple-converted-space"/>
          <w:rFonts w:ascii="Cambria" w:hAnsi="Cambria" w:cs="Arial"/>
          <w:sz w:val="22"/>
          <w:szCs w:val="22"/>
          <w:shd w:val="clear" w:color="auto" w:fill="FFFFFF"/>
        </w:rPr>
        <w:t> </w:t>
      </w:r>
      <w:hyperlink r:id="rId32" w:tooltip="Employment and Support Allowance" w:history="1">
        <w:r w:rsidRPr="00360AAF">
          <w:rPr>
            <w:rStyle w:val="Hyperlink"/>
            <w:rFonts w:ascii="Cambria" w:hAnsi="Cambria" w:cs="Arial"/>
            <w:color w:val="auto"/>
            <w:sz w:val="22"/>
            <w:szCs w:val="22"/>
            <w:u w:val="none"/>
            <w:shd w:val="clear" w:color="auto" w:fill="FFFFFF"/>
          </w:rPr>
          <w:t>Employment and Support Allowance</w:t>
        </w:r>
      </w:hyperlink>
      <w:r w:rsidRPr="00360AAF">
        <w:rPr>
          <w:rStyle w:val="apple-converted-space"/>
          <w:rFonts w:ascii="Cambria" w:hAnsi="Cambria" w:cs="Arial"/>
          <w:sz w:val="22"/>
          <w:szCs w:val="22"/>
          <w:shd w:val="clear" w:color="auto" w:fill="FFFFFF"/>
        </w:rPr>
        <w:t> </w:t>
      </w:r>
      <w:r w:rsidRPr="00360AAF">
        <w:rPr>
          <w:rFonts w:ascii="Cambria" w:hAnsi="Cambria" w:cs="Arial"/>
          <w:sz w:val="22"/>
          <w:szCs w:val="22"/>
          <w:shd w:val="clear" w:color="auto" w:fill="FFFFFF"/>
        </w:rPr>
        <w:t>and</w:t>
      </w:r>
      <w:r w:rsidRPr="00360AAF">
        <w:rPr>
          <w:rStyle w:val="apple-converted-space"/>
          <w:rFonts w:ascii="Cambria" w:hAnsi="Cambria" w:cs="Arial"/>
          <w:sz w:val="22"/>
          <w:szCs w:val="22"/>
          <w:shd w:val="clear" w:color="auto" w:fill="FFFFFF"/>
        </w:rPr>
        <w:t> </w:t>
      </w:r>
      <w:hyperlink r:id="rId33" w:tooltip="Income Support" w:history="1">
        <w:r w:rsidRPr="00360AAF">
          <w:rPr>
            <w:rStyle w:val="Hyperlink"/>
            <w:rFonts w:ascii="Cambria" w:hAnsi="Cambria" w:cs="Arial"/>
            <w:color w:val="auto"/>
            <w:sz w:val="22"/>
            <w:szCs w:val="22"/>
            <w:u w:val="none"/>
            <w:shd w:val="clear" w:color="auto" w:fill="FFFFFF"/>
          </w:rPr>
          <w:t>Income Support</w:t>
        </w:r>
      </w:hyperlink>
      <w:r w:rsidRPr="00360AAF">
        <w:rPr>
          <w:rFonts w:ascii="Cambria" w:hAnsi="Cambria" w:cs="Arial"/>
          <w:sz w:val="22"/>
          <w:szCs w:val="22"/>
          <w:shd w:val="clear" w:color="auto" w:fill="FFFFFF"/>
        </w:rPr>
        <w:t>.</w:t>
      </w:r>
    </w:p>
    <w:p w:rsidR="00135BC2" w:rsidRPr="00217C05" w:rsidRDefault="00135BC2" w:rsidP="00217C05">
      <w:pPr>
        <w:pStyle w:val="NormalWeb"/>
        <w:shd w:val="clear" w:color="auto" w:fill="FFFFFF"/>
        <w:spacing w:before="120" w:beforeAutospacing="0" w:after="120" w:afterAutospacing="0" w:line="336" w:lineRule="atLeast"/>
        <w:jc w:val="both"/>
        <w:rPr>
          <w:rFonts w:asciiTheme="majorHAnsi" w:hAnsiTheme="majorHAnsi"/>
          <w:color w:val="000000"/>
          <w:sz w:val="22"/>
          <w:szCs w:val="22"/>
        </w:rPr>
      </w:pPr>
      <w:r w:rsidRPr="00217C05">
        <w:rPr>
          <w:rFonts w:asciiTheme="majorHAnsi" w:hAnsiTheme="majorHAnsi"/>
          <w:b/>
          <w:bCs/>
          <w:color w:val="000000"/>
          <w:sz w:val="22"/>
          <w:szCs w:val="22"/>
        </w:rPr>
        <w:lastRenderedPageBreak/>
        <w:t>Role and Responsibilities:</w:t>
      </w:r>
    </w:p>
    <w:p w:rsidR="00135BC2" w:rsidRPr="00360AAF" w:rsidRDefault="003A68A4" w:rsidP="00135BC2">
      <w:pPr>
        <w:numPr>
          <w:ilvl w:val="0"/>
          <w:numId w:val="30"/>
        </w:numPr>
        <w:spacing w:before="100" w:beforeAutospacing="1" w:after="100" w:afterAutospacing="1" w:line="270" w:lineRule="atLeast"/>
        <w:rPr>
          <w:rFonts w:ascii="Cambria" w:hAnsi="Cambria"/>
          <w:color w:val="000000"/>
          <w:sz w:val="22"/>
          <w:szCs w:val="22"/>
          <w:lang w:eastAsia="en-IN"/>
        </w:rPr>
      </w:pPr>
      <w:r>
        <w:rPr>
          <w:rFonts w:ascii="Cambria" w:hAnsi="Cambria"/>
          <w:color w:val="000000"/>
          <w:sz w:val="22"/>
          <w:szCs w:val="22"/>
          <w:lang w:eastAsia="en-IN"/>
        </w:rPr>
        <w:t>W</w:t>
      </w:r>
      <w:r w:rsidR="00135BC2" w:rsidRPr="00360AAF">
        <w:rPr>
          <w:rFonts w:ascii="Cambria" w:hAnsi="Cambria"/>
          <w:color w:val="000000"/>
          <w:sz w:val="22"/>
          <w:szCs w:val="22"/>
          <w:lang w:eastAsia="en-IN"/>
        </w:rPr>
        <w:t>orked</w:t>
      </w:r>
      <w:r>
        <w:rPr>
          <w:rFonts w:ascii="Cambria" w:hAnsi="Cambria"/>
          <w:color w:val="000000"/>
          <w:sz w:val="22"/>
          <w:szCs w:val="22"/>
          <w:lang w:eastAsia="en-IN"/>
        </w:rPr>
        <w:t xml:space="preserve"> majorly</w:t>
      </w:r>
      <w:r w:rsidR="00135BC2" w:rsidRPr="00360AAF">
        <w:rPr>
          <w:rFonts w:ascii="Cambria" w:hAnsi="Cambria"/>
          <w:color w:val="000000"/>
          <w:sz w:val="22"/>
          <w:szCs w:val="22"/>
          <w:lang w:eastAsia="en-IN"/>
        </w:rPr>
        <w:t xml:space="preserve"> on RPT for recording, parametrizing, standardizing, scripting of scenarios and analysis of post run graphs for performance testing on Live HP environment.</w:t>
      </w:r>
    </w:p>
    <w:p w:rsidR="00135BC2" w:rsidRPr="00360AAF" w:rsidRDefault="00135BC2" w:rsidP="00135BC2">
      <w:pPr>
        <w:numPr>
          <w:ilvl w:val="0"/>
          <w:numId w:val="30"/>
        </w:numPr>
        <w:spacing w:before="100" w:beforeAutospacing="1" w:after="100" w:afterAutospacing="1" w:line="270" w:lineRule="atLeast"/>
        <w:rPr>
          <w:rFonts w:ascii="Cambria" w:hAnsi="Cambria"/>
          <w:color w:val="000000"/>
          <w:sz w:val="22"/>
          <w:szCs w:val="22"/>
          <w:lang w:eastAsia="en-IN"/>
        </w:rPr>
      </w:pPr>
      <w:r w:rsidRPr="00360AAF">
        <w:rPr>
          <w:rFonts w:ascii="Cambria" w:hAnsi="Cambria"/>
          <w:color w:val="000000"/>
          <w:sz w:val="22"/>
          <w:szCs w:val="22"/>
          <w:lang w:eastAsia="en-IN"/>
        </w:rPr>
        <w:t>Certified IBM RPT(Rational Performance Tester) with 91%.</w:t>
      </w:r>
    </w:p>
    <w:p w:rsidR="00135BC2" w:rsidRPr="00360AAF" w:rsidRDefault="00135BC2" w:rsidP="00135BC2">
      <w:pPr>
        <w:numPr>
          <w:ilvl w:val="0"/>
          <w:numId w:val="30"/>
        </w:numPr>
        <w:spacing w:before="100" w:beforeAutospacing="1" w:after="100" w:afterAutospacing="1" w:line="270" w:lineRule="atLeast"/>
        <w:rPr>
          <w:rFonts w:ascii="Cambria" w:hAnsi="Cambria"/>
          <w:color w:val="000000"/>
          <w:sz w:val="22"/>
          <w:szCs w:val="22"/>
          <w:lang w:eastAsia="en-IN"/>
        </w:rPr>
      </w:pPr>
      <w:r w:rsidRPr="00360AAF">
        <w:rPr>
          <w:rFonts w:ascii="Cambria" w:hAnsi="Cambria"/>
          <w:color w:val="000000"/>
          <w:sz w:val="22"/>
          <w:szCs w:val="22"/>
          <w:lang w:eastAsia="en-IN"/>
        </w:rPr>
        <w:t>Have actively participated in identifying and solving RPT script errors faced in Internal Accenture environment as well as HP PT Environment. Regressively tested application when found with pages breaching the standard soft targets. Tested on multiple builds and patches after being fixed by Build team till all pages were within soft targets.</w:t>
      </w:r>
    </w:p>
    <w:p w:rsidR="00135BC2" w:rsidRPr="00360AAF" w:rsidRDefault="00135BC2" w:rsidP="00135BC2">
      <w:pPr>
        <w:numPr>
          <w:ilvl w:val="0"/>
          <w:numId w:val="30"/>
        </w:numPr>
        <w:spacing w:before="100" w:beforeAutospacing="1" w:after="100" w:afterAutospacing="1" w:line="270" w:lineRule="atLeast"/>
        <w:rPr>
          <w:rFonts w:ascii="Cambria" w:hAnsi="Cambria"/>
          <w:color w:val="000000"/>
          <w:sz w:val="22"/>
          <w:szCs w:val="22"/>
          <w:lang w:eastAsia="en-IN"/>
        </w:rPr>
      </w:pPr>
      <w:r w:rsidRPr="00360AAF">
        <w:rPr>
          <w:rFonts w:ascii="Cambria" w:hAnsi="Cambria"/>
          <w:color w:val="000000"/>
          <w:sz w:val="22"/>
          <w:szCs w:val="22"/>
          <w:lang w:eastAsia="en-IN"/>
        </w:rPr>
        <w:t>Creation of SQL dataloaders and perl scripts for loading huge amount of data in HP PT environment for Performance testing of UC</w:t>
      </w:r>
    </w:p>
    <w:p w:rsidR="00135BC2" w:rsidRPr="00360AAF" w:rsidRDefault="00135BC2" w:rsidP="00135BC2">
      <w:pPr>
        <w:numPr>
          <w:ilvl w:val="0"/>
          <w:numId w:val="30"/>
        </w:numPr>
        <w:spacing w:before="100" w:beforeAutospacing="1" w:after="100" w:afterAutospacing="1" w:line="270" w:lineRule="atLeast"/>
        <w:rPr>
          <w:rFonts w:ascii="Cambria" w:hAnsi="Cambria"/>
          <w:color w:val="000000"/>
          <w:sz w:val="22"/>
          <w:szCs w:val="22"/>
          <w:lang w:eastAsia="en-IN"/>
        </w:rPr>
      </w:pPr>
      <w:r w:rsidRPr="00360AAF">
        <w:rPr>
          <w:rFonts w:ascii="Cambria" w:hAnsi="Cambria"/>
          <w:color w:val="000000"/>
          <w:sz w:val="22"/>
          <w:szCs w:val="22"/>
          <w:lang w:eastAsia="en-IN"/>
        </w:rPr>
        <w:t>Modified the existing Performance/Memory utilisation tools and scripts to capture more detailed performance stats.</w:t>
      </w:r>
    </w:p>
    <w:p w:rsidR="00135BC2" w:rsidRPr="00360AAF" w:rsidRDefault="00135BC2" w:rsidP="00135BC2">
      <w:pPr>
        <w:numPr>
          <w:ilvl w:val="0"/>
          <w:numId w:val="30"/>
        </w:numPr>
        <w:spacing w:before="100" w:beforeAutospacing="1" w:after="100" w:afterAutospacing="1" w:line="270" w:lineRule="atLeast"/>
        <w:rPr>
          <w:rFonts w:ascii="Cambria" w:hAnsi="Cambria"/>
          <w:color w:val="000000"/>
          <w:sz w:val="22"/>
          <w:szCs w:val="22"/>
          <w:lang w:eastAsia="en-IN"/>
        </w:rPr>
      </w:pPr>
      <w:r w:rsidRPr="00360AAF">
        <w:rPr>
          <w:rFonts w:ascii="Cambria" w:hAnsi="Cambria"/>
          <w:color w:val="000000"/>
          <w:sz w:val="22"/>
          <w:szCs w:val="22"/>
          <w:lang w:eastAsia="en-IN"/>
        </w:rPr>
        <w:t>Learnt creation of performance test results and inputs to management reports from statistics extracted from HP environment (HPOM, SAR, FREE and TOP, AWR) after Schedule runs. These graphs are used for analysis purposes to find out the application loopholes like exceeded CPU utilisations, Memory leaks, etc.</w:t>
      </w:r>
    </w:p>
    <w:p w:rsidR="00135BC2" w:rsidRPr="00360AAF" w:rsidRDefault="00135BC2" w:rsidP="00135BC2">
      <w:pPr>
        <w:numPr>
          <w:ilvl w:val="0"/>
          <w:numId w:val="30"/>
        </w:numPr>
        <w:spacing w:before="100" w:beforeAutospacing="1" w:after="100" w:afterAutospacing="1" w:line="270" w:lineRule="atLeast"/>
        <w:rPr>
          <w:rFonts w:ascii="Cambria" w:hAnsi="Cambria"/>
          <w:color w:val="000000"/>
          <w:sz w:val="22"/>
          <w:szCs w:val="22"/>
          <w:lang w:eastAsia="en-IN"/>
        </w:rPr>
      </w:pPr>
      <w:r w:rsidRPr="00360AAF">
        <w:rPr>
          <w:rFonts w:ascii="Cambria" w:hAnsi="Cambria"/>
          <w:color w:val="000000"/>
          <w:sz w:val="22"/>
          <w:szCs w:val="22"/>
          <w:lang w:eastAsia="en-IN"/>
        </w:rPr>
        <w:t>Wo</w:t>
      </w:r>
      <w:r w:rsidR="003A68A4">
        <w:rPr>
          <w:rFonts w:ascii="Cambria" w:hAnsi="Cambria"/>
          <w:color w:val="000000"/>
          <w:sz w:val="22"/>
          <w:szCs w:val="22"/>
          <w:lang w:eastAsia="en-IN"/>
        </w:rPr>
        <w:t>rked on CA W</w:t>
      </w:r>
      <w:r w:rsidRPr="00360AAF">
        <w:rPr>
          <w:rFonts w:ascii="Cambria" w:hAnsi="Cambria"/>
          <w:color w:val="000000"/>
          <w:sz w:val="22"/>
          <w:szCs w:val="22"/>
          <w:lang w:eastAsia="en-IN"/>
        </w:rPr>
        <w:t>ily for detailed analysis of garbage collection, CPU-Memory utilization, response times of the application.</w:t>
      </w:r>
    </w:p>
    <w:p w:rsidR="00135BC2" w:rsidRPr="00360AAF" w:rsidRDefault="00135BC2" w:rsidP="00135BC2">
      <w:pPr>
        <w:numPr>
          <w:ilvl w:val="0"/>
          <w:numId w:val="30"/>
        </w:numPr>
        <w:spacing w:before="100" w:beforeAutospacing="1" w:after="100" w:afterAutospacing="1" w:line="270" w:lineRule="atLeast"/>
        <w:rPr>
          <w:rFonts w:ascii="Cambria" w:hAnsi="Cambria"/>
          <w:color w:val="000000"/>
          <w:sz w:val="22"/>
          <w:szCs w:val="22"/>
          <w:lang w:eastAsia="en-IN"/>
        </w:rPr>
      </w:pPr>
      <w:r w:rsidRPr="00360AAF">
        <w:rPr>
          <w:rFonts w:ascii="Cambria" w:hAnsi="Cambria"/>
          <w:color w:val="000000"/>
          <w:sz w:val="22"/>
          <w:szCs w:val="22"/>
          <w:lang w:eastAsia="en-IN"/>
        </w:rPr>
        <w:t>Created shell scripts using ‘Free’ command which determines the memory usage of servers and a custom graph creation script to ease the task of manual graph creation post every run. </w:t>
      </w:r>
    </w:p>
    <w:p w:rsidR="00135BC2" w:rsidRPr="00360AAF" w:rsidRDefault="00135BC2" w:rsidP="00135BC2">
      <w:pPr>
        <w:numPr>
          <w:ilvl w:val="0"/>
          <w:numId w:val="30"/>
        </w:numPr>
        <w:spacing w:before="100" w:beforeAutospacing="1" w:after="100" w:afterAutospacing="1" w:line="270" w:lineRule="atLeast"/>
        <w:rPr>
          <w:rFonts w:ascii="Cambria" w:hAnsi="Cambria"/>
          <w:color w:val="000000"/>
          <w:sz w:val="22"/>
          <w:szCs w:val="22"/>
          <w:lang w:eastAsia="en-IN"/>
        </w:rPr>
      </w:pPr>
      <w:r w:rsidRPr="00360AAF">
        <w:rPr>
          <w:rFonts w:ascii="Cambria" w:hAnsi="Cambria"/>
          <w:color w:val="000000"/>
          <w:sz w:val="22"/>
          <w:szCs w:val="22"/>
          <w:lang w:eastAsia="en-IN"/>
        </w:rPr>
        <w:t>Worked on final closure report issued to the client with the test details and maintaining internal result tracker with details of batch/online runs and their CPU-Memory and response times.</w:t>
      </w:r>
    </w:p>
    <w:p w:rsidR="00C04D75" w:rsidRPr="00360AAF" w:rsidRDefault="00135BC2" w:rsidP="00C04D75">
      <w:pPr>
        <w:numPr>
          <w:ilvl w:val="0"/>
          <w:numId w:val="30"/>
        </w:numPr>
        <w:spacing w:before="100" w:beforeAutospacing="1" w:after="100" w:afterAutospacing="1" w:line="270" w:lineRule="atLeast"/>
        <w:rPr>
          <w:rFonts w:ascii="Cambria" w:hAnsi="Cambria"/>
          <w:color w:val="000000"/>
          <w:sz w:val="22"/>
          <w:szCs w:val="22"/>
          <w:lang w:eastAsia="en-IN"/>
        </w:rPr>
      </w:pPr>
      <w:r w:rsidRPr="00360AAF">
        <w:rPr>
          <w:rFonts w:ascii="Cambria" w:hAnsi="Cambria"/>
          <w:color w:val="000000"/>
          <w:sz w:val="22"/>
          <w:szCs w:val="22"/>
          <w:lang w:eastAsia="en-IN"/>
        </w:rPr>
        <w:t>Conducted a Brown Bag session for UC Test team regarding the basics of Performance testing along with RPT Demo and graph analysis</w:t>
      </w:r>
      <w:r w:rsidR="00360AAF">
        <w:rPr>
          <w:rFonts w:ascii="Cambria" w:hAnsi="Cambria"/>
          <w:color w:val="000000"/>
          <w:sz w:val="22"/>
          <w:szCs w:val="22"/>
          <w:lang w:eastAsia="en-IN"/>
        </w:rPr>
        <w:t>.</w:t>
      </w:r>
    </w:p>
    <w:p w:rsidR="00C04D75" w:rsidRPr="00217C05" w:rsidRDefault="00C04D75" w:rsidP="00C04D75">
      <w:pPr>
        <w:spacing w:before="100" w:beforeAutospacing="1" w:after="100" w:afterAutospacing="1" w:line="270" w:lineRule="atLeast"/>
        <w:rPr>
          <w:rFonts w:ascii="Cambria" w:hAnsi="Cambria"/>
          <w:color w:val="000000"/>
          <w:sz w:val="22"/>
          <w:szCs w:val="22"/>
          <w:lang w:eastAsia="en-IN"/>
        </w:rPr>
      </w:pPr>
    </w:p>
    <w:p w:rsidR="00135CD0" w:rsidRPr="00217C05" w:rsidRDefault="00135CD0" w:rsidP="00135CD0">
      <w:pPr>
        <w:tabs>
          <w:tab w:val="right" w:pos="10080"/>
        </w:tabs>
        <w:spacing w:line="220" w:lineRule="exact"/>
        <w:rPr>
          <w:rFonts w:asciiTheme="majorHAnsi" w:hAnsiTheme="majorHAnsi"/>
          <w:i/>
          <w:sz w:val="22"/>
        </w:rPr>
      </w:pPr>
      <w:r w:rsidRPr="00217C05">
        <w:rPr>
          <w:rFonts w:asciiTheme="majorHAnsi" w:hAnsiTheme="majorHAnsi"/>
          <w:b/>
          <w:sz w:val="22"/>
          <w:szCs w:val="20"/>
        </w:rPr>
        <w:t>Project:    DWP (</w:t>
      </w:r>
      <w:r w:rsidRPr="00217C05">
        <w:rPr>
          <w:rFonts w:asciiTheme="majorHAnsi" w:hAnsiTheme="majorHAnsi"/>
          <w:b/>
          <w:sz w:val="22"/>
        </w:rPr>
        <w:t>Department of Work and Pensions – Universal Credit</w:t>
      </w:r>
      <w:r w:rsidRPr="00217C05">
        <w:rPr>
          <w:rFonts w:asciiTheme="majorHAnsi" w:hAnsiTheme="majorHAnsi"/>
          <w:b/>
          <w:sz w:val="22"/>
          <w:szCs w:val="20"/>
        </w:rPr>
        <w:t>)</w:t>
      </w:r>
      <w:r w:rsidRPr="00217C05">
        <w:rPr>
          <w:rFonts w:asciiTheme="majorHAnsi" w:hAnsiTheme="majorHAnsi"/>
          <w:b/>
          <w:sz w:val="22"/>
          <w:szCs w:val="20"/>
        </w:rPr>
        <w:tab/>
      </w:r>
      <w:r w:rsidRPr="00217C05">
        <w:rPr>
          <w:rFonts w:asciiTheme="majorHAnsi" w:hAnsiTheme="majorHAnsi"/>
          <w:i/>
          <w:sz w:val="22"/>
        </w:rPr>
        <w:t>September 2014 – Feb 2015</w:t>
      </w:r>
    </w:p>
    <w:p w:rsidR="00135CD0" w:rsidRPr="00217C05" w:rsidRDefault="00135CD0" w:rsidP="00135CD0">
      <w:pPr>
        <w:tabs>
          <w:tab w:val="right" w:pos="10080"/>
        </w:tabs>
        <w:spacing w:line="220" w:lineRule="exact"/>
        <w:rPr>
          <w:rFonts w:asciiTheme="majorHAnsi" w:hAnsiTheme="majorHAnsi"/>
          <w:b/>
          <w:sz w:val="22"/>
          <w:szCs w:val="20"/>
        </w:rPr>
      </w:pPr>
      <w:r w:rsidRPr="00217C05">
        <w:rPr>
          <w:rFonts w:asciiTheme="majorHAnsi" w:hAnsiTheme="majorHAnsi"/>
          <w:b/>
          <w:sz w:val="22"/>
          <w:szCs w:val="20"/>
        </w:rPr>
        <w:t>Domain:  Health and Public Sector</w:t>
      </w:r>
    </w:p>
    <w:p w:rsidR="00135CD0" w:rsidRPr="00217C05" w:rsidRDefault="00135CD0" w:rsidP="00135CD0">
      <w:pPr>
        <w:rPr>
          <w:rFonts w:asciiTheme="majorHAnsi" w:hAnsiTheme="majorHAnsi"/>
          <w:b/>
          <w:sz w:val="22"/>
          <w:szCs w:val="20"/>
        </w:rPr>
      </w:pPr>
      <w:r w:rsidRPr="00217C05">
        <w:rPr>
          <w:rFonts w:asciiTheme="majorHAnsi" w:hAnsiTheme="majorHAnsi"/>
          <w:b/>
          <w:sz w:val="22"/>
          <w:szCs w:val="20"/>
        </w:rPr>
        <w:t>Role:         Associate Software Engineer – Java Developer/Automation Tester</w:t>
      </w:r>
    </w:p>
    <w:p w:rsidR="00D116BD" w:rsidRPr="00B219AF" w:rsidRDefault="00D116BD" w:rsidP="00B219AF">
      <w:pPr>
        <w:tabs>
          <w:tab w:val="right" w:pos="10080"/>
        </w:tabs>
        <w:spacing w:line="220" w:lineRule="exact"/>
        <w:rPr>
          <w:i/>
          <w:sz w:val="22"/>
        </w:rPr>
      </w:pPr>
      <w:r>
        <w:rPr>
          <w:i/>
          <w:sz w:val="22"/>
        </w:rPr>
        <w:tab/>
      </w:r>
    </w:p>
    <w:p w:rsidR="00D116BD" w:rsidRPr="00217C05" w:rsidRDefault="00D116BD" w:rsidP="00D116BD">
      <w:pPr>
        <w:spacing w:line="270" w:lineRule="atLeast"/>
        <w:rPr>
          <w:rFonts w:ascii="Cambria" w:hAnsi="Cambria"/>
          <w:color w:val="000000"/>
          <w:sz w:val="22"/>
          <w:szCs w:val="22"/>
          <w:lang w:eastAsia="en-IN"/>
        </w:rPr>
      </w:pPr>
      <w:r w:rsidRPr="00217C05">
        <w:rPr>
          <w:rFonts w:ascii="Cambria" w:hAnsi="Cambria"/>
          <w:b/>
          <w:bCs/>
          <w:color w:val="000000"/>
          <w:sz w:val="22"/>
          <w:szCs w:val="22"/>
          <w:lang w:eastAsia="en-IN"/>
        </w:rPr>
        <w:t>Role and Responsibilities:  </w:t>
      </w:r>
    </w:p>
    <w:p w:rsidR="00D116BD" w:rsidRPr="00217C05" w:rsidRDefault="00D116BD" w:rsidP="00D116BD">
      <w:pPr>
        <w:numPr>
          <w:ilvl w:val="0"/>
          <w:numId w:val="31"/>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Worked as a Build resource in UC AMS team – Analysed , fixed , link tested approximately 20 live problems in production. Worked on Junit coding to increase code quality.</w:t>
      </w:r>
    </w:p>
    <w:p w:rsidR="00D116BD" w:rsidRPr="00217C05" w:rsidRDefault="00D116BD" w:rsidP="00D116BD">
      <w:pPr>
        <w:numPr>
          <w:ilvl w:val="0"/>
          <w:numId w:val="31"/>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Worked with problem management team for design document updation, problem document updation and rejection comments application to the documents.</w:t>
      </w:r>
    </w:p>
    <w:p w:rsidR="00D116BD" w:rsidRPr="00217C05" w:rsidRDefault="00D116BD" w:rsidP="00D116BD">
      <w:pPr>
        <w:numPr>
          <w:ilvl w:val="0"/>
          <w:numId w:val="31"/>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Assisted in manual, fat script and regression testing in 2 consecutive releases to expedite the process of closing live problems quickly.</w:t>
      </w:r>
    </w:p>
    <w:p w:rsidR="00D116BD" w:rsidRPr="00217C05" w:rsidRDefault="00D116BD" w:rsidP="00D116BD">
      <w:pPr>
        <w:numPr>
          <w:ilvl w:val="0"/>
          <w:numId w:val="31"/>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Tested over 45 problems as a part of regression testing and raised 2 defects while doing the same.</w:t>
      </w:r>
    </w:p>
    <w:p w:rsidR="00D116BD" w:rsidRPr="00217C05" w:rsidRDefault="00D116BD" w:rsidP="00D116BD">
      <w:pPr>
        <w:numPr>
          <w:ilvl w:val="0"/>
          <w:numId w:val="31"/>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Based on requirements in project, upskilled myself with Rational Functional Tester Tool and got certified with a 94% score. Certification Name: IBM Rational Functional Tester.</w:t>
      </w:r>
    </w:p>
    <w:p w:rsidR="00D116BD" w:rsidRPr="00217C05" w:rsidRDefault="00D116BD" w:rsidP="00D116BD">
      <w:pPr>
        <w:numPr>
          <w:ilvl w:val="0"/>
          <w:numId w:val="31"/>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Worked on Test script automation using RFT, Selenium Fitnesse.</w:t>
      </w:r>
    </w:p>
    <w:p w:rsidR="00BF2F9B" w:rsidRPr="008430A5" w:rsidRDefault="00D116BD" w:rsidP="00BF2F9B">
      <w:pPr>
        <w:numPr>
          <w:ilvl w:val="0"/>
          <w:numId w:val="31"/>
        </w:numPr>
        <w:spacing w:before="100" w:beforeAutospacing="1" w:after="100" w:afterAutospacing="1" w:line="270" w:lineRule="atLeast"/>
        <w:rPr>
          <w:rFonts w:ascii="Cambria" w:hAnsi="Cambria"/>
          <w:color w:val="000000"/>
          <w:sz w:val="22"/>
          <w:szCs w:val="22"/>
          <w:lang w:eastAsia="en-IN"/>
        </w:rPr>
      </w:pPr>
      <w:r w:rsidRPr="00217C05">
        <w:rPr>
          <w:rFonts w:ascii="Cambria" w:hAnsi="Cambria"/>
          <w:color w:val="000000"/>
          <w:sz w:val="22"/>
          <w:szCs w:val="22"/>
          <w:lang w:eastAsia="en-IN"/>
        </w:rPr>
        <w:t>Created File Validator tool using Apache POI on Java. This tool takes SQL queries as inputs from an excel sheet which are run on various Databases and the output from the queries is in an Excel sheet  i.e. ‘Base’ file. The report generated from the application is exported in an excel file(i.e. Test file) which is then compared with the Base file to validate the values.</w:t>
      </w:r>
      <w:bookmarkStart w:id="0" w:name="_GoBack"/>
      <w:bookmarkEnd w:id="0"/>
    </w:p>
    <w:p w:rsidR="006E531D" w:rsidRPr="00217C05" w:rsidRDefault="006E531D">
      <w:pPr>
        <w:tabs>
          <w:tab w:val="right" w:pos="10080"/>
        </w:tabs>
        <w:spacing w:line="120" w:lineRule="exact"/>
        <w:rPr>
          <w:rFonts w:ascii="Cambria" w:hAnsi="Cambria"/>
          <w:b/>
          <w:sz w:val="22"/>
          <w:szCs w:val="22"/>
          <w:u w:val="single"/>
        </w:rPr>
      </w:pPr>
    </w:p>
    <w:p w:rsidR="00E424FD" w:rsidRPr="00217C05" w:rsidRDefault="00232023" w:rsidP="00E424FD">
      <w:pPr>
        <w:tabs>
          <w:tab w:val="right" w:pos="10080"/>
        </w:tabs>
        <w:spacing w:before="120" w:line="220" w:lineRule="exact"/>
        <w:rPr>
          <w:rFonts w:asciiTheme="majorHAnsi" w:hAnsiTheme="majorHAnsi"/>
          <w:b/>
          <w:sz w:val="28"/>
          <w:u w:val="single"/>
        </w:rPr>
      </w:pPr>
      <w:r w:rsidRPr="00217C05">
        <w:rPr>
          <w:rFonts w:asciiTheme="majorHAnsi" w:hAnsiTheme="majorHAnsi"/>
          <w:b/>
          <w:sz w:val="28"/>
          <w:u w:val="single"/>
        </w:rPr>
        <w:t>EDUCATION</w:t>
      </w:r>
      <w:r w:rsidR="00E424FD" w:rsidRPr="00217C05">
        <w:rPr>
          <w:rFonts w:asciiTheme="majorHAnsi" w:hAnsiTheme="majorHAnsi"/>
          <w:b/>
          <w:sz w:val="28"/>
          <w:u w:val="single"/>
        </w:rPr>
        <w:tab/>
      </w:r>
    </w:p>
    <w:p w:rsidR="002C3738" w:rsidRPr="00C04D75" w:rsidRDefault="002C3738" w:rsidP="00E424FD">
      <w:pPr>
        <w:tabs>
          <w:tab w:val="right" w:pos="10080"/>
        </w:tabs>
        <w:spacing w:before="120" w:line="220" w:lineRule="exact"/>
        <w:rPr>
          <w:rFonts w:asciiTheme="majorHAnsi" w:hAnsiTheme="majorHAnsi"/>
          <w:b/>
          <w:sz w:val="28"/>
        </w:rPr>
      </w:pPr>
    </w:p>
    <w:p w:rsidR="00232023" w:rsidRPr="00C04D75" w:rsidRDefault="002C3738" w:rsidP="00232023">
      <w:pPr>
        <w:spacing w:line="220" w:lineRule="exact"/>
        <w:rPr>
          <w:rFonts w:asciiTheme="majorHAnsi" w:hAnsiTheme="majorHAnsi"/>
          <w:b/>
          <w:sz w:val="22"/>
          <w:szCs w:val="22"/>
        </w:rPr>
        <w:sectPr w:rsidR="00232023" w:rsidRPr="00C04D75" w:rsidSect="00EB50CE">
          <w:type w:val="continuous"/>
          <w:pgSz w:w="12240" w:h="15840"/>
          <w:pgMar w:top="1440" w:right="1080" w:bottom="1440" w:left="1080" w:header="720" w:footer="720" w:gutter="0"/>
          <w:cols w:space="720"/>
          <w:docGrid w:linePitch="360"/>
        </w:sectPr>
      </w:pPr>
      <w:r w:rsidRPr="00C04D75">
        <w:rPr>
          <w:rFonts w:asciiTheme="majorHAnsi" w:hAnsiTheme="majorHAnsi"/>
          <w:b/>
          <w:sz w:val="22"/>
          <w:szCs w:val="22"/>
        </w:rPr>
        <w:t>USHA MITTAL INSTITUTE OF TECHNOLOGY, S.N.D.T</w:t>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t xml:space="preserve"> </w:t>
      </w:r>
      <w:r w:rsidR="00217C05" w:rsidRPr="00C04D75">
        <w:rPr>
          <w:rFonts w:asciiTheme="majorHAnsi" w:hAnsiTheme="majorHAnsi"/>
          <w:b/>
          <w:sz w:val="22"/>
          <w:szCs w:val="22"/>
        </w:rPr>
        <w:t xml:space="preserve">   </w:t>
      </w:r>
      <w:r w:rsidRPr="00C04D75">
        <w:rPr>
          <w:rFonts w:asciiTheme="majorHAnsi" w:hAnsiTheme="majorHAnsi"/>
          <w:b/>
          <w:sz w:val="22"/>
          <w:szCs w:val="22"/>
        </w:rPr>
        <w:tab/>
      </w:r>
      <w:r w:rsidR="00217C05" w:rsidRPr="00C04D75">
        <w:rPr>
          <w:rFonts w:asciiTheme="majorHAnsi" w:hAnsiTheme="majorHAnsi"/>
          <w:b/>
          <w:sz w:val="22"/>
          <w:szCs w:val="22"/>
        </w:rPr>
        <w:t xml:space="preserve">             </w:t>
      </w:r>
      <w:r w:rsidRPr="00C04D75">
        <w:rPr>
          <w:rFonts w:asciiTheme="majorHAnsi" w:hAnsiTheme="majorHAnsi"/>
          <w:b/>
          <w:sz w:val="22"/>
          <w:szCs w:val="22"/>
        </w:rPr>
        <w:t>Mumbai - 2014</w:t>
      </w:r>
      <w:r w:rsidRPr="00C04D75">
        <w:rPr>
          <w:rFonts w:asciiTheme="majorHAnsi" w:hAnsiTheme="majorHAnsi"/>
          <w:b/>
          <w:sz w:val="22"/>
          <w:szCs w:val="22"/>
        </w:rPr>
        <w:tab/>
      </w:r>
    </w:p>
    <w:p w:rsidR="002C3738" w:rsidRPr="00C04D75" w:rsidRDefault="00217C05" w:rsidP="00217C05">
      <w:pPr>
        <w:spacing w:line="220" w:lineRule="exact"/>
        <w:ind w:left="-90" w:firstLine="90"/>
        <w:rPr>
          <w:rFonts w:asciiTheme="majorHAnsi" w:hAnsiTheme="majorHAnsi"/>
          <w:i/>
          <w:sz w:val="22"/>
        </w:rPr>
      </w:pPr>
      <w:r w:rsidRPr="00C04D75">
        <w:rPr>
          <w:rFonts w:asciiTheme="majorHAnsi" w:hAnsiTheme="majorHAnsi"/>
          <w:i/>
          <w:sz w:val="22"/>
        </w:rPr>
        <w:t>Bachelors of Technology</w:t>
      </w:r>
    </w:p>
    <w:p w:rsidR="006857DB" w:rsidRPr="00C04D75" w:rsidRDefault="002C3738" w:rsidP="008F185B">
      <w:pPr>
        <w:numPr>
          <w:ilvl w:val="0"/>
          <w:numId w:val="9"/>
        </w:numPr>
        <w:tabs>
          <w:tab w:val="clear" w:pos="0"/>
        </w:tabs>
        <w:spacing w:line="220" w:lineRule="exact"/>
        <w:rPr>
          <w:rFonts w:asciiTheme="majorHAnsi" w:hAnsiTheme="majorHAnsi"/>
          <w:b/>
          <w:sz w:val="22"/>
        </w:rPr>
      </w:pPr>
      <w:r w:rsidRPr="00C04D75">
        <w:rPr>
          <w:rFonts w:asciiTheme="majorHAnsi" w:hAnsiTheme="majorHAnsi"/>
          <w:b/>
          <w:sz w:val="22"/>
        </w:rPr>
        <w:t>B.Tech - 69.29%</w:t>
      </w:r>
    </w:p>
    <w:p w:rsidR="002C3738" w:rsidRPr="00C04D75" w:rsidRDefault="002C3738" w:rsidP="008F185B">
      <w:pPr>
        <w:numPr>
          <w:ilvl w:val="0"/>
          <w:numId w:val="9"/>
        </w:numPr>
        <w:tabs>
          <w:tab w:val="clear" w:pos="0"/>
        </w:tabs>
        <w:spacing w:line="220" w:lineRule="exact"/>
        <w:rPr>
          <w:rFonts w:asciiTheme="majorHAnsi" w:hAnsiTheme="majorHAnsi"/>
          <w:sz w:val="22"/>
        </w:rPr>
      </w:pPr>
      <w:r w:rsidRPr="00C04D75">
        <w:rPr>
          <w:rFonts w:asciiTheme="majorHAnsi" w:hAnsiTheme="majorHAnsi"/>
          <w:sz w:val="22"/>
        </w:rPr>
        <w:t>T.Y.B.Tech – 62.04%</w:t>
      </w:r>
    </w:p>
    <w:p w:rsidR="002C3738" w:rsidRPr="00C04D75" w:rsidRDefault="002C3738" w:rsidP="008F185B">
      <w:pPr>
        <w:numPr>
          <w:ilvl w:val="0"/>
          <w:numId w:val="9"/>
        </w:numPr>
        <w:tabs>
          <w:tab w:val="clear" w:pos="0"/>
        </w:tabs>
        <w:spacing w:line="220" w:lineRule="exact"/>
        <w:rPr>
          <w:rFonts w:asciiTheme="majorHAnsi" w:hAnsiTheme="majorHAnsi"/>
          <w:sz w:val="22"/>
        </w:rPr>
      </w:pPr>
      <w:r w:rsidRPr="00C04D75">
        <w:rPr>
          <w:rFonts w:asciiTheme="majorHAnsi" w:hAnsiTheme="majorHAnsi"/>
          <w:sz w:val="22"/>
        </w:rPr>
        <w:t>S.Y.B.Tech – 63.08%</w:t>
      </w:r>
    </w:p>
    <w:p w:rsidR="002C3738" w:rsidRPr="00C04D75" w:rsidRDefault="002C3738" w:rsidP="008F185B">
      <w:pPr>
        <w:numPr>
          <w:ilvl w:val="0"/>
          <w:numId w:val="9"/>
        </w:numPr>
        <w:tabs>
          <w:tab w:val="clear" w:pos="0"/>
        </w:tabs>
        <w:spacing w:line="220" w:lineRule="exact"/>
        <w:rPr>
          <w:rFonts w:asciiTheme="majorHAnsi" w:hAnsiTheme="majorHAnsi"/>
          <w:sz w:val="22"/>
        </w:rPr>
      </w:pPr>
      <w:r w:rsidRPr="00C04D75">
        <w:rPr>
          <w:rFonts w:asciiTheme="majorHAnsi" w:hAnsiTheme="majorHAnsi"/>
          <w:sz w:val="22"/>
        </w:rPr>
        <w:t>F.Y.B.Tech – 59.36%</w:t>
      </w:r>
    </w:p>
    <w:p w:rsidR="002C3738" w:rsidRPr="00C04D75" w:rsidRDefault="002C3738" w:rsidP="002C3738">
      <w:pPr>
        <w:tabs>
          <w:tab w:val="right" w:pos="10080"/>
        </w:tabs>
        <w:spacing w:before="120" w:line="220" w:lineRule="exact"/>
        <w:rPr>
          <w:rFonts w:asciiTheme="majorHAnsi" w:hAnsiTheme="majorHAnsi"/>
          <w:b/>
          <w:sz w:val="28"/>
        </w:rPr>
      </w:pPr>
    </w:p>
    <w:p w:rsidR="002C3738" w:rsidRPr="00C04D75" w:rsidRDefault="002C3738" w:rsidP="002C3738">
      <w:pPr>
        <w:spacing w:line="220" w:lineRule="exact"/>
        <w:rPr>
          <w:rFonts w:asciiTheme="majorHAnsi" w:hAnsiTheme="majorHAnsi"/>
          <w:b/>
          <w:sz w:val="22"/>
          <w:szCs w:val="22"/>
        </w:rPr>
        <w:sectPr w:rsidR="002C3738" w:rsidRPr="00C04D75" w:rsidSect="00EB50CE">
          <w:type w:val="continuous"/>
          <w:pgSz w:w="12240" w:h="15840"/>
          <w:pgMar w:top="1440" w:right="1080" w:bottom="1440" w:left="1080" w:header="720" w:footer="720" w:gutter="0"/>
          <w:cols w:space="720"/>
          <w:docGrid w:linePitch="360"/>
        </w:sectPr>
      </w:pPr>
      <w:r w:rsidRPr="00C04D75">
        <w:rPr>
          <w:rFonts w:asciiTheme="majorHAnsi" w:hAnsiTheme="majorHAnsi"/>
          <w:b/>
          <w:sz w:val="22"/>
          <w:szCs w:val="22"/>
        </w:rPr>
        <w:t>PATKAR-VARDE COLLEGE</w:t>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t xml:space="preserve"> </w:t>
      </w:r>
      <w:r w:rsidR="00C04D75" w:rsidRPr="00C04D75">
        <w:rPr>
          <w:rFonts w:asciiTheme="majorHAnsi" w:hAnsiTheme="majorHAnsi"/>
          <w:b/>
          <w:sz w:val="22"/>
          <w:szCs w:val="22"/>
        </w:rPr>
        <w:t xml:space="preserve">          </w:t>
      </w:r>
      <w:r w:rsidR="00C04D75">
        <w:rPr>
          <w:rFonts w:asciiTheme="majorHAnsi" w:hAnsiTheme="majorHAnsi"/>
          <w:b/>
          <w:sz w:val="22"/>
          <w:szCs w:val="22"/>
        </w:rPr>
        <w:t xml:space="preserve">                 </w:t>
      </w:r>
      <w:r w:rsidRPr="00C04D75">
        <w:rPr>
          <w:rFonts w:asciiTheme="majorHAnsi" w:hAnsiTheme="majorHAnsi"/>
          <w:b/>
          <w:sz w:val="22"/>
          <w:szCs w:val="22"/>
        </w:rPr>
        <w:t>Mumbai - 2010</w:t>
      </w:r>
    </w:p>
    <w:p w:rsidR="002C3738" w:rsidRPr="00C04D75" w:rsidRDefault="00217C05" w:rsidP="00217C05">
      <w:pPr>
        <w:spacing w:line="220" w:lineRule="exact"/>
        <w:ind w:left="-90" w:firstLine="90"/>
        <w:rPr>
          <w:rFonts w:asciiTheme="majorHAnsi" w:hAnsiTheme="majorHAnsi"/>
          <w:i/>
          <w:sz w:val="22"/>
        </w:rPr>
      </w:pPr>
      <w:r w:rsidRPr="00C04D75">
        <w:rPr>
          <w:rFonts w:asciiTheme="majorHAnsi" w:hAnsiTheme="majorHAnsi"/>
          <w:i/>
          <w:sz w:val="22"/>
        </w:rPr>
        <w:t xml:space="preserve">Higher </w:t>
      </w:r>
      <w:r w:rsidR="00C04D75" w:rsidRPr="00C04D75">
        <w:rPr>
          <w:rFonts w:asciiTheme="majorHAnsi" w:hAnsiTheme="majorHAnsi"/>
          <w:i/>
          <w:sz w:val="22"/>
        </w:rPr>
        <w:t>School Secondary Certificate</w:t>
      </w:r>
    </w:p>
    <w:p w:rsidR="002C3738" w:rsidRPr="00C04D75" w:rsidRDefault="002C3738" w:rsidP="002C3738">
      <w:pPr>
        <w:numPr>
          <w:ilvl w:val="0"/>
          <w:numId w:val="9"/>
        </w:numPr>
        <w:tabs>
          <w:tab w:val="clear" w:pos="0"/>
        </w:tabs>
        <w:spacing w:line="220" w:lineRule="exact"/>
        <w:rPr>
          <w:rFonts w:asciiTheme="majorHAnsi" w:hAnsiTheme="majorHAnsi"/>
          <w:sz w:val="22"/>
        </w:rPr>
      </w:pPr>
      <w:r w:rsidRPr="00C04D75">
        <w:rPr>
          <w:rFonts w:asciiTheme="majorHAnsi" w:hAnsiTheme="majorHAnsi"/>
          <w:b/>
          <w:sz w:val="22"/>
        </w:rPr>
        <w:t>H.S.C – 78.50%</w:t>
      </w:r>
    </w:p>
    <w:p w:rsidR="002C3738" w:rsidRPr="00C04D75" w:rsidRDefault="002C3738" w:rsidP="002C3738">
      <w:pPr>
        <w:tabs>
          <w:tab w:val="right" w:pos="10080"/>
        </w:tabs>
        <w:spacing w:before="120" w:line="220" w:lineRule="exact"/>
        <w:rPr>
          <w:rFonts w:asciiTheme="majorHAnsi" w:hAnsiTheme="majorHAnsi"/>
          <w:b/>
          <w:sz w:val="28"/>
        </w:rPr>
      </w:pPr>
    </w:p>
    <w:p w:rsidR="002C3738" w:rsidRPr="00C04D75" w:rsidRDefault="002C3738" w:rsidP="002C3738">
      <w:pPr>
        <w:spacing w:line="220" w:lineRule="exact"/>
        <w:rPr>
          <w:rFonts w:asciiTheme="majorHAnsi" w:hAnsiTheme="majorHAnsi"/>
          <w:b/>
          <w:sz w:val="22"/>
          <w:szCs w:val="22"/>
        </w:rPr>
        <w:sectPr w:rsidR="002C3738" w:rsidRPr="00C04D75" w:rsidSect="00EB50CE">
          <w:type w:val="continuous"/>
          <w:pgSz w:w="12240" w:h="15840"/>
          <w:pgMar w:top="1440" w:right="1080" w:bottom="1440" w:left="1080" w:header="720" w:footer="720" w:gutter="0"/>
          <w:cols w:space="720"/>
          <w:docGrid w:linePitch="360"/>
        </w:sectPr>
      </w:pPr>
      <w:r w:rsidRPr="00C04D75">
        <w:rPr>
          <w:rFonts w:asciiTheme="majorHAnsi" w:hAnsiTheme="majorHAnsi"/>
          <w:b/>
          <w:sz w:val="22"/>
          <w:szCs w:val="22"/>
        </w:rPr>
        <w:t>YASHODHAM HIGH SCHOOL</w:t>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r>
      <w:r w:rsidRPr="00C04D75">
        <w:rPr>
          <w:rFonts w:asciiTheme="majorHAnsi" w:hAnsiTheme="majorHAnsi"/>
          <w:b/>
          <w:sz w:val="22"/>
          <w:szCs w:val="22"/>
        </w:rPr>
        <w:tab/>
        <w:t xml:space="preserve"> </w:t>
      </w:r>
      <w:r w:rsidRPr="00C04D75">
        <w:rPr>
          <w:rFonts w:asciiTheme="majorHAnsi" w:hAnsiTheme="majorHAnsi"/>
          <w:b/>
          <w:sz w:val="22"/>
          <w:szCs w:val="22"/>
        </w:rPr>
        <w:tab/>
      </w:r>
      <w:r w:rsidR="00C04D75" w:rsidRPr="00C04D75">
        <w:rPr>
          <w:rFonts w:asciiTheme="majorHAnsi" w:hAnsiTheme="majorHAnsi"/>
          <w:b/>
          <w:sz w:val="22"/>
          <w:szCs w:val="22"/>
        </w:rPr>
        <w:t xml:space="preserve">          </w:t>
      </w:r>
      <w:r w:rsidR="00C04D75">
        <w:rPr>
          <w:rFonts w:asciiTheme="majorHAnsi" w:hAnsiTheme="majorHAnsi"/>
          <w:b/>
          <w:sz w:val="22"/>
          <w:szCs w:val="22"/>
        </w:rPr>
        <w:t xml:space="preserve">                </w:t>
      </w:r>
      <w:r w:rsidR="00C04D75" w:rsidRPr="00C04D75">
        <w:rPr>
          <w:rFonts w:asciiTheme="majorHAnsi" w:hAnsiTheme="majorHAnsi"/>
          <w:b/>
          <w:sz w:val="22"/>
          <w:szCs w:val="22"/>
        </w:rPr>
        <w:t xml:space="preserve"> </w:t>
      </w:r>
      <w:r w:rsidRPr="00C04D75">
        <w:rPr>
          <w:rFonts w:asciiTheme="majorHAnsi" w:hAnsiTheme="majorHAnsi"/>
          <w:b/>
          <w:sz w:val="22"/>
          <w:szCs w:val="22"/>
        </w:rPr>
        <w:t>Mumbai - 2008</w:t>
      </w:r>
    </w:p>
    <w:p w:rsidR="002C3738" w:rsidRPr="00C04D75" w:rsidRDefault="00C04D75" w:rsidP="00C04D75">
      <w:pPr>
        <w:spacing w:line="220" w:lineRule="exact"/>
        <w:ind w:left="-90"/>
        <w:rPr>
          <w:rFonts w:asciiTheme="majorHAnsi" w:hAnsiTheme="majorHAnsi"/>
          <w:i/>
          <w:sz w:val="22"/>
        </w:rPr>
      </w:pPr>
      <w:r w:rsidRPr="00C04D75">
        <w:rPr>
          <w:rFonts w:asciiTheme="majorHAnsi" w:hAnsiTheme="majorHAnsi"/>
          <w:i/>
          <w:sz w:val="22"/>
        </w:rPr>
        <w:t>Secondary School Certificate</w:t>
      </w:r>
    </w:p>
    <w:p w:rsidR="002C3738" w:rsidRPr="00C04D75" w:rsidRDefault="002C3738" w:rsidP="002C3738">
      <w:pPr>
        <w:numPr>
          <w:ilvl w:val="0"/>
          <w:numId w:val="9"/>
        </w:numPr>
        <w:tabs>
          <w:tab w:val="clear" w:pos="0"/>
        </w:tabs>
        <w:spacing w:line="220" w:lineRule="exact"/>
        <w:rPr>
          <w:rFonts w:asciiTheme="majorHAnsi" w:hAnsiTheme="majorHAnsi"/>
          <w:sz w:val="22"/>
        </w:rPr>
      </w:pPr>
      <w:r w:rsidRPr="00C04D75">
        <w:rPr>
          <w:rFonts w:asciiTheme="majorHAnsi" w:hAnsiTheme="majorHAnsi"/>
          <w:b/>
          <w:sz w:val="22"/>
        </w:rPr>
        <w:t>S.S.C – 90.15%</w:t>
      </w:r>
    </w:p>
    <w:p w:rsidR="00DB5F34" w:rsidRDefault="00DB5F34" w:rsidP="00DB5F34">
      <w:pPr>
        <w:spacing w:line="220" w:lineRule="exact"/>
        <w:rPr>
          <w:b/>
          <w:sz w:val="22"/>
        </w:rPr>
      </w:pPr>
    </w:p>
    <w:p w:rsidR="00360AAF" w:rsidRDefault="00360AAF" w:rsidP="00DB5F34">
      <w:pPr>
        <w:spacing w:line="220" w:lineRule="exact"/>
        <w:rPr>
          <w:b/>
          <w:sz w:val="22"/>
        </w:rPr>
      </w:pPr>
    </w:p>
    <w:p w:rsidR="00360AAF" w:rsidRDefault="00360AAF" w:rsidP="00DB5F34">
      <w:pPr>
        <w:spacing w:line="220" w:lineRule="exact"/>
        <w:rPr>
          <w:b/>
          <w:sz w:val="22"/>
        </w:rPr>
      </w:pPr>
    </w:p>
    <w:p w:rsidR="00360AAF" w:rsidRDefault="00360AAF" w:rsidP="00DB5F34">
      <w:pPr>
        <w:spacing w:line="220" w:lineRule="exact"/>
        <w:rPr>
          <w:b/>
          <w:sz w:val="22"/>
        </w:rPr>
      </w:pPr>
    </w:p>
    <w:p w:rsidR="00360AAF" w:rsidRDefault="00360AAF" w:rsidP="00DB5F34">
      <w:pPr>
        <w:spacing w:line="220" w:lineRule="exact"/>
        <w:rPr>
          <w:b/>
          <w:sz w:val="22"/>
        </w:rPr>
      </w:pPr>
    </w:p>
    <w:p w:rsidR="00DB5F34" w:rsidRDefault="00DB5F34" w:rsidP="00DB5F34">
      <w:pPr>
        <w:tabs>
          <w:tab w:val="right" w:pos="10080"/>
        </w:tabs>
        <w:spacing w:line="120" w:lineRule="exact"/>
        <w:rPr>
          <w:b/>
          <w:sz w:val="28"/>
          <w:u w:val="single"/>
        </w:rPr>
      </w:pPr>
    </w:p>
    <w:p w:rsidR="00DB5F34" w:rsidRDefault="00DB5F34" w:rsidP="00C04D75">
      <w:pPr>
        <w:tabs>
          <w:tab w:val="right" w:pos="10080"/>
        </w:tabs>
        <w:spacing w:before="120" w:line="220" w:lineRule="exact"/>
        <w:rPr>
          <w:rFonts w:asciiTheme="majorHAnsi" w:hAnsiTheme="majorHAnsi"/>
          <w:b/>
          <w:sz w:val="28"/>
          <w:u w:val="single"/>
        </w:rPr>
      </w:pPr>
      <w:r w:rsidRPr="00C04D75">
        <w:rPr>
          <w:rFonts w:asciiTheme="majorHAnsi" w:hAnsiTheme="majorHAnsi"/>
          <w:b/>
          <w:sz w:val="28"/>
          <w:u w:val="single"/>
        </w:rPr>
        <w:t>PERSONAL DETAILS</w:t>
      </w:r>
      <w:r w:rsidRPr="00C04D75">
        <w:rPr>
          <w:rFonts w:asciiTheme="majorHAnsi" w:hAnsiTheme="majorHAnsi"/>
          <w:b/>
          <w:sz w:val="28"/>
          <w:u w:val="single"/>
        </w:rPr>
        <w:tab/>
      </w:r>
    </w:p>
    <w:p w:rsidR="00C04D75" w:rsidRPr="00C04D75" w:rsidRDefault="00C04D75" w:rsidP="00C04D75">
      <w:pPr>
        <w:tabs>
          <w:tab w:val="right" w:pos="10080"/>
        </w:tabs>
        <w:spacing w:before="120" w:line="220" w:lineRule="exact"/>
        <w:rPr>
          <w:rFonts w:asciiTheme="majorHAnsi" w:hAnsiTheme="majorHAnsi"/>
          <w:b/>
          <w:sz w:val="28"/>
          <w:u w:val="single"/>
        </w:rPr>
      </w:pPr>
    </w:p>
    <w:p w:rsidR="00DB5F34" w:rsidRDefault="00DB5F34" w:rsidP="00DB5F34">
      <w:pPr>
        <w:pStyle w:val="Default"/>
        <w:rPr>
          <w:rFonts w:asciiTheme="majorHAnsi" w:hAnsiTheme="majorHAnsi" w:cs="Times New Roman"/>
          <w:color w:val="auto"/>
          <w:sz w:val="22"/>
          <w:szCs w:val="20"/>
        </w:rPr>
      </w:pPr>
      <w:r>
        <w:rPr>
          <w:rFonts w:asciiTheme="majorHAnsi" w:hAnsiTheme="majorHAnsi" w:cs="Times New Roman"/>
          <w:color w:val="auto"/>
          <w:sz w:val="22"/>
          <w:szCs w:val="20"/>
        </w:rPr>
        <w:t>Name: Tejal Naik</w:t>
      </w:r>
    </w:p>
    <w:p w:rsidR="00DB5F34" w:rsidRDefault="00DB5F34" w:rsidP="00DB5F34">
      <w:pPr>
        <w:pStyle w:val="Default"/>
        <w:rPr>
          <w:rFonts w:asciiTheme="majorHAnsi" w:hAnsiTheme="majorHAnsi" w:cs="Times New Roman"/>
          <w:color w:val="auto"/>
          <w:sz w:val="22"/>
          <w:szCs w:val="20"/>
        </w:rPr>
      </w:pPr>
      <w:r>
        <w:rPr>
          <w:rFonts w:asciiTheme="majorHAnsi" w:hAnsiTheme="majorHAnsi" w:cs="Times New Roman"/>
          <w:color w:val="auto"/>
          <w:sz w:val="22"/>
          <w:szCs w:val="20"/>
        </w:rPr>
        <w:t>Gender: Female</w:t>
      </w:r>
    </w:p>
    <w:p w:rsidR="00DB5F34" w:rsidRDefault="00DB5F34" w:rsidP="00DB5F34">
      <w:pPr>
        <w:pStyle w:val="Default"/>
        <w:rPr>
          <w:rFonts w:asciiTheme="majorHAnsi" w:hAnsiTheme="majorHAnsi" w:cs="Times New Roman"/>
          <w:color w:val="auto"/>
          <w:sz w:val="22"/>
          <w:szCs w:val="20"/>
        </w:rPr>
      </w:pPr>
      <w:r>
        <w:rPr>
          <w:rFonts w:asciiTheme="majorHAnsi" w:hAnsiTheme="majorHAnsi" w:cs="Times New Roman"/>
          <w:color w:val="auto"/>
          <w:sz w:val="22"/>
          <w:szCs w:val="20"/>
        </w:rPr>
        <w:t xml:space="preserve">Nationality: Indian </w:t>
      </w:r>
    </w:p>
    <w:p w:rsidR="00DB5F34" w:rsidRDefault="00DB5F34" w:rsidP="00DB5F34">
      <w:pPr>
        <w:pStyle w:val="Default"/>
        <w:rPr>
          <w:rFonts w:asciiTheme="majorHAnsi" w:hAnsiTheme="majorHAnsi" w:cs="Times New Roman"/>
          <w:color w:val="auto"/>
          <w:sz w:val="22"/>
          <w:szCs w:val="20"/>
        </w:rPr>
      </w:pPr>
      <w:r>
        <w:rPr>
          <w:rFonts w:asciiTheme="majorHAnsi" w:hAnsiTheme="majorHAnsi" w:cs="Times New Roman"/>
          <w:color w:val="auto"/>
          <w:sz w:val="22"/>
          <w:szCs w:val="20"/>
        </w:rPr>
        <w:t xml:space="preserve">Marital Status: </w:t>
      </w:r>
      <w:r w:rsidR="00435ECC">
        <w:rPr>
          <w:rFonts w:asciiTheme="majorHAnsi" w:hAnsiTheme="majorHAnsi" w:cs="Times New Roman"/>
          <w:color w:val="auto"/>
          <w:sz w:val="22"/>
          <w:szCs w:val="20"/>
        </w:rPr>
        <w:t>Married</w:t>
      </w:r>
    </w:p>
    <w:p w:rsidR="00DB5F34" w:rsidRDefault="00DB5F34" w:rsidP="00DB5F34">
      <w:pPr>
        <w:pStyle w:val="Default"/>
        <w:rPr>
          <w:rFonts w:asciiTheme="majorHAnsi" w:hAnsiTheme="majorHAnsi" w:cs="Times New Roman"/>
          <w:color w:val="auto"/>
          <w:sz w:val="22"/>
          <w:szCs w:val="20"/>
        </w:rPr>
      </w:pPr>
    </w:p>
    <w:p w:rsidR="00DB5F34" w:rsidRDefault="00DB5F34" w:rsidP="00DB5F34">
      <w:pPr>
        <w:rPr>
          <w:rFonts w:asciiTheme="majorHAnsi" w:hAnsiTheme="majorHAnsi"/>
          <w:b/>
          <w:sz w:val="28"/>
          <w:szCs w:val="20"/>
        </w:rPr>
      </w:pPr>
      <w:r>
        <w:rPr>
          <w:rFonts w:asciiTheme="majorHAnsi" w:hAnsiTheme="majorHAnsi"/>
          <w:b/>
          <w:sz w:val="28"/>
          <w:szCs w:val="20"/>
        </w:rPr>
        <w:t xml:space="preserve">Declaration: </w:t>
      </w:r>
    </w:p>
    <w:p w:rsidR="00DB5F34" w:rsidRDefault="00DB5F34" w:rsidP="00DB5F34">
      <w:pPr>
        <w:pStyle w:val="Default"/>
        <w:rPr>
          <w:rFonts w:asciiTheme="majorHAnsi" w:hAnsiTheme="majorHAnsi" w:cs="Times New Roman"/>
          <w:color w:val="auto"/>
          <w:sz w:val="22"/>
          <w:szCs w:val="20"/>
        </w:rPr>
      </w:pPr>
      <w:r>
        <w:rPr>
          <w:rFonts w:asciiTheme="majorHAnsi" w:hAnsiTheme="majorHAnsi" w:cs="Times New Roman"/>
          <w:color w:val="auto"/>
          <w:sz w:val="22"/>
          <w:szCs w:val="20"/>
        </w:rPr>
        <w:t xml:space="preserve">I hereby declare that the above written particulars are true to the best of my knowledge and belief. </w:t>
      </w:r>
    </w:p>
    <w:p w:rsidR="00DB5F34" w:rsidRDefault="00DB5F34" w:rsidP="00DB5F34">
      <w:pPr>
        <w:pStyle w:val="Default"/>
        <w:rPr>
          <w:rFonts w:asciiTheme="majorHAnsi" w:hAnsiTheme="majorHAnsi" w:cs="Times New Roman"/>
          <w:color w:val="auto"/>
          <w:sz w:val="22"/>
          <w:szCs w:val="20"/>
        </w:rPr>
      </w:pPr>
    </w:p>
    <w:p w:rsidR="00DB5F34" w:rsidRDefault="00DB5F34" w:rsidP="00DB5F34">
      <w:pPr>
        <w:jc w:val="right"/>
        <w:rPr>
          <w:rFonts w:asciiTheme="majorHAnsi" w:hAnsiTheme="majorHAnsi"/>
          <w:sz w:val="32"/>
        </w:rPr>
      </w:pPr>
      <w:r>
        <w:rPr>
          <w:rFonts w:asciiTheme="majorHAnsi" w:hAnsiTheme="majorHAnsi"/>
          <w:sz w:val="22"/>
          <w:szCs w:val="20"/>
        </w:rPr>
        <w:t>Tejal Naik</w:t>
      </w:r>
    </w:p>
    <w:p w:rsidR="00DB5F34" w:rsidRPr="002C3738" w:rsidRDefault="00DB5F34" w:rsidP="00DB5F34">
      <w:pPr>
        <w:spacing w:line="220" w:lineRule="exact"/>
        <w:rPr>
          <w:sz w:val="22"/>
        </w:rPr>
      </w:pPr>
    </w:p>
    <w:p w:rsidR="002C3738" w:rsidRPr="002C3738" w:rsidRDefault="002C3738" w:rsidP="002C3738">
      <w:pPr>
        <w:spacing w:line="220" w:lineRule="exact"/>
        <w:rPr>
          <w:sz w:val="22"/>
        </w:rPr>
      </w:pPr>
    </w:p>
    <w:p w:rsidR="002C3738" w:rsidRDefault="002C3738" w:rsidP="002C3738">
      <w:pPr>
        <w:spacing w:line="220" w:lineRule="exact"/>
        <w:rPr>
          <w:b/>
          <w:sz w:val="22"/>
        </w:rPr>
      </w:pPr>
    </w:p>
    <w:p w:rsidR="002C3738" w:rsidRPr="002C3738" w:rsidRDefault="002C3738" w:rsidP="002C3738">
      <w:pPr>
        <w:spacing w:line="220" w:lineRule="exact"/>
        <w:rPr>
          <w:sz w:val="22"/>
        </w:rPr>
      </w:pPr>
    </w:p>
    <w:sectPr w:rsidR="002C3738" w:rsidRPr="002C3738" w:rsidSect="004442B9">
      <w:footerReference w:type="default" r:id="rId34"/>
      <w:type w:val="continuous"/>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536" w:rsidRDefault="002C4536">
      <w:r>
        <w:separator/>
      </w:r>
    </w:p>
  </w:endnote>
  <w:endnote w:type="continuationSeparator" w:id="0">
    <w:p w:rsidR="002C4536" w:rsidRDefault="002C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0A5" w:rsidRDefault="00843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0A5" w:rsidRDefault="008430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0A5" w:rsidRDefault="008430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023" w:rsidRDefault="00232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536" w:rsidRDefault="002C4536">
      <w:r>
        <w:separator/>
      </w:r>
    </w:p>
  </w:footnote>
  <w:footnote w:type="continuationSeparator" w:id="0">
    <w:p w:rsidR="002C4536" w:rsidRDefault="002C4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0A5" w:rsidRDefault="008430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0A5" w:rsidRDefault="008430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0A5" w:rsidRDefault="00843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020BF"/>
    <w:multiLevelType w:val="multilevel"/>
    <w:tmpl w:val="CBD6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84319"/>
    <w:multiLevelType w:val="hybridMultilevel"/>
    <w:tmpl w:val="C9182988"/>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92793"/>
    <w:multiLevelType w:val="multilevel"/>
    <w:tmpl w:val="B60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63107"/>
    <w:multiLevelType w:val="hybridMultilevel"/>
    <w:tmpl w:val="304897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E771AE"/>
    <w:multiLevelType w:val="hybridMultilevel"/>
    <w:tmpl w:val="F42CDB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7A0546"/>
    <w:multiLevelType w:val="hybridMultilevel"/>
    <w:tmpl w:val="4556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B79DF"/>
    <w:multiLevelType w:val="singleLevel"/>
    <w:tmpl w:val="A18AAF4A"/>
    <w:lvl w:ilvl="0">
      <w:start w:val="1"/>
      <w:numFmt w:val="bullet"/>
      <w:lvlText w:val=""/>
      <w:lvlJc w:val="left"/>
      <w:pPr>
        <w:tabs>
          <w:tab w:val="num" w:pos="0"/>
        </w:tabs>
        <w:ind w:left="360" w:hanging="360"/>
      </w:pPr>
      <w:rPr>
        <w:rFonts w:ascii="Symbol" w:hAnsi="Symbol" w:hint="default"/>
      </w:rPr>
    </w:lvl>
  </w:abstractNum>
  <w:abstractNum w:abstractNumId="10"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1" w15:restartNumberingAfterBreak="0">
    <w:nsid w:val="2ABC36B5"/>
    <w:multiLevelType w:val="hybridMultilevel"/>
    <w:tmpl w:val="82D47A74"/>
    <w:lvl w:ilvl="0" w:tplc="8EA6EB6E">
      <w:numFmt w:val="bullet"/>
      <w:lvlText w:val="-"/>
      <w:lvlJc w:val="left"/>
      <w:pPr>
        <w:tabs>
          <w:tab w:val="num" w:pos="720"/>
        </w:tabs>
        <w:ind w:left="720" w:hanging="360"/>
      </w:pPr>
      <w:rPr>
        <w:rFonts w:ascii="Times New Roman" w:eastAsia="Times New Roman" w:hAnsi="Times New Roman" w:cs="Times New Roman" w:hint="default"/>
      </w:rPr>
    </w:lvl>
    <w:lvl w:ilvl="1" w:tplc="73120A14" w:tentative="1">
      <w:start w:val="1"/>
      <w:numFmt w:val="bullet"/>
      <w:lvlText w:val="o"/>
      <w:lvlJc w:val="left"/>
      <w:pPr>
        <w:tabs>
          <w:tab w:val="num" w:pos="1440"/>
        </w:tabs>
        <w:ind w:left="1440" w:hanging="360"/>
      </w:pPr>
      <w:rPr>
        <w:rFonts w:ascii="Courier New" w:hAnsi="Courier New" w:cs="Courier New" w:hint="default"/>
      </w:rPr>
    </w:lvl>
    <w:lvl w:ilvl="2" w:tplc="FB384AAC" w:tentative="1">
      <w:start w:val="1"/>
      <w:numFmt w:val="bullet"/>
      <w:lvlText w:val=""/>
      <w:lvlJc w:val="left"/>
      <w:pPr>
        <w:tabs>
          <w:tab w:val="num" w:pos="2160"/>
        </w:tabs>
        <w:ind w:left="2160" w:hanging="360"/>
      </w:pPr>
      <w:rPr>
        <w:rFonts w:ascii="Wingdings" w:hAnsi="Wingdings" w:hint="default"/>
      </w:rPr>
    </w:lvl>
    <w:lvl w:ilvl="3" w:tplc="173A60E4" w:tentative="1">
      <w:start w:val="1"/>
      <w:numFmt w:val="bullet"/>
      <w:lvlText w:val=""/>
      <w:lvlJc w:val="left"/>
      <w:pPr>
        <w:tabs>
          <w:tab w:val="num" w:pos="2880"/>
        </w:tabs>
        <w:ind w:left="2880" w:hanging="360"/>
      </w:pPr>
      <w:rPr>
        <w:rFonts w:ascii="Symbol" w:hAnsi="Symbol" w:hint="default"/>
      </w:rPr>
    </w:lvl>
    <w:lvl w:ilvl="4" w:tplc="771255FC" w:tentative="1">
      <w:start w:val="1"/>
      <w:numFmt w:val="bullet"/>
      <w:lvlText w:val="o"/>
      <w:lvlJc w:val="left"/>
      <w:pPr>
        <w:tabs>
          <w:tab w:val="num" w:pos="3600"/>
        </w:tabs>
        <w:ind w:left="3600" w:hanging="360"/>
      </w:pPr>
      <w:rPr>
        <w:rFonts w:ascii="Courier New" w:hAnsi="Courier New" w:cs="Courier New" w:hint="default"/>
      </w:rPr>
    </w:lvl>
    <w:lvl w:ilvl="5" w:tplc="40E4D0CC" w:tentative="1">
      <w:start w:val="1"/>
      <w:numFmt w:val="bullet"/>
      <w:lvlText w:val=""/>
      <w:lvlJc w:val="left"/>
      <w:pPr>
        <w:tabs>
          <w:tab w:val="num" w:pos="4320"/>
        </w:tabs>
        <w:ind w:left="4320" w:hanging="360"/>
      </w:pPr>
      <w:rPr>
        <w:rFonts w:ascii="Wingdings" w:hAnsi="Wingdings" w:hint="default"/>
      </w:rPr>
    </w:lvl>
    <w:lvl w:ilvl="6" w:tplc="B324DD2C" w:tentative="1">
      <w:start w:val="1"/>
      <w:numFmt w:val="bullet"/>
      <w:lvlText w:val=""/>
      <w:lvlJc w:val="left"/>
      <w:pPr>
        <w:tabs>
          <w:tab w:val="num" w:pos="5040"/>
        </w:tabs>
        <w:ind w:left="5040" w:hanging="360"/>
      </w:pPr>
      <w:rPr>
        <w:rFonts w:ascii="Symbol" w:hAnsi="Symbol" w:hint="default"/>
      </w:rPr>
    </w:lvl>
    <w:lvl w:ilvl="7" w:tplc="5E24194E" w:tentative="1">
      <w:start w:val="1"/>
      <w:numFmt w:val="bullet"/>
      <w:lvlText w:val="o"/>
      <w:lvlJc w:val="left"/>
      <w:pPr>
        <w:tabs>
          <w:tab w:val="num" w:pos="5760"/>
        </w:tabs>
        <w:ind w:left="5760" w:hanging="360"/>
      </w:pPr>
      <w:rPr>
        <w:rFonts w:ascii="Courier New" w:hAnsi="Courier New" w:cs="Courier New" w:hint="default"/>
      </w:rPr>
    </w:lvl>
    <w:lvl w:ilvl="8" w:tplc="4492F0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B608D4"/>
    <w:multiLevelType w:val="singleLevel"/>
    <w:tmpl w:val="CE0A02B6"/>
    <w:lvl w:ilvl="0">
      <w:start w:val="1"/>
      <w:numFmt w:val="bullet"/>
      <w:lvlText w:val=""/>
      <w:lvlJc w:val="left"/>
      <w:pPr>
        <w:tabs>
          <w:tab w:val="num" w:pos="0"/>
        </w:tabs>
        <w:ind w:left="360" w:hanging="360"/>
      </w:pPr>
      <w:rPr>
        <w:rFonts w:ascii="Symbol" w:hAnsi="Symbol" w:hint="default"/>
      </w:rPr>
    </w:lvl>
  </w:abstractNum>
  <w:abstractNum w:abstractNumId="13" w15:restartNumberingAfterBreak="0">
    <w:nsid w:val="31832669"/>
    <w:multiLevelType w:val="hybridMultilevel"/>
    <w:tmpl w:val="3DD44010"/>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AD3616"/>
    <w:multiLevelType w:val="hybridMultilevel"/>
    <w:tmpl w:val="756AD64E"/>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D95B1B"/>
    <w:multiLevelType w:val="hybridMultilevel"/>
    <w:tmpl w:val="27F68490"/>
    <w:lvl w:ilvl="0" w:tplc="2398E278">
      <w:start w:val="5"/>
      <w:numFmt w:val="bullet"/>
      <w:lvlText w:val="-"/>
      <w:lvlJc w:val="left"/>
      <w:pPr>
        <w:tabs>
          <w:tab w:val="num" w:pos="720"/>
        </w:tabs>
        <w:ind w:left="720" w:hanging="360"/>
      </w:pPr>
      <w:rPr>
        <w:rFonts w:ascii="Times New Roman" w:eastAsia="Times New Roman" w:hAnsi="Times New Roman" w:cs="Times New Roman" w:hint="default"/>
      </w:rPr>
    </w:lvl>
    <w:lvl w:ilvl="1" w:tplc="BA469F5C" w:tentative="1">
      <w:start w:val="1"/>
      <w:numFmt w:val="bullet"/>
      <w:lvlText w:val="o"/>
      <w:lvlJc w:val="left"/>
      <w:pPr>
        <w:tabs>
          <w:tab w:val="num" w:pos="1440"/>
        </w:tabs>
        <w:ind w:left="1440" w:hanging="360"/>
      </w:pPr>
      <w:rPr>
        <w:rFonts w:ascii="Courier New" w:hAnsi="Courier New" w:cs="Courier New" w:hint="default"/>
      </w:rPr>
    </w:lvl>
    <w:lvl w:ilvl="2" w:tplc="0DB4094A" w:tentative="1">
      <w:start w:val="1"/>
      <w:numFmt w:val="bullet"/>
      <w:lvlText w:val=""/>
      <w:lvlJc w:val="left"/>
      <w:pPr>
        <w:tabs>
          <w:tab w:val="num" w:pos="2160"/>
        </w:tabs>
        <w:ind w:left="2160" w:hanging="360"/>
      </w:pPr>
      <w:rPr>
        <w:rFonts w:ascii="Wingdings" w:hAnsi="Wingdings" w:hint="default"/>
      </w:rPr>
    </w:lvl>
    <w:lvl w:ilvl="3" w:tplc="A4F01DF8" w:tentative="1">
      <w:start w:val="1"/>
      <w:numFmt w:val="bullet"/>
      <w:lvlText w:val=""/>
      <w:lvlJc w:val="left"/>
      <w:pPr>
        <w:tabs>
          <w:tab w:val="num" w:pos="2880"/>
        </w:tabs>
        <w:ind w:left="2880" w:hanging="360"/>
      </w:pPr>
      <w:rPr>
        <w:rFonts w:ascii="Symbol" w:hAnsi="Symbol" w:hint="default"/>
      </w:rPr>
    </w:lvl>
    <w:lvl w:ilvl="4" w:tplc="1A2A1BEE" w:tentative="1">
      <w:start w:val="1"/>
      <w:numFmt w:val="bullet"/>
      <w:lvlText w:val="o"/>
      <w:lvlJc w:val="left"/>
      <w:pPr>
        <w:tabs>
          <w:tab w:val="num" w:pos="3600"/>
        </w:tabs>
        <w:ind w:left="3600" w:hanging="360"/>
      </w:pPr>
      <w:rPr>
        <w:rFonts w:ascii="Courier New" w:hAnsi="Courier New" w:cs="Courier New" w:hint="default"/>
      </w:rPr>
    </w:lvl>
    <w:lvl w:ilvl="5" w:tplc="C58AD706" w:tentative="1">
      <w:start w:val="1"/>
      <w:numFmt w:val="bullet"/>
      <w:lvlText w:val=""/>
      <w:lvlJc w:val="left"/>
      <w:pPr>
        <w:tabs>
          <w:tab w:val="num" w:pos="4320"/>
        </w:tabs>
        <w:ind w:left="4320" w:hanging="360"/>
      </w:pPr>
      <w:rPr>
        <w:rFonts w:ascii="Wingdings" w:hAnsi="Wingdings" w:hint="default"/>
      </w:rPr>
    </w:lvl>
    <w:lvl w:ilvl="6" w:tplc="88D62284" w:tentative="1">
      <w:start w:val="1"/>
      <w:numFmt w:val="bullet"/>
      <w:lvlText w:val=""/>
      <w:lvlJc w:val="left"/>
      <w:pPr>
        <w:tabs>
          <w:tab w:val="num" w:pos="5040"/>
        </w:tabs>
        <w:ind w:left="5040" w:hanging="360"/>
      </w:pPr>
      <w:rPr>
        <w:rFonts w:ascii="Symbol" w:hAnsi="Symbol" w:hint="default"/>
      </w:rPr>
    </w:lvl>
    <w:lvl w:ilvl="7" w:tplc="A448F34A" w:tentative="1">
      <w:start w:val="1"/>
      <w:numFmt w:val="bullet"/>
      <w:lvlText w:val="o"/>
      <w:lvlJc w:val="left"/>
      <w:pPr>
        <w:tabs>
          <w:tab w:val="num" w:pos="5760"/>
        </w:tabs>
        <w:ind w:left="5760" w:hanging="360"/>
      </w:pPr>
      <w:rPr>
        <w:rFonts w:ascii="Courier New" w:hAnsi="Courier New" w:cs="Courier New" w:hint="default"/>
      </w:rPr>
    </w:lvl>
    <w:lvl w:ilvl="8" w:tplc="E5962FD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251EB5"/>
    <w:multiLevelType w:val="singleLevel"/>
    <w:tmpl w:val="0BF289CA"/>
    <w:lvl w:ilvl="0">
      <w:start w:val="1"/>
      <w:numFmt w:val="bullet"/>
      <w:lvlText w:val=""/>
      <w:lvlJc w:val="left"/>
      <w:pPr>
        <w:tabs>
          <w:tab w:val="num" w:pos="0"/>
        </w:tabs>
        <w:ind w:left="360" w:hanging="360"/>
      </w:pPr>
      <w:rPr>
        <w:rFonts w:ascii="Symbol" w:hAnsi="Symbol" w:hint="default"/>
      </w:rPr>
    </w:lvl>
  </w:abstractNum>
  <w:abstractNum w:abstractNumId="17" w15:restartNumberingAfterBreak="0">
    <w:nsid w:val="47DB4E44"/>
    <w:multiLevelType w:val="singleLevel"/>
    <w:tmpl w:val="6310D204"/>
    <w:lvl w:ilvl="0">
      <w:start w:val="1"/>
      <w:numFmt w:val="bullet"/>
      <w:lvlText w:val=""/>
      <w:lvlJc w:val="left"/>
      <w:pPr>
        <w:tabs>
          <w:tab w:val="num" w:pos="0"/>
        </w:tabs>
        <w:ind w:left="360" w:hanging="360"/>
      </w:pPr>
      <w:rPr>
        <w:rFonts w:ascii="Symbol" w:hAnsi="Symbol" w:hint="default"/>
      </w:rPr>
    </w:lvl>
  </w:abstractNum>
  <w:abstractNum w:abstractNumId="18" w15:restartNumberingAfterBreak="0">
    <w:nsid w:val="495D3956"/>
    <w:multiLevelType w:val="multilevel"/>
    <w:tmpl w:val="C76C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37112"/>
    <w:multiLevelType w:val="singleLevel"/>
    <w:tmpl w:val="326269FE"/>
    <w:lvl w:ilvl="0">
      <w:start w:val="1"/>
      <w:numFmt w:val="bullet"/>
      <w:lvlText w:val=""/>
      <w:lvlJc w:val="left"/>
      <w:pPr>
        <w:tabs>
          <w:tab w:val="num" w:pos="0"/>
        </w:tabs>
        <w:ind w:left="360" w:hanging="360"/>
      </w:pPr>
      <w:rPr>
        <w:rFonts w:ascii="Symbol" w:hAnsi="Symbol" w:hint="default"/>
      </w:rPr>
    </w:lvl>
  </w:abstractNum>
  <w:abstractNum w:abstractNumId="20" w15:restartNumberingAfterBreak="0">
    <w:nsid w:val="5ADA283C"/>
    <w:multiLevelType w:val="multilevel"/>
    <w:tmpl w:val="A390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C4EDD"/>
    <w:multiLevelType w:val="singleLevel"/>
    <w:tmpl w:val="B1C8B18C"/>
    <w:lvl w:ilvl="0">
      <w:start w:val="1"/>
      <w:numFmt w:val="bullet"/>
      <w:lvlText w:val=""/>
      <w:lvlJc w:val="left"/>
      <w:pPr>
        <w:tabs>
          <w:tab w:val="num" w:pos="0"/>
        </w:tabs>
        <w:ind w:left="360" w:hanging="360"/>
      </w:pPr>
      <w:rPr>
        <w:rFonts w:ascii="Symbol" w:hAnsi="Symbol" w:hint="default"/>
      </w:rPr>
    </w:lvl>
  </w:abstractNum>
  <w:abstractNum w:abstractNumId="22" w15:restartNumberingAfterBreak="0">
    <w:nsid w:val="5E8433F2"/>
    <w:multiLevelType w:val="hybridMultilevel"/>
    <w:tmpl w:val="A9D49EBC"/>
    <w:lvl w:ilvl="0" w:tplc="9880EEF4">
      <w:start w:val="5"/>
      <w:numFmt w:val="bullet"/>
      <w:lvlText w:val="-"/>
      <w:lvlJc w:val="left"/>
      <w:pPr>
        <w:tabs>
          <w:tab w:val="num" w:pos="720"/>
        </w:tabs>
        <w:ind w:left="720" w:hanging="360"/>
      </w:pPr>
      <w:rPr>
        <w:rFonts w:ascii="Times New Roman" w:eastAsia="Times New Roman" w:hAnsi="Times New Roman" w:cs="Times New Roman" w:hint="default"/>
      </w:rPr>
    </w:lvl>
    <w:lvl w:ilvl="1" w:tplc="8BFE2462" w:tentative="1">
      <w:start w:val="1"/>
      <w:numFmt w:val="bullet"/>
      <w:lvlText w:val="o"/>
      <w:lvlJc w:val="left"/>
      <w:pPr>
        <w:tabs>
          <w:tab w:val="num" w:pos="1440"/>
        </w:tabs>
        <w:ind w:left="1440" w:hanging="360"/>
      </w:pPr>
      <w:rPr>
        <w:rFonts w:ascii="Courier New" w:hAnsi="Courier New" w:cs="Courier New" w:hint="default"/>
      </w:rPr>
    </w:lvl>
    <w:lvl w:ilvl="2" w:tplc="0B4EF002" w:tentative="1">
      <w:start w:val="1"/>
      <w:numFmt w:val="bullet"/>
      <w:lvlText w:val=""/>
      <w:lvlJc w:val="left"/>
      <w:pPr>
        <w:tabs>
          <w:tab w:val="num" w:pos="2160"/>
        </w:tabs>
        <w:ind w:left="2160" w:hanging="360"/>
      </w:pPr>
      <w:rPr>
        <w:rFonts w:ascii="Wingdings" w:hAnsi="Wingdings" w:hint="default"/>
      </w:rPr>
    </w:lvl>
    <w:lvl w:ilvl="3" w:tplc="05E0E31C" w:tentative="1">
      <w:start w:val="1"/>
      <w:numFmt w:val="bullet"/>
      <w:lvlText w:val=""/>
      <w:lvlJc w:val="left"/>
      <w:pPr>
        <w:tabs>
          <w:tab w:val="num" w:pos="2880"/>
        </w:tabs>
        <w:ind w:left="2880" w:hanging="360"/>
      </w:pPr>
      <w:rPr>
        <w:rFonts w:ascii="Symbol" w:hAnsi="Symbol" w:hint="default"/>
      </w:rPr>
    </w:lvl>
    <w:lvl w:ilvl="4" w:tplc="63EE3344" w:tentative="1">
      <w:start w:val="1"/>
      <w:numFmt w:val="bullet"/>
      <w:lvlText w:val="o"/>
      <w:lvlJc w:val="left"/>
      <w:pPr>
        <w:tabs>
          <w:tab w:val="num" w:pos="3600"/>
        </w:tabs>
        <w:ind w:left="3600" w:hanging="360"/>
      </w:pPr>
      <w:rPr>
        <w:rFonts w:ascii="Courier New" w:hAnsi="Courier New" w:cs="Courier New" w:hint="default"/>
      </w:rPr>
    </w:lvl>
    <w:lvl w:ilvl="5" w:tplc="3022EF5E" w:tentative="1">
      <w:start w:val="1"/>
      <w:numFmt w:val="bullet"/>
      <w:lvlText w:val=""/>
      <w:lvlJc w:val="left"/>
      <w:pPr>
        <w:tabs>
          <w:tab w:val="num" w:pos="4320"/>
        </w:tabs>
        <w:ind w:left="4320" w:hanging="360"/>
      </w:pPr>
      <w:rPr>
        <w:rFonts w:ascii="Wingdings" w:hAnsi="Wingdings" w:hint="default"/>
      </w:rPr>
    </w:lvl>
    <w:lvl w:ilvl="6" w:tplc="A0AEC8C8" w:tentative="1">
      <w:start w:val="1"/>
      <w:numFmt w:val="bullet"/>
      <w:lvlText w:val=""/>
      <w:lvlJc w:val="left"/>
      <w:pPr>
        <w:tabs>
          <w:tab w:val="num" w:pos="5040"/>
        </w:tabs>
        <w:ind w:left="5040" w:hanging="360"/>
      </w:pPr>
      <w:rPr>
        <w:rFonts w:ascii="Symbol" w:hAnsi="Symbol" w:hint="default"/>
      </w:rPr>
    </w:lvl>
    <w:lvl w:ilvl="7" w:tplc="4BDA5EE4" w:tentative="1">
      <w:start w:val="1"/>
      <w:numFmt w:val="bullet"/>
      <w:lvlText w:val="o"/>
      <w:lvlJc w:val="left"/>
      <w:pPr>
        <w:tabs>
          <w:tab w:val="num" w:pos="5760"/>
        </w:tabs>
        <w:ind w:left="5760" w:hanging="360"/>
      </w:pPr>
      <w:rPr>
        <w:rFonts w:ascii="Courier New" w:hAnsi="Courier New" w:cs="Courier New" w:hint="default"/>
      </w:rPr>
    </w:lvl>
    <w:lvl w:ilvl="8" w:tplc="DC3A349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9A0210"/>
    <w:multiLevelType w:val="hybridMultilevel"/>
    <w:tmpl w:val="F6C8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12788"/>
    <w:multiLevelType w:val="hybridMultilevel"/>
    <w:tmpl w:val="044E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50FC8"/>
    <w:multiLevelType w:val="multilevel"/>
    <w:tmpl w:val="2A9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23E9E"/>
    <w:multiLevelType w:val="singleLevel"/>
    <w:tmpl w:val="7098E08E"/>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C56291"/>
    <w:multiLevelType w:val="hybridMultilevel"/>
    <w:tmpl w:val="417CC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7C66D3"/>
    <w:multiLevelType w:val="hybridMultilevel"/>
    <w:tmpl w:val="756AD64E"/>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ADE7AFB"/>
    <w:multiLevelType w:val="singleLevel"/>
    <w:tmpl w:val="68586338"/>
    <w:lvl w:ilvl="0">
      <w:start w:val="1"/>
      <w:numFmt w:val="bullet"/>
      <w:lvlText w:val=""/>
      <w:lvlJc w:val="left"/>
      <w:pPr>
        <w:tabs>
          <w:tab w:val="num" w:pos="0"/>
        </w:tabs>
        <w:ind w:left="360" w:hanging="360"/>
      </w:pPr>
      <w:rPr>
        <w:rFonts w:ascii="Symbol" w:hAnsi="Symbol" w:hint="default"/>
      </w:rPr>
    </w:lvl>
  </w:abstractNum>
  <w:abstractNum w:abstractNumId="30" w15:restartNumberingAfterBreak="0">
    <w:nsid w:val="7BF706D4"/>
    <w:multiLevelType w:val="singleLevel"/>
    <w:tmpl w:val="5D96BF00"/>
    <w:lvl w:ilvl="0">
      <w:start w:val="1"/>
      <w:numFmt w:val="bullet"/>
      <w:lvlText w:val=""/>
      <w:lvlJc w:val="left"/>
      <w:pPr>
        <w:tabs>
          <w:tab w:val="num" w:pos="0"/>
        </w:tabs>
        <w:ind w:left="360" w:hanging="360"/>
      </w:pPr>
      <w:rPr>
        <w:rFonts w:ascii="Symbol" w:hAnsi="Symbol" w:hint="default"/>
      </w:rPr>
    </w:lvl>
  </w:abstractNum>
  <w:abstractNum w:abstractNumId="31" w15:restartNumberingAfterBreak="0">
    <w:nsid w:val="7CA46D91"/>
    <w:multiLevelType w:val="hybridMultilevel"/>
    <w:tmpl w:val="4F4E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183DEB"/>
    <w:multiLevelType w:val="hybridMultilevel"/>
    <w:tmpl w:val="210E9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1"/>
  </w:num>
  <w:num w:numId="3">
    <w:abstractNumId w:val="30"/>
  </w:num>
  <w:num w:numId="4">
    <w:abstractNumId w:val="19"/>
  </w:num>
  <w:num w:numId="5">
    <w:abstractNumId w:val="16"/>
  </w:num>
  <w:num w:numId="6">
    <w:abstractNumId w:val="29"/>
  </w:num>
  <w:num w:numId="7">
    <w:abstractNumId w:val="9"/>
  </w:num>
  <w:num w:numId="8">
    <w:abstractNumId w:val="17"/>
  </w:num>
  <w:num w:numId="9">
    <w:abstractNumId w:val="10"/>
  </w:num>
  <w:num w:numId="10">
    <w:abstractNumId w:val="22"/>
  </w:num>
  <w:num w:numId="11">
    <w:abstractNumId w:val="15"/>
  </w:num>
  <w:num w:numId="12">
    <w:abstractNumId w:val="11"/>
  </w:num>
  <w:num w:numId="13">
    <w:abstractNumId w:val="4"/>
  </w:num>
  <w:num w:numId="14">
    <w:abstractNumId w:val="14"/>
  </w:num>
  <w:num w:numId="15">
    <w:abstractNumId w:val="28"/>
  </w:num>
  <w:num w:numId="16">
    <w:abstractNumId w:val="27"/>
  </w:num>
  <w:num w:numId="17">
    <w:abstractNumId w:val="13"/>
  </w:num>
  <w:num w:numId="18">
    <w:abstractNumId w:val="5"/>
  </w:num>
  <w:num w:numId="19">
    <w:abstractNumId w:val="32"/>
  </w:num>
  <w:num w:numId="20">
    <w:abstractNumId w:val="26"/>
  </w:num>
  <w:num w:numId="21">
    <w:abstractNumId w:val="6"/>
  </w:num>
  <w:num w:numId="22">
    <w:abstractNumId w:val="0"/>
    <w:lvlOverride w:ilvl="0">
      <w:lvl w:ilvl="0">
        <w:start w:val="1"/>
        <w:numFmt w:val="bullet"/>
        <w:lvlText w:val=""/>
        <w:legacy w:legacy="1" w:legacySpace="0" w:legacyIndent="259"/>
        <w:lvlJc w:val="left"/>
        <w:pPr>
          <w:ind w:left="259" w:hanging="259"/>
        </w:pPr>
        <w:rPr>
          <w:rFonts w:ascii="Symbol" w:hAnsi="Symbol" w:hint="default"/>
        </w:rPr>
      </w:lvl>
    </w:lvlOverride>
  </w:num>
  <w:num w:numId="23">
    <w:abstractNumId w:val="7"/>
  </w:num>
  <w:num w:numId="24">
    <w:abstractNumId w:val="24"/>
  </w:num>
  <w:num w:numId="25">
    <w:abstractNumId w:val="23"/>
  </w:num>
  <w:num w:numId="26">
    <w:abstractNumId w:val="8"/>
  </w:num>
  <w:num w:numId="27">
    <w:abstractNumId w:val="2"/>
  </w:num>
  <w:num w:numId="28">
    <w:abstractNumId w:val="18"/>
  </w:num>
  <w:num w:numId="29">
    <w:abstractNumId w:val="25"/>
  </w:num>
  <w:num w:numId="30">
    <w:abstractNumId w:val="20"/>
  </w:num>
  <w:num w:numId="31">
    <w:abstractNumId w:val="3"/>
  </w:num>
  <w:num w:numId="32">
    <w:abstractNumId w:val="1"/>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0A0"/>
    <w:rsid w:val="00013077"/>
    <w:rsid w:val="00020DEB"/>
    <w:rsid w:val="00027F72"/>
    <w:rsid w:val="00030BF3"/>
    <w:rsid w:val="00076C08"/>
    <w:rsid w:val="000A0EEA"/>
    <w:rsid w:val="000B6AA7"/>
    <w:rsid w:val="000E2902"/>
    <w:rsid w:val="000F2192"/>
    <w:rsid w:val="000F32ED"/>
    <w:rsid w:val="00100EDF"/>
    <w:rsid w:val="00104BC0"/>
    <w:rsid w:val="0010783B"/>
    <w:rsid w:val="00110DE3"/>
    <w:rsid w:val="001170E8"/>
    <w:rsid w:val="00121497"/>
    <w:rsid w:val="00135BC2"/>
    <w:rsid w:val="00135CD0"/>
    <w:rsid w:val="001506E2"/>
    <w:rsid w:val="00152169"/>
    <w:rsid w:val="00154259"/>
    <w:rsid w:val="001651EE"/>
    <w:rsid w:val="0019467A"/>
    <w:rsid w:val="001A4AB1"/>
    <w:rsid w:val="001A7D21"/>
    <w:rsid w:val="001B59EE"/>
    <w:rsid w:val="001C6640"/>
    <w:rsid w:val="001D712C"/>
    <w:rsid w:val="001F7011"/>
    <w:rsid w:val="001F71BD"/>
    <w:rsid w:val="00205679"/>
    <w:rsid w:val="002167FE"/>
    <w:rsid w:val="00217C05"/>
    <w:rsid w:val="00232023"/>
    <w:rsid w:val="00241B86"/>
    <w:rsid w:val="0028689C"/>
    <w:rsid w:val="0029654B"/>
    <w:rsid w:val="002B5015"/>
    <w:rsid w:val="002B6CD1"/>
    <w:rsid w:val="002B6ED4"/>
    <w:rsid w:val="002C3738"/>
    <w:rsid w:val="002C4536"/>
    <w:rsid w:val="003116FF"/>
    <w:rsid w:val="00360AAF"/>
    <w:rsid w:val="00362E78"/>
    <w:rsid w:val="00372065"/>
    <w:rsid w:val="00373A44"/>
    <w:rsid w:val="003862B7"/>
    <w:rsid w:val="003A6217"/>
    <w:rsid w:val="003A68A4"/>
    <w:rsid w:val="003B5752"/>
    <w:rsid w:val="003B6B3E"/>
    <w:rsid w:val="003C04D4"/>
    <w:rsid w:val="003E07D5"/>
    <w:rsid w:val="003F0399"/>
    <w:rsid w:val="003F4111"/>
    <w:rsid w:val="00402922"/>
    <w:rsid w:val="004130A0"/>
    <w:rsid w:val="004318A5"/>
    <w:rsid w:val="00435ECC"/>
    <w:rsid w:val="0044284F"/>
    <w:rsid w:val="004442B9"/>
    <w:rsid w:val="00472ED6"/>
    <w:rsid w:val="00484B71"/>
    <w:rsid w:val="00497787"/>
    <w:rsid w:val="004B146E"/>
    <w:rsid w:val="004C2305"/>
    <w:rsid w:val="004F561D"/>
    <w:rsid w:val="004F6C69"/>
    <w:rsid w:val="00505F0A"/>
    <w:rsid w:val="005311E7"/>
    <w:rsid w:val="00552FAA"/>
    <w:rsid w:val="005630E7"/>
    <w:rsid w:val="005A4B5B"/>
    <w:rsid w:val="005B481D"/>
    <w:rsid w:val="005B4A25"/>
    <w:rsid w:val="005C1F9C"/>
    <w:rsid w:val="005E40FE"/>
    <w:rsid w:val="005F56F7"/>
    <w:rsid w:val="00603335"/>
    <w:rsid w:val="00604D86"/>
    <w:rsid w:val="00615F5A"/>
    <w:rsid w:val="00622DB0"/>
    <w:rsid w:val="00631012"/>
    <w:rsid w:val="00640E46"/>
    <w:rsid w:val="00666A3B"/>
    <w:rsid w:val="00667DAB"/>
    <w:rsid w:val="006857DB"/>
    <w:rsid w:val="006A4C2C"/>
    <w:rsid w:val="006B67B8"/>
    <w:rsid w:val="006E531D"/>
    <w:rsid w:val="006F1948"/>
    <w:rsid w:val="006F41C2"/>
    <w:rsid w:val="00707253"/>
    <w:rsid w:val="0075186C"/>
    <w:rsid w:val="007736A4"/>
    <w:rsid w:val="00781E2D"/>
    <w:rsid w:val="007842AB"/>
    <w:rsid w:val="00784D85"/>
    <w:rsid w:val="00793DD8"/>
    <w:rsid w:val="00796DAD"/>
    <w:rsid w:val="007A2112"/>
    <w:rsid w:val="007A5148"/>
    <w:rsid w:val="007A7288"/>
    <w:rsid w:val="007B5DE7"/>
    <w:rsid w:val="007D154B"/>
    <w:rsid w:val="007E441E"/>
    <w:rsid w:val="007F34F6"/>
    <w:rsid w:val="0082235E"/>
    <w:rsid w:val="00832C81"/>
    <w:rsid w:val="008430A5"/>
    <w:rsid w:val="008649E2"/>
    <w:rsid w:val="008833C1"/>
    <w:rsid w:val="008842F5"/>
    <w:rsid w:val="008A4363"/>
    <w:rsid w:val="008B7F33"/>
    <w:rsid w:val="008D459D"/>
    <w:rsid w:val="008E6BA1"/>
    <w:rsid w:val="008F185B"/>
    <w:rsid w:val="008F442D"/>
    <w:rsid w:val="00905922"/>
    <w:rsid w:val="00915803"/>
    <w:rsid w:val="00916870"/>
    <w:rsid w:val="009266AC"/>
    <w:rsid w:val="00931673"/>
    <w:rsid w:val="00941256"/>
    <w:rsid w:val="00961A2F"/>
    <w:rsid w:val="00962282"/>
    <w:rsid w:val="009665EA"/>
    <w:rsid w:val="00971552"/>
    <w:rsid w:val="00973DD5"/>
    <w:rsid w:val="009B5FEC"/>
    <w:rsid w:val="009C0437"/>
    <w:rsid w:val="009D3751"/>
    <w:rsid w:val="009D50B6"/>
    <w:rsid w:val="00A05E1A"/>
    <w:rsid w:val="00A30A3B"/>
    <w:rsid w:val="00A33DDE"/>
    <w:rsid w:val="00A42E12"/>
    <w:rsid w:val="00A454AD"/>
    <w:rsid w:val="00A8001B"/>
    <w:rsid w:val="00AA0CD0"/>
    <w:rsid w:val="00AE50C1"/>
    <w:rsid w:val="00AF679C"/>
    <w:rsid w:val="00B219AF"/>
    <w:rsid w:val="00B26561"/>
    <w:rsid w:val="00B27B94"/>
    <w:rsid w:val="00B42A80"/>
    <w:rsid w:val="00B44421"/>
    <w:rsid w:val="00B51885"/>
    <w:rsid w:val="00B5275C"/>
    <w:rsid w:val="00B61A2A"/>
    <w:rsid w:val="00B92B58"/>
    <w:rsid w:val="00BA026A"/>
    <w:rsid w:val="00BA0CD7"/>
    <w:rsid w:val="00BB2197"/>
    <w:rsid w:val="00BC3594"/>
    <w:rsid w:val="00BC7A75"/>
    <w:rsid w:val="00BE0526"/>
    <w:rsid w:val="00BE759A"/>
    <w:rsid w:val="00BF2F9B"/>
    <w:rsid w:val="00C0184B"/>
    <w:rsid w:val="00C01EE7"/>
    <w:rsid w:val="00C04D75"/>
    <w:rsid w:val="00C207D0"/>
    <w:rsid w:val="00C2601E"/>
    <w:rsid w:val="00C61B47"/>
    <w:rsid w:val="00C71F0A"/>
    <w:rsid w:val="00C741B6"/>
    <w:rsid w:val="00C87AA8"/>
    <w:rsid w:val="00CA23AB"/>
    <w:rsid w:val="00CA4F37"/>
    <w:rsid w:val="00CA7DC2"/>
    <w:rsid w:val="00CB0FB8"/>
    <w:rsid w:val="00CC2C84"/>
    <w:rsid w:val="00CC7344"/>
    <w:rsid w:val="00CE6CE3"/>
    <w:rsid w:val="00CF158A"/>
    <w:rsid w:val="00D116BD"/>
    <w:rsid w:val="00D615BE"/>
    <w:rsid w:val="00D67002"/>
    <w:rsid w:val="00D71EC9"/>
    <w:rsid w:val="00D82CBF"/>
    <w:rsid w:val="00D92A11"/>
    <w:rsid w:val="00D97CF1"/>
    <w:rsid w:val="00DA2A0F"/>
    <w:rsid w:val="00DB413E"/>
    <w:rsid w:val="00DB5F34"/>
    <w:rsid w:val="00DC7062"/>
    <w:rsid w:val="00DD36FF"/>
    <w:rsid w:val="00E012F1"/>
    <w:rsid w:val="00E03641"/>
    <w:rsid w:val="00E37830"/>
    <w:rsid w:val="00E424FD"/>
    <w:rsid w:val="00E52E12"/>
    <w:rsid w:val="00E81B6E"/>
    <w:rsid w:val="00E93201"/>
    <w:rsid w:val="00EA7E1A"/>
    <w:rsid w:val="00EB50CE"/>
    <w:rsid w:val="00ED49CE"/>
    <w:rsid w:val="00EE0BDF"/>
    <w:rsid w:val="00F3368A"/>
    <w:rsid w:val="00F52BE1"/>
    <w:rsid w:val="00F64651"/>
    <w:rsid w:val="00F83CFC"/>
    <w:rsid w:val="00FA4DE1"/>
    <w:rsid w:val="00FD2B32"/>
    <w:rsid w:val="00FF79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99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654B"/>
    <w:rPr>
      <w:sz w:val="24"/>
      <w:szCs w:val="24"/>
    </w:rPr>
  </w:style>
  <w:style w:type="paragraph" w:styleId="Heading2">
    <w:name w:val="heading 2"/>
    <w:basedOn w:val="Normal"/>
    <w:next w:val="Normal"/>
    <w:qFormat/>
    <w:rsid w:val="0029654B"/>
    <w:pPr>
      <w:keepNex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9654B"/>
    <w:rPr>
      <w:color w:val="0000FF"/>
      <w:u w:val="single"/>
    </w:rPr>
  </w:style>
  <w:style w:type="paragraph" w:styleId="BalloonText">
    <w:name w:val="Balloon Text"/>
    <w:basedOn w:val="Normal"/>
    <w:semiHidden/>
    <w:rsid w:val="0029654B"/>
    <w:rPr>
      <w:rFonts w:ascii="Tahoma" w:hAnsi="Tahoma" w:cs="Tahoma"/>
      <w:sz w:val="16"/>
      <w:szCs w:val="16"/>
    </w:rPr>
  </w:style>
  <w:style w:type="paragraph" w:styleId="Header">
    <w:name w:val="header"/>
    <w:basedOn w:val="Normal"/>
    <w:rsid w:val="0029654B"/>
    <w:pPr>
      <w:tabs>
        <w:tab w:val="center" w:pos="4320"/>
        <w:tab w:val="right" w:pos="8640"/>
      </w:tabs>
    </w:pPr>
  </w:style>
  <w:style w:type="paragraph" w:styleId="Footer">
    <w:name w:val="footer"/>
    <w:basedOn w:val="Normal"/>
    <w:rsid w:val="0029654B"/>
    <w:pPr>
      <w:tabs>
        <w:tab w:val="center" w:pos="4320"/>
        <w:tab w:val="right" w:pos="8640"/>
      </w:tabs>
    </w:pPr>
  </w:style>
  <w:style w:type="character" w:styleId="CommentReference">
    <w:name w:val="annotation reference"/>
    <w:basedOn w:val="DefaultParagraphFont"/>
    <w:semiHidden/>
    <w:rsid w:val="0029654B"/>
    <w:rPr>
      <w:sz w:val="16"/>
      <w:szCs w:val="16"/>
    </w:rPr>
  </w:style>
  <w:style w:type="paragraph" w:styleId="CommentText">
    <w:name w:val="annotation text"/>
    <w:basedOn w:val="Normal"/>
    <w:semiHidden/>
    <w:rsid w:val="0029654B"/>
    <w:rPr>
      <w:sz w:val="20"/>
      <w:szCs w:val="20"/>
    </w:rPr>
  </w:style>
  <w:style w:type="paragraph" w:styleId="CommentSubject">
    <w:name w:val="annotation subject"/>
    <w:basedOn w:val="CommentText"/>
    <w:next w:val="CommentText"/>
    <w:semiHidden/>
    <w:rsid w:val="0029654B"/>
    <w:rPr>
      <w:b/>
      <w:bCs/>
    </w:rPr>
  </w:style>
  <w:style w:type="character" w:styleId="FollowedHyperlink">
    <w:name w:val="FollowedHyperlink"/>
    <w:basedOn w:val="DefaultParagraphFont"/>
    <w:rsid w:val="0029654B"/>
    <w:rPr>
      <w:color w:val="800080"/>
      <w:u w:val="single"/>
    </w:rPr>
  </w:style>
  <w:style w:type="character" w:customStyle="1" w:styleId="OrgName">
    <w:name w:val="OrgName"/>
    <w:basedOn w:val="DefaultParagraphFont"/>
    <w:rsid w:val="0029654B"/>
    <w:rPr>
      <w:b/>
      <w:caps/>
    </w:rPr>
  </w:style>
  <w:style w:type="paragraph" w:customStyle="1" w:styleId="ResumeJobHead">
    <w:name w:val="ResumeJobHead"/>
    <w:basedOn w:val="Normal"/>
    <w:next w:val="Normal"/>
    <w:rsid w:val="0029654B"/>
    <w:pPr>
      <w:jc w:val="both"/>
    </w:pPr>
    <w:rPr>
      <w:sz w:val="20"/>
      <w:szCs w:val="20"/>
    </w:rPr>
  </w:style>
  <w:style w:type="paragraph" w:customStyle="1" w:styleId="ResumeBullet">
    <w:name w:val="ResumeBullet"/>
    <w:basedOn w:val="Normal"/>
    <w:rsid w:val="0029654B"/>
    <w:pPr>
      <w:tabs>
        <w:tab w:val="right" w:pos="8064"/>
      </w:tabs>
      <w:spacing w:after="20"/>
      <w:ind w:left="259" w:hanging="259"/>
      <w:jc w:val="both"/>
    </w:pPr>
    <w:rPr>
      <w:sz w:val="20"/>
      <w:szCs w:val="20"/>
    </w:rPr>
  </w:style>
  <w:style w:type="paragraph" w:customStyle="1" w:styleId="ResumeText">
    <w:name w:val="ResumeText"/>
    <w:basedOn w:val="Normal"/>
    <w:rsid w:val="0029654B"/>
    <w:pPr>
      <w:spacing w:after="60"/>
    </w:pPr>
    <w:rPr>
      <w:sz w:val="20"/>
      <w:szCs w:val="20"/>
    </w:rPr>
  </w:style>
  <w:style w:type="paragraph" w:styleId="ListParagraph">
    <w:name w:val="List Paragraph"/>
    <w:basedOn w:val="Normal"/>
    <w:uiPriority w:val="34"/>
    <w:qFormat/>
    <w:rsid w:val="008A4363"/>
    <w:pPr>
      <w:ind w:left="720"/>
      <w:contextualSpacing/>
    </w:pPr>
  </w:style>
  <w:style w:type="character" w:customStyle="1" w:styleId="apple-converted-space">
    <w:name w:val="apple-converted-space"/>
    <w:basedOn w:val="DefaultParagraphFont"/>
    <w:rsid w:val="00EB50CE"/>
  </w:style>
  <w:style w:type="paragraph" w:styleId="NormalWeb">
    <w:name w:val="Normal (Web)"/>
    <w:basedOn w:val="Normal"/>
    <w:uiPriority w:val="99"/>
    <w:unhideWhenUsed/>
    <w:rsid w:val="00135BC2"/>
    <w:pPr>
      <w:spacing w:before="100" w:beforeAutospacing="1" w:after="100" w:afterAutospacing="1"/>
    </w:pPr>
    <w:rPr>
      <w:lang w:val="en-IN" w:eastAsia="en-IN"/>
    </w:rPr>
  </w:style>
  <w:style w:type="paragraph" w:customStyle="1" w:styleId="Default">
    <w:name w:val="Default"/>
    <w:rsid w:val="00DB5F34"/>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13127">
      <w:bodyDiv w:val="1"/>
      <w:marLeft w:val="0"/>
      <w:marRight w:val="0"/>
      <w:marTop w:val="0"/>
      <w:marBottom w:val="0"/>
      <w:divBdr>
        <w:top w:val="none" w:sz="0" w:space="0" w:color="auto"/>
        <w:left w:val="none" w:sz="0" w:space="0" w:color="auto"/>
        <w:bottom w:val="none" w:sz="0" w:space="0" w:color="auto"/>
        <w:right w:val="none" w:sz="0" w:space="0" w:color="auto"/>
      </w:divBdr>
    </w:div>
    <w:div w:id="90132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jal.naik06@gmail.com" TargetMode="External"/><Relationship Id="rId13" Type="http://schemas.openxmlformats.org/officeDocument/2006/relationships/header" Target="header3.xml"/><Relationship Id="rId18" Type="http://schemas.openxmlformats.org/officeDocument/2006/relationships/hyperlink" Target="https://en.wikipedia.org/wiki/Tax_collection" TargetMode="External"/><Relationship Id="rId26" Type="http://schemas.openxmlformats.org/officeDocument/2006/relationships/hyperlink" Target="https://en.wikipedia.org/wiki/United_Kingdom" TargetMode="External"/><Relationship Id="rId3" Type="http://schemas.openxmlformats.org/officeDocument/2006/relationships/styles" Target="styles.xml"/><Relationship Id="rId21" Type="http://schemas.openxmlformats.org/officeDocument/2006/relationships/hyperlink" Target="https://en.wikipedia.org/wiki/National_minimum_wage"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Her_Majesty%27s_Government" TargetMode="External"/><Relationship Id="rId25" Type="http://schemas.openxmlformats.org/officeDocument/2006/relationships/hyperlink" Target="https://en.wikipedia.org/wiki/Welfare" TargetMode="External"/><Relationship Id="rId33" Type="http://schemas.openxmlformats.org/officeDocument/2006/relationships/hyperlink" Target="https://en.wikipedia.org/wiki/Income_Support" TargetMode="External"/><Relationship Id="rId2" Type="http://schemas.openxmlformats.org/officeDocument/2006/relationships/numbering" Target="numbering.xml"/><Relationship Id="rId16" Type="http://schemas.openxmlformats.org/officeDocument/2006/relationships/hyperlink" Target="https://en.wikipedia.org/wiki/Departments_of_the_United_Kingdom_Government" TargetMode="External"/><Relationship Id="rId20" Type="http://schemas.openxmlformats.org/officeDocument/2006/relationships/hyperlink" Target="https://en.wikipedia.org/wiki/Welfare_state_in_the_United_Kingdom" TargetMode="External"/><Relationship Id="rId29" Type="http://schemas.openxmlformats.org/officeDocument/2006/relationships/hyperlink" Target="https://en.wikipedia.org/wiki/Housing_Benef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Welfare" TargetMode="External"/><Relationship Id="rId32" Type="http://schemas.openxmlformats.org/officeDocument/2006/relationships/hyperlink" Target="https://en.wikipedia.org/wiki/Employment_and_Support_Allowance" TargetMode="External"/><Relationship Id="rId5" Type="http://schemas.openxmlformats.org/officeDocument/2006/relationships/webSettings" Target="webSettings.xml"/><Relationship Id="rId15" Type="http://schemas.openxmlformats.org/officeDocument/2006/relationships/hyperlink" Target="https://en.wikipedia.org/wiki/Non-ministerial_government_department" TargetMode="External"/><Relationship Id="rId23" Type="http://schemas.openxmlformats.org/officeDocument/2006/relationships/hyperlink" Target="https://en.wikipedia.org/wiki/United_Kingdom" TargetMode="External"/><Relationship Id="rId28" Type="http://schemas.openxmlformats.org/officeDocument/2006/relationships/hyperlink" Target="https://en.wikipedia.org/wiki/Jobseeker%27s_Allowance"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Taxation_in_the_United_Kingdom" TargetMode="External"/><Relationship Id="rId31" Type="http://schemas.openxmlformats.org/officeDocument/2006/relationships/hyperlink" Target="https://en.wikipedia.org/wiki/Child_Tax_Credi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Government_department" TargetMode="External"/><Relationship Id="rId27" Type="http://schemas.openxmlformats.org/officeDocument/2006/relationships/hyperlink" Target="https://en.wikipedia.org/wiki/Means_test" TargetMode="External"/><Relationship Id="rId30" Type="http://schemas.openxmlformats.org/officeDocument/2006/relationships/hyperlink" Target="https://en.wikipedia.org/wiki/Working_Tax_Credi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B3547-A69F-4FEC-A656-6C3BD671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9478</CharactersWithSpaces>
  <SharedDoc>false</SharedDoc>
  <HLinks>
    <vt:vector size="6" baseType="variant">
      <vt:variant>
        <vt:i4>786495</vt:i4>
      </vt:variant>
      <vt:variant>
        <vt:i4>0</vt:i4>
      </vt:variant>
      <vt:variant>
        <vt:i4>0</vt:i4>
      </vt:variant>
      <vt:variant>
        <vt:i4>5</vt:i4>
      </vt:variant>
      <vt:variant>
        <vt:lpwstr>mailto:sjlorrence@gmail.com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2018-05-08T10:21:00Z</dcterms:created>
  <dcterms:modified xsi:type="dcterms:W3CDTF">2018-06-25T09:22:00Z</dcterms:modified>
</cp:coreProperties>
</file>